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2F" w:rsidRDefault="00A10A5B" w:rsidP="00395C2F">
      <w:pPr>
        <w:jc w:val="both"/>
        <w:rPr>
          <w:rFonts w:ascii="Arial Black" w:hAnsi="Arial Black" w:cs="Arial"/>
          <w:sz w:val="36"/>
          <w:szCs w:val="36"/>
        </w:rPr>
      </w:pPr>
      <w:bookmarkStart w:id="0" w:name="_GoBack"/>
      <w:r>
        <w:rPr>
          <w:rFonts w:ascii="Segoe Script" w:hAnsi="Segoe Script"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21FEEDC1" wp14:editId="4BF3C686">
            <wp:simplePos x="0" y="0"/>
            <wp:positionH relativeFrom="column">
              <wp:posOffset>4444365</wp:posOffset>
            </wp:positionH>
            <wp:positionV relativeFrom="paragraph">
              <wp:posOffset>-204470</wp:posOffset>
            </wp:positionV>
            <wp:extent cx="1990725" cy="923503"/>
            <wp:effectExtent l="0" t="0" r="0" b="0"/>
            <wp:wrapNone/>
            <wp:docPr id="1" name="Imagen 1" descr="C:\Users\Lenovo\Desktop\NEW_LOGO_1 CORREG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_LOGO_1 CORREGI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22708" r="10000" b="26667"/>
                    <a:stretch/>
                  </pic:blipFill>
                  <pic:spPr bwMode="auto">
                    <a:xfrm>
                      <a:off x="0" y="0"/>
                      <a:ext cx="1991634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95C2F">
        <w:rPr>
          <w:rFonts w:ascii="Arial Black" w:hAnsi="Arial Black" w:cs="Arial"/>
          <w:sz w:val="36"/>
          <w:szCs w:val="36"/>
        </w:rPr>
        <w:t>Novena Unidad Tarea#8</w:t>
      </w:r>
    </w:p>
    <w:p w:rsidR="00395C2F" w:rsidRDefault="00395C2F" w:rsidP="00395C2F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Seguir adelante.</w:t>
      </w:r>
    </w:p>
    <w:p w:rsidR="00395C2F" w:rsidRDefault="00395C2F" w:rsidP="00395C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muchos nos resulta útil reflexionar después de cada enmienda. Algunos escribimos como fue hacer las enmiendas y lo que hemos aprendido de la experiencia.</w:t>
      </w:r>
    </w:p>
    <w:p w:rsidR="00395C2F" w:rsidRDefault="00395C2F" w:rsidP="00395C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Cómo fue hacer las enmiendas? ¿Qué he aprendido de ella?</w:t>
      </w:r>
    </w:p>
    <w:p w:rsidR="00395C2F" w:rsidRDefault="00395C2F" w:rsidP="00395C2F">
      <w:pPr>
        <w:jc w:val="both"/>
        <w:rPr>
          <w:rFonts w:ascii="Arial" w:hAnsi="Arial" w:cs="Arial"/>
          <w:sz w:val="24"/>
          <w:szCs w:val="24"/>
        </w:rPr>
      </w:pPr>
    </w:p>
    <w:p w:rsidR="00395C2F" w:rsidRDefault="00395C2F" w:rsidP="00395C2F">
      <w:pPr>
        <w:jc w:val="both"/>
        <w:rPr>
          <w:rFonts w:ascii="Arial" w:hAnsi="Arial" w:cs="Arial"/>
          <w:sz w:val="24"/>
          <w:szCs w:val="24"/>
        </w:rPr>
      </w:pPr>
    </w:p>
    <w:p w:rsidR="00395C2F" w:rsidRDefault="00395C2F" w:rsidP="00395C2F">
      <w:pPr>
        <w:jc w:val="both"/>
        <w:rPr>
          <w:rFonts w:ascii="Arial" w:hAnsi="Arial" w:cs="Arial"/>
          <w:sz w:val="24"/>
          <w:szCs w:val="24"/>
        </w:rPr>
      </w:pPr>
    </w:p>
    <w:p w:rsidR="00395C2F" w:rsidRDefault="00395C2F" w:rsidP="00395C2F">
      <w:pPr>
        <w:jc w:val="both"/>
        <w:rPr>
          <w:rFonts w:ascii="Arial" w:hAnsi="Arial" w:cs="Arial"/>
          <w:sz w:val="24"/>
          <w:szCs w:val="24"/>
        </w:rPr>
      </w:pPr>
    </w:p>
    <w:p w:rsidR="00395C2F" w:rsidRDefault="00395C2F" w:rsidP="00395C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palabra&lt;&lt;libertad&gt;&gt; es la que describe con mayor claridad la esencia de la novena unidad. Parece resumir el alivio de la culpa y la vergüenza, la disminución de la obsesión con nosotros mismos y la creciente capacidad de valor lo que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pasando a nuestro alrededor en el momento en que sucede. Empezamos a estar menos preocupados por nosotros y a ser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capaces de estar presente en cuerpo y alma en nuestras relaciones. Comenzamos a poder estar en una habitación con gente sin tratar de controlarlo todo o manejar cada conversación. Empezamos a considerar el pasado–especialmente nuestra adicción– como una mina de oro de experiencia para compartir con la gente a la que intentamos ayudar en recuperación, en lugar de considerarlo un perdón de oscuridad del que queremos olvidarnos. Dejamos de pensar en nuestra vida en función de lo que no tenemos y empezamos a valorar los dones que recibimos a diario. Sabemos que para conservar esta sensación de libertad debemos seguir aplicando lo que hemos aprendido en los pasos anteriores. La </w:t>
      </w:r>
      <w:proofErr w:type="spellStart"/>
      <w:r>
        <w:rPr>
          <w:rFonts w:ascii="Arial" w:hAnsi="Arial" w:cs="Arial"/>
          <w:sz w:val="24"/>
          <w:szCs w:val="24"/>
        </w:rPr>
        <w:t>decima</w:t>
      </w:r>
      <w:proofErr w:type="spellEnd"/>
      <w:r>
        <w:rPr>
          <w:rFonts w:ascii="Arial" w:hAnsi="Arial" w:cs="Arial"/>
          <w:sz w:val="24"/>
          <w:szCs w:val="24"/>
        </w:rPr>
        <w:t xml:space="preserve"> unidad nos da los medios para hacerlo. </w:t>
      </w:r>
    </w:p>
    <w:p w:rsidR="00395C2F" w:rsidRDefault="00395C2F" w:rsidP="00395C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Qué entendí como resultado de este trabajo?</w:t>
      </w:r>
    </w:p>
    <w:p w:rsidR="00395C2F" w:rsidRPr="00E35AB0" w:rsidRDefault="00395C2F" w:rsidP="00395C2F">
      <w:pPr>
        <w:jc w:val="both"/>
        <w:rPr>
          <w:rFonts w:ascii="Arial" w:hAnsi="Arial" w:cs="Arial"/>
          <w:sz w:val="24"/>
          <w:szCs w:val="24"/>
        </w:rPr>
      </w:pPr>
    </w:p>
    <w:p w:rsidR="00395C2F" w:rsidRPr="00E35AB0" w:rsidRDefault="00395C2F" w:rsidP="00395C2F">
      <w:pPr>
        <w:jc w:val="both"/>
        <w:rPr>
          <w:rFonts w:ascii="Arial Black" w:hAnsi="Arial Black" w:cs="Arial"/>
          <w:sz w:val="36"/>
          <w:szCs w:val="36"/>
        </w:rPr>
      </w:pPr>
    </w:p>
    <w:p w:rsidR="00395C2F" w:rsidRPr="004A5AAA" w:rsidRDefault="00395C2F" w:rsidP="00395C2F">
      <w:pPr>
        <w:jc w:val="both"/>
        <w:rPr>
          <w:rFonts w:ascii="Arial" w:hAnsi="Arial" w:cs="Arial"/>
          <w:sz w:val="24"/>
          <w:szCs w:val="24"/>
        </w:rPr>
      </w:pPr>
    </w:p>
    <w:p w:rsidR="00395C2F" w:rsidRPr="00AA7160" w:rsidRDefault="00395C2F" w:rsidP="00395C2F">
      <w:pPr>
        <w:jc w:val="both"/>
        <w:rPr>
          <w:rFonts w:ascii="Arial Black" w:hAnsi="Arial Black"/>
          <w:sz w:val="36"/>
          <w:szCs w:val="36"/>
        </w:rPr>
      </w:pPr>
    </w:p>
    <w:p w:rsidR="00833ECD" w:rsidRDefault="00A10A5B"/>
    <w:sectPr w:rsidR="00833ECD" w:rsidSect="00F14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2F"/>
    <w:rsid w:val="00395C2F"/>
    <w:rsid w:val="00401D09"/>
    <w:rsid w:val="007C0D6B"/>
    <w:rsid w:val="00A1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2F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2F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Lenovo</cp:lastModifiedBy>
  <cp:revision>2</cp:revision>
  <dcterms:created xsi:type="dcterms:W3CDTF">2015-03-26T17:28:00Z</dcterms:created>
  <dcterms:modified xsi:type="dcterms:W3CDTF">2019-03-03T04:46:00Z</dcterms:modified>
</cp:coreProperties>
</file>