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Arial" w:cs="Arial" w:eastAsia="Arial" w:hAnsi="Arial"/>
          <w:b/>
          <w:bCs/>
          <w:color w:val="1F4E79"/>
          <w:sz w:val="52"/>
          <w:szCs w:val="52"/>
        </w:rPr>
        <w:t xml:space="preserve">WhiteBoardDefense</w:t>
      </w:r>
    </w:p>
    <w:p>
      <w:pPr>
        <w:spacing w:after="60" w:before="0"/>
      </w:pPr>
      <w:r>
        <w:rPr>
          <w:rFonts w:ascii="Arial" w:cs="Arial" w:eastAsia="Arial" w:hAnsi="Arial"/>
          <w:color w:val="2E75B6"/>
          <w:sz w:val="32"/>
          <w:szCs w:val="32"/>
        </w:rPr>
        <w:t xml:space="preserve">Fresh Deployment Guide — v3</w:t>
      </w:r>
    </w:p>
    <w:p>
      <w:pPr>
        <w:spacing w:after="60" w:before="0"/>
      </w:pPr>
      <w:r>
        <w:rPr>
          <w:rFonts w:ascii="Arial" w:cs="Arial" w:eastAsia="Arial" w:hAnsi="Arial"/>
          <w:i/>
          <w:iCs/>
          <w:color w:val="595959"/>
          <w:sz w:val="22"/>
          <w:szCs w:val="22"/>
        </w:rPr>
        <w:t xml:space="preserve">ECPI University — CIS/CYB Programs</w:t>
      </w:r>
    </w:p>
    <w:p>
      <w:pPr>
        <w:spacing w:after="480" w:before="0"/>
      </w:pPr>
      <w:r>
        <w:rPr>
          <w:rFonts w:ascii="Cascadia Mono" w:cs="Cascadia Mono" w:eastAsia="Cascadia Mono" w:hAnsi="Cascadia Mono"/>
          <w:color w:val="2E75B6"/>
          <w:sz w:val="20"/>
          <w:szCs w:val="20"/>
        </w:rPr>
        <w:t xml:space="preserve">Repository: github.com/dbreeding2/WhiteBoardDefense</w:t>
      </w:r>
    </w:p>
    <w:p>
      <w:pPr>
        <w:pStyle w:val="Heading1"/>
        <w:spacing w:after="120" w:before="360"/>
      </w:pPr>
      <w:r>
        <w:rPr>
          <w:rFonts w:ascii="Arial" w:cs="Arial" w:eastAsia="Arial" w:hAnsi="Arial"/>
          <w:b/>
          <w:bCs/>
          <w:color w:val="1F4E79"/>
          <w:sz w:val="32"/>
          <w:szCs w:val="32"/>
        </w:rPr>
        <w:t xml:space="preserve">Prerequisites</w:t>
      </w:r>
    </w:p>
    <w:p>
      <w:pPr>
        <w:spacing w:after="60" w:before="60"/>
      </w:pPr>
      <w:r>
        <w:rPr>
          <w:rFonts w:ascii="Arial" w:cs="Arial" w:eastAsia="Arial" w:hAnsi="Arial"/>
          <w:sz w:val="22"/>
          <w:szCs w:val="22"/>
        </w:rPr>
        <w:t xml:space="preserve">The target machine needs the following before deployment: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Windows Server 2019/2022/2025 or Windows 10/11</w:t>
      </w:r>
    </w:p>
    <w:p>
      <w:pPr>
        <w:pStyle w:val="ListParagraph"/>
        <w:numPr>
          <w:ilvl w:val="0"/>
          <w:numId w:val="2"/>
        </w:numPr>
        <w:spacing w:after="40" w:before="40"/>
      </w:pPr>
      <w:r>
        <w:rPr>
          <w:rFonts w:ascii="Arial" w:cs="Arial" w:eastAsia="Arial" w:hAnsi="Arial"/>
          <w:sz w:val="22"/>
          <w:szCs w:val="22"/>
        </w:rPr>
        <w:t xml:space="preserve">Node.js 18+ installed (nodejs.org) — download the Windows x64 installer</w:t>
      </w:r>
    </w:p>
    <w:p>
      <w:pPr>
        <w:pStyle w:val="ListParagraph"/>
        <w:numPr>
          <w:ilvl w:val="0"/>
          <w:numId w:val="2"/>
        </w:numPr>
        <w:spacing w:after="40" w:before="40"/>
      </w:pPr>
      <w:r>
        <w:rPr>
          <w:rFonts w:ascii="Arial" w:cs="Arial" w:eastAsia="Arial" w:hAnsi="Arial"/>
          <w:sz w:val="22"/>
          <w:szCs w:val="22"/>
        </w:rPr>
        <w:t xml:space="preserve">Git installed (git-scm.com)</w:t>
      </w:r>
    </w:p>
    <w:p>
      <w:pPr>
        <w:pStyle w:val="ListParagraph"/>
        <w:numPr>
          <w:ilvl w:val="0"/>
          <w:numId w:val="2"/>
        </w:numPr>
        <w:spacing w:after="40" w:before="40"/>
      </w:pPr>
      <w:r>
        <w:rPr>
          <w:rFonts w:ascii="Arial" w:cs="Arial" w:eastAsia="Arial" w:hAnsi="Arial"/>
          <w:sz w:val="22"/>
          <w:szCs w:val="22"/>
        </w:rPr>
        <w:t xml:space="preserve">An OpenAI API key (platform.openai.com)</w:t>
      </w:r>
    </w:p>
    <w:p>
      <w:pPr>
        <w:pStyle w:val="ListParagraph"/>
        <w:numPr>
          <w:ilvl w:val="0"/>
          <w:numId w:val="2"/>
        </w:numPr>
        <w:spacing w:after="40" w:before="40"/>
      </w:pPr>
      <w:r>
        <w:rPr>
          <w:rFonts w:ascii="Arial" w:cs="Arial" w:eastAsia="Arial" w:hAnsi="Arial"/>
          <w:sz w:val="22"/>
          <w:szCs w:val="22"/>
        </w:rPr>
        <w:t xml:space="preserve">PowerShell running as Administrator for environment variable setup</w:t>
      </w:r>
    </w:p>
    <w:p>
      <w:pPr>
        <w:pStyle w:val="ListParagraph"/>
        <w:numPr>
          <w:ilvl w:val="0"/>
          <w:numId w:val="2"/>
        </w:numPr>
        <w:spacing w:after="40" w:before="40"/>
      </w:pPr>
      <w:r>
        <w:rPr>
          <w:rFonts w:ascii="Arial" w:cs="Arial" w:eastAsia="Arial" w:hAnsi="Arial"/>
          <w:sz w:val="22"/>
          <w:szCs w:val="22"/>
        </w:rPr>
        <w:t xml:space="preserve">IIS installed with URL Rewrite and ARR modules (for HTTPS setup — optional)</w:t>
      </w:r>
    </w:p>
    <w:p>
      <w:pPr>
        <w:spacing w:after="60" w:before="60"/>
      </w:pPr>
      <w:r>
        <w:t xml:space="preserve"/>
      </w:r>
    </w:p>
    <w:p>
      <w:pPr>
        <w:pStyle w:val="Heading1"/>
        <w:spacing w:after="120" w:before="360"/>
      </w:pPr>
      <w:r>
        <w:rPr>
          <w:rFonts w:ascii="Arial" w:cs="Arial" w:eastAsia="Arial" w:hAnsi="Arial"/>
          <w:b/>
          <w:bCs/>
          <w:color w:val="1F4E79"/>
          <w:sz w:val="32"/>
          <w:szCs w:val="32"/>
        </w:rPr>
        <w:t xml:space="preserve">Step 1 — Clone the Repository</w:t>
      </w:r>
    </w:p>
    <w:p>
      <w:pPr>
        <w:shd w:fill="0D2745" w:val="clear"/>
        <w:spacing w:after="20" w:before="20"/>
        <w:ind w:left="360"/>
      </w:pPr>
      <w:r>
        <w:rPr>
          <w:rFonts w:ascii="Cascadia Mono" w:cs="Cascadia Mono" w:eastAsia="Cascadia Mono" w:hAnsi="Cascadia Mono"/>
          <w:color w:val="D4E9FF"/>
          <w:sz w:val="18"/>
          <w:szCs w:val="18"/>
        </w:rPr>
        <w:t xml:space="preserve">cd C:\inetpub\wwwroot</w:t>
      </w:r>
    </w:p>
    <w:p>
      <w:pPr>
        <w:shd w:fill="0D2745" w:val="clear"/>
        <w:spacing w:after="20" w:before="20"/>
        <w:ind w:left="360"/>
      </w:pPr>
      <w:r>
        <w:rPr>
          <w:rFonts w:ascii="Cascadia Mono" w:cs="Cascadia Mono" w:eastAsia="Cascadia Mono" w:hAnsi="Cascadia Mono"/>
          <w:color w:val="D4E9FF"/>
          <w:sz w:val="18"/>
          <w:szCs w:val="18"/>
        </w:rPr>
        <w:t xml:space="preserve">git clone https://github.com/dbreeding2/WhiteBoardDefense.git</w:t>
      </w:r>
    </w:p>
    <w:p>
      <w:pPr>
        <w:shd w:fill="0D2745" w:val="clear"/>
        <w:spacing w:after="20" w:before="20"/>
        <w:ind w:left="360"/>
      </w:pPr>
      <w:r>
        <w:rPr>
          <w:rFonts w:ascii="Cascadia Mono" w:cs="Cascadia Mono" w:eastAsia="Cascadia Mono" w:hAnsi="Cascadia Mono"/>
          <w:color w:val="D4E9FF"/>
          <w:sz w:val="18"/>
          <w:szCs w:val="18"/>
        </w:rPr>
        <w:t xml:space="preserve">cd WhiteBoardDefense</w:t>
      </w:r>
    </w:p>
    <w:p>
      <w:pPr>
        <w:spacing w:after="60" w:before="60"/>
      </w:pPr>
      <w:r>
        <w:t xml:space="preserve"/>
      </w:r>
    </w:p>
    <w:p>
      <w:pPr>
        <w:pStyle w:val="Heading1"/>
        <w:spacing w:after="120" w:before="360"/>
      </w:pPr>
      <w:r>
        <w:rPr>
          <w:rFonts w:ascii="Arial" w:cs="Arial" w:eastAsia="Arial" w:hAnsi="Arial"/>
          <w:b/>
          <w:bCs/>
          <w:color w:val="1F4E79"/>
          <w:sz w:val="32"/>
          <w:szCs w:val="32"/>
        </w:rPr>
        <w:t xml:space="preserve">Step 2 — Set Environment Variables</w:t>
      </w:r>
    </w:p>
    <w:p>
      <w:pPr>
        <w:spacing w:after="60" w:before="60"/>
      </w:pPr>
      <w:r>
        <w:rPr>
          <w:rFonts w:ascii="Arial" w:cs="Arial" w:eastAsia="Arial" w:hAnsi="Arial"/>
          <w:sz w:val="22"/>
          <w:szCs w:val="22"/>
        </w:rPr>
        <w:t xml:space="preserve">Run PowerShell as Administrator. Replace YOUR-SERVER-IP with the machine's IP and YOUR-OPENAI-KEY with a valid key.</w:t>
      </w:r>
    </w:p>
    <w:p>
      <w:pPr>
        <w:spacing w:after="60" w:before="60"/>
      </w:pPr>
      <w:r>
        <w:t xml:space="preserve"/>
      </w:r>
    </w:p>
    <w:p>
      <w:pPr>
        <w:spacing w:after="60" w:before="60"/>
      </w:pPr>
      <w:r>
        <w:rPr>
          <w:rFonts w:ascii="Arial" w:cs="Arial" w:eastAsia="Arial" w:hAnsi="Arial"/>
          <w:sz w:val="22"/>
          <w:szCs w:val="22"/>
        </w:rPr>
        <w:t xml:space="preserve">To find the server IP address:</w:t>
      </w:r>
    </w:p>
    <w:p>
      <w:pPr>
        <w:shd w:fill="0D2745" w:val="clear"/>
        <w:spacing w:after="20" w:before="20"/>
        <w:ind w:left="360"/>
      </w:pPr>
      <w:r>
        <w:rPr>
          <w:rFonts w:ascii="Cascadia Mono" w:cs="Cascadia Mono" w:eastAsia="Cascadia Mono" w:hAnsi="Cascadia Mono"/>
          <w:color w:val="D4E9FF"/>
          <w:sz w:val="18"/>
          <w:szCs w:val="18"/>
        </w:rPr>
        <w:t xml:space="preserve">ipconfig | findstr "IPv4"</w:t>
      </w:r>
    </w:p>
    <w:p>
      <w:pPr>
        <w:spacing w:after="60" w:before="60"/>
      </w:pPr>
      <w:r>
        <w:t xml:space="preserve"/>
      </w:r>
    </w:p>
    <w:p>
      <w:pPr>
        <w:spacing w:after="60" w:before="60"/>
      </w:pPr>
      <w:r>
        <w:rPr>
          <w:rFonts w:ascii="Arial" w:cs="Arial" w:eastAsia="Arial" w:hAnsi="Arial"/>
          <w:sz w:val="22"/>
          <w:szCs w:val="22"/>
        </w:rPr>
        <w:t xml:space="preserve">Set all required variables:</w:t>
      </w:r>
    </w:p>
    <w:p>
      <w:pPr>
        <w:shd w:fill="0D2745" w:val="clear"/>
        <w:spacing w:after="20" w:before="20"/>
        <w:ind w:left="360"/>
      </w:pPr>
      <w:r>
        <w:rPr>
          <w:rFonts w:ascii="Cascadia Mono" w:cs="Cascadia Mono" w:eastAsia="Cascadia Mono" w:hAnsi="Cascadia Mono"/>
          <w:color w:val="D4E9FF"/>
          <w:sz w:val="18"/>
          <w:szCs w:val="18"/>
        </w:rPr>
        <w:t xml:space="preserve">[System.Environment]::SetEnvironmentVariable("AI_PROVIDER", "openai", "Machine")</w:t>
      </w:r>
    </w:p>
    <w:p>
      <w:pPr>
        <w:shd w:fill="0D2745" w:val="clear"/>
        <w:spacing w:after="20" w:before="20"/>
        <w:ind w:left="360"/>
      </w:pPr>
      <w:r>
        <w:rPr>
          <w:rFonts w:ascii="Cascadia Mono" w:cs="Cascadia Mono" w:eastAsia="Cascadia Mono" w:hAnsi="Cascadia Mono"/>
          <w:color w:val="D4E9FF"/>
          <w:sz w:val="18"/>
          <w:szCs w:val="18"/>
        </w:rPr>
        <w:t xml:space="preserve">[System.Environment]::SetEnvironmentVariable("OPENAI_API_KEY", "your-openai-key-here", "Machine")</w:t>
      </w:r>
    </w:p>
    <w:p>
      <w:pPr>
        <w:shd w:fill="0D2745" w:val="clear"/>
        <w:spacing w:after="20" w:before="20"/>
        <w:ind w:left="360"/>
      </w:pPr>
      <w:r>
        <w:rPr>
          <w:rFonts w:ascii="Cascadia Mono" w:cs="Cascadia Mono" w:eastAsia="Cascadia Mono" w:hAnsi="Cascadia Mono"/>
          <w:color w:val="D4E9FF"/>
          <w:sz w:val="18"/>
          <w:szCs w:val="18"/>
        </w:rPr>
        <w:t xml:space="preserve">[System.Environment]::SetEnvironmentVariable("OPENAI_MODEL", "gpt-4o-mini", "Machine")</w:t>
      </w:r>
    </w:p>
    <w:p>
      <w:pPr>
        <w:shd w:fill="0D2745" w:val="clear"/>
        <w:spacing w:after="20" w:before="20"/>
        <w:ind w:left="360"/>
      </w:pPr>
      <w:r>
        <w:rPr>
          <w:rFonts w:ascii="Cascadia Mono" w:cs="Cascadia Mono" w:eastAsia="Cascadia Mono" w:hAnsi="Cascadia Mono"/>
          <w:color w:val="D4E9FF"/>
          <w:sz w:val="18"/>
          <w:szCs w:val="18"/>
        </w:rPr>
        <w:t xml:space="preserve">[System.Environment]::SetEnvironmentVariable("PORT", "3456", "Machine")</w:t>
      </w:r>
    </w:p>
    <w:p>
      <w:pPr>
        <w:shd w:fill="0D2745" w:val="clear"/>
        <w:spacing w:after="20" w:before="20"/>
        <w:ind w:left="360"/>
      </w:pPr>
      <w:r>
        <w:rPr>
          <w:rFonts w:ascii="Cascadia Mono" w:cs="Cascadia Mono" w:eastAsia="Cascadia Mono" w:hAnsi="Cascadia Mono"/>
          <w:color w:val="D4E9FF"/>
          <w:sz w:val="18"/>
          <w:szCs w:val="18"/>
        </w:rPr>
        <w:t xml:space="preserve">[System.Environment]::SetEnvironmentVariable("NODE_ENV", "production", "Machine")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180"/>
              <w:bottom w:type="dxa" w:w="120"/>
              <w:right w:type="dxa" w:w="180"/>
            </w:tcMar>
          </w:tcPr>
          <w:p>
            <w:r>
              <w:rPr>
                <w:rFonts w:ascii="Arial" w:cs="Arial" w:eastAsia="Arial" w:hAnsi="Arial"/>
                <w:b/>
                <w:bCs/>
                <w:color w:val="856404"/>
                <w:sz w:val="22"/>
                <w:szCs w:val="22"/>
              </w:rPr>
              <w:t xml:space="preserve">⚠ Note: </w:t>
            </w:r>
            <w:r>
              <w:rPr>
                <w:rFonts w:ascii="Arial" w:cs="Arial" w:eastAsia="Arial" w:hAnsi="Arial"/>
                <w:color w:val="856404"/>
                <w:sz w:val="22"/>
                <w:szCs w:val="22"/>
              </w:rPr>
              <w:t xml:space="preserve">Machine-level environment variables require a new terminal session to take effect. Close PowerShell and reopen it before proceeding.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180"/>
              <w:bottom w:type="dxa" w:w="120"/>
              <w:right w:type="dxa" w:w="180"/>
            </w:tcMar>
          </w:tcPr>
          <w:p>
            <w:r>
              <w:rPr>
                <w:rFonts w:ascii="Arial" w:cs="Arial" w:eastAsia="Arial" w:hAnsi="Arial"/>
                <w:b/>
                <w:bCs/>
                <w:color w:val="856404"/>
                <w:sz w:val="22"/>
                <w:szCs w:val="22"/>
              </w:rPr>
              <w:t xml:space="preserve">⚠ Note: </w:t>
            </w:r>
            <w:r>
              <w:rPr>
                <w:rFonts w:ascii="Arial" w:cs="Arial" w:eastAsia="Arial" w:hAnsi="Arial"/>
                <w:color w:val="856404"/>
                <w:sz w:val="22"/>
                <w:szCs w:val="22"/>
              </w:rPr>
              <w:t xml:space="preserve">VITE_APP_URL is no longer needed — the app automatically uses window.location.origin for all share URLs.</w:t>
            </w:r>
          </w:p>
        </w:tc>
      </w:tr>
    </w:tbl>
    <w:p>
      <w:pPr>
        <w:spacing w:after="60" w:before="60"/>
      </w:pPr>
      <w:r>
        <w:t xml:space="preserve"/>
      </w:r>
    </w:p>
    <w:p>
      <w:pPr>
        <w:pStyle w:val="Heading1"/>
        <w:spacing w:after="120" w:before="360"/>
      </w:pPr>
      <w:r>
        <w:rPr>
          <w:rFonts w:ascii="Arial" w:cs="Arial" w:eastAsia="Arial" w:hAnsi="Arial"/>
          <w:b/>
          <w:bCs/>
          <w:color w:val="1F4E79"/>
          <w:sz w:val="32"/>
          <w:szCs w:val="32"/>
        </w:rPr>
        <w:t xml:space="preserve">Step 3 — Verify Environment Variables</w:t>
      </w:r>
    </w:p>
    <w:p>
      <w:pPr>
        <w:spacing w:after="60" w:before="60"/>
      </w:pPr>
      <w:r>
        <w:rPr>
          <w:rFonts w:ascii="Arial" w:cs="Arial" w:eastAsia="Arial" w:hAnsi="Arial"/>
          <w:sz w:val="22"/>
          <w:szCs w:val="22"/>
        </w:rPr>
        <w:t xml:space="preserve">Open a new PowerShell window and verify all variables are set:</w:t>
      </w:r>
    </w:p>
    <w:p>
      <w:pPr>
        <w:shd w:fill="0D2745" w:val="clear"/>
        <w:spacing w:after="20" w:before="20"/>
        <w:ind w:left="360"/>
      </w:pPr>
      <w:r>
        <w:rPr>
          <w:rFonts w:ascii="Cascadia Mono" w:cs="Cascadia Mono" w:eastAsia="Cascadia Mono" w:hAnsi="Cascadia Mono"/>
          <w:color w:val="D4E9FF"/>
          <w:sz w:val="18"/>
          <w:szCs w:val="18"/>
        </w:rPr>
        <w:t xml:space="preserve">[System.Environment]::GetEnvironmentVariable("OPENAI_API_KEY", "Machine")</w:t>
      </w:r>
    </w:p>
    <w:p>
      <w:pPr>
        <w:shd w:fill="0D2745" w:val="clear"/>
        <w:spacing w:after="20" w:before="20"/>
        <w:ind w:left="360"/>
      </w:pPr>
      <w:r>
        <w:rPr>
          <w:rFonts w:ascii="Cascadia Mono" w:cs="Cascadia Mono" w:eastAsia="Cascadia Mono" w:hAnsi="Cascadia Mono"/>
          <w:color w:val="D4E9FF"/>
          <w:sz w:val="18"/>
          <w:szCs w:val="18"/>
        </w:rPr>
        <w:t xml:space="preserve">[System.Environment]::GetEnvironmentVariable("PORT", "Machine")</w:t>
      </w:r>
    </w:p>
    <w:p>
      <w:pPr>
        <w:shd w:fill="0D2745" w:val="clear"/>
        <w:spacing w:after="20" w:before="20"/>
        <w:ind w:left="360"/>
      </w:pPr>
      <w:r>
        <w:rPr>
          <w:rFonts w:ascii="Cascadia Mono" w:cs="Cascadia Mono" w:eastAsia="Cascadia Mono" w:hAnsi="Cascadia Mono"/>
          <w:color w:val="D4E9FF"/>
          <w:sz w:val="18"/>
          <w:szCs w:val="18"/>
        </w:rPr>
        <w:t xml:space="preserve">[System.Environment]::GetEnvironmentVariable("NODE_ENV", "Machine")</w:t>
      </w:r>
    </w:p>
    <w:p>
      <w:pPr>
        <w:shd w:fill="0D2745" w:val="clear"/>
        <w:spacing w:after="20" w:before="20"/>
        <w:ind w:left="360"/>
      </w:pPr>
      <w:r>
        <w:rPr>
          <w:rFonts w:ascii="Cascadia Mono" w:cs="Cascadia Mono" w:eastAsia="Cascadia Mono" w:hAnsi="Cascadia Mono"/>
          <w:color w:val="D4E9FF"/>
          <w:sz w:val="18"/>
          <w:szCs w:val="18"/>
        </w:rPr>
        <w:t xml:space="preserve">[System.Environment]::GetEnvironmentVariable("AI_PROVIDER", "Machine")</w:t>
      </w:r>
    </w:p>
    <w:p>
      <w:pPr>
        <w:shd w:fill="0D2745" w:val="clear"/>
        <w:spacing w:after="20" w:before="20"/>
        <w:ind w:left="360"/>
      </w:pPr>
      <w:r>
        <w:rPr>
          <w:rFonts w:ascii="Cascadia Mono" w:cs="Cascadia Mono" w:eastAsia="Cascadia Mono" w:hAnsi="Cascadia Mono"/>
          <w:color w:val="D4E9FF"/>
          <w:sz w:val="18"/>
          <w:szCs w:val="18"/>
        </w:rPr>
        <w:t xml:space="preserve">[System.Environment]::GetEnvironmentVariable("OPENAI_MODEL", "Machine")</w:t>
      </w:r>
    </w:p>
    <w:p>
      <w:pPr>
        <w:spacing w:after="60" w:before="60"/>
      </w:pPr>
      <w:r>
        <w:t xml:space="preserve"/>
      </w:r>
    </w:p>
    <w:p>
      <w:pPr>
        <w:pStyle w:val="Heading1"/>
        <w:spacing w:after="120" w:before="360"/>
      </w:pPr>
      <w:r>
        <w:rPr>
          <w:rFonts w:ascii="Arial" w:cs="Arial" w:eastAsia="Arial" w:hAnsi="Arial"/>
          <w:b/>
          <w:bCs/>
          <w:color w:val="1F4E79"/>
          <w:sz w:val="32"/>
          <w:szCs w:val="32"/>
        </w:rPr>
        <w:t xml:space="preserve">Step 4 — Install Dependencies</w:t>
      </w:r>
    </w:p>
    <w:p>
      <w:pPr>
        <w:shd w:fill="0D2745" w:val="clear"/>
        <w:spacing w:after="20" w:before="20"/>
        <w:ind w:left="360"/>
      </w:pPr>
      <w:r>
        <w:rPr>
          <w:rFonts w:ascii="Cascadia Mono" w:cs="Cascadia Mono" w:eastAsia="Cascadia Mono" w:hAnsi="Cascadia Mono"/>
          <w:color w:val="D4E9FF"/>
          <w:sz w:val="18"/>
          <w:szCs w:val="18"/>
        </w:rPr>
        <w:t xml:space="preserve">cd C:\inetpub\wwwroot\WhiteBoardDefense</w:t>
      </w:r>
    </w:p>
    <w:p>
      <w:pPr>
        <w:shd w:fill="0D2745" w:val="clear"/>
        <w:spacing w:after="20" w:before="20"/>
        <w:ind w:left="360"/>
      </w:pPr>
      <w:r>
        <w:rPr>
          <w:rFonts w:ascii="Cascadia Mono" w:cs="Cascadia Mono" w:eastAsia="Cascadia Mono" w:hAnsi="Cascadia Mono"/>
          <w:color w:val="D4E9FF"/>
          <w:sz w:val="18"/>
          <w:szCs w:val="18"/>
        </w:rPr>
        <w:t xml:space="preserve">npm install</w:t>
      </w:r>
    </w:p>
    <w:p>
      <w:pPr>
        <w:spacing w:after="60" w:before="60"/>
      </w:pPr>
      <w:r>
        <w:t xml:space="preserve"/>
      </w:r>
    </w:p>
    <w:p>
      <w:pPr>
        <w:pStyle w:val="Heading1"/>
        <w:spacing w:after="120" w:before="360"/>
      </w:pPr>
      <w:r>
        <w:rPr>
          <w:rFonts w:ascii="Arial" w:cs="Arial" w:eastAsia="Arial" w:hAnsi="Arial"/>
          <w:b/>
          <w:bCs/>
          <w:color w:val="1F4E79"/>
          <w:sz w:val="32"/>
          <w:szCs w:val="32"/>
        </w:rPr>
        <w:t xml:space="preserve">Step 5 — Build</w:t>
      </w:r>
    </w:p>
    <w:p>
      <w:pPr>
        <w:shd w:fill="0D2745" w:val="clear"/>
        <w:spacing w:after="20" w:before="20"/>
        <w:ind w:left="360"/>
      </w:pPr>
      <w:r>
        <w:rPr>
          <w:rFonts w:ascii="Cascadia Mono" w:cs="Cascadia Mono" w:eastAsia="Cascadia Mono" w:hAnsi="Cascadia Mono"/>
          <w:color w:val="D4E9FF"/>
          <w:sz w:val="18"/>
          <w:szCs w:val="18"/>
        </w:rPr>
        <w:t xml:space="preserve">npm run build</w:t>
      </w:r>
    </w:p>
    <w:p>
      <w:pPr>
        <w:spacing w:after="60" w:before="60"/>
      </w:pPr>
      <w:r>
        <w:t xml:space="preserve"/>
      </w:r>
    </w:p>
    <w:p>
      <w:pPr>
        <w:spacing w:after="60" w:before="60"/>
      </w:pPr>
      <w:r>
        <w:rPr>
          <w:rFonts w:ascii="Arial" w:cs="Arial" w:eastAsia="Arial" w:hAnsi="Arial"/>
          <w:sz w:val="22"/>
          <w:szCs w:val="22"/>
        </w:rPr>
        <w:t xml:space="preserve">You should see output ending with:</w:t>
      </w:r>
    </w:p>
    <w:p>
      <w:pPr>
        <w:shd w:fill="0D2745" w:val="clear"/>
        <w:spacing w:after="20" w:before="20"/>
        <w:ind w:left="360"/>
      </w:pPr>
      <w:r>
        <w:rPr>
          <w:rFonts w:ascii="Cascadia Mono" w:cs="Cascadia Mono" w:eastAsia="Cascadia Mono" w:hAnsi="Cascadia Mono"/>
          <w:color w:val="D4E9FF"/>
          <w:sz w:val="18"/>
          <w:szCs w:val="18"/>
        </w:rPr>
        <w:t xml:space="preserve">✓ built in X.XXs</w:t>
      </w:r>
    </w:p>
    <w:p>
      <w:pPr>
        <w:shd w:fill="0D2745" w:val="clear"/>
        <w:spacing w:after="20" w:before="20"/>
        <w:ind w:left="360"/>
      </w:pPr>
      <w:r>
        <w:rPr>
          <w:rFonts w:ascii="Cascadia Mono" w:cs="Cascadia Mono" w:eastAsia="Cascadia Mono" w:hAnsi="Cascadia Mono"/>
          <w:color w:val="D4E9FF"/>
          <w:sz w:val="18"/>
          <w:szCs w:val="18"/>
        </w:rPr>
        <w:t xml:space="preserve">dist\server.cjs   27.Xkb</w:t>
      </w:r>
    </w:p>
    <w:p>
      <w:pPr>
        <w:spacing w:after="60" w:before="60"/>
      </w:pPr>
      <w:r>
        <w:t xml:space="preserve"/>
      </w:r>
    </w:p>
    <w:p>
      <w:pPr>
        <w:pStyle w:val="Heading1"/>
        <w:spacing w:after="120" w:before="360"/>
      </w:pPr>
      <w:r>
        <w:rPr>
          <w:rFonts w:ascii="Arial" w:cs="Arial" w:eastAsia="Arial" w:hAnsi="Arial"/>
          <w:b/>
          <w:bCs/>
          <w:color w:val="1F4E79"/>
          <w:sz w:val="32"/>
          <w:szCs w:val="32"/>
        </w:rPr>
        <w:t xml:space="preserve">Step 6 — Open Firewall Port</w:t>
      </w:r>
    </w:p>
    <w:p>
      <w:pPr>
        <w:shd w:fill="0D2745" w:val="clear"/>
        <w:spacing w:after="20" w:before="20"/>
        <w:ind w:left="360"/>
      </w:pPr>
      <w:r>
        <w:rPr>
          <w:rFonts w:ascii="Cascadia Mono" w:cs="Cascadia Mono" w:eastAsia="Cascadia Mono" w:hAnsi="Cascadia Mono"/>
          <w:color w:val="D4E9FF"/>
          <w:sz w:val="18"/>
          <w:szCs w:val="18"/>
        </w:rPr>
        <w:t xml:space="preserve">netsh advfirewall firewall add rule name="WhiteBoardDefense" dir=in action=allow protocol=TCP localport=3456</w:t>
      </w:r>
    </w:p>
    <w:p>
      <w:pPr>
        <w:spacing w:after="60" w:before="60"/>
      </w:pPr>
      <w:r>
        <w:t xml:space="preserve"/>
      </w:r>
    </w:p>
    <w:p>
      <w:pPr>
        <w:pStyle w:val="Heading1"/>
        <w:spacing w:after="120" w:before="360"/>
      </w:pPr>
      <w:r>
        <w:rPr>
          <w:rFonts w:ascii="Arial" w:cs="Arial" w:eastAsia="Arial" w:hAnsi="Arial"/>
          <w:b/>
          <w:bCs/>
          <w:color w:val="1F4E79"/>
          <w:sz w:val="32"/>
          <w:szCs w:val="32"/>
        </w:rPr>
        <w:t xml:space="preserve">Step 7 — Start the Server with PM2</w:t>
      </w:r>
    </w:p>
    <w:p>
      <w:pPr>
        <w:spacing w:after="60" w:before="60"/>
      </w:pPr>
      <w:r>
        <w:rPr>
          <w:rFonts w:ascii="Arial" w:cs="Arial" w:eastAsia="Arial" w:hAnsi="Arial"/>
          <w:sz w:val="22"/>
          <w:szCs w:val="22"/>
        </w:rPr>
        <w:t xml:space="preserve">Use PM2 to run Node as a background service that survives terminal closes and reboots:</w:t>
      </w:r>
    </w:p>
    <w:p>
      <w:pPr>
        <w:shd w:fill="0D2745" w:val="clear"/>
        <w:spacing w:after="20" w:before="20"/>
        <w:ind w:left="360"/>
      </w:pPr>
      <w:r>
        <w:rPr>
          <w:rFonts w:ascii="Cascadia Mono" w:cs="Cascadia Mono" w:eastAsia="Cascadia Mono" w:hAnsi="Cascadia Mono"/>
          <w:color w:val="D4E9FF"/>
          <w:sz w:val="18"/>
          <w:szCs w:val="18"/>
        </w:rPr>
        <w:t xml:space="preserve">npm install -g pm2</w:t>
      </w:r>
    </w:p>
    <w:p>
      <w:pPr>
        <w:shd w:fill="0D2745" w:val="clear"/>
        <w:spacing w:after="20" w:before="20"/>
        <w:ind w:left="360"/>
      </w:pPr>
      <w:r>
        <w:rPr>
          <w:rFonts w:ascii="Cascadia Mono" w:cs="Cascadia Mono" w:eastAsia="Cascadia Mono" w:hAnsi="Cascadia Mono"/>
          <w:color w:val="D4E9FF"/>
          <w:sz w:val="18"/>
          <w:szCs w:val="18"/>
        </w:rPr>
        <w:t xml:space="preserve">pm2 start dist/server.cjs --name WhiteBoardDefense</w:t>
      </w:r>
    </w:p>
    <w:p>
      <w:pPr>
        <w:shd w:fill="0D2745" w:val="clear"/>
        <w:spacing w:after="20" w:before="20"/>
        <w:ind w:left="360"/>
      </w:pPr>
      <w:r>
        <w:rPr>
          <w:rFonts w:ascii="Cascadia Mono" w:cs="Cascadia Mono" w:eastAsia="Cascadia Mono" w:hAnsi="Cascadia Mono"/>
          <w:color w:val="D4E9FF"/>
          <w:sz w:val="18"/>
          <w:szCs w:val="18"/>
        </w:rPr>
        <w:t xml:space="preserve">pm2 save</w:t>
      </w:r>
    </w:p>
    <w:p>
      <w:pPr>
        <w:shd w:fill="0D2745" w:val="clear"/>
        <w:spacing w:after="20" w:before="20"/>
        <w:ind w:left="360"/>
      </w:pPr>
      <w:r>
        <w:rPr>
          <w:rFonts w:ascii="Cascadia Mono" w:cs="Cascadia Mono" w:eastAsia="Cascadia Mono" w:hAnsi="Cascadia Mono"/>
          <w:color w:val="D4E9FF"/>
          <w:sz w:val="18"/>
          <w:szCs w:val="18"/>
        </w:rPr>
        <w:t xml:space="preserve">pm2 startup</w:t>
      </w:r>
    </w:p>
    <w:p>
      <w:pPr>
        <w:spacing w:after="60" w:before="60"/>
      </w:pPr>
      <w:r>
        <w:t xml:space="preserve"/>
      </w:r>
    </w:p>
    <w:p>
      <w:pPr>
        <w:spacing w:after="60" w:before="60"/>
      </w:pPr>
      <w:r>
        <w:rPr>
          <w:rFonts w:ascii="Arial" w:cs="Arial" w:eastAsia="Arial" w:hAnsi="Arial"/>
          <w:sz w:val="22"/>
          <w:szCs w:val="22"/>
        </w:rPr>
        <w:t xml:space="preserve">Run the command that pm2 startup outputs to register it as a Windows service.</w:t>
      </w:r>
    </w:p>
    <w:p>
      <w:pPr>
        <w:spacing w:after="60" w:before="60"/>
      </w:pPr>
      <w:r>
        <w:t xml:space="preserve"/>
      </w:r>
    </w:p>
    <w:p>
      <w:pPr>
        <w:spacing w:after="60" w:before="60"/>
      </w:pPr>
      <w:r>
        <w:rPr>
          <w:rFonts w:ascii="Arial" w:cs="Arial" w:eastAsia="Arial" w:hAnsi="Arial"/>
          <w:sz w:val="22"/>
          <w:szCs w:val="22"/>
        </w:rPr>
        <w:t xml:space="preserve">Verify it is running:</w:t>
      </w:r>
    </w:p>
    <w:p>
      <w:pPr>
        <w:shd w:fill="0D2745" w:val="clear"/>
        <w:spacing w:after="20" w:before="20"/>
        <w:ind w:left="360"/>
      </w:pPr>
      <w:r>
        <w:rPr>
          <w:rFonts w:ascii="Cascadia Mono" w:cs="Cascadia Mono" w:eastAsia="Cascadia Mono" w:hAnsi="Cascadia Mono"/>
          <w:color w:val="D4E9FF"/>
          <w:sz w:val="18"/>
          <w:szCs w:val="18"/>
        </w:rPr>
        <w:t xml:space="preserve">pm2 status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180"/>
              <w:bottom w:type="dxa" w:w="120"/>
              <w:right w:type="dxa" w:w="180"/>
            </w:tcMar>
          </w:tcPr>
          <w:p>
            <w:r>
              <w:rPr>
                <w:rFonts w:ascii="Arial" w:cs="Arial" w:eastAsia="Arial" w:hAnsi="Arial"/>
                <w:b/>
                <w:bCs/>
                <w:color w:val="856404"/>
                <w:sz w:val="22"/>
                <w:szCs w:val="22"/>
              </w:rPr>
              <w:t xml:space="preserve">⚠ Note: </w:t>
            </w:r>
            <w:r>
              <w:rPr>
                <w:rFonts w:ascii="Arial" w:cs="Arial" w:eastAsia="Arial" w:hAnsi="Arial"/>
                <w:color w:val="856404"/>
                <w:sz w:val="22"/>
                <w:szCs w:val="22"/>
              </w:rPr>
              <w:t xml:space="preserve">If port 3456 is already in use, kill the existing process first: Get-Process -Id (Get-NetTCPConnection -LocalPort 3456).OwningProcess | Stop-Process -Force</w:t>
            </w:r>
          </w:p>
        </w:tc>
      </w:tr>
    </w:tbl>
    <w:p>
      <w:pPr>
        <w:spacing w:after="60" w:before="60"/>
      </w:pPr>
      <w:r>
        <w:t xml:space="preserve"/>
      </w:r>
    </w:p>
    <w:p>
      <w:pPr>
        <w:pStyle w:val="Heading1"/>
        <w:spacing w:after="120" w:before="360"/>
      </w:pPr>
      <w:r>
        <w:rPr>
          <w:rFonts w:ascii="Arial" w:cs="Arial" w:eastAsia="Arial" w:hAnsi="Arial"/>
          <w:b/>
          <w:bCs/>
          <w:color w:val="1F4E79"/>
          <w:sz w:val="32"/>
          <w:szCs w:val="32"/>
        </w:rPr>
        <w:t xml:space="preserve">Step 8 — Verify in Browser</w:t>
      </w:r>
    </w:p>
    <w:p>
      <w:pPr>
        <w:spacing w:after="60" w:before="60"/>
      </w:pPr>
      <w:r>
        <w:rPr>
          <w:rFonts w:ascii="Arial" w:cs="Arial" w:eastAsia="Arial" w:hAnsi="Arial"/>
          <w:sz w:val="22"/>
          <w:szCs w:val="22"/>
        </w:rPr>
        <w:t xml:space="preserve">If running without IIS (HTTP direct):</w:t>
      </w:r>
    </w:p>
    <w:p>
      <w:pPr>
        <w:shd w:fill="0D2745" w:val="clear"/>
        <w:spacing w:after="20" w:before="20"/>
        <w:ind w:left="360"/>
      </w:pPr>
      <w:r>
        <w:rPr>
          <w:rFonts w:ascii="Cascadia Mono" w:cs="Cascadia Mono" w:eastAsia="Cascadia Mono" w:hAnsi="Cascadia Mono"/>
          <w:color w:val="D4E9FF"/>
          <w:sz w:val="18"/>
          <w:szCs w:val="18"/>
        </w:rPr>
        <w:t xml:space="preserve">http://YOUR-SERVER-IP:3456</w:t>
      </w:r>
    </w:p>
    <w:p>
      <w:pPr>
        <w:spacing w:after="60" w:before="60"/>
      </w:pPr>
      <w:r>
        <w:t xml:space="preserve"/>
      </w:r>
    </w:p>
    <w:p>
      <w:pPr>
        <w:spacing w:after="60" w:before="60"/>
      </w:pPr>
      <w:r>
        <w:rPr>
          <w:rFonts w:ascii="Arial" w:cs="Arial" w:eastAsia="Arial" w:hAnsi="Arial"/>
          <w:sz w:val="22"/>
          <w:szCs w:val="22"/>
        </w:rPr>
        <w:t xml:space="preserve">If running with IIS/HTTPS (recommended):</w:t>
      </w:r>
    </w:p>
    <w:p>
      <w:pPr>
        <w:shd w:fill="0D2745" w:val="clear"/>
        <w:spacing w:after="20" w:before="20"/>
        <w:ind w:left="360"/>
      </w:pPr>
      <w:r>
        <w:rPr>
          <w:rFonts w:ascii="Cascadia Mono" w:cs="Cascadia Mono" w:eastAsia="Cascadia Mono" w:hAnsi="Cascadia Mono"/>
          <w:color w:val="D4E9FF"/>
          <w:sz w:val="18"/>
          <w:szCs w:val="18"/>
        </w:rPr>
        <w:t xml:space="preserve">https://YOUR-SERVER-IP</w:t>
      </w:r>
    </w:p>
    <w:p>
      <w:pPr>
        <w:spacing w:after="60" w:before="60"/>
      </w:pPr>
      <w:r>
        <w:t xml:space="preserve"/>
      </w:r>
    </w:p>
    <w:p>
      <w:pPr>
        <w:spacing w:after="60" w:before="60"/>
      </w:pPr>
      <w:r>
        <w:rPr>
          <w:rFonts w:ascii="Arial" w:cs="Arial" w:eastAsia="Arial" w:hAnsi="Arial"/>
          <w:sz w:val="22"/>
          <w:szCs w:val="22"/>
        </w:rPr>
        <w:t xml:space="preserve">Students and instructors on the same network can access it at the same URL. The QR code on the Share Student Board button will automatically show the correct address based on how the page was accessed.</w:t>
      </w:r>
    </w:p>
    <w:p>
      <w:pPr>
        <w:spacing w:after="60" w:before="60"/>
      </w:pPr>
      <w:r>
        <w:t xml:space="preserve"/>
      </w:r>
    </w:p>
    <w:p>
      <w:pPr>
        <w:pStyle w:val="Heading1"/>
        <w:spacing w:after="120" w:before="360"/>
      </w:pPr>
      <w:r>
        <w:rPr>
          <w:rFonts w:ascii="Arial" w:cs="Arial" w:eastAsia="Arial" w:hAnsi="Arial"/>
          <w:b/>
          <w:bCs/>
          <w:color w:val="1F4E79"/>
          <w:sz w:val="32"/>
          <w:szCs w:val="32"/>
        </w:rPr>
        <w:t xml:space="preserve">Step 9 — HTTPS Setup (Optional but Recommended)</w:t>
      </w:r>
    </w:p>
    <w:p>
      <w:pPr>
        <w:spacing w:after="60" w:before="60"/>
      </w:pPr>
      <w:r>
        <w:rPr>
          <w:rFonts w:ascii="Arial" w:cs="Arial" w:eastAsia="Arial" w:hAnsi="Arial"/>
          <w:sz w:val="22"/>
          <w:szCs w:val="22"/>
        </w:rPr>
        <w:t xml:space="preserve">HTTPS enables drag-and-drop file uploads and the clipboard copy button. It requires IIS with URL Rewrite and ARR modules.</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Install IIS Modules</w:t>
      </w:r>
    </w:p>
    <w:p>
      <w:pPr>
        <w:pStyle w:val="ListParagraph"/>
        <w:numPr>
          <w:ilvl w:val="0"/>
          <w:numId w:val="2"/>
        </w:numPr>
        <w:spacing w:after="40" w:before="40"/>
      </w:pPr>
      <w:r>
        <w:rPr>
          <w:rFonts w:ascii="Arial" w:cs="Arial" w:eastAsia="Arial" w:hAnsi="Arial"/>
          <w:sz w:val="22"/>
          <w:szCs w:val="22"/>
        </w:rPr>
        <w:t xml:space="preserve">URL Rewrite Module 2.1 — download x64 from iis.net/downloads/microsoft/url-rewrite</w:t>
      </w:r>
    </w:p>
    <w:p>
      <w:pPr>
        <w:pStyle w:val="ListParagraph"/>
        <w:numPr>
          <w:ilvl w:val="0"/>
          <w:numId w:val="2"/>
        </w:numPr>
        <w:spacing w:after="40" w:before="40"/>
      </w:pPr>
      <w:r>
        <w:rPr>
          <w:rFonts w:ascii="Arial" w:cs="Arial" w:eastAsia="Arial" w:hAnsi="Arial"/>
          <w:sz w:val="22"/>
          <w:szCs w:val="22"/>
        </w:rPr>
        <w:t xml:space="preserve">Application Request Routing (ARR) — download x64 from iis.net/downloads/microsoft/application-request-routing</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Create IIS Site</w:t>
      </w:r>
    </w:p>
    <w:p>
      <w:pPr>
        <w:spacing w:after="60" w:before="60"/>
      </w:pPr>
      <w:r>
        <w:rPr>
          <w:rFonts w:ascii="Arial" w:cs="Arial" w:eastAsia="Arial" w:hAnsi="Arial"/>
          <w:sz w:val="22"/>
          <w:szCs w:val="22"/>
        </w:rPr>
        <w:t xml:space="preserve">In IIS Manager:</w:t>
      </w:r>
    </w:p>
    <w:p>
      <w:pPr>
        <w:pStyle w:val="ListParagraph"/>
        <w:numPr>
          <w:ilvl w:val="0"/>
          <w:numId w:val="2"/>
        </w:numPr>
        <w:spacing w:after="40" w:before="40"/>
      </w:pPr>
      <w:r>
        <w:rPr>
          <w:rFonts w:ascii="Arial" w:cs="Arial" w:eastAsia="Arial" w:hAnsi="Arial"/>
          <w:sz w:val="22"/>
          <w:szCs w:val="22"/>
        </w:rPr>
        <w:t xml:space="preserve">Right-click Sites → Add Website</w:t>
      </w:r>
    </w:p>
    <w:p>
      <w:pPr>
        <w:pStyle w:val="ListParagraph"/>
        <w:numPr>
          <w:ilvl w:val="0"/>
          <w:numId w:val="2"/>
        </w:numPr>
        <w:spacing w:after="40" w:before="40"/>
      </w:pPr>
      <w:r>
        <w:rPr>
          <w:rFonts w:ascii="Arial" w:cs="Arial" w:eastAsia="Arial" w:hAnsi="Arial"/>
          <w:sz w:val="22"/>
          <w:szCs w:val="22"/>
        </w:rPr>
        <w:t xml:space="preserve">Name: WhiteBoardDefense</w:t>
      </w:r>
    </w:p>
    <w:p>
      <w:pPr>
        <w:pStyle w:val="ListParagraph"/>
        <w:numPr>
          <w:ilvl w:val="0"/>
          <w:numId w:val="2"/>
        </w:numPr>
        <w:spacing w:after="40" w:before="40"/>
      </w:pPr>
      <w:r>
        <w:rPr>
          <w:rFonts w:ascii="Arial" w:cs="Arial" w:eastAsia="Arial" w:hAnsi="Arial"/>
          <w:sz w:val="22"/>
          <w:szCs w:val="22"/>
        </w:rPr>
        <w:t xml:space="preserve">Physical path: C:\inetpub\wwwroot\WhiteBoardDefense\dist</w:t>
      </w:r>
    </w:p>
    <w:p>
      <w:pPr>
        <w:pStyle w:val="ListParagraph"/>
        <w:numPr>
          <w:ilvl w:val="0"/>
          <w:numId w:val="2"/>
        </w:numPr>
        <w:spacing w:after="40" w:before="40"/>
      </w:pPr>
      <w:r>
        <w:rPr>
          <w:rFonts w:ascii="Arial" w:cs="Arial" w:eastAsia="Arial" w:hAnsi="Arial"/>
          <w:sz w:val="22"/>
          <w:szCs w:val="22"/>
        </w:rPr>
        <w:t xml:space="preserve">Binding: https, port 443, select your SSL certificate</w:t>
      </w:r>
    </w:p>
    <w:p>
      <w:pPr>
        <w:pStyle w:val="ListParagraph"/>
        <w:numPr>
          <w:ilvl w:val="0"/>
          <w:numId w:val="2"/>
        </w:numPr>
        <w:spacing w:after="40" w:before="40"/>
      </w:pPr>
      <w:r>
        <w:rPr>
          <w:rFonts w:ascii="Arial" w:cs="Arial" w:eastAsia="Arial" w:hAnsi="Arial"/>
          <w:sz w:val="22"/>
          <w:szCs w:val="22"/>
        </w:rPr>
        <w:t xml:space="preserve">Stop the Default Web Site if it also has a port 443 binding</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Create Self-Signed Certificate (if needed)</w:t>
      </w:r>
    </w:p>
    <w:p>
      <w:pPr>
        <w:shd w:fill="0D2745" w:val="clear"/>
        <w:spacing w:after="20" w:before="20"/>
        <w:ind w:left="360"/>
      </w:pPr>
      <w:r>
        <w:rPr>
          <w:rFonts w:ascii="Cascadia Mono" w:cs="Cascadia Mono" w:eastAsia="Cascadia Mono" w:hAnsi="Cascadia Mono"/>
          <w:color w:val="D4E9FF"/>
          <w:sz w:val="18"/>
          <w:szCs w:val="18"/>
        </w:rPr>
        <w:t xml:space="preserve">$cert = New-SelfSignedCertificate -DnsName "YOUR-SERVER-IP" -CertStoreLocation "cert:\LocalMachine\My"</w:t>
      </w:r>
    </w:p>
    <w:p>
      <w:pPr>
        <w:shd w:fill="0D2745" w:val="clear"/>
        <w:spacing w:after="20" w:before="20"/>
        <w:ind w:left="360"/>
      </w:pPr>
      <w:r>
        <w:rPr>
          <w:rFonts w:ascii="Cascadia Mono" w:cs="Cascadia Mono" w:eastAsia="Cascadia Mono" w:hAnsi="Cascadia Mono"/>
          <w:color w:val="D4E9FF"/>
          <w:sz w:val="18"/>
          <w:szCs w:val="18"/>
        </w:rPr>
        <w:t xml:space="preserve">netsh http add sslcert ipport=0.0.0.0:443 certhash=$($cert.Thumbprint) appid="{00000000-0000-0000-0000-000000000000}"</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Enable ARR Proxy</w:t>
      </w:r>
    </w:p>
    <w:p>
      <w:pPr>
        <w:shd w:fill="0D2745" w:val="clear"/>
        <w:spacing w:after="20" w:before="20"/>
        <w:ind w:left="360"/>
      </w:pPr>
      <w:r>
        <w:rPr>
          <w:rFonts w:ascii="Cascadia Mono" w:cs="Cascadia Mono" w:eastAsia="Cascadia Mono" w:hAnsi="Cascadia Mono"/>
          <w:color w:val="D4E9FF"/>
          <w:sz w:val="18"/>
          <w:szCs w:val="18"/>
        </w:rPr>
        <w:t xml:space="preserve">Set-WebConfigurationProperty -Filter "system.webServer/proxy" -Name "enabled" -Value "True" -PSPath "MACHINE/WEBROOT/APPHOST"</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Create web.config (after every rebuild)</w:t>
      </w:r>
    </w:p>
    <w:p>
      <w:pPr>
        <w:spacing w:after="60" w:before="60"/>
      </w:pPr>
      <w:r>
        <w:rPr>
          <w:rFonts w:ascii="Arial" w:cs="Arial" w:eastAsia="Arial" w:hAnsi="Arial"/>
          <w:sz w:val="22"/>
          <w:szCs w:val="22"/>
        </w:rPr>
        <w:t xml:space="preserve">Run this after every npm run build since the dist folder is recreated:</w:t>
      </w:r>
    </w:p>
    <w:p>
      <w:pPr>
        <w:shd w:fill="0D2745" w:val="clear"/>
        <w:spacing w:after="20" w:before="20"/>
        <w:ind w:left="360"/>
      </w:pPr>
      <w:r>
        <w:rPr>
          <w:rFonts w:ascii="Cascadia Mono" w:cs="Cascadia Mono" w:eastAsia="Cascadia Mono" w:hAnsi="Cascadia Mono"/>
          <w:color w:val="D4E9FF"/>
          <w:sz w:val="18"/>
          <w:szCs w:val="18"/>
        </w:rPr>
        <w:t xml:space="preserve">@"</w:t>
      </w:r>
    </w:p>
    <w:p>
      <w:pPr>
        <w:shd w:fill="0D2745" w:val="clear"/>
        <w:spacing w:after="20" w:before="20"/>
        <w:ind w:left="360"/>
      </w:pPr>
      <w:r>
        <w:rPr>
          <w:rFonts w:ascii="Cascadia Mono" w:cs="Cascadia Mono" w:eastAsia="Cascadia Mono" w:hAnsi="Cascadia Mono"/>
          <w:color w:val="D4E9FF"/>
          <w:sz w:val="18"/>
          <w:szCs w:val="18"/>
        </w:rPr>
        <w:t xml:space="preserve">&lt;?xml version="1.0" encoding="UTF-8"?&gt;</w:t>
      </w:r>
    </w:p>
    <w:p>
      <w:pPr>
        <w:shd w:fill="0D2745" w:val="clear"/>
        <w:spacing w:after="20" w:before="20"/>
        <w:ind w:left="360"/>
      </w:pPr>
      <w:r>
        <w:rPr>
          <w:rFonts w:ascii="Cascadia Mono" w:cs="Cascadia Mono" w:eastAsia="Cascadia Mono" w:hAnsi="Cascadia Mono"/>
          <w:color w:val="D4E9FF"/>
          <w:sz w:val="18"/>
          <w:szCs w:val="18"/>
        </w:rPr>
        <w:t xml:space="preserve">&lt;configuration&gt;</w:t>
      </w:r>
    </w:p>
    <w:p>
      <w:pPr>
        <w:shd w:fill="0D2745" w:val="clear"/>
        <w:spacing w:after="20" w:before="20"/>
        <w:ind w:left="360"/>
      </w:pPr>
      <w:r>
        <w:rPr>
          <w:rFonts w:ascii="Cascadia Mono" w:cs="Cascadia Mono" w:eastAsia="Cascadia Mono" w:hAnsi="Cascadia Mono"/>
          <w:color w:val="D4E9FF"/>
          <w:sz w:val="18"/>
          <w:szCs w:val="18"/>
        </w:rPr>
        <w:t xml:space="preserve">  &lt;system.webServer&gt;</w:t>
      </w:r>
    </w:p>
    <w:p>
      <w:pPr>
        <w:shd w:fill="0D2745" w:val="clear"/>
        <w:spacing w:after="20" w:before="20"/>
        <w:ind w:left="360"/>
      </w:pPr>
      <w:r>
        <w:rPr>
          <w:rFonts w:ascii="Cascadia Mono" w:cs="Cascadia Mono" w:eastAsia="Cascadia Mono" w:hAnsi="Cascadia Mono"/>
          <w:color w:val="D4E9FF"/>
          <w:sz w:val="18"/>
          <w:szCs w:val="18"/>
        </w:rPr>
        <w:t xml:space="preserve">    &lt;rewrite&gt;</w:t>
      </w:r>
    </w:p>
    <w:p>
      <w:pPr>
        <w:shd w:fill="0D2745" w:val="clear"/>
        <w:spacing w:after="20" w:before="20"/>
        <w:ind w:left="360"/>
      </w:pPr>
      <w:r>
        <w:rPr>
          <w:rFonts w:ascii="Cascadia Mono" w:cs="Cascadia Mono" w:eastAsia="Cascadia Mono" w:hAnsi="Cascadia Mono"/>
          <w:color w:val="D4E9FF"/>
          <w:sz w:val="18"/>
          <w:szCs w:val="18"/>
        </w:rPr>
        <w:t xml:space="preserve">      &lt;rules&gt;</w:t>
      </w:r>
    </w:p>
    <w:p>
      <w:pPr>
        <w:shd w:fill="0D2745" w:val="clear"/>
        <w:spacing w:after="20" w:before="20"/>
        <w:ind w:left="360"/>
      </w:pPr>
      <w:r>
        <w:rPr>
          <w:rFonts w:ascii="Cascadia Mono" w:cs="Cascadia Mono" w:eastAsia="Cascadia Mono" w:hAnsi="Cascadia Mono"/>
          <w:color w:val="D4E9FF"/>
          <w:sz w:val="18"/>
          <w:szCs w:val="18"/>
        </w:rPr>
        <w:t xml:space="preserve">        &lt;rule name="ReverseProxyToNode" stopProcessing="true"&gt;</w:t>
      </w:r>
    </w:p>
    <w:p>
      <w:pPr>
        <w:shd w:fill="0D2745" w:val="clear"/>
        <w:spacing w:after="20" w:before="20"/>
        <w:ind w:left="360"/>
      </w:pPr>
      <w:r>
        <w:rPr>
          <w:rFonts w:ascii="Cascadia Mono" w:cs="Cascadia Mono" w:eastAsia="Cascadia Mono" w:hAnsi="Cascadia Mono"/>
          <w:color w:val="D4E9FF"/>
          <w:sz w:val="18"/>
          <w:szCs w:val="18"/>
        </w:rPr>
        <w:t xml:space="preserve">          &lt;match url="(.*)" /&gt;</w:t>
      </w:r>
    </w:p>
    <w:p>
      <w:pPr>
        <w:shd w:fill="0D2745" w:val="clear"/>
        <w:spacing w:after="20" w:before="20"/>
        <w:ind w:left="360"/>
      </w:pPr>
      <w:r>
        <w:rPr>
          <w:rFonts w:ascii="Cascadia Mono" w:cs="Cascadia Mono" w:eastAsia="Cascadia Mono" w:hAnsi="Cascadia Mono"/>
          <w:color w:val="D4E9FF"/>
          <w:sz w:val="18"/>
          <w:szCs w:val="18"/>
        </w:rPr>
        <w:t xml:space="preserve">          &lt;action type="Rewrite" url="http://localhost:3456/{R:1}" /&gt;</w:t>
      </w:r>
    </w:p>
    <w:p>
      <w:pPr>
        <w:shd w:fill="0D2745" w:val="clear"/>
        <w:spacing w:after="20" w:before="20"/>
        <w:ind w:left="360"/>
      </w:pPr>
      <w:r>
        <w:rPr>
          <w:rFonts w:ascii="Cascadia Mono" w:cs="Cascadia Mono" w:eastAsia="Cascadia Mono" w:hAnsi="Cascadia Mono"/>
          <w:color w:val="D4E9FF"/>
          <w:sz w:val="18"/>
          <w:szCs w:val="18"/>
        </w:rPr>
        <w:t xml:space="preserve">        &lt;/rule&gt;</w:t>
      </w:r>
    </w:p>
    <w:p>
      <w:pPr>
        <w:shd w:fill="0D2745" w:val="clear"/>
        <w:spacing w:after="20" w:before="20"/>
        <w:ind w:left="360"/>
      </w:pPr>
      <w:r>
        <w:rPr>
          <w:rFonts w:ascii="Cascadia Mono" w:cs="Cascadia Mono" w:eastAsia="Cascadia Mono" w:hAnsi="Cascadia Mono"/>
          <w:color w:val="D4E9FF"/>
          <w:sz w:val="18"/>
          <w:szCs w:val="18"/>
        </w:rPr>
        <w:t xml:space="preserve">      &lt;/rules&gt;</w:t>
      </w:r>
    </w:p>
    <w:p>
      <w:pPr>
        <w:shd w:fill="0D2745" w:val="clear"/>
        <w:spacing w:after="20" w:before="20"/>
        <w:ind w:left="360"/>
      </w:pPr>
      <w:r>
        <w:rPr>
          <w:rFonts w:ascii="Cascadia Mono" w:cs="Cascadia Mono" w:eastAsia="Cascadia Mono" w:hAnsi="Cascadia Mono"/>
          <w:color w:val="D4E9FF"/>
          <w:sz w:val="18"/>
          <w:szCs w:val="18"/>
        </w:rPr>
        <w:t xml:space="preserve">    &lt;/rewrite&gt;</w:t>
      </w:r>
    </w:p>
    <w:p>
      <w:pPr>
        <w:shd w:fill="0D2745" w:val="clear"/>
        <w:spacing w:after="20" w:before="20"/>
        <w:ind w:left="360"/>
      </w:pPr>
      <w:r>
        <w:rPr>
          <w:rFonts w:ascii="Cascadia Mono" w:cs="Cascadia Mono" w:eastAsia="Cascadia Mono" w:hAnsi="Cascadia Mono"/>
          <w:color w:val="D4E9FF"/>
          <w:sz w:val="18"/>
          <w:szCs w:val="18"/>
        </w:rPr>
        <w:t xml:space="preserve">  &lt;/system.webServer&gt;</w:t>
      </w:r>
    </w:p>
    <w:p>
      <w:pPr>
        <w:shd w:fill="0D2745" w:val="clear"/>
        <w:spacing w:after="20" w:before="20"/>
        <w:ind w:left="360"/>
      </w:pPr>
      <w:r>
        <w:rPr>
          <w:rFonts w:ascii="Cascadia Mono" w:cs="Cascadia Mono" w:eastAsia="Cascadia Mono" w:hAnsi="Cascadia Mono"/>
          <w:color w:val="D4E9FF"/>
          <w:sz w:val="18"/>
          <w:szCs w:val="18"/>
        </w:rPr>
        <w:t xml:space="preserve">&lt;/configuration&gt;</w:t>
      </w:r>
    </w:p>
    <w:p>
      <w:pPr>
        <w:shd w:fill="0D2745" w:val="clear"/>
        <w:spacing w:after="20" w:before="20"/>
        <w:ind w:left="360"/>
      </w:pPr>
      <w:r>
        <w:rPr>
          <w:rFonts w:ascii="Cascadia Mono" w:cs="Cascadia Mono" w:eastAsia="Cascadia Mono" w:hAnsi="Cascadia Mono"/>
          <w:color w:val="D4E9FF"/>
          <w:sz w:val="18"/>
          <w:szCs w:val="18"/>
        </w:rPr>
        <w:t xml:space="preserve">"@ | Out-File -FilePath "C:\inetpub\wwwroot\WhiteBoardDefense\dist\web.config" -Encoding ascii</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180"/>
              <w:bottom w:type="dxa" w:w="120"/>
              <w:right w:type="dxa" w:w="180"/>
            </w:tcMar>
          </w:tcPr>
          <w:p>
            <w:r>
              <w:rPr>
                <w:rFonts w:ascii="Arial" w:cs="Arial" w:eastAsia="Arial" w:hAnsi="Arial"/>
                <w:b/>
                <w:bCs/>
                <w:color w:val="856404"/>
                <w:sz w:val="22"/>
                <w:szCs w:val="22"/>
              </w:rPr>
              <w:t xml:space="preserve">⚠ Note: </w:t>
            </w:r>
            <w:r>
              <w:rPr>
                <w:rFonts w:ascii="Arial" w:cs="Arial" w:eastAsia="Arial" w:hAnsi="Arial"/>
                <w:color w:val="856404"/>
                <w:sz w:val="22"/>
                <w:szCs w:val="22"/>
              </w:rPr>
              <w:t xml:space="preserve">Students will see a certificate warning with self-signed certs. They click Advanced → Accept the Risk and Continue once per device.</w:t>
            </w:r>
          </w:p>
        </w:tc>
      </w:tr>
    </w:tbl>
    <w:p>
      <w:pPr>
        <w:spacing w:after="60" w:before="60"/>
      </w:pPr>
      <w:r>
        <w:t xml:space="preserve"/>
      </w:r>
    </w:p>
    <w:p>
      <w:pPr>
        <w:pStyle w:val="Heading1"/>
        <w:spacing w:after="120" w:before="360"/>
      </w:pPr>
      <w:r>
        <w:rPr>
          <w:rFonts w:ascii="Arial" w:cs="Arial" w:eastAsia="Arial" w:hAnsi="Arial"/>
          <w:b/>
          <w:bCs/>
          <w:color w:val="1F4E79"/>
          <w:sz w:val="32"/>
          <w:szCs w:val="32"/>
        </w:rPr>
        <w:t xml:space="preserve">Updating to Latest Code</w:t>
      </w:r>
    </w:p>
    <w:p>
      <w:pPr>
        <w:spacing w:after="60" w:before="60"/>
      </w:pPr>
      <w:r>
        <w:rPr>
          <w:rFonts w:ascii="Arial" w:cs="Arial" w:eastAsia="Arial" w:hAnsi="Arial"/>
          <w:sz w:val="22"/>
          <w:szCs w:val="22"/>
        </w:rPr>
        <w:t xml:space="preserve">Whenever changes are pushed to GitHub:</w:t>
      </w:r>
    </w:p>
    <w:p>
      <w:pPr>
        <w:spacing w:after="60" w:before="60"/>
      </w:pPr>
      <w:r>
        <w:t xml:space="preserve"/>
      </w:r>
    </w:p>
    <w:p>
      <w:pPr>
        <w:spacing w:after="60" w:before="60"/>
      </w:pPr>
      <w:r>
        <w:rPr>
          <w:rFonts w:ascii="Arial" w:cs="Arial" w:eastAsia="Arial" w:hAnsi="Arial"/>
          <w:sz w:val="22"/>
          <w:szCs w:val="22"/>
        </w:rPr>
        <w:t xml:space="preserve">With PM2 and HTTPS/IIS (recommended):</w:t>
      </w:r>
    </w:p>
    <w:p>
      <w:pPr>
        <w:shd w:fill="0D2745" w:val="clear"/>
        <w:spacing w:after="20" w:before="20"/>
        <w:ind w:left="360"/>
      </w:pPr>
      <w:r>
        <w:rPr>
          <w:rFonts w:ascii="Cascadia Mono" w:cs="Cascadia Mono" w:eastAsia="Cascadia Mono" w:hAnsi="Cascadia Mono"/>
          <w:color w:val="D4E9FF"/>
          <w:sz w:val="18"/>
          <w:szCs w:val="18"/>
        </w:rPr>
        <w:t xml:space="preserve">cd C:\inetpub\wwwroot\WhiteBoardDefense</w:t>
      </w:r>
    </w:p>
    <w:p>
      <w:pPr>
        <w:shd w:fill="0D2745" w:val="clear"/>
        <w:spacing w:after="20" w:before="20"/>
        <w:ind w:left="360"/>
      </w:pPr>
      <w:r>
        <w:rPr>
          <w:rFonts w:ascii="Cascadia Mono" w:cs="Cascadia Mono" w:eastAsia="Cascadia Mono" w:hAnsi="Cascadia Mono"/>
          <w:color w:val="D4E9FF"/>
          <w:sz w:val="18"/>
          <w:szCs w:val="18"/>
        </w:rPr>
        <w:t xml:space="preserve">git pull origin main</w:t>
      </w:r>
    </w:p>
    <w:p>
      <w:pPr>
        <w:shd w:fill="0D2745" w:val="clear"/>
        <w:spacing w:after="20" w:before="20"/>
        <w:ind w:left="360"/>
      </w:pPr>
      <w:r>
        <w:rPr>
          <w:rFonts w:ascii="Cascadia Mono" w:cs="Cascadia Mono" w:eastAsia="Cascadia Mono" w:hAnsi="Cascadia Mono"/>
          <w:color w:val="D4E9FF"/>
          <w:sz w:val="18"/>
          <w:szCs w:val="18"/>
        </w:rPr>
        <w:t xml:space="preserve">npm run build</w:t>
      </w:r>
    </w:p>
    <w:p>
      <w:pPr>
        <w:shd w:fill="0D2745" w:val="clear"/>
        <w:spacing w:after="20" w:before="20"/>
        <w:ind w:left="360"/>
      </w:pPr>
      <w:r>
        <w:rPr>
          <w:rFonts w:ascii="Cascadia Mono" w:cs="Cascadia Mono" w:eastAsia="Cascadia Mono" w:hAnsi="Cascadia Mono"/>
          <w:color w:val="D4E9FF"/>
          <w:sz w:val="18"/>
          <w:szCs w:val="18"/>
        </w:rPr>
        <w:t xml:space="preserve"># Re-create web.config after every rebuild (HTTPS only)</w:t>
      </w:r>
    </w:p>
    <w:p>
      <w:pPr>
        <w:shd w:fill="0D2745" w:val="clear"/>
        <w:spacing w:after="20" w:before="20"/>
        <w:ind w:left="360"/>
      </w:pPr>
      <w:r>
        <w:rPr>
          <w:rFonts w:ascii="Cascadia Mono" w:cs="Cascadia Mono" w:eastAsia="Cascadia Mono" w:hAnsi="Cascadia Mono"/>
          <w:color w:val="D4E9FF"/>
          <w:sz w:val="18"/>
          <w:szCs w:val="18"/>
        </w:rPr>
        <w:t xml:space="preserve">@"</w:t>
      </w:r>
    </w:p>
    <w:p>
      <w:pPr>
        <w:shd w:fill="0D2745" w:val="clear"/>
        <w:spacing w:after="20" w:before="20"/>
        <w:ind w:left="360"/>
      </w:pPr>
      <w:r>
        <w:rPr>
          <w:rFonts w:ascii="Cascadia Mono" w:cs="Cascadia Mono" w:eastAsia="Cascadia Mono" w:hAnsi="Cascadia Mono"/>
          <w:color w:val="D4E9FF"/>
          <w:sz w:val="18"/>
          <w:szCs w:val="18"/>
        </w:rPr>
        <w:t xml:space="preserve">&lt;?xml version="1.0" encoding="UTF-8"?&gt;</w:t>
      </w:r>
    </w:p>
    <w:p>
      <w:pPr>
        <w:shd w:fill="0D2745" w:val="clear"/>
        <w:spacing w:after="20" w:before="20"/>
        <w:ind w:left="360"/>
      </w:pPr>
      <w:r>
        <w:rPr>
          <w:rFonts w:ascii="Cascadia Mono" w:cs="Cascadia Mono" w:eastAsia="Cascadia Mono" w:hAnsi="Cascadia Mono"/>
          <w:color w:val="D4E9FF"/>
          <w:sz w:val="18"/>
          <w:szCs w:val="18"/>
        </w:rPr>
        <w:t xml:space="preserve">&lt;configuration&gt;&lt;system.webServer&gt;&lt;rewrite&gt;&lt;rules&gt;</w:t>
      </w:r>
    </w:p>
    <w:p>
      <w:pPr>
        <w:shd w:fill="0D2745" w:val="clear"/>
        <w:spacing w:after="20" w:before="20"/>
        <w:ind w:left="360"/>
      </w:pPr>
      <w:r>
        <w:rPr>
          <w:rFonts w:ascii="Cascadia Mono" w:cs="Cascadia Mono" w:eastAsia="Cascadia Mono" w:hAnsi="Cascadia Mono"/>
          <w:color w:val="D4E9FF"/>
          <w:sz w:val="18"/>
          <w:szCs w:val="18"/>
        </w:rPr>
        <w:t xml:space="preserve">  &lt;rule name="ReverseProxyToNode" stopProcessing="true"&gt;</w:t>
      </w:r>
    </w:p>
    <w:p>
      <w:pPr>
        <w:shd w:fill="0D2745" w:val="clear"/>
        <w:spacing w:after="20" w:before="20"/>
        <w:ind w:left="360"/>
      </w:pPr>
      <w:r>
        <w:rPr>
          <w:rFonts w:ascii="Cascadia Mono" w:cs="Cascadia Mono" w:eastAsia="Cascadia Mono" w:hAnsi="Cascadia Mono"/>
          <w:color w:val="D4E9FF"/>
          <w:sz w:val="18"/>
          <w:szCs w:val="18"/>
        </w:rPr>
        <w:t xml:space="preserve">    &lt;match url="(.*)" /&gt;</w:t>
      </w:r>
    </w:p>
    <w:p>
      <w:pPr>
        <w:shd w:fill="0D2745" w:val="clear"/>
        <w:spacing w:after="20" w:before="20"/>
        <w:ind w:left="360"/>
      </w:pPr>
      <w:r>
        <w:rPr>
          <w:rFonts w:ascii="Cascadia Mono" w:cs="Cascadia Mono" w:eastAsia="Cascadia Mono" w:hAnsi="Cascadia Mono"/>
          <w:color w:val="D4E9FF"/>
          <w:sz w:val="18"/>
          <w:szCs w:val="18"/>
        </w:rPr>
        <w:t xml:space="preserve">    &lt;action type="Rewrite" url="http://localhost:3456/{R:1}" /&gt;</w:t>
      </w:r>
    </w:p>
    <w:p>
      <w:pPr>
        <w:shd w:fill="0D2745" w:val="clear"/>
        <w:spacing w:after="20" w:before="20"/>
        <w:ind w:left="360"/>
      </w:pPr>
      <w:r>
        <w:rPr>
          <w:rFonts w:ascii="Cascadia Mono" w:cs="Cascadia Mono" w:eastAsia="Cascadia Mono" w:hAnsi="Cascadia Mono"/>
          <w:color w:val="D4E9FF"/>
          <w:sz w:val="18"/>
          <w:szCs w:val="18"/>
        </w:rPr>
        <w:t xml:space="preserve">  &lt;/rule&gt;</w:t>
      </w:r>
    </w:p>
    <w:p>
      <w:pPr>
        <w:shd w:fill="0D2745" w:val="clear"/>
        <w:spacing w:after="20" w:before="20"/>
        <w:ind w:left="360"/>
      </w:pPr>
      <w:r>
        <w:rPr>
          <w:rFonts w:ascii="Cascadia Mono" w:cs="Cascadia Mono" w:eastAsia="Cascadia Mono" w:hAnsi="Cascadia Mono"/>
          <w:color w:val="D4E9FF"/>
          <w:sz w:val="18"/>
          <w:szCs w:val="18"/>
        </w:rPr>
        <w:t xml:space="preserve">&lt;/rules&gt;&lt;/rewrite&gt;&lt;/system.webServer&gt;&lt;/configuration&gt;</w:t>
      </w:r>
    </w:p>
    <w:p>
      <w:pPr>
        <w:shd w:fill="0D2745" w:val="clear"/>
        <w:spacing w:after="20" w:before="20"/>
        <w:ind w:left="360"/>
      </w:pPr>
      <w:r>
        <w:rPr>
          <w:rFonts w:ascii="Cascadia Mono" w:cs="Cascadia Mono" w:eastAsia="Cascadia Mono" w:hAnsi="Cascadia Mono"/>
          <w:color w:val="D4E9FF"/>
          <w:sz w:val="18"/>
          <w:szCs w:val="18"/>
        </w:rPr>
        <w:t xml:space="preserve">"@ | Out-File -FilePath "dist\web.config" -Encoding ascii</w:t>
      </w:r>
    </w:p>
    <w:p>
      <w:pPr>
        <w:shd w:fill="0D2745" w:val="clear"/>
        <w:spacing w:after="20" w:before="20"/>
        <w:ind w:left="360"/>
      </w:pPr>
      <w:r>
        <w:rPr>
          <w:rFonts w:ascii="Cascadia Mono" w:cs="Cascadia Mono" w:eastAsia="Cascadia Mono" w:hAnsi="Cascadia Mono"/>
          <w:color w:val="D4E9FF"/>
          <w:sz w:val="18"/>
          <w:szCs w:val="18"/>
        </w:rPr>
        <w:t xml:space="preserve">pm2 restart WhiteBoardDefense</w:t>
      </w:r>
    </w:p>
    <w:p>
      <w:pPr>
        <w:spacing w:after="60" w:before="60"/>
      </w:pPr>
      <w:r>
        <w:t xml:space="preserve"/>
      </w:r>
    </w:p>
    <w:p>
      <w:pPr>
        <w:spacing w:after="60" w:before="60"/>
      </w:pPr>
      <w:r>
        <w:rPr>
          <w:rFonts w:ascii="Arial" w:cs="Arial" w:eastAsia="Arial" w:hAnsi="Arial"/>
          <w:sz w:val="22"/>
          <w:szCs w:val="22"/>
        </w:rPr>
        <w:t xml:space="preserve">Without PM2 (HTTP only):</w:t>
      </w:r>
    </w:p>
    <w:p>
      <w:pPr>
        <w:shd w:fill="0D2745" w:val="clear"/>
        <w:spacing w:after="20" w:before="20"/>
        <w:ind w:left="360"/>
      </w:pPr>
      <w:r>
        <w:rPr>
          <w:rFonts w:ascii="Cascadia Mono" w:cs="Cascadia Mono" w:eastAsia="Cascadia Mono" w:hAnsi="Cascadia Mono"/>
          <w:color w:val="D4E9FF"/>
          <w:sz w:val="18"/>
          <w:szCs w:val="18"/>
        </w:rPr>
        <w:t xml:space="preserve">cd C:\inetpub\wwwroot\WhiteBoardDefense</w:t>
      </w:r>
    </w:p>
    <w:p>
      <w:pPr>
        <w:shd w:fill="0D2745" w:val="clear"/>
        <w:spacing w:after="20" w:before="20"/>
        <w:ind w:left="360"/>
      </w:pPr>
      <w:r>
        <w:rPr>
          <w:rFonts w:ascii="Cascadia Mono" w:cs="Cascadia Mono" w:eastAsia="Cascadia Mono" w:hAnsi="Cascadia Mono"/>
          <w:color w:val="D4E9FF"/>
          <w:sz w:val="18"/>
          <w:szCs w:val="18"/>
        </w:rPr>
        <w:t xml:space="preserve">git pull origin main</w:t>
      </w:r>
    </w:p>
    <w:p>
      <w:pPr>
        <w:shd w:fill="0D2745" w:val="clear"/>
        <w:spacing w:after="20" w:before="20"/>
        <w:ind w:left="360"/>
      </w:pPr>
      <w:r>
        <w:rPr>
          <w:rFonts w:ascii="Cascadia Mono" w:cs="Cascadia Mono" w:eastAsia="Cascadia Mono" w:hAnsi="Cascadia Mono"/>
          <w:color w:val="D4E9FF"/>
          <w:sz w:val="18"/>
          <w:szCs w:val="18"/>
        </w:rPr>
        <w:t xml:space="preserve">npm run build</w:t>
      </w:r>
    </w:p>
    <w:p>
      <w:pPr>
        <w:shd w:fill="0D2745" w:val="clear"/>
        <w:spacing w:after="20" w:before="20"/>
        <w:ind w:left="360"/>
      </w:pPr>
      <w:r>
        <w:rPr>
          <w:rFonts w:ascii="Cascadia Mono" w:cs="Cascadia Mono" w:eastAsia="Cascadia Mono" w:hAnsi="Cascadia Mono"/>
          <w:color w:val="D4E9FF"/>
          <w:sz w:val="18"/>
          <w:szCs w:val="18"/>
        </w:rPr>
        <w:t xml:space="preserve">node dist/server.cjs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180"/>
              <w:bottom w:type="dxa" w:w="120"/>
              <w:right w:type="dxa" w:w="180"/>
            </w:tcMar>
          </w:tcPr>
          <w:p>
            <w:r>
              <w:rPr>
                <w:rFonts w:ascii="Arial" w:cs="Arial" w:eastAsia="Arial" w:hAnsi="Arial"/>
                <w:b/>
                <w:bCs/>
                <w:color w:val="856404"/>
                <w:sz w:val="22"/>
                <w:szCs w:val="22"/>
              </w:rPr>
              <w:t xml:space="preserve">⚠ Note: </w:t>
            </w:r>
            <w:r>
              <w:rPr>
                <w:rFonts w:ascii="Arial" w:cs="Arial" w:eastAsia="Arial" w:hAnsi="Arial"/>
                <w:color w:val="856404"/>
                <w:sz w:val="22"/>
                <w:szCs w:val="22"/>
              </w:rPr>
              <w:t xml:space="preserve">If port 3456 is already in use when starting Node directly, stop PM2 first: pm2 stop WhiteBoardDefense &amp;&amp; pm2 delete WhiteBoardDefense — then run node dist/server.cjs</w:t>
            </w:r>
          </w:p>
        </w:tc>
      </w:tr>
    </w:tbl>
    <w:p>
      <w:pPr>
        <w:spacing w:after="60" w:before="60"/>
      </w:pPr>
      <w:r>
        <w:t xml:space="preserve"/>
      </w:r>
    </w:p>
    <w:p>
      <w:pPr>
        <w:pStyle w:val="Heading1"/>
        <w:spacing w:after="120" w:before="360"/>
      </w:pPr>
      <w:r>
        <w:rPr>
          <w:rFonts w:ascii="Arial" w:cs="Arial" w:eastAsia="Arial" w:hAnsi="Arial"/>
          <w:b/>
          <w:bCs/>
          <w:color w:val="1F4E79"/>
          <w:sz w:val="32"/>
          <w:szCs w:val="32"/>
        </w:rPr>
        <w:t xml:space="preserve">Instructor Dashboard</w:t>
      </w:r>
    </w:p>
    <w:p>
      <w:pPr>
        <w:spacing w:after="60" w:before="60"/>
      </w:pPr>
      <w:r>
        <w:rPr>
          <w:rFonts w:ascii="Arial" w:cs="Arial" w:eastAsia="Arial" w:hAnsi="Arial"/>
          <w:sz w:val="22"/>
          <w:szCs w:val="22"/>
        </w:rPr>
        <w:t xml:space="preserve">The dashboard lets instructors manage multiple simultaneous student sessions from one screen.</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Accessing the Dashboard</w:t>
      </w:r>
    </w:p>
    <w:p>
      <w:pPr>
        <w:pStyle w:val="ListParagraph"/>
        <w:numPr>
          <w:ilvl w:val="0"/>
          <w:numId w:val="2"/>
        </w:numPr>
        <w:spacing w:after="40" w:before="40"/>
      </w:pPr>
      <w:r>
        <w:rPr>
          <w:rFonts w:ascii="Arial" w:cs="Arial" w:eastAsia="Arial" w:hAnsi="Arial"/>
          <w:sz w:val="22"/>
          <w:szCs w:val="22"/>
        </w:rPr>
        <w:t xml:space="preserve">Click the Dashboard button in the top header navigation bar, or</w:t>
      </w:r>
    </w:p>
    <w:p>
      <w:pPr>
        <w:pStyle w:val="ListParagraph"/>
        <w:numPr>
          <w:ilvl w:val="0"/>
          <w:numId w:val="2"/>
        </w:numPr>
        <w:spacing w:after="40" w:before="40"/>
      </w:pPr>
      <w:r>
        <w:rPr>
          <w:rFonts w:ascii="Arial" w:cs="Arial" w:eastAsia="Arial" w:hAnsi="Arial"/>
          <w:sz w:val="22"/>
          <w:szCs w:val="22"/>
        </w:rPr>
        <w:t xml:space="preserve">Navigate directly to: http://YOUR-SERVER-IP:3456/?dashboard=true (bookmark this)</w:t>
      </w:r>
    </w:p>
    <w:p>
      <w:pPr>
        <w:pStyle w:val="ListParagraph"/>
        <w:numPr>
          <w:ilvl w:val="0"/>
          <w:numId w:val="2"/>
        </w:numPr>
        <w:spacing w:after="40" w:before="40"/>
      </w:pPr>
      <w:r>
        <w:rPr>
          <w:rFonts w:ascii="Arial" w:cs="Arial" w:eastAsia="Arial" w:hAnsi="Arial"/>
          <w:sz w:val="22"/>
          <w:szCs w:val="22"/>
        </w:rPr>
        <w:t xml:space="preserve">For HTTPS: https://YOUR-SERVER-IP/?dashboard=true</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Running Multiple Sessions</w:t>
      </w:r>
    </w:p>
    <w:p>
      <w:pPr>
        <w:pStyle w:val="ListParagraph"/>
        <w:numPr>
          <w:ilvl w:val="0"/>
          <w:numId w:val="2"/>
        </w:numPr>
        <w:spacing w:after="40" w:before="40"/>
      </w:pPr>
      <w:r>
        <w:rPr>
          <w:rFonts w:ascii="Arial" w:cs="Arial" w:eastAsia="Arial" w:hAnsi="Arial"/>
          <w:sz w:val="22"/>
          <w:szCs w:val="22"/>
        </w:rPr>
        <w:t xml:space="preserve">Click New Defense Session to set up Student 1 — fill in their details and generate questions</w:t>
      </w:r>
    </w:p>
    <w:p>
      <w:pPr>
        <w:pStyle w:val="ListParagraph"/>
        <w:numPr>
          <w:ilvl w:val="0"/>
          <w:numId w:val="2"/>
        </w:numPr>
        <w:spacing w:after="40" w:before="40"/>
      </w:pPr>
      <w:r>
        <w:rPr>
          <w:rFonts w:ascii="Arial" w:cs="Arial" w:eastAsia="Arial" w:hAnsi="Arial"/>
          <w:sz w:val="22"/>
          <w:szCs w:val="22"/>
        </w:rPr>
        <w:t xml:space="preserve">Launch their session and copy their QR code / share link</w:t>
      </w:r>
    </w:p>
    <w:p>
      <w:pPr>
        <w:pStyle w:val="ListParagraph"/>
        <w:numPr>
          <w:ilvl w:val="0"/>
          <w:numId w:val="2"/>
        </w:numPr>
        <w:spacing w:after="40" w:before="40"/>
      </w:pPr>
      <w:r>
        <w:rPr>
          <w:rFonts w:ascii="Arial" w:cs="Arial" w:eastAsia="Arial" w:hAnsi="Arial"/>
          <w:sz w:val="22"/>
          <w:szCs w:val="22"/>
        </w:rPr>
        <w:t xml:space="preserve">Click Dashboard in the header to return to the dashboard</w:t>
      </w:r>
    </w:p>
    <w:p>
      <w:pPr>
        <w:pStyle w:val="ListParagraph"/>
        <w:numPr>
          <w:ilvl w:val="0"/>
          <w:numId w:val="2"/>
        </w:numPr>
        <w:spacing w:after="40" w:before="40"/>
      </w:pPr>
      <w:r>
        <w:rPr>
          <w:rFonts w:ascii="Arial" w:cs="Arial" w:eastAsia="Arial" w:hAnsi="Arial"/>
          <w:sz w:val="22"/>
          <w:szCs w:val="22"/>
        </w:rPr>
        <w:t xml:space="preserve">Click Add Student Session to set up Student 2, repeat for each student</w:t>
      </w:r>
    </w:p>
    <w:p>
      <w:pPr>
        <w:pStyle w:val="ListParagraph"/>
        <w:numPr>
          <w:ilvl w:val="0"/>
          <w:numId w:val="2"/>
        </w:numPr>
        <w:spacing w:after="40" w:before="40"/>
      </w:pPr>
      <w:r>
        <w:rPr>
          <w:rFonts w:ascii="Arial" w:cs="Arial" w:eastAsia="Arial" w:hAnsi="Arial"/>
          <w:sz w:val="22"/>
          <w:szCs w:val="22"/>
        </w:rPr>
        <w:t xml:space="preserve">The dashboard shows a live card for each active session with progress bar, whiteboard thumbnail, stage badge, and elapsed time</w:t>
      </w:r>
    </w:p>
    <w:p>
      <w:pPr>
        <w:pStyle w:val="ListParagraph"/>
        <w:numPr>
          <w:ilvl w:val="0"/>
          <w:numId w:val="2"/>
        </w:numPr>
        <w:spacing w:after="40" w:before="40"/>
      </w:pPr>
      <w:r>
        <w:rPr>
          <w:rFonts w:ascii="Arial" w:cs="Arial" w:eastAsia="Arial" w:hAnsi="Arial"/>
          <w:sz w:val="22"/>
          <w:szCs w:val="22"/>
        </w:rPr>
        <w:t xml:space="preserve">Click View Session on any card to open that student's session in a new tab</w:t>
      </w:r>
    </w:p>
    <w:p>
      <w:pPr>
        <w:pStyle w:val="ListParagraph"/>
        <w:numPr>
          <w:ilvl w:val="0"/>
          <w:numId w:val="2"/>
        </w:numPr>
        <w:spacing w:after="40" w:before="40"/>
      </w:pPr>
      <w:r>
        <w:rPr>
          <w:rFonts w:ascii="Arial" w:cs="Arial" w:eastAsia="Arial" w:hAnsi="Arial"/>
          <w:sz w:val="22"/>
          <w:szCs w:val="22"/>
        </w:rPr>
        <w:t xml:space="preserve">Click Copy Link to copy a student's share URL to the clipboard</w:t>
      </w:r>
    </w:p>
    <w:p>
      <w:pPr>
        <w:pStyle w:val="ListParagraph"/>
        <w:numPr>
          <w:ilvl w:val="0"/>
          <w:numId w:val="2"/>
        </w:numPr>
        <w:spacing w:after="40" w:before="40"/>
      </w:pPr>
      <w:r>
        <w:rPr>
          <w:rFonts w:ascii="Arial" w:cs="Arial" w:eastAsia="Arial" w:hAnsi="Arial"/>
          <w:sz w:val="22"/>
          <w:szCs w:val="22"/>
        </w:rPr>
        <w:t xml:space="preserve">Completed sessions remain visible for 30 minutes then are automatically removed</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Session Stages</w:t>
      </w:r>
    </w:p>
    <w:p>
      <w:pPr>
        <w:pStyle w:val="ListParagraph"/>
        <w:numPr>
          <w:ilvl w:val="0"/>
          <w:numId w:val="2"/>
        </w:numPr>
        <w:spacing w:after="40" w:before="40"/>
      </w:pPr>
      <w:r>
        <w:rPr>
          <w:rFonts w:ascii="Arial" w:cs="Arial" w:eastAsia="Arial" w:hAnsi="Arial"/>
          <w:sz w:val="22"/>
          <w:szCs w:val="22"/>
        </w:rPr>
        <w:t xml:space="preserve">Whiteboard — student is answering the 8 defense questions</w:t>
      </w:r>
    </w:p>
    <w:p>
      <w:pPr>
        <w:pStyle w:val="ListParagraph"/>
        <w:numPr>
          <w:ilvl w:val="0"/>
          <w:numId w:val="2"/>
        </w:numPr>
        <w:spacing w:after="40" w:before="40"/>
      </w:pPr>
      <w:r>
        <w:rPr>
          <w:rFonts w:ascii="Arial" w:cs="Arial" w:eastAsia="Arial" w:hAnsi="Arial"/>
          <w:sz w:val="22"/>
          <w:szCs w:val="22"/>
        </w:rPr>
        <w:t xml:space="preserve">Oral Defense — student has moved to the AI follow-up chat (4-6 questions)</w:t>
      </w:r>
    </w:p>
    <w:p>
      <w:pPr>
        <w:pStyle w:val="ListParagraph"/>
        <w:numPr>
          <w:ilvl w:val="0"/>
          <w:numId w:val="2"/>
        </w:numPr>
        <w:spacing w:after="40" w:before="40"/>
      </w:pPr>
      <w:r>
        <w:rPr>
          <w:rFonts w:ascii="Arial" w:cs="Arial" w:eastAsia="Arial" w:hAnsi="Arial"/>
          <w:sz w:val="22"/>
          <w:szCs w:val="22"/>
        </w:rPr>
        <w:t xml:space="preserve">Report Ready — final integrity report has been generated</w:t>
      </w:r>
    </w:p>
    <w:p>
      <w:pPr>
        <w:pStyle w:val="ListParagraph"/>
        <w:numPr>
          <w:ilvl w:val="0"/>
          <w:numId w:val="2"/>
        </w:numPr>
        <w:spacing w:after="40" w:before="40"/>
      </w:pPr>
      <w:r>
        <w:rPr>
          <w:rFonts w:ascii="Arial" w:cs="Arial" w:eastAsia="Arial" w:hAnsi="Arial"/>
          <w:sz w:val="22"/>
          <w:szCs w:val="22"/>
        </w:rPr>
        <w:t xml:space="preserve">Complete — student has disconnected</w:t>
      </w:r>
    </w:p>
    <w:p>
      <w:pPr>
        <w:spacing w:after="60" w:before="60"/>
      </w:pPr>
      <w:r>
        <w:t xml:space="preserve"/>
      </w:r>
    </w:p>
    <w:p>
      <w:pPr>
        <w:pStyle w:val="Heading1"/>
        <w:spacing w:after="120" w:before="360"/>
      </w:pPr>
      <w:r>
        <w:rPr>
          <w:rFonts w:ascii="Arial" w:cs="Arial" w:eastAsia="Arial" w:hAnsi="Arial"/>
          <w:b/>
          <w:bCs/>
          <w:color w:val="1F4E79"/>
          <w:sz w:val="32"/>
          <w:szCs w:val="32"/>
        </w:rPr>
        <w:t xml:space="preserve">Troubleshooting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6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Port 3456 in use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Get-Process -Id (Get-NetTCPConnection -LocalPort 3456).OwningProcess | Stop-Process -Force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502.3 Bad Gateway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Node is not running. Run: pm2 status, then pm2 start if stopped.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AI not responding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Verify OPENAI_API_KEY is set: [System.Environment]::GetEnvironmentVariable('OPENAI_API_KEY','Machine')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QR code shows wrong URL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app uses window.location.origin automatically — access via the correct IP/hostname.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Blank environment variables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Run PowerShell as Administrator when setting Machine-level variables.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Build fails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Run npm install then retry npm run build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web.config missing after rebuild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Re-run the web.config creation command from Step 9 after every rebuild.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Students can't connect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Ensure firewall port 3456 is open and PM2 is running.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SSL_ERROR_RX_RECORD_TOO_LONG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Browser is trying HTTPS on port 3456 directly — use https://IP (no port) through IIS.</w:t>
            </w:r>
          </w:p>
        </w:tc>
      </w:tr>
    </w:tbl>
    <w:p>
      <w:pPr>
        <w:spacing w:after="60" w:before="60"/>
      </w:pPr>
      <w:r>
        <w:t xml:space="preserve"/>
      </w:r>
    </w:p>
    <w:p>
      <w:pPr>
        <w:spacing w:after="60" w:before="60"/>
      </w:pPr>
      <w:r>
        <w:t xml:space="preserve"/>
      </w:r>
    </w:p>
    <w:p>
      <w:pPr>
        <w:pStyle w:val="Heading1"/>
        <w:spacing w:after="120" w:before="360"/>
      </w:pPr>
      <w:r>
        <w:rPr>
          <w:rFonts w:ascii="Arial" w:cs="Arial" w:eastAsia="Arial" w:hAnsi="Arial"/>
          <w:b/>
          <w:bCs/>
          <w:color w:val="1F4E79"/>
          <w:sz w:val="32"/>
          <w:szCs w:val="32"/>
        </w:rPr>
        <w:t xml:space="preserve">Security Notes</w:t>
      </w:r>
    </w:p>
    <w:p>
      <w:pPr>
        <w:pStyle w:val="ListParagraph"/>
        <w:numPr>
          <w:ilvl w:val="0"/>
          <w:numId w:val="2"/>
        </w:numPr>
        <w:spacing w:after="40" w:before="40"/>
      </w:pPr>
      <w:r>
        <w:rPr>
          <w:rFonts w:ascii="Arial" w:cs="Arial" w:eastAsia="Arial" w:hAnsi="Arial"/>
          <w:sz w:val="22"/>
          <w:szCs w:val="22"/>
        </w:rPr>
        <w:t xml:space="preserve">Never commit .env files or API keys to the repository</w:t>
      </w:r>
    </w:p>
    <w:p>
      <w:pPr>
        <w:pStyle w:val="ListParagraph"/>
        <w:numPr>
          <w:ilvl w:val="0"/>
          <w:numId w:val="2"/>
        </w:numPr>
        <w:spacing w:after="40" w:before="40"/>
      </w:pPr>
      <w:r>
        <w:rPr>
          <w:rFonts w:ascii="Arial" w:cs="Arial" w:eastAsia="Arial" w:hAnsi="Arial"/>
          <w:sz w:val="22"/>
          <w:szCs w:val="22"/>
        </w:rPr>
        <w:t xml:space="preserve">Use Windows Machine-level environment variables for all secrets</w:t>
      </w:r>
    </w:p>
    <w:p>
      <w:pPr>
        <w:pStyle w:val="ListParagraph"/>
        <w:numPr>
          <w:ilvl w:val="0"/>
          <w:numId w:val="2"/>
        </w:numPr>
        <w:spacing w:after="40" w:before="40"/>
      </w:pPr>
      <w:r>
        <w:rPr>
          <w:rFonts w:ascii="Arial" w:cs="Arial" w:eastAsia="Arial" w:hAnsi="Arial"/>
          <w:sz w:val="22"/>
          <w:szCs w:val="22"/>
        </w:rPr>
        <w:t xml:space="preserve">Rotate your OpenAI API key immediately if it appears in git history</w:t>
      </w:r>
    </w:p>
    <w:p>
      <w:pPr>
        <w:pStyle w:val="ListParagraph"/>
        <w:numPr>
          <w:ilvl w:val="0"/>
          <w:numId w:val="2"/>
        </w:numPr>
        <w:spacing w:after="40" w:before="40"/>
      </w:pPr>
      <w:r>
        <w:rPr>
          <w:rFonts w:ascii="Arial" w:cs="Arial" w:eastAsia="Arial" w:hAnsi="Arial"/>
          <w:sz w:val="22"/>
          <w:szCs w:val="22"/>
        </w:rPr>
        <w:t xml:space="preserve">The share URL has no expiry — suitable for internal classroom use on a local network</w:t>
      </w:r>
    </w:p>
    <w:p>
      <w:pPr>
        <w:pStyle w:val="ListParagraph"/>
        <w:numPr>
          <w:ilvl w:val="0"/>
          <w:numId w:val="2"/>
        </w:numPr>
        <w:spacing w:after="40" w:before="40"/>
      </w:pPr>
      <w:r>
        <w:rPr>
          <w:rFonts w:ascii="Arial" w:cs="Arial" w:eastAsia="Arial" w:hAnsi="Arial"/>
          <w:sz w:val="22"/>
          <w:szCs w:val="22"/>
        </w:rPr>
        <w:t xml:space="preserve">For internet-facing deployments, add proper authentication middleware</w:t>
      </w:r>
    </w:p>
    <w:p>
      <w:pPr>
        <w:spacing w:after="60" w:before="60"/>
      </w:pPr>
      <w:r>
        <w:t xml:space="preserve"/>
      </w:r>
    </w:p>
    <w:p>
      <w:pPr>
        <w:pBdr>
          <w:top w:val="single" w:color="2E75B6" w:sz="6" w:space="1"/>
        </w:pBdr>
        <w:spacing w:before="480"/>
      </w:pPr>
      <w:r>
        <w:rPr>
          <w:rFonts w:ascii="Arial" w:cs="Arial" w:eastAsia="Arial" w:hAnsi="Arial"/>
          <w:color w:val="595959"/>
          <w:sz w:val="18"/>
          <w:szCs w:val="18"/>
        </w:rPr>
        <w:t xml:space="preserve">WhiteBoardDefense Deployment Guide v3  |  ECPI University CIS Programs  |  </w:t>
      </w:r>
      <w:r>
        <w:rPr>
          <w:rFonts w:ascii="Cascadia Mono" w:cs="Cascadia Mono" w:eastAsia="Cascadia Mono" w:hAnsi="Cascadia Mono"/>
          <w:color w:val="2E75B6"/>
          <w:sz w:val="18"/>
          <w:szCs w:val="18"/>
        </w:rPr>
        <w:t xml:space="preserve">github.com/dbreeding2/WhiteBoardDefense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2026-06-25T14:07:50.853Z</dcterms:created>
  <dcterms:modified xsi:type="dcterms:W3CDTF">2026-06-25T14:07:50.872Z</dcterms:modified>
</cp:coreProperties>
</file>

<file path=docProps/custom.xml><?xml version="1.0" encoding="utf-8"?>
<Properties xmlns="http://schemas.openxmlformats.org/officeDocument/2006/custom-properties" xmlns:vt="http://schemas.openxmlformats.org/officeDocument/2006/docPropsVTypes"/>
</file>