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#include &lt;iostream&gt;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#include &lt;string&gt;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using namespace std;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class K1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string* p1;   // wskaźnik na dwuelementową dynamiczną tablicę stringów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public: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 1. Konstruktor domyślny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K1()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p1 = new string[2];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// np. p1[0] = ""; p1[1] = "";  // nie jest to konieczne, ale można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 2. Konstruktor przyjmujący dwie wartości typu string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K1(const string&amp; s1, const string&amp; s2)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p1 = new string[2];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p1[0] = s1;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p1[1] = s2;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 3. Konstruktor kopiujący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K1(const K1&amp; other)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p1 = new string[2];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p1[0] = other.p1[0];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p1[1] = other.p1[1];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 4. Destruktor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~K1()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delete[] p1;  // zwalniamy pamięć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 5. Operator przypisania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K1&amp; operator=(const K1&amp; other)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(this != &amp;other)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p1[0] = other.p1[0];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p1[1] = other.p1[1];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return *this;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 6. Operator indeksowania (wersja do zapisu/odczytu)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string&amp; operator[](int i)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return p1[i];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 7. Operator indeksowania (wersja tylko do odczytu)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const string&amp; operator[](int i) const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return p1[i];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class K2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K1 dane;  // obiekt klasy K1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public: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 1. Konstruktor domyślny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K2() : dane()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// nic szczególnego, K1 już ma domyślny konstruktor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 2. Konstruktor przyjmujący dwie wartości typu string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K2(const string&amp; s1, const string&amp; s2) : dane(s1, s2)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 3. Konstruktor kopiujący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K2(const K2&amp; other) : dane(other.dane)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 4. Operator przypisania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K2&amp; operator=(const K2&amp; other)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(this != &amp;other)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dane = other.dane;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return *this;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 5. Operator indeksowania -&gt; delegacja do K1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string&amp; operator[](int i)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return dane[i];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const string&amp; operator[](int i) const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return dane[i];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 6. Operator &lt;&lt; (wypisywanie)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friend ostream&amp; operator&lt;&lt;(ostream&amp; os, const K2&amp; obj) {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// Możemy wypisać np. w formacie: "p1[0] p1[1]"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os &lt;&lt; obj.dane[0] &lt;&lt; " " &lt;&lt; obj.dane[1];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return os;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LibreOffice/24.2.1.2$Windows_X86_64 LibreOffice_project/db4def46b0453cc22e2d0305797cf981b68ef5ac</Application>
  <AppVersion>15.0000</AppVersion>
  <Pages>1</Pages>
  <Words>293</Words>
  <Characters>1441</Characters>
  <CharactersWithSpaces>2053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2024-12-21T10:03:20Z</dcterms:created>
  <dc:creator/>
  <dc:description/>
  <dc:language>pl-PL</dc:language>
  <cp:lastModifiedBy/>
  <cp:lastPrinted>2024-12-21T11:50:16Z</cp:lastPrinted>
  <dcterms:modified xsi:type="dcterms:W3CDTF">2024-12-21T11:58:14Z</dcterms:modified>
  <cp:revision>1</cp:revision>
  <dc:subject/>
  <dc:title/>
</cp:coreProperties>
</file>