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Great! For ECS deployments, here's a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technology-agnostic strategy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that works across all your tech stacks: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Universal Strategy: Runtime Configuration Injection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Core Principle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 once → Inject environment variables at container startup → </w:t>
      </w:r>
      <w:proofErr w:type="gramStart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End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across all environments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(Technology Agnostic)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I've created a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example for Angular/React above. Here's the universal pattern: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docker-entrypoint.sh</w:t>
      </w:r>
      <w:proofErr w:type="gramEnd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(Works for all apps)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bin/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-e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# Find all .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template.json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files and process them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template in $(find 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/html -name "*.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template.json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" 2&gt;/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/null); do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="${template%.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template.json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}.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"Processing $template -&gt; $output"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envsubst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&lt; "$template" &gt; "$output"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done</w:t>
      </w:r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# Start the main process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exec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"$@"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config.template.json</w:t>
      </w:r>
      <w:proofErr w:type="spellEnd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(Frontend apps)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"${API_URL}",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"${ENVIRONMENT}",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logLevel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"${LOG_LEVEL:-info}",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analytics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"${ENABLE_ANALYTICS:-false}",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newUI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"${ENABLE_NEW_UI:-false}"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2. ECS Task Definition Strategy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one task definition per environment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with different environment variables: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taskdef-prod.json</w:t>
      </w:r>
      <w:proofErr w:type="spellEnd"/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family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"my-app",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containerDefinitions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[{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"app",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"your-registry/app:v1.2.3",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[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"API_URL", "value": "https://api.prod.example.com"},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"ENVIRONMENT", "value": "production"},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"LOG_LEVEL", "value": "warn"},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"ENABLE_ANALYTICS", "value": "true"}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[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"API_KEY",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arn:aws:secretsmanager:region:account:secret:prod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-key"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}]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taskdef-staging.json</w:t>
      </w:r>
      <w:proofErr w:type="spellEnd"/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family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"my-app",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containerDefinitions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[{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"app",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"your-registry/app:v1.2.3",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": [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"API_URL", "value": "https://api.staging.example.com"},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"ENVIRONMENT", "value": "staging"},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"LOG_LEVEL", "value": "debug"},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{"name": "ENABLE_ANALYTICS", "value": "false"}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}]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Technology-Specific Implementations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Angular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/app/core/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config.service.ts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Injectable } from '@angular/core';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firstValueFrom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interface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logLevel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Record&lt;string,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&gt;;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@Injectable(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: 'root' })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ConfigService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| null = null;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private http: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) {}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loadConfig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(): Promise&lt;void&gt;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this.config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firstValueFrom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'/assets/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')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get&lt;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K extends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keyof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&gt;(key: K):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[K]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this.config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) throw new Error('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not loaded');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this.config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[key];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/app/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app.config.ts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APP_INITIALIZER,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ApplicationConfig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provideHttpClient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ConfigService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'./core/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config.service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ApplicationConfig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[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provideHttpClient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),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provide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APP_INITIALIZER,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useFactory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ConfigService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) =&gt; () =&gt;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config.loadConfig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(),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deps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ConfigService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],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multi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};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React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config.ts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interface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logLevel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Record&lt;string,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&gt;;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| null = null;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loadConfig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(): Promise&lt;void&gt;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response = await fetch('/assets/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');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getConfig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) throw new Error('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not loaded');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loadConfig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';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loadConfig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).then(() =&gt;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root =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ReactDOM.createRoot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('root')!);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root.render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&lt;App /&gt;);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});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Node.js/Express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No runtime file needed - use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directly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process.env.API_URL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process.env.ENVIRONMENT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logLevel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process.env.LOG_LEVEL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|| 'info',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|| 3000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config.port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, () =&gt;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`Server running on port ${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config.port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}`);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});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Node.js: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FROM node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:18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-alpine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COPY package*.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./</w:t>
      </w:r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ci --production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EXPOSE 3000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CMD ["node", "server.js"]</w: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281">
        <w:rPr>
          <w:rFonts w:ascii="Times New Roman" w:eastAsia="Times New Roman" w:hAnsi="Times New Roman" w:cs="Times New Roman"/>
          <w:b/>
          <w:bCs/>
          <w:sz w:val="27"/>
          <w:szCs w:val="27"/>
        </w:rPr>
        <w:t>.NET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builder =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WebApplication.CreateBuilder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// Reads from environment variables automatically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builder.Configuration.AddEnvironmentVariables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app =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builder.Build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// Usage in controller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IConfiguration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IConfiguration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_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Get()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_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["API_URL"];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= _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["ENVIRONMENT"];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Ok(new 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}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.NET: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FROM mcr.microsoft.com/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/sdk:8.0 AS build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WORKDIR 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COPY *.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./</w:t>
      </w:r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restore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publish -c Release -o /app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FROM mcr.microsoft.com/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/aspnet:8.0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COPY --from=build /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app .</w:t>
      </w:r>
      <w:proofErr w:type="gram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EXPOSE 80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ENTRYPOINT ["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", "YourApp.dll"]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Actions Workflow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Build and Deploy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branches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[main]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ECR_REGISTRY: 123456789.dkr.ecr.us-east-1.amazonaws.com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ECR_REPOSITORY: my-app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IMAGE_TAG: ${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jobs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runs-on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actions/checkout@v3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Configure AWS credentials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-actions/configure-aws-credentials@v2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-access-key-id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${{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secrets.AWS_ACCESS_KEY_ID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-secret-access-key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${{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secrets.AWS_SECRET_ACCESS_KEY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-region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us-east-1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Login to ECR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|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get-login-password |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login --username AWS --password-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$ECR_REGISTRY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Build and push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|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build -t $ECR_REGISTRY/$ECR_REPOSITORY:$IMAGE_TAG .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push $ECR_REGISTRY/$ECR_REPOSITORY:$IMAGE_TAG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# Tag as latest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tag $ECR_REGISTRY/$ECR_REPOSITORY:$IMAGE_TAG $ECR_REGISTRY/$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ECR_REPOSITORY:latest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push $ECR_REGISTRY/$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ECR_REPOSITORY:latest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Output image tag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echo "IMAGE_TAG=$IMAGE_TAG" &gt;&gt; $GITHUB_OUTPUT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deploy-staging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needs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build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runs-on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actions/checkout@v3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Configure AWS credentials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-actions/configure-aws-credentials@v2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-access-key-id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${{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secrets.AWS_ACCESS_KEY_ID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-secret-access-key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${{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secrets.AWS_SECRET_ACCESS_KEY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-region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us-east-1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Update ECS task definition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|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# Get current task definition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describe-task-definition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--task-definition my-app-staging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--query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taskDefinition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&gt; task-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def.json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# Update image tag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jq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arg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IMAGE "$ECR_REGISTRY/$ECR_REPOSITORY:$IMAGE_TAG"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'.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containerDefinitions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0].image = $IMAGE'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task-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def.json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&gt; new-task-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def.json</w:t>
      </w:r>
      <w:proofErr w:type="spellEnd"/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# Register new task definition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register-task-definition --cli-input-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file://new-task-def.json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# Update service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update-service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--cluster staging-cluster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--service my-app-staging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--task-definition my-app-staging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      --force-new-deployment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deploy-prod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needs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deploy-staging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runs-on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 production  # Requires manual approval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as staging but with prod task definition and cluster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5. ECS Service Configuration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Create separate ECS services for each environment: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# Staging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create-service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--cluster staging-cluster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--service-name my-app-staging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--task-definition my-app-staging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--desired-count 2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--launch-type FARGATE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--network-configuration "awsvpcConfiguration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subnets=[subnet-xxx],securityGroups=[sg-xxx]}"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># Production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3281">
        <w:rPr>
          <w:rFonts w:ascii="Courier New" w:eastAsia="Times New Roman" w:hAnsi="Courier New" w:cs="Courier New"/>
          <w:sz w:val="20"/>
          <w:szCs w:val="20"/>
        </w:rPr>
        <w:t>ecs</w:t>
      </w:r>
      <w:proofErr w:type="spellEnd"/>
      <w:r w:rsidRPr="00EE3281">
        <w:rPr>
          <w:rFonts w:ascii="Courier New" w:eastAsia="Times New Roman" w:hAnsi="Courier New" w:cs="Courier New"/>
          <w:sz w:val="20"/>
          <w:szCs w:val="20"/>
        </w:rPr>
        <w:t xml:space="preserve"> create-service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--cluster production-cluster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--service-name my-app-prod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--task-definition my-app-prod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--desired-count 3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--launch-type FARGATE \</w:t>
      </w:r>
    </w:p>
    <w:p w:rsidR="00EE3281" w:rsidRPr="00EE3281" w:rsidRDefault="00EE3281" w:rsidP="00EE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281">
        <w:rPr>
          <w:rFonts w:ascii="Courier New" w:eastAsia="Times New Roman" w:hAnsi="Courier New" w:cs="Courier New"/>
          <w:sz w:val="20"/>
          <w:szCs w:val="20"/>
        </w:rPr>
        <w:t xml:space="preserve">  --network-configuration "awsvpcConfiguration</w:t>
      </w:r>
      <w:proofErr w:type="gramStart"/>
      <w:r w:rsidRPr="00EE3281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EE3281">
        <w:rPr>
          <w:rFonts w:ascii="Courier New" w:eastAsia="Times New Roman" w:hAnsi="Courier New" w:cs="Courier New"/>
          <w:sz w:val="20"/>
          <w:szCs w:val="20"/>
        </w:rPr>
        <w:t>subnets=[subnet-yyy],securityGroups=[sg-yyy]}"</w:t>
      </w:r>
    </w:p>
    <w:p w:rsidR="00EE3281" w:rsidRPr="00EE3281" w:rsidRDefault="00EE3281" w:rsidP="00EE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3281" w:rsidRPr="00EE3281" w:rsidRDefault="00EE3281" w:rsidP="00EE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281">
        <w:rPr>
          <w:rFonts w:ascii="Times New Roman" w:eastAsia="Times New Roman" w:hAnsi="Times New Roman" w:cs="Times New Roman"/>
          <w:b/>
          <w:bCs/>
          <w:sz w:val="36"/>
          <w:szCs w:val="36"/>
        </w:rPr>
        <w:t>6. Best Practices Summary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Build once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: Same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image across all environments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Environment-specific </w:t>
      </w:r>
      <w:proofErr w:type="spellStart"/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configs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: Via ECS task definition environment variables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>: Use AWS Secrets Manager (not environment variables</w:t>
      </w:r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EE3281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Version tagging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SHA for traceability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>: Configure in ECS task definition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EE3281">
        <w:rPr>
          <w:rFonts w:ascii="Times New Roman" w:eastAsia="Times New Roman" w:hAnsi="Times New Roman" w:cs="Times New Roman"/>
          <w:sz w:val="24"/>
          <w:szCs w:val="24"/>
        </w:rPr>
        <w:t>: Keep previous task definition versions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Benefits:</w:t>
      </w:r>
    </w:p>
    <w:p w:rsidR="00EE3281" w:rsidRPr="00EE3281" w:rsidRDefault="00EE3281" w:rsidP="00EE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No code changes between environments</w:t>
      </w:r>
    </w:p>
    <w:p w:rsidR="00EE3281" w:rsidRPr="00EE3281" w:rsidRDefault="00EE3281" w:rsidP="00EE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Audit trail via task definition versions</w:t>
      </w:r>
    </w:p>
    <w:p w:rsidR="00EE3281" w:rsidRPr="00EE3281" w:rsidRDefault="00EE3281" w:rsidP="00EE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Easy rollback (just revert to previous task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E3281" w:rsidRPr="00EE3281" w:rsidRDefault="00EE3281" w:rsidP="00EE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Works identically for Angular, React, Node.js, .NET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Sample file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E3281">
        <w:rPr>
          <w:rFonts w:ascii="Times New Roman" w:eastAsia="Times New Roman" w:hAnsi="Times New Roman" w:cs="Times New Roman"/>
          <w:sz w:val="24"/>
          <w:szCs w:val="24"/>
        </w:rPr>
        <w:t># Example for Angular/React (Node-based frontend)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FROM node</w:t>
      </w:r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:18</w:t>
      </w:r>
      <w:proofErr w:type="gramEnd"/>
      <w:r w:rsidRPr="00EE3281">
        <w:rPr>
          <w:rFonts w:ascii="Times New Roman" w:eastAsia="Times New Roman" w:hAnsi="Times New Roman" w:cs="Times New Roman"/>
          <w:sz w:val="24"/>
          <w:szCs w:val="24"/>
        </w:rPr>
        <w:t>-alpine AS build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WORKDIR /app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COPY package*.</w:t>
      </w:r>
      <w:proofErr w:type="spellStart"/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./</w:t>
      </w:r>
      <w:proofErr w:type="gram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ci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COPY .</w:t>
      </w:r>
      <w:proofErr w:type="gram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run build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:alpine</w:t>
      </w:r>
      <w:proofErr w:type="spellEnd"/>
      <w:proofErr w:type="gram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WORKDIR 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/share/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/html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# Copy built files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COPY --from=build /app/</w:t>
      </w:r>
      <w:proofErr w:type="spellStart"/>
      <w:proofErr w:type="gramStart"/>
      <w:r w:rsidRPr="00EE3281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./</w:t>
      </w:r>
      <w:proofErr w:type="gram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# Copy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nginx.conf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conf.d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default.conf</w:t>
      </w:r>
      <w:proofErr w:type="spell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# Copy runtime configuration script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COPY docker-entrypoint.sh /docker-entrypoint.sh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+x /docker-entrypoint.sh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# Copy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template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config.template.json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 xml:space="preserve"> ./assets/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config.template.json</w:t>
      </w:r>
      <w:proofErr w:type="spellEnd"/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ENTRYPOINT ["/docker-entrypoint.sh"]</w:t>
      </w:r>
    </w:p>
    <w:p w:rsidR="00EE3281" w:rsidRPr="00EE3281" w:rsidRDefault="00EE3281" w:rsidP="00EE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281">
        <w:rPr>
          <w:rFonts w:ascii="Times New Roman" w:eastAsia="Times New Roman" w:hAnsi="Times New Roman" w:cs="Times New Roman"/>
          <w:sz w:val="24"/>
          <w:szCs w:val="24"/>
        </w:rPr>
        <w:t>CMD ["</w:t>
      </w:r>
      <w:proofErr w:type="spellStart"/>
      <w:r w:rsidRPr="00EE32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E3281">
        <w:rPr>
          <w:rFonts w:ascii="Times New Roman" w:eastAsia="Times New Roman" w:hAnsi="Times New Roman" w:cs="Times New Roman"/>
          <w:sz w:val="24"/>
          <w:szCs w:val="24"/>
        </w:rPr>
        <w:t>", "-g", "daemon off;"]</w:t>
      </w:r>
      <w:bookmarkStart w:id="0" w:name="_GoBack"/>
      <w:bookmarkEnd w:id="0"/>
    </w:p>
    <w:p w:rsidR="002072E5" w:rsidRDefault="002072E5"/>
    <w:sectPr w:rsidR="0020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62C30"/>
    <w:multiLevelType w:val="multilevel"/>
    <w:tmpl w:val="C09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281"/>
    <w:rsid w:val="002072E5"/>
    <w:rsid w:val="00EE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3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2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2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2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2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3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2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2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2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5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1463</Words>
  <Characters>8343</Characters>
  <Application>Microsoft Office Word</Application>
  <DocSecurity>0</DocSecurity>
  <Lines>69</Lines>
  <Paragraphs>19</Paragraphs>
  <ScaleCrop>false</ScaleCrop>
  <Company/>
  <LinksUpToDate>false</LinksUpToDate>
  <CharactersWithSpaces>9787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2025-11-03T04:36:00Z</dcterms:created>
  <dcterms:modified xsi:type="dcterms:W3CDTF">2025-11-03T04:36:00Z</dcterms:modified>
</cp:coreProperties>
</file>