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B911" w14:textId="77777777" w:rsidR="00D10310" w:rsidRPr="007D1DF7" w:rsidRDefault="00D10310" w:rsidP="00D10310">
      <w:pPr>
        <w:ind w:left="720" w:hanging="360"/>
        <w:jc w:val="center"/>
        <w:rPr>
          <w:rStyle w:val="SubtleReference"/>
          <w:sz w:val="32"/>
          <w:szCs w:val="32"/>
        </w:rPr>
      </w:pPr>
      <w:r w:rsidRPr="007D1DF7">
        <w:rPr>
          <w:rStyle w:val="SubtleReference"/>
          <w:sz w:val="32"/>
          <w:szCs w:val="32"/>
        </w:rPr>
        <w:t>Capstone Project Group 2</w:t>
      </w:r>
    </w:p>
    <w:p w14:paraId="64138E93" w14:textId="77777777" w:rsidR="00D10310" w:rsidRPr="007D1DF7" w:rsidRDefault="00D10310" w:rsidP="00D10310">
      <w:pPr>
        <w:ind w:left="720" w:hanging="360"/>
        <w:jc w:val="center"/>
        <w:rPr>
          <w:rStyle w:val="SubtleReference"/>
          <w:sz w:val="32"/>
          <w:szCs w:val="32"/>
        </w:rPr>
      </w:pPr>
      <w:r w:rsidRPr="007D1DF7">
        <w:rPr>
          <w:rStyle w:val="SubtleReference"/>
          <w:sz w:val="32"/>
          <w:szCs w:val="32"/>
        </w:rPr>
        <w:t>Skill Assessment Software for special needs students</w:t>
      </w:r>
    </w:p>
    <w:p w14:paraId="6D21B875" w14:textId="77777777" w:rsidR="00945F6E" w:rsidRDefault="00945F6E" w:rsidP="00D10310">
      <w:pPr>
        <w:pStyle w:val="Subtitle"/>
        <w:rPr>
          <w:b/>
          <w:bCs/>
        </w:rPr>
      </w:pPr>
    </w:p>
    <w:tbl>
      <w:tblPr>
        <w:tblpPr w:leftFromText="180" w:rightFromText="180" w:vertAnchor="text" w:horzAnchor="margin" w:tblpXSpec="center" w:tblpY="-35"/>
        <w:tblW w:w="3416" w:type="dxa"/>
        <w:tblBorders>
          <w:top w:val="nil"/>
          <w:left w:val="nil"/>
          <w:bottom w:val="nil"/>
          <w:right w:val="nil"/>
          <w:insideH w:val="nil"/>
          <w:insideV w:val="nil"/>
        </w:tblBorders>
        <w:tblLayout w:type="fixed"/>
        <w:tblLook w:val="0600" w:firstRow="0" w:lastRow="0" w:firstColumn="0" w:lastColumn="0" w:noHBand="1" w:noVBand="1"/>
      </w:tblPr>
      <w:tblGrid>
        <w:gridCol w:w="3416"/>
      </w:tblGrid>
      <w:tr w:rsidR="0042288C" w14:paraId="2471DCE2" w14:textId="77777777" w:rsidTr="0042288C">
        <w:trPr>
          <w:trHeight w:val="20"/>
        </w:trPr>
        <w:tc>
          <w:tcPr>
            <w:tcW w:w="3416" w:type="dxa"/>
            <w:tcBorders>
              <w:top w:val="single" w:sz="3" w:space="0" w:color="000000"/>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center"/>
          </w:tcPr>
          <w:p w14:paraId="2B70E0EE" w14:textId="77777777" w:rsidR="0042288C" w:rsidRDefault="0042288C" w:rsidP="0042288C">
            <w:pPr>
              <w:widowControl w:val="0"/>
              <w:jc w:val="center"/>
              <w:rPr>
                <w:sz w:val="18"/>
                <w:szCs w:val="18"/>
              </w:rPr>
            </w:pPr>
            <w:r>
              <w:rPr>
                <w:rFonts w:ascii="Times New Roman" w:eastAsia="Times New Roman" w:hAnsi="Times New Roman" w:cs="Times New Roman"/>
                <w:sz w:val="26"/>
                <w:szCs w:val="26"/>
              </w:rPr>
              <w:t>Lorenzo Bair</w:t>
            </w:r>
          </w:p>
        </w:tc>
      </w:tr>
      <w:tr w:rsidR="0042288C" w14:paraId="3A05B328" w14:textId="77777777" w:rsidTr="0042288C">
        <w:trPr>
          <w:trHeight w:val="381"/>
        </w:trPr>
        <w:tc>
          <w:tcPr>
            <w:tcW w:w="3416" w:type="dxa"/>
            <w:tcBorders>
              <w:top w:val="single" w:sz="3" w:space="0" w:color="CCCCCC"/>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center"/>
          </w:tcPr>
          <w:p w14:paraId="3F339C73" w14:textId="77777777" w:rsidR="0042288C" w:rsidRDefault="0042288C" w:rsidP="0042288C">
            <w:pPr>
              <w:widowControl w:val="0"/>
              <w:jc w:val="center"/>
              <w:rPr>
                <w:sz w:val="18"/>
                <w:szCs w:val="18"/>
              </w:rPr>
            </w:pPr>
            <w:r>
              <w:rPr>
                <w:rFonts w:ascii="Times New Roman" w:eastAsia="Times New Roman" w:hAnsi="Times New Roman" w:cs="Times New Roman"/>
                <w:sz w:val="26"/>
                <w:szCs w:val="26"/>
              </w:rPr>
              <w:t>David Brooks</w:t>
            </w:r>
          </w:p>
        </w:tc>
      </w:tr>
      <w:tr w:rsidR="0042288C" w14:paraId="0C176309" w14:textId="77777777" w:rsidTr="0042288C">
        <w:trPr>
          <w:trHeight w:val="381"/>
        </w:trPr>
        <w:tc>
          <w:tcPr>
            <w:tcW w:w="3416" w:type="dxa"/>
            <w:tcBorders>
              <w:top w:val="single" w:sz="3" w:space="0" w:color="CCCCCC"/>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center"/>
          </w:tcPr>
          <w:p w14:paraId="07B6D509" w14:textId="77777777" w:rsidR="0042288C" w:rsidRDefault="0042288C" w:rsidP="0042288C">
            <w:pPr>
              <w:widowControl w:val="0"/>
              <w:jc w:val="center"/>
              <w:rPr>
                <w:sz w:val="18"/>
                <w:szCs w:val="18"/>
              </w:rPr>
            </w:pPr>
            <w:r>
              <w:rPr>
                <w:rFonts w:ascii="Times New Roman" w:eastAsia="Times New Roman" w:hAnsi="Times New Roman" w:cs="Times New Roman"/>
                <w:sz w:val="26"/>
                <w:szCs w:val="26"/>
              </w:rPr>
              <w:t>Harsajan Gill</w:t>
            </w:r>
          </w:p>
        </w:tc>
      </w:tr>
      <w:tr w:rsidR="0042288C" w14:paraId="236B947A" w14:textId="77777777" w:rsidTr="0042288C">
        <w:trPr>
          <w:trHeight w:val="381"/>
        </w:trPr>
        <w:tc>
          <w:tcPr>
            <w:tcW w:w="3416" w:type="dxa"/>
            <w:tcBorders>
              <w:top w:val="single" w:sz="3" w:space="0" w:color="CCCCCC"/>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bottom"/>
          </w:tcPr>
          <w:p w14:paraId="783EFC8D" w14:textId="77777777" w:rsidR="0042288C" w:rsidRDefault="0042288C" w:rsidP="0042288C">
            <w:pPr>
              <w:widowControl w:val="0"/>
              <w:jc w:val="center"/>
              <w:rPr>
                <w:sz w:val="18"/>
                <w:szCs w:val="18"/>
              </w:rPr>
            </w:pPr>
            <w:r>
              <w:rPr>
                <w:rFonts w:ascii="Times New Roman" w:eastAsia="Times New Roman" w:hAnsi="Times New Roman" w:cs="Times New Roman"/>
                <w:sz w:val="26"/>
                <w:szCs w:val="26"/>
              </w:rPr>
              <w:t>Joseph Lin</w:t>
            </w:r>
          </w:p>
        </w:tc>
      </w:tr>
      <w:tr w:rsidR="0042288C" w14:paraId="382A329B" w14:textId="77777777" w:rsidTr="0042288C">
        <w:trPr>
          <w:trHeight w:val="313"/>
        </w:trPr>
        <w:tc>
          <w:tcPr>
            <w:tcW w:w="3416" w:type="dxa"/>
            <w:tcBorders>
              <w:top w:val="single" w:sz="3" w:space="0" w:color="CCCCCC"/>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center"/>
          </w:tcPr>
          <w:p w14:paraId="712BCB7B" w14:textId="77777777" w:rsidR="0042288C" w:rsidRDefault="0042288C" w:rsidP="0042288C">
            <w:pPr>
              <w:widowControl w:val="0"/>
              <w:jc w:val="center"/>
              <w:rPr>
                <w:sz w:val="18"/>
                <w:szCs w:val="18"/>
              </w:rPr>
            </w:pPr>
            <w:r>
              <w:rPr>
                <w:rFonts w:ascii="Times New Roman" w:eastAsia="Times New Roman" w:hAnsi="Times New Roman" w:cs="Times New Roman"/>
                <w:sz w:val="26"/>
                <w:szCs w:val="26"/>
              </w:rPr>
              <w:t>Brian Brenner</w:t>
            </w:r>
          </w:p>
        </w:tc>
      </w:tr>
    </w:tbl>
    <w:p w14:paraId="59D4F0AB" w14:textId="77777777" w:rsidR="00945F6E" w:rsidRDefault="00945F6E" w:rsidP="00880C17">
      <w:pPr>
        <w:pStyle w:val="Subtitle"/>
        <w:jc w:val="center"/>
        <w:rPr>
          <w:b/>
          <w:bCs/>
        </w:rPr>
      </w:pPr>
    </w:p>
    <w:p w14:paraId="7EF48C55" w14:textId="77777777" w:rsidR="00945F6E" w:rsidRDefault="00945F6E" w:rsidP="00880C17">
      <w:pPr>
        <w:pStyle w:val="Subtitle"/>
        <w:jc w:val="center"/>
        <w:rPr>
          <w:b/>
          <w:bCs/>
        </w:rPr>
      </w:pPr>
    </w:p>
    <w:p w14:paraId="72E3EBA7" w14:textId="77777777" w:rsidR="00945F6E" w:rsidRDefault="00945F6E" w:rsidP="00880C17">
      <w:pPr>
        <w:pStyle w:val="Subtitle"/>
        <w:jc w:val="center"/>
        <w:rPr>
          <w:b/>
          <w:bCs/>
        </w:rPr>
      </w:pPr>
    </w:p>
    <w:p w14:paraId="682D322C" w14:textId="77777777" w:rsidR="00945F6E" w:rsidRDefault="00945F6E" w:rsidP="00880C17">
      <w:pPr>
        <w:pStyle w:val="Subtitle"/>
        <w:jc w:val="center"/>
        <w:rPr>
          <w:b/>
          <w:bCs/>
        </w:rPr>
      </w:pPr>
    </w:p>
    <w:p w14:paraId="4E7F3BC2" w14:textId="77777777" w:rsidR="00945F6E" w:rsidRDefault="00945F6E" w:rsidP="00880C17">
      <w:pPr>
        <w:pStyle w:val="Subtitle"/>
        <w:jc w:val="center"/>
        <w:rPr>
          <w:b/>
          <w:bCs/>
        </w:rPr>
      </w:pPr>
    </w:p>
    <w:p w14:paraId="25DAEA8B" w14:textId="02246C7A" w:rsidR="00E65A86" w:rsidRPr="00945F6E" w:rsidRDefault="000B5EB7" w:rsidP="00880C17">
      <w:pPr>
        <w:pStyle w:val="Subtitle"/>
        <w:jc w:val="center"/>
        <w:rPr>
          <w:b/>
          <w:bCs/>
        </w:rPr>
      </w:pPr>
      <w:r w:rsidRPr="00945F6E">
        <w:rPr>
          <w:b/>
          <w:bCs/>
        </w:rPr>
        <w:t xml:space="preserve">Context Diagram for testing system showing </w:t>
      </w:r>
      <w:r w:rsidR="009366CE" w:rsidRPr="00945F6E">
        <w:rPr>
          <w:b/>
          <w:bCs/>
        </w:rPr>
        <w:t xml:space="preserve">top-level </w:t>
      </w:r>
      <w:r w:rsidR="00826A94" w:rsidRPr="00945F6E">
        <w:rPr>
          <w:b/>
          <w:bCs/>
        </w:rPr>
        <w:t>context</w:t>
      </w:r>
      <w:r w:rsidR="00945F6E" w:rsidRPr="00945F6E">
        <w:rPr>
          <w:b/>
          <w:bCs/>
        </w:rPr>
        <w:t>:</w:t>
      </w:r>
    </w:p>
    <w:p w14:paraId="2418E175" w14:textId="4BB625F4" w:rsidR="009E683B" w:rsidRDefault="00000000">
      <w:pPr>
        <w:shd w:val="clear" w:color="auto" w:fill="FFFFFF"/>
        <w:spacing w:before="420" w:after="420"/>
        <w:rPr>
          <w:sz w:val="24"/>
          <w:szCs w:val="24"/>
        </w:rPr>
      </w:pPr>
      <w:r>
        <w:rPr>
          <w:noProof/>
        </w:rPr>
        <w:drawing>
          <wp:inline distT="114300" distB="114300" distL="114300" distR="114300" wp14:anchorId="2418E190" wp14:editId="2418E191">
            <wp:extent cx="5943600" cy="2387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14:paraId="5DC5FDC0" w14:textId="36DBF39F" w:rsidR="00604842" w:rsidRDefault="00000000">
      <w:r>
        <w:t>A student begins using the system in order to take an occupational placement assessment. The questions in this assessment are stored within the stakeholder’s database where they have compiled information pertaining to the questions and the skills that would or wouldn’t be associated with them depending on their responses. Our testing system then takes the user responses and ties them to their associated careers that our system has determined would be the best fit for the participant. During all of this, our system is preparing the necessary data to conveniently display all of this information into a user interface</w:t>
      </w:r>
    </w:p>
    <w:p w14:paraId="281E6D92" w14:textId="77777777" w:rsidR="00945F6E" w:rsidRDefault="00945F6E"/>
    <w:p w14:paraId="37498CD2" w14:textId="77777777" w:rsidR="00604842" w:rsidRDefault="00604842"/>
    <w:p w14:paraId="34E1CB91" w14:textId="14840EE4" w:rsidR="00604842" w:rsidRPr="00945F6E" w:rsidRDefault="00880C17" w:rsidP="00945F6E">
      <w:pPr>
        <w:pStyle w:val="Subtitle"/>
        <w:jc w:val="center"/>
        <w:rPr>
          <w:b/>
          <w:bCs/>
        </w:rPr>
      </w:pPr>
      <w:r w:rsidRPr="00945F6E">
        <w:rPr>
          <w:b/>
          <w:bCs/>
        </w:rPr>
        <w:lastRenderedPageBreak/>
        <w:t>Base use case and data flow</w:t>
      </w:r>
      <w:r w:rsidR="00945F6E">
        <w:rPr>
          <w:b/>
          <w:bCs/>
        </w:rPr>
        <w:t>:</w:t>
      </w:r>
    </w:p>
    <w:p w14:paraId="46373BF8" w14:textId="77777777" w:rsidR="00604842" w:rsidRDefault="00604842"/>
    <w:p w14:paraId="449024F8" w14:textId="743F84C4" w:rsidR="00604842" w:rsidRDefault="00000000">
      <w:r>
        <w:rPr>
          <w:noProof/>
        </w:rPr>
        <w:drawing>
          <wp:inline distT="114300" distB="114300" distL="114300" distR="114300" wp14:anchorId="2418E192" wp14:editId="2418E193">
            <wp:extent cx="5943600" cy="461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610100"/>
                    </a:xfrm>
                    <a:prstGeom prst="rect">
                      <a:avLst/>
                    </a:prstGeom>
                    <a:ln/>
                  </pic:spPr>
                </pic:pic>
              </a:graphicData>
            </a:graphic>
          </wp:inline>
        </w:drawing>
      </w:r>
    </w:p>
    <w:p w14:paraId="2418E179" w14:textId="77777777" w:rsidR="009E683B" w:rsidRDefault="00000000">
      <w:r>
        <w:t>A student begins using the system in order to take an occupational placement assessment. The user interacts with our system through a user interface, which then communicates with a process to sort/process the desired output based on user input and the data we retrieve from our database. Our database has context from the stakeholder’s database that we aggregated and organized. This is our one and only use case as of now.</w:t>
      </w:r>
    </w:p>
    <w:p w14:paraId="2418E17A" w14:textId="77777777" w:rsidR="009E683B" w:rsidRDefault="009E683B"/>
    <w:p w14:paraId="1C98AC0C" w14:textId="77777777" w:rsidR="00880C17" w:rsidRDefault="00880C17">
      <w:pPr>
        <w:rPr>
          <w:b/>
          <w:sz w:val="36"/>
          <w:szCs w:val="36"/>
        </w:rPr>
      </w:pPr>
    </w:p>
    <w:p w14:paraId="1670A38B" w14:textId="77777777" w:rsidR="00880C17" w:rsidRDefault="00880C17">
      <w:pPr>
        <w:rPr>
          <w:b/>
          <w:sz w:val="36"/>
          <w:szCs w:val="36"/>
        </w:rPr>
      </w:pPr>
    </w:p>
    <w:p w14:paraId="57D75E19" w14:textId="77777777" w:rsidR="00880C17" w:rsidRDefault="00880C17">
      <w:pPr>
        <w:rPr>
          <w:b/>
          <w:sz w:val="36"/>
          <w:szCs w:val="36"/>
        </w:rPr>
      </w:pPr>
    </w:p>
    <w:p w14:paraId="01B9303D" w14:textId="77777777" w:rsidR="00880C17" w:rsidRDefault="00880C17">
      <w:pPr>
        <w:rPr>
          <w:b/>
          <w:sz w:val="36"/>
          <w:szCs w:val="36"/>
        </w:rPr>
      </w:pPr>
    </w:p>
    <w:p w14:paraId="11149E11" w14:textId="77777777" w:rsidR="00880C17" w:rsidRDefault="00880C17">
      <w:pPr>
        <w:rPr>
          <w:b/>
          <w:sz w:val="36"/>
          <w:szCs w:val="36"/>
        </w:rPr>
      </w:pPr>
    </w:p>
    <w:p w14:paraId="39F4AD9F" w14:textId="20F175EB" w:rsidR="004F3F6F" w:rsidRDefault="00812034" w:rsidP="00945F6E">
      <w:pPr>
        <w:pStyle w:val="Subtitle"/>
        <w:jc w:val="center"/>
        <w:rPr>
          <w:b/>
          <w:bCs/>
        </w:rPr>
      </w:pPr>
      <w:r>
        <w:rPr>
          <w:noProof/>
        </w:rPr>
        <w:lastRenderedPageBreak/>
        <w:drawing>
          <wp:anchor distT="0" distB="0" distL="114300" distR="114300" simplePos="0" relativeHeight="251658240" behindDoc="0" locked="0" layoutInCell="1" allowOverlap="1" wp14:anchorId="29645A94" wp14:editId="5D9409C8">
            <wp:simplePos x="0" y="0"/>
            <wp:positionH relativeFrom="margin">
              <wp:align>center</wp:align>
            </wp:positionH>
            <wp:positionV relativeFrom="margin">
              <wp:posOffset>298287</wp:posOffset>
            </wp:positionV>
            <wp:extent cx="7450455" cy="562038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0455" cy="5620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F6F">
        <w:rPr>
          <w:b/>
          <w:bCs/>
        </w:rPr>
        <w:t xml:space="preserve">Message Trace </w:t>
      </w:r>
      <w:r w:rsidR="00862A20">
        <w:rPr>
          <w:b/>
          <w:bCs/>
        </w:rPr>
        <w:t>Exchange Diagram:</w:t>
      </w:r>
    </w:p>
    <w:p w14:paraId="792B5BFC" w14:textId="77777777" w:rsidR="005D067C" w:rsidRDefault="005D067C" w:rsidP="00FB6E14"/>
    <w:p w14:paraId="6B3747A1" w14:textId="5B845EC6" w:rsidR="004F3F6F" w:rsidRDefault="005D067C" w:rsidP="00FB6E14">
      <w:r>
        <w:t>When the end user visits the website (Employment Testing Software), it will ask them for their name. This will be used to print/send the report at the end of the assessment.</w:t>
      </w:r>
      <w:r w:rsidR="00B67982">
        <w:t xml:space="preserve"> After the user responds with their name, E.T.S. </w:t>
      </w:r>
      <w:r w:rsidR="00977F12">
        <w:t xml:space="preserve">Processes it and enters the evaluation phase. The user will </w:t>
      </w:r>
      <w:r w:rsidR="00EA14F1">
        <w:t>fill out the questions and then will submit the results back to the software. The software will then process the results and obtain top match job information. It will then be sent back to the user</w:t>
      </w:r>
      <w:r w:rsidR="008C6F74">
        <w:t xml:space="preserve"> for final viewing and printing/saving.</w:t>
      </w:r>
      <w:r>
        <w:t xml:space="preserve"> </w:t>
      </w:r>
    </w:p>
    <w:p w14:paraId="6E3359B4" w14:textId="31A10DEF" w:rsidR="004F3F6F" w:rsidRDefault="004F3F6F" w:rsidP="00945F6E">
      <w:pPr>
        <w:pStyle w:val="Subtitle"/>
        <w:jc w:val="center"/>
        <w:rPr>
          <w:b/>
          <w:bCs/>
        </w:rPr>
      </w:pPr>
    </w:p>
    <w:p w14:paraId="0DD497F3" w14:textId="77777777" w:rsidR="005D067C" w:rsidRPr="005D067C" w:rsidRDefault="005D067C" w:rsidP="005D067C"/>
    <w:p w14:paraId="3D6891C2" w14:textId="77777777" w:rsidR="004F3F6F" w:rsidRDefault="004F3F6F" w:rsidP="00945F6E">
      <w:pPr>
        <w:pStyle w:val="Subtitle"/>
        <w:jc w:val="center"/>
        <w:rPr>
          <w:b/>
          <w:bCs/>
        </w:rPr>
      </w:pPr>
    </w:p>
    <w:p w14:paraId="52AE32CC" w14:textId="77777777" w:rsidR="00812034" w:rsidRPr="00812034" w:rsidRDefault="00812034" w:rsidP="00812034"/>
    <w:p w14:paraId="2418E17B" w14:textId="43054D05" w:rsidR="009E683B" w:rsidRPr="00945F6E" w:rsidRDefault="00880C17" w:rsidP="00945F6E">
      <w:pPr>
        <w:pStyle w:val="Subtitle"/>
        <w:jc w:val="center"/>
        <w:rPr>
          <w:b/>
          <w:bCs/>
        </w:rPr>
      </w:pPr>
      <w:r w:rsidRPr="00945F6E">
        <w:rPr>
          <w:b/>
          <w:bCs/>
        </w:rPr>
        <w:t xml:space="preserve">Current </w:t>
      </w:r>
      <w:r w:rsidR="00945F6E" w:rsidRPr="00945F6E">
        <w:rPr>
          <w:b/>
          <w:bCs/>
        </w:rPr>
        <w:t>timeline:</w:t>
      </w:r>
    </w:p>
    <w:p w14:paraId="2418E17C" w14:textId="77777777" w:rsidR="009E683B" w:rsidRDefault="00000000">
      <w:pPr>
        <w:numPr>
          <w:ilvl w:val="0"/>
          <w:numId w:val="1"/>
        </w:numPr>
      </w:pPr>
      <w:r>
        <w:t xml:space="preserve">February: Collect data and devise an algorithm to process data. Research database options. </w:t>
      </w:r>
    </w:p>
    <w:p w14:paraId="2418E17D" w14:textId="77777777" w:rsidR="009E683B" w:rsidRDefault="00000000">
      <w:pPr>
        <w:ind w:left="720"/>
      </w:pPr>
      <w:r>
        <w:rPr>
          <w:b/>
        </w:rPr>
        <w:t>Deliverables</w:t>
      </w:r>
      <w:r>
        <w:t>: Full data set to be tested against and a working database.</w:t>
      </w:r>
    </w:p>
    <w:p w14:paraId="2418E17E" w14:textId="77777777" w:rsidR="009E683B" w:rsidRDefault="00000000">
      <w:pPr>
        <w:ind w:left="720"/>
      </w:pPr>
      <w:r>
        <w:rPr>
          <w:b/>
        </w:rPr>
        <w:t>Roles</w:t>
      </w:r>
      <w:r>
        <w:t xml:space="preserve">: </w:t>
      </w:r>
    </w:p>
    <w:p w14:paraId="2418E17F" w14:textId="77777777" w:rsidR="009E683B" w:rsidRDefault="00000000">
      <w:pPr>
        <w:ind w:left="720"/>
      </w:pPr>
      <w:r>
        <w:t>Team: collecting data, database research/implementation.</w:t>
      </w:r>
    </w:p>
    <w:p w14:paraId="2418E180" w14:textId="77777777" w:rsidR="009E683B" w:rsidRDefault="00000000">
      <w:pPr>
        <w:numPr>
          <w:ilvl w:val="0"/>
          <w:numId w:val="1"/>
        </w:numPr>
      </w:pPr>
      <w:r>
        <w:t>March: Start building back-end processes for handling the data. Build a simple front-end.</w:t>
      </w:r>
    </w:p>
    <w:p w14:paraId="2418E181" w14:textId="77777777" w:rsidR="009E683B" w:rsidRDefault="00000000">
      <w:r>
        <w:tab/>
      </w:r>
      <w:r>
        <w:rPr>
          <w:b/>
        </w:rPr>
        <w:t>Roles</w:t>
      </w:r>
      <w:r>
        <w:t xml:space="preserve">: </w:t>
      </w:r>
    </w:p>
    <w:p w14:paraId="2418E182" w14:textId="77777777" w:rsidR="009E683B" w:rsidRDefault="00000000">
      <w:pPr>
        <w:ind w:firstLine="720"/>
      </w:pPr>
      <w:r>
        <w:t>Brian: Front End / Back End dev</w:t>
      </w:r>
    </w:p>
    <w:p w14:paraId="2418E183" w14:textId="77777777" w:rsidR="009E683B" w:rsidRDefault="00000000">
      <w:pPr>
        <w:ind w:firstLine="720"/>
      </w:pPr>
      <w:r>
        <w:t>Sarge: Front End Dev</w:t>
      </w:r>
    </w:p>
    <w:p w14:paraId="2418E184" w14:textId="77777777" w:rsidR="009E683B" w:rsidRDefault="00000000">
      <w:pPr>
        <w:ind w:firstLine="720"/>
      </w:pPr>
      <w:r>
        <w:t>David: DevOps/DB management</w:t>
      </w:r>
    </w:p>
    <w:p w14:paraId="2418E185" w14:textId="77777777" w:rsidR="009E683B" w:rsidRDefault="00000000">
      <w:pPr>
        <w:ind w:firstLine="720"/>
      </w:pPr>
      <w:r>
        <w:t>Lorenzo: Back End Dev</w:t>
      </w:r>
    </w:p>
    <w:p w14:paraId="2418E186" w14:textId="77777777" w:rsidR="009E683B" w:rsidRDefault="00000000">
      <w:pPr>
        <w:ind w:firstLine="720"/>
      </w:pPr>
      <w:r>
        <w:t>Joe: Back End</w:t>
      </w:r>
    </w:p>
    <w:p w14:paraId="2418E187" w14:textId="77777777" w:rsidR="009E683B" w:rsidRDefault="00000000">
      <w:pPr>
        <w:ind w:left="720"/>
      </w:pPr>
      <w:r>
        <w:rPr>
          <w:b/>
        </w:rPr>
        <w:t>Deliverables</w:t>
      </w:r>
      <w:r>
        <w:t>: Functional backend that can perform requests and accurately deliver a payload.</w:t>
      </w:r>
    </w:p>
    <w:p w14:paraId="2418E188" w14:textId="77777777" w:rsidR="009E683B" w:rsidRDefault="00000000">
      <w:pPr>
        <w:numPr>
          <w:ilvl w:val="0"/>
          <w:numId w:val="1"/>
        </w:numPr>
      </w:pPr>
      <w:r>
        <w:t>April: Refine our implementation and processes. Implement the final UI.</w:t>
      </w:r>
    </w:p>
    <w:p w14:paraId="2418E189" w14:textId="77777777" w:rsidR="009E683B" w:rsidRDefault="00000000">
      <w:pPr>
        <w:ind w:left="720"/>
      </w:pPr>
      <w:r>
        <w:rPr>
          <w:b/>
        </w:rPr>
        <w:t>Deliverables</w:t>
      </w:r>
      <w:r>
        <w:t>: Efficient and streamlined data processing with accurate sorted lists of results.f</w:t>
      </w:r>
    </w:p>
    <w:p w14:paraId="2418E18A" w14:textId="77777777" w:rsidR="009E683B" w:rsidRDefault="00000000">
      <w:pPr>
        <w:ind w:left="720"/>
      </w:pPr>
      <w:r>
        <w:rPr>
          <w:b/>
        </w:rPr>
        <w:t>Roles</w:t>
      </w:r>
      <w:r>
        <w:t>: Brian, Lorenzo, and David: UI designers/developers.</w:t>
      </w:r>
    </w:p>
    <w:p w14:paraId="2418E18B" w14:textId="77777777" w:rsidR="009E683B" w:rsidRDefault="00000000">
      <w:pPr>
        <w:ind w:left="720"/>
      </w:pPr>
      <w:r>
        <w:t>Harsajan and Joe: Review previous code in order to refine our back-end implementations.</w:t>
      </w:r>
    </w:p>
    <w:p w14:paraId="2418E18C" w14:textId="77777777" w:rsidR="009E683B" w:rsidRDefault="009E683B"/>
    <w:p w14:paraId="2418E18D" w14:textId="77777777" w:rsidR="009E683B" w:rsidRDefault="009E683B"/>
    <w:p w14:paraId="2418E18E" w14:textId="77777777" w:rsidR="009E683B" w:rsidRDefault="009E683B"/>
    <w:p w14:paraId="2418E18F" w14:textId="77777777" w:rsidR="009E683B" w:rsidRDefault="009E683B"/>
    <w:sectPr w:rsidR="009E683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A0C54" w14:textId="77777777" w:rsidR="00303A09" w:rsidRDefault="00303A09" w:rsidP="00D10310">
      <w:pPr>
        <w:spacing w:line="240" w:lineRule="auto"/>
      </w:pPr>
      <w:r>
        <w:separator/>
      </w:r>
    </w:p>
  </w:endnote>
  <w:endnote w:type="continuationSeparator" w:id="0">
    <w:p w14:paraId="578E3ED3" w14:textId="77777777" w:rsidR="00303A09" w:rsidRDefault="00303A09" w:rsidP="00D10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99FC" w14:textId="77777777" w:rsidR="00303A09" w:rsidRDefault="00303A09" w:rsidP="00D10310">
      <w:pPr>
        <w:spacing w:line="240" w:lineRule="auto"/>
      </w:pPr>
      <w:r>
        <w:separator/>
      </w:r>
    </w:p>
  </w:footnote>
  <w:footnote w:type="continuationSeparator" w:id="0">
    <w:p w14:paraId="6C59A823" w14:textId="77777777" w:rsidR="00303A09" w:rsidRDefault="00303A09" w:rsidP="00D10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FB42A" w14:textId="0E5665BA" w:rsidR="00D10310" w:rsidRDefault="00D10310" w:rsidP="00D10310">
    <w:pPr>
      <w:pStyle w:val="Header"/>
      <w:jc w:val="right"/>
    </w:pPr>
    <w:r>
      <w:t>PD3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D0969"/>
    <w:multiLevelType w:val="multilevel"/>
    <w:tmpl w:val="7D661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1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83B"/>
    <w:rsid w:val="000B5EB7"/>
    <w:rsid w:val="00303A09"/>
    <w:rsid w:val="0042288C"/>
    <w:rsid w:val="004F3F6F"/>
    <w:rsid w:val="005D067C"/>
    <w:rsid w:val="00604842"/>
    <w:rsid w:val="00812034"/>
    <w:rsid w:val="00826A94"/>
    <w:rsid w:val="00862A20"/>
    <w:rsid w:val="00880C17"/>
    <w:rsid w:val="008C6F74"/>
    <w:rsid w:val="009366CE"/>
    <w:rsid w:val="00945F6E"/>
    <w:rsid w:val="00977F12"/>
    <w:rsid w:val="009E683B"/>
    <w:rsid w:val="00B67982"/>
    <w:rsid w:val="00D10310"/>
    <w:rsid w:val="00D356DD"/>
    <w:rsid w:val="00E65A86"/>
    <w:rsid w:val="00EA14F1"/>
    <w:rsid w:val="00FB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E175"/>
  <w15:docId w15:val="{96574F6D-45AF-4BB0-9B69-E85B5816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ubtleReference">
    <w:name w:val="Subtle Reference"/>
    <w:basedOn w:val="DefaultParagraphFont"/>
    <w:uiPriority w:val="31"/>
    <w:qFormat/>
    <w:rsid w:val="00D10310"/>
    <w:rPr>
      <w:smallCaps/>
      <w:color w:val="5A5A5A" w:themeColor="text1" w:themeTint="A5"/>
    </w:rPr>
  </w:style>
  <w:style w:type="paragraph" w:styleId="Header">
    <w:name w:val="header"/>
    <w:basedOn w:val="Normal"/>
    <w:link w:val="HeaderChar"/>
    <w:uiPriority w:val="99"/>
    <w:unhideWhenUsed/>
    <w:rsid w:val="00D10310"/>
    <w:pPr>
      <w:tabs>
        <w:tab w:val="center" w:pos="4680"/>
        <w:tab w:val="right" w:pos="9360"/>
      </w:tabs>
      <w:spacing w:line="240" w:lineRule="auto"/>
    </w:pPr>
  </w:style>
  <w:style w:type="character" w:customStyle="1" w:styleId="HeaderChar">
    <w:name w:val="Header Char"/>
    <w:basedOn w:val="DefaultParagraphFont"/>
    <w:link w:val="Header"/>
    <w:uiPriority w:val="99"/>
    <w:rsid w:val="00D10310"/>
  </w:style>
  <w:style w:type="paragraph" w:styleId="Footer">
    <w:name w:val="footer"/>
    <w:basedOn w:val="Normal"/>
    <w:link w:val="FooterChar"/>
    <w:uiPriority w:val="99"/>
    <w:unhideWhenUsed/>
    <w:rsid w:val="00D10310"/>
    <w:pPr>
      <w:tabs>
        <w:tab w:val="center" w:pos="4680"/>
        <w:tab w:val="right" w:pos="9360"/>
      </w:tabs>
      <w:spacing w:line="240" w:lineRule="auto"/>
    </w:pPr>
  </w:style>
  <w:style w:type="character" w:customStyle="1" w:styleId="FooterChar">
    <w:name w:val="Footer Char"/>
    <w:basedOn w:val="DefaultParagraphFont"/>
    <w:link w:val="Footer"/>
    <w:uiPriority w:val="99"/>
    <w:rsid w:val="00D1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Brooks</cp:lastModifiedBy>
  <cp:revision>19</cp:revision>
  <dcterms:created xsi:type="dcterms:W3CDTF">2023-02-13T22:57:00Z</dcterms:created>
  <dcterms:modified xsi:type="dcterms:W3CDTF">2023-02-14T00:56:00Z</dcterms:modified>
</cp:coreProperties>
</file>