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sz w:val="40"/>
          <w:szCs w:val="40"/>
        </w:rPr>
        <w:t xml:space="preserve">Privacy Policy</w:t>
      </w:r>
    </w:p>
    <w:p>
      <w:pPr>
        <w:spacing w:after="320" w:before="0"/>
        <w:jc w:val="center"/>
      </w:pPr>
      <w:r>
        <w:rPr>
          <w:rFonts w:ascii="Arial" w:cs="Arial" w:eastAsia="Arial" w:hAnsi="Arial"/>
          <w:color w:val="666666"/>
          <w:sz w:val="20"/>
          <w:szCs w:val="20"/>
        </w:rPr>
        <w:t xml:space="preserve">Effective date: May 20, 2026</w:t>
      </w:r>
    </w:p>
    <w:p>
      <w:pPr>
        <w:spacing w:after="80" w:before="80"/>
      </w:pPr>
      <w:r>
        <w:rPr>
          <w:rFonts w:ascii="Arial" w:cs="Arial" w:eastAsia="Arial" w:hAnsi="Arial"/>
          <w:sz w:val="22"/>
          <w:szCs w:val="22"/>
        </w:rPr>
        <w:t xml:space="preserve">Focal Point ("we," "us," or "our") is a club management platform designed for camera clubs and photography organisations. This Privacy Policy explains how we collect, use, and protect information when you use the Focal Point platform, whether as a club administrator, club member, or visitor.</w:t>
      </w:r>
    </w:p>
    <w:p>
      <w:pPr>
        <w:spacing w:after="80" w:before="80"/>
      </w:pPr>
      <w:r>
        <w:rPr>
          <w:rFonts w:ascii="Arial" w:cs="Arial" w:eastAsia="Arial" w:hAnsi="Arial"/>
          <w:sz w:val="22"/>
          <w:szCs w:val="22"/>
        </w:rPr>
        <w:t xml:space="preserve">By using Focal Point you agree to the collection and use of information as described in this policy.</w:t>
      </w:r>
    </w:p>
    <w:p>
      <w:pPr>
        <w:spacing w:after="80" w:before="80"/>
      </w:pPr>
      <w:r>
        <w:t xml:space="preserve"/>
      </w:r>
    </w:p>
    <w:p>
      <w:pPr>
        <w:pStyle w:val="Heading1"/>
        <w:spacing w:after="160" w:before="320"/>
      </w:pPr>
      <w:r>
        <w:rPr>
          <w:rFonts w:ascii="Arial" w:cs="Arial" w:eastAsia="Arial" w:hAnsi="Arial"/>
          <w:b/>
          <w:bCs/>
          <w:sz w:val="28"/>
          <w:szCs w:val="28"/>
        </w:rPr>
        <w:t xml:space="preserve">1. Information we collect</w:t>
      </w:r>
    </w:p>
    <w:p>
      <w:pPr>
        <w:pStyle w:val="Heading2"/>
        <w:spacing w:after="120" w:before="240"/>
      </w:pPr>
      <w:r>
        <w:rPr>
          <w:rFonts w:ascii="Arial" w:cs="Arial" w:eastAsia="Arial" w:hAnsi="Arial"/>
          <w:b/>
          <w:bCs/>
          <w:sz w:val="24"/>
          <w:szCs w:val="24"/>
        </w:rPr>
        <w:t xml:space="preserve">1.1 Information you provide directly</w:t>
      </w:r>
    </w:p>
    <w:p>
      <w:pPr>
        <w:pStyle w:val="ListParagraph"/>
        <w:numPr>
          <w:ilvl w:val="0"/>
          <w:numId w:val="1"/>
        </w:numPr>
        <w:spacing w:after="40" w:before="40"/>
        <w:ind w:left="720" w:hanging="360"/>
      </w:pPr>
      <w:r>
        <w:rPr>
          <w:rFonts w:ascii="Arial" w:cs="Arial" w:eastAsia="Arial" w:hAnsi="Arial"/>
          <w:sz w:val="22"/>
          <w:szCs w:val="22"/>
        </w:rPr>
        <w:t xml:space="preserve">Account information: name, email address, and password when you create an account</w:t>
      </w:r>
    </w:p>
    <w:p>
      <w:pPr>
        <w:pStyle w:val="ListParagraph"/>
        <w:numPr>
          <w:ilvl w:val="0"/>
          <w:numId w:val="1"/>
        </w:numPr>
        <w:spacing w:after="40" w:before="40"/>
        <w:ind w:left="720" w:hanging="360"/>
      </w:pPr>
      <w:r>
        <w:rPr>
          <w:rFonts w:ascii="Arial" w:cs="Arial" w:eastAsia="Arial" w:hAnsi="Arial"/>
          <w:sz w:val="22"/>
          <w:szCs w:val="22"/>
        </w:rPr>
        <w:t xml:space="preserve">Profile information: biography, shooting interests, camera equipment, skill level, and profile photo</w:t>
      </w:r>
    </w:p>
    <w:p>
      <w:pPr>
        <w:pStyle w:val="ListParagraph"/>
        <w:numPr>
          <w:ilvl w:val="0"/>
          <w:numId w:val="1"/>
        </w:numPr>
        <w:spacing w:after="40" w:before="40"/>
        <w:ind w:left="720" w:hanging="360"/>
      </w:pPr>
      <w:r>
        <w:rPr>
          <w:rFonts w:ascii="Arial" w:cs="Arial" w:eastAsia="Arial" w:hAnsi="Arial"/>
          <w:sz w:val="22"/>
          <w:szCs w:val="22"/>
        </w:rPr>
        <w:t xml:space="preserve">Competition submissions: images you upload, including any embedded EXIF metadata</w:t>
      </w:r>
    </w:p>
    <w:p>
      <w:pPr>
        <w:pStyle w:val="ListParagraph"/>
        <w:numPr>
          <w:ilvl w:val="0"/>
          <w:numId w:val="1"/>
        </w:numPr>
        <w:spacing w:after="40" w:before="40"/>
        <w:ind w:left="720" w:hanging="360"/>
      </w:pPr>
      <w:r>
        <w:rPr>
          <w:rFonts w:ascii="Arial" w:cs="Arial" w:eastAsia="Arial" w:hAnsi="Arial"/>
          <w:sz w:val="22"/>
          <w:szCs w:val="22"/>
        </w:rPr>
        <w:t xml:space="preserve">Communications: messages you send through the platform or to our support team</w:t>
      </w:r>
    </w:p>
    <w:p>
      <w:pPr>
        <w:pStyle w:val="ListParagraph"/>
        <w:numPr>
          <w:ilvl w:val="0"/>
          <w:numId w:val="1"/>
        </w:numPr>
        <w:spacing w:after="40" w:before="40"/>
        <w:ind w:left="720" w:hanging="360"/>
      </w:pPr>
      <w:r>
        <w:rPr>
          <w:rFonts w:ascii="Arial" w:cs="Arial" w:eastAsia="Arial" w:hAnsi="Arial"/>
          <w:sz w:val="22"/>
          <w:szCs w:val="22"/>
        </w:rPr>
        <w:t xml:space="preserve">Payment information: if your club charges membership dues, payment is processed by a third-party payment processor. We do not store payment card details</w:t>
      </w:r>
    </w:p>
    <w:p>
      <w:pPr>
        <w:spacing w:after="80" w:before="80"/>
      </w:pPr>
      <w:r>
        <w:t xml:space="preserve"/>
      </w:r>
    </w:p>
    <w:p>
      <w:pPr>
        <w:pStyle w:val="Heading2"/>
        <w:spacing w:after="120" w:before="240"/>
      </w:pPr>
      <w:r>
        <w:rPr>
          <w:rFonts w:ascii="Arial" w:cs="Arial" w:eastAsia="Arial" w:hAnsi="Arial"/>
          <w:b/>
          <w:bCs/>
          <w:sz w:val="24"/>
          <w:szCs w:val="24"/>
        </w:rPr>
        <w:t xml:space="preserve">1.2 Information collected automatically</w:t>
      </w:r>
    </w:p>
    <w:p>
      <w:pPr>
        <w:pStyle w:val="ListParagraph"/>
        <w:numPr>
          <w:ilvl w:val="0"/>
          <w:numId w:val="1"/>
        </w:numPr>
        <w:spacing w:after="40" w:before="40"/>
        <w:ind w:left="720" w:hanging="360"/>
      </w:pPr>
      <w:r>
        <w:rPr>
          <w:rFonts w:ascii="Arial" w:cs="Arial" w:eastAsia="Arial" w:hAnsi="Arial"/>
          <w:sz w:val="22"/>
          <w:szCs w:val="22"/>
        </w:rPr>
        <w:t xml:space="preserve">Usage data: pages visited, features used, and actions taken within the platform</w:t>
      </w:r>
    </w:p>
    <w:p>
      <w:pPr>
        <w:pStyle w:val="ListParagraph"/>
        <w:numPr>
          <w:ilvl w:val="0"/>
          <w:numId w:val="1"/>
        </w:numPr>
        <w:spacing w:after="40" w:before="40"/>
        <w:ind w:left="720" w:hanging="360"/>
      </w:pPr>
      <w:r>
        <w:rPr>
          <w:rFonts w:ascii="Arial" w:cs="Arial" w:eastAsia="Arial" w:hAnsi="Arial"/>
          <w:sz w:val="22"/>
          <w:szCs w:val="22"/>
        </w:rPr>
        <w:t xml:space="preserve">Device and browser information: browser type, operating system, and IP address</w:t>
      </w:r>
    </w:p>
    <w:p>
      <w:pPr>
        <w:pStyle w:val="ListParagraph"/>
        <w:numPr>
          <w:ilvl w:val="0"/>
          <w:numId w:val="1"/>
        </w:numPr>
        <w:spacing w:after="40" w:before="40"/>
        <w:ind w:left="720" w:hanging="360"/>
      </w:pPr>
      <w:r>
        <w:rPr>
          <w:rFonts w:ascii="Arial" w:cs="Arial" w:eastAsia="Arial" w:hAnsi="Arial"/>
          <w:sz w:val="22"/>
          <w:szCs w:val="22"/>
        </w:rPr>
        <w:t xml:space="preserve">Cookies and similar technologies: used to maintain your session and remember your preferences</w:t>
      </w:r>
    </w:p>
    <w:p>
      <w:pPr>
        <w:spacing w:after="80" w:before="80"/>
      </w:pPr>
      <w:r>
        <w:t xml:space="preserve"/>
      </w:r>
    </w:p>
    <w:p>
      <w:pPr>
        <w:pStyle w:val="Heading2"/>
        <w:spacing w:after="120" w:before="240"/>
      </w:pPr>
      <w:r>
        <w:rPr>
          <w:rFonts w:ascii="Arial" w:cs="Arial" w:eastAsia="Arial" w:hAnsi="Arial"/>
          <w:b/>
          <w:bCs/>
          <w:sz w:val="24"/>
          <w:szCs w:val="24"/>
        </w:rPr>
        <w:t xml:space="preserve">1.3 Information from images</w:t>
      </w:r>
    </w:p>
    <w:p>
      <w:pPr>
        <w:spacing w:after="80" w:before="80"/>
      </w:pPr>
      <w:r>
        <w:rPr>
          <w:rFonts w:ascii="Arial" w:cs="Arial" w:eastAsia="Arial" w:hAnsi="Arial"/>
          <w:sz w:val="22"/>
          <w:szCs w:val="22"/>
        </w:rPr>
        <w:t xml:space="preserve">Images you upload may contain EXIF metadata including capture date, camera make and model, lens information, and GPS location. This metadata is stored alongside your image and may be visible to club administrators and judges depending on the competition settings configured by your club.</w:t>
      </w:r>
    </w:p>
    <w:p>
      <w:pPr>
        <w:spacing w:after="80" w:before="80"/>
      </w:pPr>
      <w:r>
        <w:rPr>
          <w:rFonts w:ascii="Arial" w:cs="Arial" w:eastAsia="Arial" w:hAnsi="Arial"/>
          <w:sz w:val="22"/>
          <w:szCs w:val="22"/>
        </w:rPr>
        <w:t xml:space="preserve">You can strip EXIF data from images before uploading if you prefer not to share this information.</w:t>
      </w:r>
    </w:p>
    <w:p>
      <w:pPr>
        <w:spacing w:after="80" w:before="80"/>
      </w:pPr>
      <w:r>
        <w:t xml:space="preserve"/>
      </w:r>
    </w:p>
    <w:p>
      <w:pPr>
        <w:pStyle w:val="Heading1"/>
        <w:spacing w:after="160" w:before="320"/>
      </w:pPr>
      <w:r>
        <w:rPr>
          <w:rFonts w:ascii="Arial" w:cs="Arial" w:eastAsia="Arial" w:hAnsi="Arial"/>
          <w:b/>
          <w:bCs/>
          <w:sz w:val="28"/>
          <w:szCs w:val="28"/>
        </w:rPr>
        <w:t xml:space="preserve">2. How we use your information</w:t>
      </w:r>
    </w:p>
    <w:p>
      <w:pPr>
        <w:spacing w:after="80" w:before="80"/>
      </w:pPr>
      <w:r>
        <w:rPr>
          <w:rFonts w:ascii="Arial" w:cs="Arial" w:eastAsia="Arial" w:hAnsi="Arial"/>
          <w:sz w:val="22"/>
          <w:szCs w:val="22"/>
        </w:rPr>
        <w:t xml:space="preserve">We use the information we collect to:</w:t>
      </w:r>
    </w:p>
    <w:p>
      <w:pPr>
        <w:pStyle w:val="ListParagraph"/>
        <w:numPr>
          <w:ilvl w:val="0"/>
          <w:numId w:val="1"/>
        </w:numPr>
        <w:spacing w:after="40" w:before="40"/>
        <w:ind w:left="720" w:hanging="360"/>
      </w:pPr>
      <w:r>
        <w:rPr>
          <w:rFonts w:ascii="Arial" w:cs="Arial" w:eastAsia="Arial" w:hAnsi="Arial"/>
          <w:sz w:val="22"/>
          <w:szCs w:val="22"/>
        </w:rPr>
        <w:t xml:space="preserve">Create and manage your account</w:t>
      </w:r>
    </w:p>
    <w:p>
      <w:pPr>
        <w:pStyle w:val="ListParagraph"/>
        <w:numPr>
          <w:ilvl w:val="0"/>
          <w:numId w:val="1"/>
        </w:numPr>
        <w:spacing w:after="40" w:before="40"/>
        <w:ind w:left="720" w:hanging="360"/>
      </w:pPr>
      <w:r>
        <w:rPr>
          <w:rFonts w:ascii="Arial" w:cs="Arial" w:eastAsia="Arial" w:hAnsi="Arial"/>
          <w:sz w:val="22"/>
          <w:szCs w:val="22"/>
        </w:rPr>
        <w:t xml:space="preserve">Operate and provide the Focal Point platform to your club</w:t>
      </w:r>
    </w:p>
    <w:p>
      <w:pPr>
        <w:pStyle w:val="ListParagraph"/>
        <w:numPr>
          <w:ilvl w:val="0"/>
          <w:numId w:val="1"/>
        </w:numPr>
        <w:spacing w:after="40" w:before="40"/>
        <w:ind w:left="720" w:hanging="360"/>
      </w:pPr>
      <w:r>
        <w:rPr>
          <w:rFonts w:ascii="Arial" w:cs="Arial" w:eastAsia="Arial" w:hAnsi="Arial"/>
          <w:sz w:val="22"/>
          <w:szCs w:val="22"/>
        </w:rPr>
        <w:t xml:space="preserve">Display your profile and competition history to other club members</w:t>
      </w:r>
    </w:p>
    <w:p>
      <w:pPr>
        <w:pStyle w:val="ListParagraph"/>
        <w:numPr>
          <w:ilvl w:val="0"/>
          <w:numId w:val="1"/>
        </w:numPr>
        <w:spacing w:after="40" w:before="40"/>
        <w:ind w:left="720" w:hanging="360"/>
      </w:pPr>
      <w:r>
        <w:rPr>
          <w:rFonts w:ascii="Arial" w:cs="Arial" w:eastAsia="Arial" w:hAnsi="Arial"/>
          <w:sz w:val="22"/>
          <w:szCs w:val="22"/>
        </w:rPr>
        <w:t xml:space="preserve">Process competition entries and display results</w:t>
      </w:r>
    </w:p>
    <w:p>
      <w:pPr>
        <w:pStyle w:val="ListParagraph"/>
        <w:numPr>
          <w:ilvl w:val="0"/>
          <w:numId w:val="1"/>
        </w:numPr>
        <w:spacing w:after="40" w:before="40"/>
        <w:ind w:left="720" w:hanging="360"/>
      </w:pPr>
      <w:r>
        <w:rPr>
          <w:rFonts w:ascii="Arial" w:cs="Arial" w:eastAsia="Arial" w:hAnsi="Arial"/>
          <w:sz w:val="22"/>
          <w:szCs w:val="22"/>
        </w:rPr>
        <w:t xml:space="preserve">Send you notifications about competitions, results, and club activity</w:t>
      </w:r>
    </w:p>
    <w:p>
      <w:pPr>
        <w:pStyle w:val="ListParagraph"/>
        <w:numPr>
          <w:ilvl w:val="0"/>
          <w:numId w:val="1"/>
        </w:numPr>
        <w:spacing w:after="40" w:before="40"/>
        <w:ind w:left="720" w:hanging="360"/>
      </w:pPr>
      <w:r>
        <w:rPr>
          <w:rFonts w:ascii="Arial" w:cs="Arial" w:eastAsia="Arial" w:hAnsi="Arial"/>
          <w:sz w:val="22"/>
          <w:szCs w:val="22"/>
        </w:rPr>
        <w:t xml:space="preserve">Respond to your support requests</w:t>
      </w:r>
    </w:p>
    <w:p>
      <w:pPr>
        <w:pStyle w:val="ListParagraph"/>
        <w:numPr>
          <w:ilvl w:val="0"/>
          <w:numId w:val="1"/>
        </w:numPr>
        <w:spacing w:after="40" w:before="40"/>
        <w:ind w:left="720" w:hanging="360"/>
      </w:pPr>
      <w:r>
        <w:rPr>
          <w:rFonts w:ascii="Arial" w:cs="Arial" w:eastAsia="Arial" w:hAnsi="Arial"/>
          <w:sz w:val="22"/>
          <w:szCs w:val="22"/>
        </w:rPr>
        <w:t xml:space="preserve">Improve and develop the platform</w:t>
      </w:r>
    </w:p>
    <w:p>
      <w:pPr>
        <w:pStyle w:val="ListParagraph"/>
        <w:numPr>
          <w:ilvl w:val="0"/>
          <w:numId w:val="1"/>
        </w:numPr>
        <w:spacing w:after="40" w:before="40"/>
        <w:ind w:left="720" w:hanging="360"/>
      </w:pPr>
      <w:r>
        <w:rPr>
          <w:rFonts w:ascii="Arial" w:cs="Arial" w:eastAsia="Arial" w:hAnsi="Arial"/>
          <w:sz w:val="22"/>
          <w:szCs w:val="22"/>
        </w:rPr>
        <w:t xml:space="preserve">Comply with legal obligations</w:t>
      </w:r>
    </w:p>
    <w:p>
      <w:pPr>
        <w:spacing w:after="80" w:before="80"/>
      </w:pPr>
      <w:r>
        <w:t xml:space="preserve"/>
      </w:r>
    </w:p>
    <w:p>
      <w:pPr>
        <w:pStyle w:val="Heading1"/>
        <w:spacing w:after="160" w:before="320"/>
      </w:pPr>
      <w:r>
        <w:rPr>
          <w:rFonts w:ascii="Arial" w:cs="Arial" w:eastAsia="Arial" w:hAnsi="Arial"/>
          <w:b/>
          <w:bCs/>
          <w:sz w:val="28"/>
          <w:szCs w:val="28"/>
        </w:rPr>
        <w:t xml:space="preserve">3. How we share your information</w:t>
      </w:r>
    </w:p>
    <w:p>
      <w:pPr>
        <w:pStyle w:val="Heading2"/>
        <w:spacing w:after="120" w:before="240"/>
      </w:pPr>
      <w:r>
        <w:rPr>
          <w:rFonts w:ascii="Arial" w:cs="Arial" w:eastAsia="Arial" w:hAnsi="Arial"/>
          <w:b/>
          <w:bCs/>
          <w:sz w:val="24"/>
          <w:szCs w:val="24"/>
        </w:rPr>
        <w:t xml:space="preserve">3.1 Within your club</w:t>
      </w:r>
    </w:p>
    <w:p>
      <w:pPr>
        <w:spacing w:after="80" w:before="80"/>
      </w:pPr>
      <w:r>
        <w:rPr>
          <w:rFonts w:ascii="Arial" w:cs="Arial" w:eastAsia="Arial" w:hAnsi="Arial"/>
          <w:sz w:val="22"/>
          <w:szCs w:val="22"/>
        </w:rPr>
        <w:t xml:space="preserve">Your profile information, competition entries, scores, and awards are visible to other members of your club according to the privacy settings you choose and the visibility settings your club administrator configures. Club administrators have access to all member information within their club.</w:t>
      </w:r>
    </w:p>
    <w:p>
      <w:pPr>
        <w:spacing w:after="80" w:before="80"/>
      </w:pPr>
      <w:r>
        <w:t xml:space="preserve"/>
      </w:r>
    </w:p>
    <w:p>
      <w:pPr>
        <w:pStyle w:val="Heading2"/>
        <w:spacing w:after="120" w:before="240"/>
      </w:pPr>
      <w:r>
        <w:rPr>
          <w:rFonts w:ascii="Arial" w:cs="Arial" w:eastAsia="Arial" w:hAnsi="Arial"/>
          <w:b/>
          <w:bCs/>
          <w:sz w:val="24"/>
          <w:szCs w:val="24"/>
        </w:rPr>
        <w:t xml:space="preserve">3.2 Publicly</w:t>
      </w:r>
    </w:p>
    <w:p>
      <w:pPr>
        <w:spacing w:after="80" w:before="80"/>
      </w:pPr>
      <w:r>
        <w:rPr>
          <w:rFonts w:ascii="Arial" w:cs="Arial" w:eastAsia="Arial" w:hAnsi="Arial"/>
          <w:sz w:val="22"/>
          <w:szCs w:val="22"/>
        </w:rPr>
        <w:t xml:space="preserve">If your club enables public visibility for competition results, member profiles, or club galleries, that content may be visible to anyone on the internet. Your club administrator controls these settings. You can review what is publicly visible from your profile privacy settings.</w:t>
      </w:r>
    </w:p>
    <w:p>
      <w:pPr>
        <w:spacing w:after="80" w:before="80"/>
      </w:pPr>
      <w:r>
        <w:t xml:space="preserve"/>
      </w:r>
    </w:p>
    <w:p>
      <w:pPr>
        <w:pStyle w:val="Heading2"/>
        <w:spacing w:after="120" w:before="240"/>
      </w:pPr>
      <w:r>
        <w:rPr>
          <w:rFonts w:ascii="Arial" w:cs="Arial" w:eastAsia="Arial" w:hAnsi="Arial"/>
          <w:b/>
          <w:bCs/>
          <w:sz w:val="24"/>
          <w:szCs w:val="24"/>
        </w:rPr>
        <w:t xml:space="preserve">3.3 Service providers</w:t>
      </w:r>
    </w:p>
    <w:p>
      <w:pPr>
        <w:spacing w:after="80" w:before="80"/>
      </w:pPr>
      <w:r>
        <w:rPr>
          <w:rFonts w:ascii="Arial" w:cs="Arial" w:eastAsia="Arial" w:hAnsi="Arial"/>
          <w:sz w:val="22"/>
          <w:szCs w:val="22"/>
        </w:rPr>
        <w:t xml:space="preserve">We share information with trusted third-party service providers who help us operate the platform, including cloud hosting, email delivery, and payment processing. These providers are contractually required to protect your information and use it only for the services they provide to us.</w:t>
      </w:r>
    </w:p>
    <w:p>
      <w:pPr>
        <w:spacing w:after="80" w:before="80"/>
      </w:pPr>
      <w:r>
        <w:t xml:space="preserve"/>
      </w:r>
    </w:p>
    <w:p>
      <w:pPr>
        <w:pStyle w:val="Heading2"/>
        <w:spacing w:after="120" w:before="240"/>
      </w:pPr>
      <w:r>
        <w:rPr>
          <w:rFonts w:ascii="Arial" w:cs="Arial" w:eastAsia="Arial" w:hAnsi="Arial"/>
          <w:b/>
          <w:bCs/>
          <w:sz w:val="24"/>
          <w:szCs w:val="24"/>
        </w:rPr>
        <w:t xml:space="preserve">3.4 Legal requirements</w:t>
      </w:r>
    </w:p>
    <w:p>
      <w:pPr>
        <w:spacing w:after="80" w:before="80"/>
      </w:pPr>
      <w:r>
        <w:rPr>
          <w:rFonts w:ascii="Arial" w:cs="Arial" w:eastAsia="Arial" w:hAnsi="Arial"/>
          <w:sz w:val="22"/>
          <w:szCs w:val="22"/>
        </w:rPr>
        <w:t xml:space="preserve">We may disclose your information if required by law, legal process, or to protect the rights, property, or safety of Focal Point, our users, or others.</w:t>
      </w:r>
    </w:p>
    <w:p>
      <w:pPr>
        <w:spacing w:after="80" w:before="80"/>
      </w:pPr>
      <w:r>
        <w:t xml:space="preserve"/>
      </w:r>
    </w:p>
    <w:p>
      <w:pPr>
        <w:pStyle w:val="Heading2"/>
        <w:spacing w:after="120" w:before="240"/>
      </w:pPr>
      <w:r>
        <w:rPr>
          <w:rFonts w:ascii="Arial" w:cs="Arial" w:eastAsia="Arial" w:hAnsi="Arial"/>
          <w:b/>
          <w:bCs/>
          <w:sz w:val="24"/>
          <w:szCs w:val="24"/>
        </w:rPr>
        <w:t xml:space="preserve">3.5 We do not sell your data</w:t>
      </w:r>
    </w:p>
    <w:p>
      <w:pPr>
        <w:spacing w:after="80" w:before="80"/>
      </w:pPr>
      <w:r>
        <w:rPr>
          <w:rFonts w:ascii="Arial" w:cs="Arial" w:eastAsia="Arial" w:hAnsi="Arial"/>
          <w:sz w:val="22"/>
          <w:szCs w:val="22"/>
        </w:rPr>
        <w:t xml:space="preserve">We do not sell, rent, or trade your personal information to third parties for their marketing purposes.</w:t>
      </w:r>
    </w:p>
    <w:p>
      <w:pPr>
        <w:spacing w:after="80" w:before="80"/>
      </w:pPr>
      <w:r>
        <w:t xml:space="preserve"/>
      </w:r>
    </w:p>
    <w:p>
      <w:pPr>
        <w:pStyle w:val="Heading1"/>
        <w:spacing w:after="160" w:before="320"/>
      </w:pPr>
      <w:r>
        <w:rPr>
          <w:rFonts w:ascii="Arial" w:cs="Arial" w:eastAsia="Arial" w:hAnsi="Arial"/>
          <w:b/>
          <w:bCs/>
          <w:sz w:val="28"/>
          <w:szCs w:val="28"/>
        </w:rPr>
        <w:t xml:space="preserve">4. Data retention</w:t>
      </w:r>
    </w:p>
    <w:p>
      <w:pPr>
        <w:spacing w:after="80" w:before="80"/>
      </w:pPr>
      <w:r>
        <w:rPr>
          <w:rFonts w:ascii="Arial" w:cs="Arial" w:eastAsia="Arial" w:hAnsi="Arial"/>
          <w:sz w:val="22"/>
          <w:szCs w:val="22"/>
        </w:rPr>
        <w:t xml:space="preserve">We retain your account information for as long as your account is active. If you request account deletion, we will delete your personal information within 30 days, except where we are required to retain it for legal or legitimate business purposes.</w:t>
      </w:r>
    </w:p>
    <w:p>
      <w:pPr>
        <w:spacing w:after="80" w:before="80"/>
      </w:pPr>
      <w:r>
        <w:rPr>
          <w:rFonts w:ascii="Arial" w:cs="Arial" w:eastAsia="Arial" w:hAnsi="Arial"/>
          <w:sz w:val="22"/>
          <w:szCs w:val="22"/>
        </w:rPr>
        <w:t xml:space="preserve">Competition results and scores associated with your account may be retained in anonymised form after account deletion to preserve the integrity of historical club records.</w:t>
      </w:r>
    </w:p>
    <w:p>
      <w:pPr>
        <w:spacing w:after="80" w:before="80"/>
      </w:pPr>
      <w:r>
        <w:t xml:space="preserve"/>
      </w:r>
    </w:p>
    <w:p>
      <w:pPr>
        <w:pStyle w:val="Heading1"/>
        <w:spacing w:after="160" w:before="320"/>
      </w:pPr>
      <w:r>
        <w:rPr>
          <w:rFonts w:ascii="Arial" w:cs="Arial" w:eastAsia="Arial" w:hAnsi="Arial"/>
          <w:b/>
          <w:bCs/>
          <w:sz w:val="28"/>
          <w:szCs w:val="28"/>
        </w:rPr>
        <w:t xml:space="preserve">5. Your rights</w:t>
      </w:r>
    </w:p>
    <w:p>
      <w:pPr>
        <w:spacing w:after="80" w:before="80"/>
      </w:pPr>
      <w:r>
        <w:rPr>
          <w:rFonts w:ascii="Arial" w:cs="Arial" w:eastAsia="Arial" w:hAnsi="Arial"/>
          <w:sz w:val="22"/>
          <w:szCs w:val="22"/>
        </w:rPr>
        <w:t xml:space="preserve">Depending on your location you may have the following rights regarding your personal information:</w:t>
      </w:r>
    </w:p>
    <w:p>
      <w:pPr>
        <w:pStyle w:val="ListParagraph"/>
        <w:numPr>
          <w:ilvl w:val="0"/>
          <w:numId w:val="1"/>
        </w:numPr>
        <w:spacing w:after="40" w:before="40"/>
        <w:ind w:left="720" w:hanging="360"/>
      </w:pPr>
      <w:r>
        <w:rPr>
          <w:rFonts w:ascii="Arial" w:cs="Arial" w:eastAsia="Arial" w:hAnsi="Arial"/>
          <w:sz w:val="22"/>
          <w:szCs w:val="22"/>
        </w:rPr>
        <w:t xml:space="preserve">Access: request a copy of the personal information we hold about you</w:t>
      </w:r>
    </w:p>
    <w:p>
      <w:pPr>
        <w:pStyle w:val="ListParagraph"/>
        <w:numPr>
          <w:ilvl w:val="0"/>
          <w:numId w:val="1"/>
        </w:numPr>
        <w:spacing w:after="40" w:before="40"/>
        <w:ind w:left="720" w:hanging="360"/>
      </w:pPr>
      <w:r>
        <w:rPr>
          <w:rFonts w:ascii="Arial" w:cs="Arial" w:eastAsia="Arial" w:hAnsi="Arial"/>
          <w:sz w:val="22"/>
          <w:szCs w:val="22"/>
        </w:rPr>
        <w:t xml:space="preserve">Correction: request correction of inaccurate information</w:t>
      </w:r>
    </w:p>
    <w:p>
      <w:pPr>
        <w:pStyle w:val="ListParagraph"/>
        <w:numPr>
          <w:ilvl w:val="0"/>
          <w:numId w:val="1"/>
        </w:numPr>
        <w:spacing w:after="40" w:before="40"/>
        <w:ind w:left="720" w:hanging="360"/>
      </w:pPr>
      <w:r>
        <w:rPr>
          <w:rFonts w:ascii="Arial" w:cs="Arial" w:eastAsia="Arial" w:hAnsi="Arial"/>
          <w:sz w:val="22"/>
          <w:szCs w:val="22"/>
        </w:rPr>
        <w:t xml:space="preserve">Deletion: request deletion of your personal information</w:t>
      </w:r>
    </w:p>
    <w:p>
      <w:pPr>
        <w:pStyle w:val="ListParagraph"/>
        <w:numPr>
          <w:ilvl w:val="0"/>
          <w:numId w:val="1"/>
        </w:numPr>
        <w:spacing w:after="40" w:before="40"/>
        <w:ind w:left="720" w:hanging="360"/>
      </w:pPr>
      <w:r>
        <w:rPr>
          <w:rFonts w:ascii="Arial" w:cs="Arial" w:eastAsia="Arial" w:hAnsi="Arial"/>
          <w:sz w:val="22"/>
          <w:szCs w:val="22"/>
        </w:rPr>
        <w:t xml:space="preserve">Portability: request your data in a portable format</w:t>
      </w:r>
    </w:p>
    <w:p>
      <w:pPr>
        <w:pStyle w:val="ListParagraph"/>
        <w:numPr>
          <w:ilvl w:val="0"/>
          <w:numId w:val="1"/>
        </w:numPr>
        <w:spacing w:after="40" w:before="40"/>
        <w:ind w:left="720" w:hanging="360"/>
      </w:pPr>
      <w:r>
        <w:rPr>
          <w:rFonts w:ascii="Arial" w:cs="Arial" w:eastAsia="Arial" w:hAnsi="Arial"/>
          <w:sz w:val="22"/>
          <w:szCs w:val="22"/>
        </w:rPr>
        <w:t xml:space="preserve">Objection: object to certain uses of your information</w:t>
      </w:r>
    </w:p>
    <w:p>
      <w:pPr>
        <w:spacing w:after="80" w:before="80"/>
      </w:pPr>
      <w:r>
        <w:rPr>
          <w:rFonts w:ascii="Arial" w:cs="Arial" w:eastAsia="Arial" w:hAnsi="Arial"/>
          <w:sz w:val="22"/>
          <w:szCs w:val="22"/>
        </w:rPr>
        <w:t xml:space="preserve">To exercise any of these rights, contact us at the address below. We will respond within 30 days.</w:t>
      </w:r>
    </w:p>
    <w:p>
      <w:pPr>
        <w:spacing w:after="80" w:before="80"/>
      </w:pPr>
      <w:r>
        <w:t xml:space="preserve"/>
      </w:r>
    </w:p>
    <w:p>
      <w:pPr>
        <w:pStyle w:val="Heading1"/>
        <w:spacing w:after="160" w:before="320"/>
      </w:pPr>
      <w:r>
        <w:rPr>
          <w:rFonts w:ascii="Arial" w:cs="Arial" w:eastAsia="Arial" w:hAnsi="Arial"/>
          <w:b/>
          <w:bCs/>
          <w:sz w:val="28"/>
          <w:szCs w:val="28"/>
        </w:rPr>
        <w:t xml:space="preserve">6. Security</w:t>
      </w:r>
    </w:p>
    <w:p>
      <w:pPr>
        <w:spacing w:after="80" w:before="80"/>
      </w:pPr>
      <w:r>
        <w:rPr>
          <w:rFonts w:ascii="Arial" w:cs="Arial" w:eastAsia="Arial" w:hAnsi="Arial"/>
          <w:sz w:val="22"/>
          <w:szCs w:val="22"/>
        </w:rPr>
        <w:t xml:space="preserve">We implement appropriate technical and organisational measures to protect your personal information against unauthorised access, alteration, disclosure, or destruction. However, no method of transmission over the internet is completely secure and we cannot guarantee absolute security.</w:t>
      </w:r>
    </w:p>
    <w:p>
      <w:pPr>
        <w:spacing w:after="80" w:before="80"/>
      </w:pPr>
      <w:r>
        <w:t xml:space="preserve"/>
      </w:r>
    </w:p>
    <w:p>
      <w:pPr>
        <w:pStyle w:val="Heading1"/>
        <w:spacing w:after="160" w:before="320"/>
      </w:pPr>
      <w:r>
        <w:rPr>
          <w:rFonts w:ascii="Arial" w:cs="Arial" w:eastAsia="Arial" w:hAnsi="Arial"/>
          <w:b/>
          <w:bCs/>
          <w:sz w:val="28"/>
          <w:szCs w:val="28"/>
        </w:rPr>
        <w:t xml:space="preserve">7. Cookies</w:t>
      </w:r>
    </w:p>
    <w:p>
      <w:pPr>
        <w:spacing w:after="80" w:before="80"/>
      </w:pPr>
      <w:r>
        <w:rPr>
          <w:rFonts w:ascii="Arial" w:cs="Arial" w:eastAsia="Arial" w:hAnsi="Arial"/>
          <w:sz w:val="22"/>
          <w:szCs w:val="22"/>
        </w:rPr>
        <w:t xml:space="preserve">We use cookies and similar technologies to operate the platform, maintain your login session, and remember your preferences. You can control cookie settings through your browser, but disabling certain cookies may affect platform functionality.</w:t>
      </w:r>
    </w:p>
    <w:p>
      <w:pPr>
        <w:spacing w:after="80" w:before="80"/>
      </w:pPr>
      <w:r>
        <w:t xml:space="preserve"/>
      </w:r>
    </w:p>
    <w:p>
      <w:pPr>
        <w:pStyle w:val="Heading1"/>
        <w:spacing w:after="160" w:before="320"/>
      </w:pPr>
      <w:r>
        <w:rPr>
          <w:rFonts w:ascii="Arial" w:cs="Arial" w:eastAsia="Arial" w:hAnsi="Arial"/>
          <w:b/>
          <w:bCs/>
          <w:sz w:val="28"/>
          <w:szCs w:val="28"/>
        </w:rPr>
        <w:t xml:space="preserve">8. Children's privacy</w:t>
      </w:r>
    </w:p>
    <w:p>
      <w:pPr>
        <w:spacing w:after="80" w:before="80"/>
      </w:pPr>
      <w:r>
        <w:rPr>
          <w:rFonts w:ascii="Arial" w:cs="Arial" w:eastAsia="Arial" w:hAnsi="Arial"/>
          <w:sz w:val="22"/>
          <w:szCs w:val="22"/>
        </w:rPr>
        <w:t xml:space="preserve">Focal Point is not directed at children under the age of 13. We do not knowingly collect personal information from children under 13. If you believe we have inadvertently collected such information, please contact us and we will delete it promptly.</w:t>
      </w:r>
    </w:p>
    <w:p>
      <w:pPr>
        <w:spacing w:after="80" w:before="80"/>
      </w:pPr>
      <w:r>
        <w:t xml:space="preserve"/>
      </w:r>
    </w:p>
    <w:p>
      <w:pPr>
        <w:pStyle w:val="Heading1"/>
        <w:spacing w:after="160" w:before="320"/>
      </w:pPr>
      <w:r>
        <w:rPr>
          <w:rFonts w:ascii="Arial" w:cs="Arial" w:eastAsia="Arial" w:hAnsi="Arial"/>
          <w:b/>
          <w:bCs/>
          <w:sz w:val="28"/>
          <w:szCs w:val="28"/>
        </w:rPr>
        <w:t xml:space="preserve">9. Changes to this policy</w:t>
      </w:r>
    </w:p>
    <w:p>
      <w:pPr>
        <w:spacing w:after="80" w:before="80"/>
      </w:pPr>
      <w:r>
        <w:rPr>
          <w:rFonts w:ascii="Arial" w:cs="Arial" w:eastAsia="Arial" w:hAnsi="Arial"/>
          <w:sz w:val="22"/>
          <w:szCs w:val="22"/>
        </w:rPr>
        <w:t xml:space="preserve">We may update this Privacy Policy from time to time. We will notify registered users of material changes by email or by a notice within the platform. Continued use of the platform after changes are posted constitutes your acceptance of the updated policy.</w:t>
      </w:r>
    </w:p>
    <w:p>
      <w:pPr>
        <w:spacing w:after="80" w:before="80"/>
      </w:pPr>
      <w:r>
        <w:t xml:space="preserve"/>
      </w:r>
    </w:p>
    <w:p>
      <w:pPr>
        <w:pStyle w:val="Heading1"/>
        <w:spacing w:after="160" w:before="320"/>
      </w:pPr>
      <w:r>
        <w:rPr>
          <w:rFonts w:ascii="Arial" w:cs="Arial" w:eastAsia="Arial" w:hAnsi="Arial"/>
          <w:b/>
          <w:bCs/>
          <w:sz w:val="28"/>
          <w:szCs w:val="28"/>
        </w:rPr>
        <w:t xml:space="preserve">10. Contact</w:t>
      </w:r>
    </w:p>
    <w:p>
      <w:pPr>
        <w:spacing w:after="80" w:before="80"/>
      </w:pPr>
      <w:r>
        <w:rPr>
          <w:rFonts w:ascii="Arial" w:cs="Arial" w:eastAsia="Arial" w:hAnsi="Arial"/>
          <w:sz w:val="22"/>
          <w:szCs w:val="22"/>
        </w:rPr>
        <w:t xml:space="preserve">If you have questions about this Privacy Policy or our data practices, contact us at:</w:t>
      </w:r>
    </w:p>
    <w:p>
      <w:pPr>
        <w:spacing w:after="80" w:before="80"/>
      </w:pPr>
      <w:r>
        <w:t xml:space="preserve"/>
      </w:r>
    </w:p>
    <w:p>
      <w:pPr>
        <w:spacing w:after="80" w:before="80"/>
      </w:pPr>
      <w:r>
        <w:rPr>
          <w:rFonts w:ascii="Arial" w:cs="Arial" w:eastAsia="Arial" w:hAnsi="Arial"/>
          <w:sz w:val="22"/>
          <w:szCs w:val="22"/>
        </w:rPr>
        <w:t xml:space="preserve">Focal Point</w:t>
      </w:r>
    </w:p>
    <w:p>
      <w:pPr>
        <w:spacing w:after="80" w:before="80"/>
      </w:pPr>
      <w:r>
        <w:rPr>
          <w:rFonts w:ascii="Arial" w:cs="Arial" w:eastAsia="Arial" w:hAnsi="Arial"/>
          <w:sz w:val="22"/>
          <w:szCs w:val="22"/>
        </w:rPr>
        <w:t xml:space="preserve">privacy@focalpointapp.com</w:t>
      </w:r>
    </w:p>
    <w:p>
      <w:pPr>
        <w:spacing w:after="80" w:before="80"/>
      </w:pPr>
      <w:r>
        <w:t xml:space="preserve"/>
      </w:r>
    </w:p>
    <w:p>
      <w:pPr>
        <w:spacing w:after="80" w:before="80"/>
      </w:pPr>
      <w:r>
        <w:rPr>
          <w:rFonts w:ascii="Arial" w:cs="Arial" w:eastAsia="Arial" w:hAnsi="Arial"/>
          <w:sz w:val="22"/>
          <w:szCs w:val="22"/>
        </w:rPr>
        <w:t xml:space="preserve">Last updated: May 20,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D6A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2026-05-20T14:23:38.070Z</dcterms:created>
  <dcterms:modified xsi:type="dcterms:W3CDTF">2026-05-20T14:23:38.070Z</dcterms:modified>
</cp:coreProperties>
</file>

<file path=docProps/custom.xml><?xml version="1.0" encoding="utf-8"?>
<Properties xmlns="http://schemas.openxmlformats.org/officeDocument/2006/custom-properties" xmlns:vt="http://schemas.openxmlformats.org/officeDocument/2006/docPropsVTypes"/>
</file>