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Georgia" w:cs="Georgia" w:eastAsia="Georgia" w:hAnsi="Georgia"/>
          <w:b/>
          <w:bCs/>
          <w:color w:val="1a1a1a"/>
          <w:sz w:val="48"/>
          <w:szCs w:val="48"/>
        </w:rPr>
        <w:t xml:space="preserve">DAYNA BROWN</w:t>
      </w:r>
    </w:p>
    <w:p>
      <w:pPr>
        <w:spacing w:after="120"/>
        <w:jc w:val="center"/>
      </w:pPr>
      <w:r>
        <w:rPr>
          <w:rFonts w:ascii="Georgia" w:cs="Georgia" w:eastAsia="Georgia" w:hAnsi="Georgia"/>
          <w:color w:val="666666"/>
          <w:sz w:val="28"/>
          <w:szCs w:val="28"/>
        </w:rPr>
        <w:t xml:space="preserve">Well kept. Well placed. Well lived.</w:t>
      </w:r>
    </w:p>
    <w:p>
      <w:pPr>
        <w:spacing w:after="60"/>
      </w:pPr>
    </w:p>
    <w:p>
      <w:pPr>
        <w:jc w:val="center"/>
      </w:pPr>
      <w:r>
        <w:rPr>
          <w:rFonts w:ascii="Arial" w:cs="Arial" w:eastAsia="Arial" w:hAnsi="Arial"/>
          <w:color w:val="888888"/>
          <w:sz w:val="20"/>
          <w:szCs w:val="20"/>
        </w:rPr>
        <w:t xml:space="preserve">Los Angeles, CA  ·  (310) 993-0204  ·  daynambrown@me.com</w:t>
      </w:r>
    </w:p>
    <w:p>
      <w:pPr>
        <w:spacing w:after="60"/>
      </w:pPr>
    </w:p>
    <w:p>
      <w:pPr>
        <w:jc w:val="center"/>
      </w:pPr>
      <w:r>
        <w:rPr>
          <w:rFonts w:ascii="Arial" w:cs="Arial" w:eastAsia="Arial" w:hAnsi="Arial"/>
          <w:color w:val="999999"/>
          <w:sz w:val="20"/>
          <w:szCs w:val="20"/>
        </w:rPr>
        <w:t xml:space="preserve">March 2026</w:t>
      </w:r>
    </w:p>
    <w:p>
      <w:r>
        <w:br w:type="page"/>
      </w:r>
    </w:p>
    <w:p>
      <w:pPr>
        <w:pStyle w:val="Heading1"/>
        <w:spacing w:before="400" w:after="200"/>
      </w:pPr>
      <w:r>
        <w:rPr>
          <w:rFonts w:ascii="Georgia" w:cs="Georgia" w:eastAsia="Georgia" w:hAnsi="Georgia"/>
          <w:b/>
          <w:bCs/>
          <w:color w:val="1a1a1a"/>
          <w:sz w:val="34"/>
          <w:szCs w:val="34"/>
        </w:rPr>
        <w:t xml:space="preserve">What This Is</w:t>
      </w:r>
    </w:p>
    <w:p>
      <w:pPr>
        <w:spacing w:before="100" w:after="200"/>
        <w:ind w:left="480"/>
      </w:pPr>
      <w:r>
        <w:rPr>
          <w:rFonts w:ascii="Georgia" w:cs="Georgia" w:eastAsia="Georgia" w:hAnsi="Georgia"/>
          <w:i/>
          <w:iCs/>
          <w:color w:val="444444"/>
          <w:sz w:val="23"/>
          <w:szCs w:val="23"/>
        </w:rPr>
        <w:t xml:space="preserve">I am an operational transition partner. I walk into any space — a home, a closet, a storage unit, an estate — and I build the plan for it. I know what everything is worth, where it belongs, what should be sold and on which platform, what should be responsibly donated, and how to build a system that works for your life right now. I do not just put things in bins. I manage the logistics of the entire transition so you can actually live your life.</w:t>
      </w:r>
    </w:p>
    <w:p>
      <w:pPr>
        <w:spacing w:after="160"/>
      </w:pPr>
      <w:r>
        <w:rPr>
          <w:rFonts w:ascii="Arial" w:cs="Arial" w:eastAsia="Arial" w:hAnsi="Arial"/>
          <w:color w:val="222222"/>
          <w:sz w:val="22"/>
          <w:szCs w:val="22"/>
        </w:rPr>
        <w:t xml:space="preserve">This is one business. It offers different scopes of work under one roof depending on what a client needs. A 26-year-old moving into a studio apartment and an 84-year-old cataloging a lifetime of designer vintage are both served by the same company — the scope is different, the precision is the same.</w:t>
      </w:r>
    </w:p>
    <w:p>
      <w:pPr>
        <w:spacing w:after="160"/>
      </w:pPr>
      <w:r>
        <w:rPr>
          <w:rFonts w:ascii="Arial" w:cs="Arial" w:eastAsia="Arial" w:hAnsi="Arial"/>
          <w:color w:val="222222"/>
          <w:sz w:val="22"/>
          <w:szCs w:val="22"/>
        </w:rPr>
        <w:t xml:space="preserve">The work is operational standardization applied to people’s homes and lives. The same discipline that reorganized 150 retail stores across 14 states, that led a Seattle flagship to its highest sales year in company history, that rebuilt organizations from startup to scale — applied to the places where people actually live.</w:t>
      </w:r>
    </w:p>
    <w:p>
      <w:pPr>
        <w:spacing w:after="160"/>
      </w:pPr>
      <w:r>
        <w:rPr>
          <w:rFonts w:ascii="Arial" w:cs="Arial" w:eastAsia="Arial" w:hAnsi="Arial"/>
          <w:color w:val="222222"/>
          <w:sz w:val="22"/>
          <w:szCs w:val="22"/>
        </w:rPr>
        <w:t xml:space="preserve">The method is simple. For every item in a space: Do you use this daily, weekly, monthly, or never? Everything visible. Everything accessible. Nothing stashed in bags. Nothing hidden in drawers you never open. What gets kept gets organized. What gets sold gets listed on the right platform at the right price. What gets donated goes to the right place. What is trash gets removed. Electronics get wiped and recycled responsibly. And if there is a story behind it, that story gets documented before it is lost.</w:t>
      </w:r>
    </w:p>
    <w:p>
      <w:pPr>
        <w:spacing w:after="160"/>
      </w:pPr>
      <w:r>
        <w:rPr>
          <w:rFonts w:ascii="Arial" w:cs="Arial" w:eastAsia="Arial" w:hAnsi="Arial"/>
          <w:color w:val="222222"/>
          <w:sz w:val="22"/>
          <w:szCs w:val="22"/>
        </w:rPr>
        <w:t xml:space="preserve">There is no other business in Los Angeles — or anywhere that has been found through competitive research — that does this full scope under one roof. Professional organizers leave when the closet looks nice. Estate sale companies only show up after someone is gone. Consignment shops take your stuff and give you a percentage. Senior move managers handle logistics of the move itself. This business connects all of it in one trusted relationship.</w:t>
      </w:r>
    </w:p>
    <w:p>
      <w:r>
        <w:br w:type="page"/>
      </w:r>
    </w:p>
    <w:p>
      <w:pPr>
        <w:pStyle w:val="Heading1"/>
        <w:spacing w:before="400" w:after="200"/>
      </w:pPr>
      <w:r>
        <w:rPr>
          <w:rFonts w:ascii="Georgia" w:cs="Georgia" w:eastAsia="Georgia" w:hAnsi="Georgia"/>
          <w:b/>
          <w:bCs/>
          <w:color w:val="1a1a1a"/>
          <w:sz w:val="34"/>
          <w:szCs w:val="34"/>
        </w:rPr>
        <w:t xml:space="preserve">How It Works</w:t>
      </w:r>
    </w:p>
    <w:p>
      <w:pPr>
        <w:spacing w:after="160"/>
      </w:pPr>
      <w:r>
        <w:rPr>
          <w:rFonts w:ascii="Arial" w:cs="Arial" w:eastAsia="Arial" w:hAnsi="Arial"/>
          <w:color w:val="222222"/>
          <w:sz w:val="22"/>
          <w:szCs w:val="22"/>
        </w:rPr>
        <w:t xml:space="preserve">The business operates across three engagement models. A client enters through whichever one matches their situation. The resale engine runs through all three.</w:t>
      </w:r>
    </w:p>
    <w:p>
      <w:pPr>
        <w:pBdr>
          <w:bottom w:val="single" w:color="CCCCCC" w:sz="4" w:space="1"/>
        </w:pBdr>
        <w:spacing w:before="200" w:after="200"/>
      </w:pPr>
    </w:p>
    <w:p>
      <w:pPr>
        <w:pStyle w:val="Heading2"/>
        <w:spacing w:before="300" w:after="160"/>
      </w:pPr>
      <w:r>
        <w:rPr>
          <w:rFonts w:ascii="Georgia" w:cs="Georgia" w:eastAsia="Georgia" w:hAnsi="Georgia"/>
          <w:b/>
          <w:bCs/>
          <w:color w:val="333333"/>
          <w:sz w:val="28"/>
          <w:szCs w:val="28"/>
        </w:rPr>
        <w:t xml:space="preserve">Model A: The Flex Block</w:t>
      </w:r>
    </w:p>
    <w:p>
      <w:pPr>
        <w:spacing w:after="160"/>
      </w:pPr>
      <w:r>
        <w:rPr>
          <w:rFonts w:ascii="Arial" w:cs="Arial" w:eastAsia="Arial" w:hAnsi="Arial"/>
          <w:color w:val="222222"/>
          <w:sz w:val="22"/>
          <w:szCs w:val="22"/>
        </w:rPr>
        <w:t xml:space="preserve">Ad-hoc operational support. Pre-paid blocks of time drawn down across whatever needs to happen.</w:t>
      </w:r>
    </w:p>
    <w:p>
      <w:pPr>
        <w:spacing w:after="160"/>
      </w:pPr>
      <w:r>
        <w:rPr>
          <w:rFonts w:ascii="Arial" w:cs="Arial" w:eastAsia="Arial" w:hAnsi="Arial"/>
          <w:b/>
          <w:bCs/>
          <w:color w:val="222222"/>
          <w:sz w:val="22"/>
          <w:szCs w:val="22"/>
        </w:rPr>
        <w:t xml:space="preserve">Who this is for: </w:t>
      </w:r>
      <w:r>
        <w:rPr>
          <w:rFonts w:ascii="Arial" w:cs="Arial" w:eastAsia="Arial" w:hAnsi="Arial"/>
          <w:color w:val="222222"/>
          <w:sz w:val="22"/>
          <w:szCs w:val="22"/>
        </w:rPr>
        <w:t xml:space="preserve">The busy professional with a storage unit that has been ignored for two years. The client managing a chaotic move across three locations. The person who needs an operational proxy to just handle it — sort the storage unit Tuesday, coordinate the donation pickup Wednesday, manage the shipping Thursday.</w:t>
      </w:r>
    </w:p>
    <w:p>
      <w:pPr>
        <w:spacing w:after="160"/>
      </w:pPr>
      <w:r>
        <w:rPr>
          <w:rFonts w:ascii="Arial" w:cs="Arial" w:eastAsia="Arial" w:hAnsi="Arial"/>
          <w:b/>
          <w:bCs/>
          <w:color w:val="222222"/>
          <w:sz w:val="22"/>
          <w:szCs w:val="22"/>
        </w:rPr>
        <w:t xml:space="preserve">What happens: </w:t>
      </w:r>
      <w:r>
        <w:rPr>
          <w:rFonts w:ascii="Arial" w:cs="Arial" w:eastAsia="Arial" w:hAnsi="Arial"/>
          <w:color w:val="222222"/>
          <w:sz w:val="22"/>
          <w:szCs w:val="22"/>
        </w:rPr>
        <w:t xml:space="preserve">Dayna is the on-site director. She assesses the inventory and makes the calls. Items get sorted into clear streams: keep, resell, e-waste, donate, trash. If runners are needed for heavy lifting, she hires and manages them. If a U-Haul is needed, she coordinates it. If items need to ship, she handles the logistics. Hours are drawn down across any required task.</w:t>
      </w:r>
    </w:p>
    <w:p>
      <w:pPr>
        <w:spacing w:after="160"/>
      </w:pPr>
      <w:r>
        <w:rPr>
          <w:rFonts w:ascii="Arial" w:cs="Arial" w:eastAsia="Arial" w:hAnsi="Arial"/>
          <w:b/>
          <w:bCs/>
          <w:color w:val="222222"/>
          <w:sz w:val="22"/>
          <w:szCs w:val="22"/>
        </w:rPr>
        <w:t xml:space="preserve">Pricing: </w:t>
      </w:r>
      <w:r>
        <w:rPr>
          <w:rFonts w:ascii="Arial" w:cs="Arial" w:eastAsia="Arial" w:hAnsi="Arial"/>
          <w:color w:val="222222"/>
          <w:sz w:val="22"/>
          <w:szCs w:val="22"/>
        </w:rPr>
        <w:t xml:space="preserve">$1,150 for a 10-hour pre-paid block. Hours apply across any task. This is the operational equivalent of having a chief of staff for your home.</w:t>
      </w:r>
    </w:p>
    <w:p>
      <w:pPr>
        <w:spacing w:after="160"/>
      </w:pPr>
      <w:r>
        <w:rPr>
          <w:rFonts w:ascii="Arial" w:cs="Arial" w:eastAsia="Arial" w:hAnsi="Arial"/>
          <w:b/>
          <w:bCs/>
          <w:color w:val="222222"/>
          <w:sz w:val="22"/>
          <w:szCs w:val="22"/>
        </w:rPr>
        <w:t xml:space="preserve">The boundary: </w:t>
      </w:r>
      <w:r>
        <w:rPr>
          <w:rFonts w:ascii="Arial" w:cs="Arial" w:eastAsia="Arial" w:hAnsi="Arial"/>
          <w:color w:val="222222"/>
          <w:sz w:val="22"/>
          <w:szCs w:val="22"/>
        </w:rPr>
        <w:t xml:space="preserve">Dayna is the mastermind, not the mover. If heavy lifting or deep cleaning is required, she hires the vendor and manages them. She does not do the manual labor herself. She does not sit on hold with the cable company to dispute a bill. She organizes the U-Haul and manages the UPS pickup.</w:t>
      </w:r>
    </w:p>
    <w:p>
      <w:pPr>
        <w:pBdr>
          <w:bottom w:val="single" w:color="CCCCCC" w:sz="4" w:space="1"/>
        </w:pBdr>
        <w:spacing w:before="200" w:after="200"/>
      </w:pPr>
    </w:p>
    <w:p>
      <w:pPr>
        <w:pStyle w:val="Heading2"/>
        <w:spacing w:before="300" w:after="160"/>
      </w:pPr>
      <w:r>
        <w:rPr>
          <w:rFonts w:ascii="Georgia" w:cs="Georgia" w:eastAsia="Georgia" w:hAnsi="Georgia"/>
          <w:b/>
          <w:bCs/>
          <w:color w:val="333333"/>
          <w:sz w:val="28"/>
          <w:szCs w:val="28"/>
        </w:rPr>
        <w:t xml:space="preserve">Model B: Legacy Stewardship</w:t>
      </w:r>
    </w:p>
    <w:p>
      <w:pPr>
        <w:spacing w:after="160"/>
      </w:pPr>
      <w:r>
        <w:rPr>
          <w:rFonts w:ascii="Arial" w:cs="Arial" w:eastAsia="Arial" w:hAnsi="Arial"/>
          <w:color w:val="222222"/>
          <w:sz w:val="22"/>
          <w:szCs w:val="22"/>
        </w:rPr>
        <w:t xml:space="preserve">The high-ticket, relationship-driven service. The reason this business exists.</w:t>
      </w:r>
    </w:p>
    <w:p>
      <w:pPr>
        <w:spacing w:after="160"/>
      </w:pPr>
      <w:r>
        <w:rPr>
          <w:rFonts w:ascii="Arial" w:cs="Arial" w:eastAsia="Arial" w:hAnsi="Arial"/>
          <w:b/>
          <w:bCs/>
          <w:color w:val="222222"/>
          <w:sz w:val="22"/>
          <w:szCs w:val="22"/>
        </w:rPr>
        <w:t xml:space="preserve">Who this is for: </w:t>
      </w:r>
      <w:r>
        <w:rPr>
          <w:rFonts w:ascii="Arial" w:cs="Arial" w:eastAsia="Arial" w:hAnsi="Arial"/>
          <w:color w:val="222222"/>
          <w:sz w:val="22"/>
          <w:szCs w:val="22"/>
        </w:rPr>
        <w:t xml:space="preserve">An older adult living independently whose children are out of state or too busy to manage what needs to happen. Someone like Gail — 84, walking 10,000 steps a day, sharp as anyone, but living in a home where the smoke detector is from the 1990s, the step stool to the top shelf is dangerous, and decades of designer vintage are sitting in closets with no plan for what happens to any of it.</w:t>
      </w:r>
    </w:p>
    <w:p>
      <w:pPr>
        <w:spacing w:after="160"/>
      </w:pPr>
      <w:r>
        <w:rPr>
          <w:rFonts w:ascii="Arial" w:cs="Arial" w:eastAsia="Arial" w:hAnsi="Arial"/>
          <w:color w:val="222222"/>
          <w:sz w:val="22"/>
          <w:szCs w:val="22"/>
        </w:rPr>
        <w:t xml:space="preserve">This is also for the adult children. The daughter in New York who finds Dayna on Google or Care.com and hires her to go check on her mother. The son in Chicago who does not know what his father’s furniture collection is worth and does not want to throw it all away but cannot fly out to sort it himself.</w:t>
      </w:r>
    </w:p>
    <w:p>
      <w:pPr>
        <w:spacing w:after="160"/>
      </w:pPr>
      <w:r>
        <w:rPr>
          <w:rFonts w:ascii="Arial" w:cs="Arial" w:eastAsia="Arial" w:hAnsi="Arial"/>
          <w:b/>
          <w:bCs/>
          <w:color w:val="222222"/>
          <w:sz w:val="22"/>
          <w:szCs w:val="22"/>
        </w:rPr>
        <w:t xml:space="preserve">What happens: </w:t>
      </w:r>
      <w:r>
        <w:rPr>
          <w:rFonts w:ascii="Arial" w:cs="Arial" w:eastAsia="Arial" w:hAnsi="Arial"/>
          <w:color w:val="222222"/>
          <w:sz w:val="22"/>
          <w:szCs w:val="22"/>
        </w:rPr>
        <w:t xml:space="preserve">This is an embedded project, not a one-time visit. It unfolds over time as trust is built.</w:t>
      </w:r>
    </w:p>
    <w:p>
      <w:pPr>
        <w:pStyle w:val="ListParagraph"/>
        <w:numPr>
          <w:ilvl w:val="0"/>
          <w:numId w:val="2"/>
        </w:numPr>
        <w:spacing w:after="80"/>
      </w:pPr>
      <w:r>
        <w:rPr>
          <w:rFonts w:ascii="Arial" w:cs="Arial" w:eastAsia="Arial" w:hAnsi="Arial"/>
          <w:color w:val="222222"/>
          <w:sz w:val="22"/>
          <w:szCs w:val="22"/>
        </w:rPr>
        <w:t xml:space="preserve">Inventory and valuation: every meaningful item — clothing, bags, china, furniture, art, jewelry — cataloged with current market value, condition notes, and the client’s story behind it.</w:t>
      </w:r>
    </w:p>
    <w:p>
      <w:pPr>
        <w:pStyle w:val="ListParagraph"/>
        <w:numPr>
          <w:ilvl w:val="0"/>
          <w:numId w:val="2"/>
        </w:numPr>
        <w:spacing w:after="80"/>
      </w:pPr>
      <w:r>
        <w:rPr>
          <w:rFonts w:ascii="Arial" w:cs="Arial" w:eastAsia="Arial" w:hAnsi="Arial"/>
          <w:color w:val="222222"/>
          <w:sz w:val="22"/>
          <w:szCs w:val="22"/>
        </w:rPr>
        <w:t xml:space="preserve">The Legacy Book: a physical and digital record documenting every item, its value, its story, and a distribution recommendation. This bag goes to Melinda — current value $2,400. This china set has 20 individual pieces that are worth $100 each to collectors even though nobody wants the full set. This table goes to the son. This coat gets sold. The family gets this document and never has to guess.</w:t>
      </w:r>
    </w:p>
    <w:p>
      <w:pPr>
        <w:pStyle w:val="ListParagraph"/>
        <w:numPr>
          <w:ilvl w:val="0"/>
          <w:numId w:val="2"/>
        </w:numPr>
        <w:spacing w:after="80"/>
      </w:pPr>
      <w:r>
        <w:rPr>
          <w:rFonts w:ascii="Arial" w:cs="Arial" w:eastAsia="Arial" w:hAnsi="Arial"/>
          <w:color w:val="222222"/>
          <w:sz w:val="22"/>
          <w:szCs w:val="22"/>
        </w:rPr>
        <w:t xml:space="preserve">Home optimization: setting up the home for safe daily living. Replacing smoke and CO detectors. Swapping the step stool for a proper ladder. Adding bedside remotes so the client does not walk to a wall switch in the dark. Improving closet and bathroom lighting. Explaining what happens when the internet provider switches the landline to VOIP and what that means during a power outage.</w:t>
      </w:r>
    </w:p>
    <w:p>
      <w:pPr>
        <w:pStyle w:val="ListParagraph"/>
        <w:numPr>
          <w:ilvl w:val="0"/>
          <w:numId w:val="2"/>
        </w:numPr>
        <w:spacing w:after="80"/>
      </w:pPr>
      <w:r>
        <w:rPr>
          <w:rFonts w:ascii="Arial" w:cs="Arial" w:eastAsia="Arial" w:hAnsi="Arial"/>
          <w:color w:val="222222"/>
          <w:sz w:val="22"/>
          <w:szCs w:val="22"/>
        </w:rPr>
        <w:t xml:space="preserve">Asset liquidation: reselling items the client is ready to part with. Returning the proceeds to the client monthly. Managing all platforms, pricing, negotiation, and shipping.</w:t>
      </w:r>
    </w:p>
    <w:p>
      <w:pPr>
        <w:spacing w:after="160"/>
      </w:pPr>
      <w:r>
        <w:rPr>
          <w:rFonts w:ascii="Arial" w:cs="Arial" w:eastAsia="Arial" w:hAnsi="Arial"/>
          <w:b/>
          <w:bCs/>
          <w:color w:val="222222"/>
          <w:sz w:val="22"/>
          <w:szCs w:val="22"/>
        </w:rPr>
        <w:t xml:space="preserve">Pricing: </w:t>
      </w:r>
      <w:r>
        <w:rPr>
          <w:rFonts w:ascii="Arial" w:cs="Arial" w:eastAsia="Arial" w:hAnsi="Arial"/>
          <w:color w:val="222222"/>
          <w:sz w:val="22"/>
          <w:szCs w:val="22"/>
        </w:rPr>
        <w:t xml:space="preserve">Project fee starting at $2,500 for the initial full-home cataloging and safety reset. Ongoing retainer of $500/month for continued check-ins, tech support, and asset management. The project fee scales with the size of the collection and the home.</w:t>
      </w:r>
    </w:p>
    <w:p>
      <w:pPr>
        <w:spacing w:after="160"/>
      </w:pPr>
      <w:r>
        <w:rPr>
          <w:rFonts w:ascii="Arial" w:cs="Arial" w:eastAsia="Arial" w:hAnsi="Arial"/>
          <w:b/>
          <w:bCs/>
          <w:color w:val="222222"/>
          <w:sz w:val="22"/>
          <w:szCs w:val="22"/>
        </w:rPr>
        <w:t xml:space="preserve">The boundary: </w:t>
      </w:r>
      <w:r>
        <w:rPr>
          <w:rFonts w:ascii="Arial" w:cs="Arial" w:eastAsia="Arial" w:hAnsi="Arial"/>
          <w:color w:val="222222"/>
          <w:sz w:val="22"/>
          <w:szCs w:val="22"/>
        </w:rPr>
        <w:t xml:space="preserve">This is not medical care. This is not companionship care. This is operational stewardship of a person’s home and possessions, with safety and technology included because they are inseparable from the work.</w:t>
      </w:r>
    </w:p>
    <w:p>
      <w:pPr>
        <w:pBdr>
          <w:bottom w:val="single" w:color="CCCCCC" w:sz="4" w:space="1"/>
        </w:pBdr>
        <w:spacing w:before="200" w:after="200"/>
      </w:pPr>
    </w:p>
    <w:p>
      <w:pPr>
        <w:pStyle w:val="Heading2"/>
        <w:spacing w:before="300" w:after="160"/>
      </w:pPr>
      <w:r>
        <w:rPr>
          <w:rFonts w:ascii="Georgia" w:cs="Georgia" w:eastAsia="Georgia" w:hAnsi="Georgia"/>
          <w:b/>
          <w:bCs/>
          <w:color w:val="333333"/>
          <w:sz w:val="28"/>
          <w:szCs w:val="28"/>
        </w:rPr>
        <w:t xml:space="preserve">Model C: The Operational Reset</w:t>
      </w:r>
    </w:p>
    <w:p>
      <w:pPr>
        <w:spacing w:after="160"/>
      </w:pPr>
      <w:r>
        <w:rPr>
          <w:rFonts w:ascii="Arial" w:cs="Arial" w:eastAsia="Arial" w:hAnsi="Arial"/>
          <w:color w:val="222222"/>
          <w:sz w:val="22"/>
          <w:szCs w:val="22"/>
        </w:rPr>
        <w:t xml:space="preserve">Fast execution for contained projects.</w:t>
      </w:r>
    </w:p>
    <w:p>
      <w:pPr>
        <w:spacing w:after="160"/>
      </w:pPr>
      <w:r>
        <w:rPr>
          <w:rFonts w:ascii="Arial" w:cs="Arial" w:eastAsia="Arial" w:hAnsi="Arial"/>
          <w:b/>
          <w:bCs/>
          <w:color w:val="222222"/>
          <w:sz w:val="22"/>
          <w:szCs w:val="22"/>
        </w:rPr>
        <w:t xml:space="preserve">Who this is for: </w:t>
      </w:r>
      <w:r>
        <w:rPr>
          <w:rFonts w:ascii="Arial" w:cs="Arial" w:eastAsia="Arial" w:hAnsi="Arial"/>
          <w:color w:val="222222"/>
          <w:sz w:val="22"/>
          <w:szCs w:val="22"/>
        </w:rPr>
        <w:t xml:space="preserve">The millennial moving into an LA one-bedroom who needs it functional by Monday. The woman post-divorce in a new apartment with boxes everywhere. The professional who needs a closet overhauled, a desk assembled, and a workspace set up while they are at work.</w:t>
      </w:r>
    </w:p>
    <w:p>
      <w:pPr>
        <w:spacing w:after="160"/>
      </w:pPr>
      <w:r>
        <w:rPr>
          <w:rFonts w:ascii="Arial" w:cs="Arial" w:eastAsia="Arial" w:hAnsi="Arial"/>
          <w:b/>
          <w:bCs/>
          <w:color w:val="222222"/>
          <w:sz w:val="22"/>
          <w:szCs w:val="22"/>
        </w:rPr>
        <w:t xml:space="preserve">What happens: </w:t>
      </w:r>
      <w:r>
        <w:rPr>
          <w:rFonts w:ascii="Arial" w:cs="Arial" w:eastAsia="Arial" w:hAnsi="Arial"/>
          <w:color w:val="222222"/>
          <w:sz w:val="22"/>
          <w:szCs w:val="22"/>
        </w:rPr>
        <w:t xml:space="preserve">Full-service setup of a specific space. Unpacking, basic assembly (desk, bed, shelving, Target and IKEA pieces), organizing the closet using the visibility rule, setting up tech (Wi-Fi, cable management, streaming). The space is functional and systemized when the client walks in.</w:t>
      </w:r>
    </w:p>
    <w:p>
      <w:pPr>
        <w:spacing w:after="160"/>
      </w:pPr>
      <w:r>
        <w:rPr>
          <w:rFonts w:ascii="Arial" w:cs="Arial" w:eastAsia="Arial" w:hAnsi="Arial"/>
          <w:b/>
          <w:bCs/>
          <w:color w:val="222222"/>
          <w:sz w:val="22"/>
          <w:szCs w:val="22"/>
        </w:rPr>
        <w:t xml:space="preserve">Pricing: </w:t>
      </w:r>
      <w:r>
        <w:rPr>
          <w:rFonts w:ascii="Arial" w:cs="Arial" w:eastAsia="Arial" w:hAnsi="Arial"/>
          <w:color w:val="222222"/>
          <w:sz w:val="22"/>
          <w:szCs w:val="22"/>
        </w:rPr>
        <w:t xml:space="preserve">$150/hour standard rate. $125/hour for referral network clients (Dr. Lantry, personal referrals). 4-hour minimum.</w:t>
      </w:r>
    </w:p>
    <w:p>
      <w:pPr>
        <w:spacing w:after="160"/>
      </w:pPr>
      <w:r>
        <w:rPr>
          <w:rFonts w:ascii="Arial" w:cs="Arial" w:eastAsia="Arial" w:hAnsi="Arial"/>
          <w:b/>
          <w:bCs/>
          <w:color w:val="222222"/>
          <w:sz w:val="22"/>
          <w:szCs w:val="22"/>
        </w:rPr>
        <w:t xml:space="preserve">The boundary: </w:t>
      </w:r>
      <w:r>
        <w:rPr>
          <w:rFonts w:ascii="Arial" w:cs="Arial" w:eastAsia="Arial" w:hAnsi="Arial"/>
          <w:color w:val="222222"/>
          <w:sz w:val="22"/>
          <w:szCs w:val="22"/>
        </w:rPr>
        <w:t xml:space="preserve">This is a contained project with a start and an end. Reasonable volume for one person. A desk, a few bunk beds, a closet — great. An entire household of Pottery Barn furniture — that is a multi-day project quoted as a Flex Block.</w:t>
      </w:r>
    </w:p>
    <w:p>
      <w:r>
        <w:br w:type="page"/>
      </w:r>
    </w:p>
    <w:p>
      <w:pPr>
        <w:pStyle w:val="Heading1"/>
        <w:spacing w:before="400" w:after="200"/>
      </w:pPr>
      <w:r>
        <w:rPr>
          <w:rFonts w:ascii="Georgia" w:cs="Georgia" w:eastAsia="Georgia" w:hAnsi="Georgia"/>
          <w:b/>
          <w:bCs/>
          <w:color w:val="1a1a1a"/>
          <w:sz w:val="34"/>
          <w:szCs w:val="34"/>
        </w:rPr>
        <w:t xml:space="preserve">The Resale Engine</w:t>
      </w:r>
    </w:p>
    <w:p>
      <w:pPr>
        <w:spacing w:after="160"/>
      </w:pPr>
      <w:r>
        <w:rPr>
          <w:rFonts w:ascii="Arial" w:cs="Arial" w:eastAsia="Arial" w:hAnsi="Arial"/>
          <w:color w:val="222222"/>
          <w:sz w:val="22"/>
          <w:szCs w:val="22"/>
        </w:rPr>
        <w:t xml:space="preserve">Resale is not a separate business. It is how this company liquidates the assets identified during the work. It runs through all three models.</w:t>
      </w:r>
    </w:p>
    <w:p>
      <w:pPr>
        <w:spacing w:after="160"/>
      </w:pPr>
      <w:r>
        <w:rPr>
          <w:rFonts w:ascii="Arial" w:cs="Arial" w:eastAsia="Arial" w:hAnsi="Arial"/>
          <w:b/>
          <w:bCs/>
          <w:color w:val="222222"/>
          <w:sz w:val="22"/>
          <w:szCs w:val="22"/>
        </w:rPr>
        <w:t xml:space="preserve">How it works for clients: </w:t>
      </w:r>
      <w:r>
        <w:rPr>
          <w:rFonts w:ascii="Arial" w:cs="Arial" w:eastAsia="Arial" w:hAnsi="Arial"/>
          <w:color w:val="222222"/>
          <w:sz w:val="22"/>
          <w:szCs w:val="22"/>
        </w:rPr>
        <w:t xml:space="preserve">Zero-effort consignment. The client gets a link to purchase specific zip bags. They fill them. Dayna picks them up at the doorstep. She catalogs, photographs, lists, negotiates, ships, and manages everything. She donates or recycles what cannot be sold. The client gets a monthly payout with a clean report.</w:t>
      </w:r>
    </w:p>
    <w:p>
      <w:pPr>
        <w:spacing w:before="220" w:after="100"/>
      </w:pPr>
      <w:r>
        <w:rPr>
          <w:rFonts w:ascii="Arial" w:cs="Arial" w:eastAsia="Arial" w:hAnsi="Arial"/>
          <w:b/>
          <w:bCs/>
          <w:color w:val="444444"/>
          <w:sz w:val="24"/>
          <w:szCs w:val="24"/>
        </w:rPr>
        <w:t xml:space="preserve">Hard lines</w:t>
      </w:r>
    </w:p>
    <w:p>
      <w:pPr>
        <w:pStyle w:val="ListParagraph"/>
        <w:numPr>
          <w:ilvl w:val="0"/>
          <w:numId w:val="2"/>
        </w:numPr>
        <w:spacing w:after="80"/>
      </w:pPr>
      <w:r>
        <w:rPr>
          <w:rFonts w:ascii="Arial" w:cs="Arial" w:eastAsia="Arial" w:hAnsi="Arial"/>
          <w:color w:val="222222"/>
          <w:sz w:val="22"/>
          <w:szCs w:val="22"/>
        </w:rPr>
        <w:t xml:space="preserve">10-item minimum for doorstep pickup.</w:t>
      </w:r>
    </w:p>
    <w:p>
      <w:pPr>
        <w:pStyle w:val="ListParagraph"/>
        <w:numPr>
          <w:ilvl w:val="0"/>
          <w:numId w:val="2"/>
        </w:numPr>
        <w:spacing w:after="80"/>
      </w:pPr>
      <w:r>
        <w:rPr>
          <w:rFonts w:ascii="Arial" w:cs="Arial" w:eastAsia="Arial" w:hAnsi="Arial"/>
          <w:color w:val="222222"/>
          <w:sz w:val="22"/>
          <w:szCs w:val="22"/>
        </w:rPr>
        <w:t xml:space="preserve">No trash bags. Items must be in the specified zip bags.</w:t>
      </w:r>
    </w:p>
    <w:p>
      <w:pPr>
        <w:pStyle w:val="ListParagraph"/>
        <w:numPr>
          <w:ilvl w:val="0"/>
          <w:numId w:val="2"/>
        </w:numPr>
        <w:spacing w:after="80"/>
      </w:pPr>
      <w:r>
        <w:rPr>
          <w:rFonts w:ascii="Arial" w:cs="Arial" w:eastAsia="Arial" w:hAnsi="Arial"/>
          <w:color w:val="222222"/>
          <w:sz w:val="22"/>
          <w:szCs w:val="22"/>
        </w:rPr>
        <w:t xml:space="preserve">Nothing under $20 estimated sale value — not worth the labor after fees.</w:t>
      </w:r>
    </w:p>
    <w:p>
      <w:pPr>
        <w:pStyle w:val="ListParagraph"/>
        <w:numPr>
          <w:ilvl w:val="0"/>
          <w:numId w:val="2"/>
        </w:numPr>
        <w:spacing w:after="80"/>
      </w:pPr>
      <w:r>
        <w:rPr>
          <w:rFonts w:ascii="Arial" w:cs="Arial" w:eastAsia="Arial" w:hAnsi="Arial"/>
          <w:color w:val="222222"/>
          <w:sz w:val="22"/>
          <w:szCs w:val="22"/>
        </w:rPr>
        <w:t xml:space="preserve">Items requiring professional cleaning or repair before listing — client handles, or it goes to donate.</w:t>
      </w:r>
    </w:p>
    <w:p>
      <w:pPr>
        <w:spacing w:before="220" w:after="100"/>
      </w:pPr>
      <w:r>
        <w:rPr>
          <w:rFonts w:ascii="Arial" w:cs="Arial" w:eastAsia="Arial" w:hAnsi="Arial"/>
          <w:b/>
          <w:bCs/>
          <w:color w:val="444444"/>
          <w:sz w:val="24"/>
          <w:szCs w:val="24"/>
        </w:rPr>
        <w:t xml:space="preserve">Commission split</w:t>
      </w:r>
    </w:p>
    <w:p>
      <w:pPr>
        <w:spacing w:after="160"/>
      </w:pPr>
      <w:r>
        <w:rPr>
          <w:rFonts w:ascii="Arial" w:cs="Arial" w:eastAsia="Arial" w:hAnsi="Arial"/>
          <w:color w:val="222222"/>
          <w:sz w:val="22"/>
          <w:szCs w:val="22"/>
        </w:rPr>
        <w:t xml:space="preserve">50/50 on the net profit after platform fees.</w:t>
      </w:r>
    </w:p>
    <w:p>
      <w:pPr>
        <w:spacing w:after="160"/>
      </w:pPr>
      <w:r>
        <w:rPr>
          <w:rFonts w:ascii="Arial" w:cs="Arial" w:eastAsia="Arial" w:hAnsi="Arial"/>
          <w:color w:val="222222"/>
          <w:sz w:val="22"/>
          <w:szCs w:val="22"/>
        </w:rPr>
        <w:t xml:space="preserve">This means: an item sells for $100 on Poshmark. Poshmark takes 20%, leaving $80 net. The client gets $40. Dayna gets $40. From Dayna’s $40 she absorbs shipping materials, Nifty crosslisting subscription, photography time, listing management, and buyer communication. Her actual take-home is roughly $32-35 per item.</w:t>
      </w:r>
    </w:p>
    <w:p>
      <w:pPr>
        <w:spacing w:after="160"/>
      </w:pPr>
      <w:r>
        <w:rPr>
          <w:rFonts w:ascii="Arial" w:cs="Arial" w:eastAsia="Arial" w:hAnsi="Arial"/>
          <w:color w:val="222222"/>
          <w:sz w:val="22"/>
          <w:szCs w:val="22"/>
        </w:rPr>
        <w:t xml:space="preserve">The client gets a clean $40. No itemized deductions. No surprises. If the same item went to ThredUp, the client would get $3. If they listed it themselves, they would spend an hour on one listing. This is the value.</w:t>
      </w:r>
    </w:p>
    <w:p>
      <w:pPr>
        <w:spacing w:before="220" w:after="100"/>
      </w:pPr>
      <w:r>
        <w:rPr>
          <w:rFonts w:ascii="Arial" w:cs="Arial" w:eastAsia="Arial" w:hAnsi="Arial"/>
          <w:b/>
          <w:bCs/>
          <w:color w:val="444444"/>
          <w:sz w:val="24"/>
          <w:szCs w:val="24"/>
        </w:rPr>
        <w:t xml:space="preserve">Pricing authority</w:t>
      </w:r>
    </w:p>
    <w:p>
      <w:pPr>
        <w:spacing w:after="160"/>
      </w:pPr>
      <w:r>
        <w:rPr>
          <w:rFonts w:ascii="Arial" w:cs="Arial" w:eastAsia="Arial" w:hAnsi="Arial"/>
          <w:color w:val="222222"/>
          <w:sz w:val="22"/>
          <w:szCs w:val="22"/>
        </w:rPr>
        <w:t xml:space="preserve">At intake, the client sets a floor price — the absolute lowest they will accept. Dayna lists at market value and has authority to accept any offer within 15-20% of the listed price without needing approval. Below that threshold: one text, 24-hour response window. No response means Dayna uses her judgment. This is not Ballard consignment where someone has to text the seller while the buyer walks away.</w:t>
      </w:r>
    </w:p>
    <w:p>
      <w:pPr>
        <w:spacing w:before="220" w:after="100"/>
      </w:pPr>
      <w:r>
        <w:rPr>
          <w:rFonts w:ascii="Arial" w:cs="Arial" w:eastAsia="Arial" w:hAnsi="Arial"/>
          <w:b/>
          <w:bCs/>
          <w:color w:val="444444"/>
          <w:sz w:val="24"/>
          <w:szCs w:val="24"/>
        </w:rPr>
        <w:t xml:space="preserve">Markdown schedule</w:t>
      </w:r>
    </w:p>
    <w:p>
      <w:pPr>
        <w:pStyle w:val="ListParagraph"/>
        <w:numPr>
          <w:ilvl w:val="0"/>
          <w:numId w:val="2"/>
        </w:numPr>
        <w:spacing w:after="80"/>
      </w:pPr>
      <w:r>
        <w:rPr>
          <w:rFonts w:ascii="Arial" w:cs="Arial" w:eastAsia="Arial" w:hAnsi="Arial"/>
          <w:color w:val="222222"/>
          <w:sz w:val="22"/>
          <w:szCs w:val="22"/>
        </w:rPr>
        <w:t xml:space="preserve">Day 30: price drops 10%.</w:t>
      </w:r>
    </w:p>
    <w:p>
      <w:pPr>
        <w:pStyle w:val="ListParagraph"/>
        <w:numPr>
          <w:ilvl w:val="0"/>
          <w:numId w:val="2"/>
        </w:numPr>
        <w:spacing w:after="80"/>
      </w:pPr>
      <w:r>
        <w:rPr>
          <w:rFonts w:ascii="Arial" w:cs="Arial" w:eastAsia="Arial" w:hAnsi="Arial"/>
          <w:color w:val="222222"/>
          <w:sz w:val="22"/>
          <w:szCs w:val="22"/>
        </w:rPr>
        <w:t xml:space="preserve">Day 60: drops another 10%.</w:t>
      </w:r>
    </w:p>
    <w:p>
      <w:pPr>
        <w:pStyle w:val="ListParagraph"/>
        <w:numPr>
          <w:ilvl w:val="0"/>
          <w:numId w:val="2"/>
        </w:numPr>
        <w:spacing w:after="80"/>
      </w:pPr>
      <w:r>
        <w:rPr>
          <w:rFonts w:ascii="Arial" w:cs="Arial" w:eastAsia="Arial" w:hAnsi="Arial"/>
          <w:color w:val="222222"/>
          <w:sz w:val="22"/>
          <w:szCs w:val="22"/>
        </w:rPr>
        <w:t xml:space="preserve">Day 90: client chooses — pick it up at their expense, let it be donated (tax receipt provided), or accept the current best offer.</w:t>
      </w:r>
    </w:p>
    <w:p>
      <w:pPr>
        <w:pStyle w:val="ListParagraph"/>
        <w:numPr>
          <w:ilvl w:val="0"/>
          <w:numId w:val="2"/>
        </w:numPr>
        <w:spacing w:after="80"/>
      </w:pPr>
      <w:r>
        <w:rPr>
          <w:rFonts w:ascii="Arial" w:cs="Arial" w:eastAsia="Arial" w:hAnsi="Arial"/>
          <w:color w:val="222222"/>
          <w:sz w:val="22"/>
          <w:szCs w:val="22"/>
        </w:rPr>
        <w:t xml:space="preserve">Furniture: 60-day timeline. 10% markdown every 14 days.</w:t>
      </w:r>
    </w:p>
    <w:p>
      <w:pPr>
        <w:pStyle w:val="ListParagraph"/>
        <w:numPr>
          <w:ilvl w:val="0"/>
          <w:numId w:val="2"/>
        </w:numPr>
        <w:spacing w:after="80"/>
      </w:pPr>
      <w:r>
        <w:rPr>
          <w:rFonts w:ascii="Arial" w:cs="Arial" w:eastAsia="Arial" w:hAnsi="Arial"/>
          <w:color w:val="222222"/>
          <w:sz w:val="22"/>
          <w:szCs w:val="22"/>
        </w:rPr>
        <w:t xml:space="preserve">Expedited (client requests 30 days): weekly markdowns, Dayna has full authority.</w:t>
      </w:r>
    </w:p>
    <w:p>
      <w:pPr>
        <w:spacing w:before="220" w:after="100"/>
      </w:pPr>
      <w:r>
        <w:rPr>
          <w:rFonts w:ascii="Arial" w:cs="Arial" w:eastAsia="Arial" w:hAnsi="Arial"/>
          <w:b/>
          <w:bCs/>
          <w:color w:val="444444"/>
          <w:sz w:val="24"/>
          <w:szCs w:val="24"/>
        </w:rPr>
        <w:t xml:space="preserve">Monthly payout</w:t>
      </w:r>
    </w:p>
    <w:p>
      <w:pPr>
        <w:spacing w:after="160"/>
      </w:pPr>
      <w:r>
        <w:rPr>
          <w:rFonts w:ascii="Arial" w:cs="Arial" w:eastAsia="Arial" w:hAnsi="Arial"/>
          <w:color w:val="222222"/>
          <w:sz w:val="22"/>
          <w:szCs w:val="22"/>
        </w:rPr>
        <w:t xml:space="preserve">Report sent by the 1st. Payout by the 5th. Venmo, Zelle, or check. The report shows: item, platform, sale price, net after platform fee, client’s 50%. Simple.</w:t>
      </w:r>
    </w:p>
    <w:p>
      <w:pPr>
        <w:spacing w:before="220" w:after="100"/>
      </w:pPr>
      <w:r>
        <w:rPr>
          <w:rFonts w:ascii="Arial" w:cs="Arial" w:eastAsia="Arial" w:hAnsi="Arial"/>
          <w:b/>
          <w:bCs/>
          <w:color w:val="444444"/>
          <w:sz w:val="24"/>
          <w:szCs w:val="24"/>
        </w:rPr>
        <w:t xml:space="preserve">Where items sell</w:t>
      </w:r>
    </w:p>
    <w:p>
      <w:pPr>
        <w:pStyle w:val="ListParagraph"/>
        <w:numPr>
          <w:ilvl w:val="0"/>
          <w:numId w:val="2"/>
        </w:numPr>
        <w:spacing w:after="80"/>
      </w:pPr>
      <w:r>
        <w:rPr>
          <w:rFonts w:ascii="Arial" w:cs="Arial" w:eastAsia="Arial" w:hAnsi="Arial"/>
          <w:color w:val="222222"/>
          <w:sz w:val="22"/>
          <w:szCs w:val="22"/>
        </w:rPr>
        <w:t xml:space="preserve">Poshmark — primary for clothing. Active. Close to Ambassador status.</w:t>
      </w:r>
    </w:p>
    <w:p>
      <w:pPr>
        <w:pStyle w:val="ListParagraph"/>
        <w:numPr>
          <w:ilvl w:val="0"/>
          <w:numId w:val="2"/>
        </w:numPr>
        <w:spacing w:after="80"/>
      </w:pPr>
      <w:r>
        <w:rPr>
          <w:rFonts w:ascii="Arial" w:cs="Arial" w:eastAsia="Arial" w:hAnsi="Arial"/>
          <w:color w:val="222222"/>
          <w:sz w:val="22"/>
          <w:szCs w:val="22"/>
        </w:rPr>
        <w:t xml:space="preserve">eBay — widest reach. Best for luxury and collectibles.</w:t>
      </w:r>
    </w:p>
    <w:p>
      <w:pPr>
        <w:pStyle w:val="ListParagraph"/>
        <w:numPr>
          <w:ilvl w:val="0"/>
          <w:numId w:val="2"/>
        </w:numPr>
        <w:spacing w:after="80"/>
      </w:pPr>
      <w:r>
        <w:rPr>
          <w:rFonts w:ascii="Arial" w:cs="Arial" w:eastAsia="Arial" w:hAnsi="Arial"/>
          <w:color w:val="222222"/>
          <w:sz w:val="22"/>
          <w:szCs w:val="22"/>
        </w:rPr>
        <w:t xml:space="preserve">Etsy — curated vintage and home goods.</w:t>
      </w:r>
    </w:p>
    <w:p>
      <w:pPr>
        <w:pStyle w:val="ListParagraph"/>
        <w:numPr>
          <w:ilvl w:val="0"/>
          <w:numId w:val="2"/>
        </w:numPr>
        <w:spacing w:after="80"/>
      </w:pPr>
      <w:r>
        <w:rPr>
          <w:rFonts w:ascii="Arial" w:cs="Arial" w:eastAsia="Arial" w:hAnsi="Arial"/>
          <w:color w:val="222222"/>
          <w:sz w:val="22"/>
          <w:szCs w:val="22"/>
        </w:rPr>
        <w:t xml:space="preserve">Facebook Marketplace — furniture and local sales. Zero fees on local pickup.</w:t>
      </w:r>
    </w:p>
    <w:p>
      <w:pPr>
        <w:pStyle w:val="ListParagraph"/>
        <w:numPr>
          <w:ilvl w:val="0"/>
          <w:numId w:val="2"/>
        </w:numPr>
        <w:spacing w:after="80"/>
      </w:pPr>
      <w:r>
        <w:rPr>
          <w:rFonts w:ascii="Arial" w:cs="Arial" w:eastAsia="Arial" w:hAnsi="Arial"/>
          <w:color w:val="222222"/>
          <w:sz w:val="22"/>
          <w:szCs w:val="22"/>
        </w:rPr>
        <w:t xml:space="preserve">Chairish — higher-end home decor. Three items listed, evaluating.</w:t>
      </w:r>
    </w:p>
    <w:p>
      <w:pPr>
        <w:pStyle w:val="ListParagraph"/>
        <w:numPr>
          <w:ilvl w:val="0"/>
          <w:numId w:val="2"/>
        </w:numPr>
        <w:spacing w:after="80"/>
      </w:pPr>
      <w:r>
        <w:rPr>
          <w:rFonts w:ascii="Arial" w:cs="Arial" w:eastAsia="Arial" w:hAnsi="Arial"/>
          <w:color w:val="222222"/>
          <w:sz w:val="22"/>
          <w:szCs w:val="22"/>
        </w:rPr>
        <w:t xml:space="preserve">Vestiaire Collective — on deck for designer bags with built-in authentication.</w:t>
      </w:r>
    </w:p>
    <w:p>
      <w:pPr>
        <w:pStyle w:val="ListParagraph"/>
        <w:numPr>
          <w:ilvl w:val="0"/>
          <w:numId w:val="2"/>
        </w:numPr>
        <w:spacing w:after="80"/>
      </w:pPr>
      <w:r>
        <w:rPr>
          <w:rFonts w:ascii="Arial" w:cs="Arial" w:eastAsia="Arial" w:hAnsi="Arial"/>
          <w:color w:val="222222"/>
          <w:sz w:val="22"/>
          <w:szCs w:val="22"/>
        </w:rPr>
        <w:t xml:space="preserve">1stDibs — future, for $500+ items requiring dealer-level application.</w:t>
      </w:r>
    </w:p>
    <w:p>
      <w:pPr>
        <w:pStyle w:val="ListParagraph"/>
        <w:numPr>
          <w:ilvl w:val="0"/>
          <w:numId w:val="2"/>
        </w:numPr>
        <w:spacing w:after="80"/>
      </w:pPr>
      <w:r>
        <w:rPr>
          <w:rFonts w:ascii="Arial" w:cs="Arial" w:eastAsia="Arial" w:hAnsi="Arial"/>
          <w:color w:val="222222"/>
          <w:sz w:val="22"/>
          <w:szCs w:val="22"/>
        </w:rPr>
        <w:t xml:space="preserve">Nifty AI ($69.99/month) — crosslisting tool. Evaluating ROI at 90 days.</w:t>
      </w:r>
    </w:p>
    <w:p>
      <w:r>
        <w:br w:type="page"/>
      </w:r>
    </w:p>
    <w:p>
      <w:pPr>
        <w:pStyle w:val="Heading1"/>
        <w:spacing w:before="400" w:after="200"/>
      </w:pPr>
      <w:r>
        <w:rPr>
          <w:rFonts w:ascii="Georgia" w:cs="Georgia" w:eastAsia="Georgia" w:hAnsi="Georgia"/>
          <w:b/>
          <w:bCs/>
          <w:color w:val="1a1a1a"/>
          <w:sz w:val="34"/>
          <w:szCs w:val="34"/>
        </w:rPr>
        <w:t xml:space="preserve">Why This Does Not Exist Yet</w:t>
      </w:r>
    </w:p>
    <w:p>
      <w:pPr>
        <w:spacing w:after="160"/>
      </w:pPr>
      <w:r>
        <w:rPr>
          <w:rFonts w:ascii="Arial" w:cs="Arial" w:eastAsia="Arial" w:hAnsi="Arial"/>
          <w:color w:val="222222"/>
          <w:sz w:val="22"/>
          <w:szCs w:val="22"/>
        </w:rPr>
        <w:t xml:space="preserve">No competitor in the Los Angeles market — or nationally — offers this full scope under one roof.</w:t>
      </w:r>
    </w:p>
    <w:p>
      <w:pPr>
        <w:pStyle w:val="ListParagraph"/>
        <w:numPr>
          <w:ilvl w:val="0"/>
          <w:numId w:val="2"/>
        </w:numPr>
        <w:spacing w:after="80"/>
      </w:pPr>
      <w:r>
        <w:rPr>
          <w:rFonts w:ascii="Arial" w:cs="Arial" w:eastAsia="Arial" w:hAnsi="Arial"/>
          <w:b/>
          <w:bCs/>
          <w:color w:val="222222"/>
          <w:sz w:val="22"/>
          <w:szCs w:val="22"/>
        </w:rPr>
        <w:t xml:space="preserve">Professional organizers </w:t>
      </w:r>
      <w:r>
        <w:rPr>
          <w:rFonts w:ascii="Arial" w:cs="Arial" w:eastAsia="Arial" w:hAnsi="Arial"/>
          <w:color w:val="222222"/>
          <w:sz w:val="22"/>
          <w:szCs w:val="22"/>
        </w:rPr>
        <w:t xml:space="preserve">organize spaces. They do not value possessions. They do not resell. They do not create legacy documentation. They leave when the closet looks nice.</w:t>
      </w:r>
    </w:p>
    <w:p>
      <w:pPr>
        <w:pStyle w:val="ListParagraph"/>
        <w:numPr>
          <w:ilvl w:val="0"/>
          <w:numId w:val="2"/>
        </w:numPr>
        <w:spacing w:after="80"/>
      </w:pPr>
      <w:r>
        <w:rPr>
          <w:rFonts w:ascii="Arial" w:cs="Arial" w:eastAsia="Arial" w:hAnsi="Arial"/>
          <w:b/>
          <w:bCs/>
          <w:color w:val="222222"/>
          <w:sz w:val="22"/>
          <w:szCs w:val="22"/>
        </w:rPr>
        <w:t xml:space="preserve">Estate sale companies </w:t>
      </w:r>
      <w:r>
        <w:rPr>
          <w:rFonts w:ascii="Arial" w:cs="Arial" w:eastAsia="Arial" w:hAnsi="Arial"/>
          <w:color w:val="222222"/>
          <w:sz w:val="22"/>
          <w:szCs w:val="22"/>
        </w:rPr>
        <w:t xml:space="preserve">only come for the whole house, usually after someone has passed. They will not look at three bags and a dining table. There is no relationship with the living client.</w:t>
      </w:r>
    </w:p>
    <w:p>
      <w:pPr>
        <w:pStyle w:val="ListParagraph"/>
        <w:numPr>
          <w:ilvl w:val="0"/>
          <w:numId w:val="2"/>
        </w:numPr>
        <w:spacing w:after="80"/>
      </w:pPr>
      <w:r>
        <w:rPr>
          <w:rFonts w:ascii="Arial" w:cs="Arial" w:eastAsia="Arial" w:hAnsi="Arial"/>
          <w:b/>
          <w:bCs/>
          <w:color w:val="222222"/>
          <w:sz w:val="22"/>
          <w:szCs w:val="22"/>
        </w:rPr>
        <w:t xml:space="preserve">Consignment shops and platforms like The RealReal </w:t>
      </w:r>
      <w:r>
        <w:rPr>
          <w:rFonts w:ascii="Arial" w:cs="Arial" w:eastAsia="Arial" w:hAnsi="Arial"/>
          <w:color w:val="222222"/>
          <w:sz w:val="22"/>
          <w:szCs w:val="22"/>
        </w:rPr>
        <w:t xml:space="preserve">take items, sell them, give a cut. No home visit. No curation. No story preservation. No family plan.</w:t>
      </w:r>
    </w:p>
    <w:p>
      <w:pPr>
        <w:pStyle w:val="ListParagraph"/>
        <w:numPr>
          <w:ilvl w:val="0"/>
          <w:numId w:val="2"/>
        </w:numPr>
        <w:spacing w:after="80"/>
      </w:pPr>
      <w:r>
        <w:rPr>
          <w:rFonts w:ascii="Arial" w:cs="Arial" w:eastAsia="Arial" w:hAnsi="Arial"/>
          <w:b/>
          <w:bCs/>
          <w:color w:val="222222"/>
          <w:sz w:val="22"/>
          <w:szCs w:val="22"/>
        </w:rPr>
        <w:t xml:space="preserve">Senior move managers </w:t>
      </w:r>
      <w:r>
        <w:rPr>
          <w:rFonts w:ascii="Arial" w:cs="Arial" w:eastAsia="Arial" w:hAnsi="Arial"/>
          <w:color w:val="222222"/>
          <w:sz w:val="22"/>
          <w:szCs w:val="22"/>
        </w:rPr>
        <w:t xml:space="preserve">handle the logistics of the move. They do not value collections, do not resell, and do not create legacy documentation.</w:t>
      </w:r>
    </w:p>
    <w:p>
      <w:pPr>
        <w:pStyle w:val="ListParagraph"/>
        <w:numPr>
          <w:ilvl w:val="0"/>
          <w:numId w:val="2"/>
        </w:numPr>
        <w:spacing w:after="80"/>
      </w:pPr>
      <w:r>
        <w:rPr>
          <w:rFonts w:ascii="Arial" w:cs="Arial" w:eastAsia="Arial" w:hAnsi="Arial"/>
          <w:b/>
          <w:bCs/>
          <w:color w:val="222222"/>
          <w:sz w:val="22"/>
          <w:szCs w:val="22"/>
        </w:rPr>
        <w:t xml:space="preserve">Personal stylists </w:t>
      </w:r>
      <w:r>
        <w:rPr>
          <w:rFonts w:ascii="Arial" w:cs="Arial" w:eastAsia="Arial" w:hAnsi="Arial"/>
          <w:color w:val="222222"/>
          <w:sz w:val="22"/>
          <w:szCs w:val="22"/>
        </w:rPr>
        <w:t xml:space="preserve">dress clients going forward. They do not work backward through 40 years of a wardrobe.</w:t>
      </w:r>
    </w:p>
    <w:p>
      <w:pPr>
        <w:spacing w:after="60"/>
      </w:pPr>
    </w:p>
    <w:p>
      <w:pPr>
        <w:spacing w:after="160"/>
      </w:pPr>
      <w:r>
        <w:rPr>
          <w:rFonts w:ascii="Arial" w:cs="Arial" w:eastAsia="Arial" w:hAnsi="Arial"/>
          <w:color w:val="222222"/>
          <w:sz w:val="22"/>
          <w:szCs w:val="22"/>
        </w:rPr>
        <w:t xml:space="preserve">The generational shift is real. Younger people do not inherit furniture and china the way their parents did. But the items still have value. A set of French china that nobody’s daughter wants as a complete set may include individual pieces worth $100 each to a collector who has been piecing together every piece ever made since 1780. That collection could sell at Sotheby’s someday. People are throwing this away because nobody is connecting the dots between the 84-year-old’s cabinet and the collector across the country. This business is that connection.</w:t>
      </w:r>
    </w:p>
    <w:p>
      <w:pPr>
        <w:pStyle w:val="Heading2"/>
        <w:spacing w:before="300" w:after="160"/>
      </w:pPr>
      <w:r>
        <w:rPr>
          <w:rFonts w:ascii="Georgia" w:cs="Georgia" w:eastAsia="Georgia" w:hAnsi="Georgia"/>
          <w:b/>
          <w:bCs/>
          <w:color w:val="333333"/>
          <w:sz w:val="28"/>
          <w:szCs w:val="28"/>
        </w:rPr>
        <w:t xml:space="preserve">Early validation</w:t>
      </w:r>
    </w:p>
    <w:p>
      <w:pPr>
        <w:pStyle w:val="ListParagraph"/>
        <w:numPr>
          <w:ilvl w:val="0"/>
          <w:numId w:val="2"/>
        </w:numPr>
        <w:spacing w:after="80"/>
      </w:pPr>
      <w:r>
        <w:rPr>
          <w:rFonts w:ascii="Arial" w:cs="Arial" w:eastAsia="Arial" w:hAnsi="Arial"/>
          <w:color w:val="222222"/>
          <w:sz w:val="22"/>
          <w:szCs w:val="22"/>
        </w:rPr>
        <w:t xml:space="preserve">Dr. Lantry — Dayna’s first wardrobe client — has messaged asking for her hourly rate. She has referrals ready now. She was told Dayna would get back to her with a structured offering. That offering is this document.</w:t>
      </w:r>
    </w:p>
    <w:p>
      <w:pPr>
        <w:pStyle w:val="ListParagraph"/>
        <w:numPr>
          <w:ilvl w:val="0"/>
          <w:numId w:val="2"/>
        </w:numPr>
        <w:spacing w:after="80"/>
      </w:pPr>
      <w:r>
        <w:rPr>
          <w:rFonts w:ascii="Arial" w:cs="Arial" w:eastAsia="Arial" w:hAnsi="Arial"/>
          <w:color w:val="222222"/>
          <w:sz w:val="22"/>
          <w:szCs w:val="22"/>
        </w:rPr>
        <w:t xml:space="preserve">Two women at a storage unit in LA, shipping a deceased parent’s belongings from Maine, said they wished this service existed. Nobody wants the china. Nobody wants the furniture. But nobody wanted to just throw it all away either.</w:t>
      </w:r>
    </w:p>
    <w:p>
      <w:pPr>
        <w:pStyle w:val="ListParagraph"/>
        <w:numPr>
          <w:ilvl w:val="0"/>
          <w:numId w:val="2"/>
        </w:numPr>
        <w:spacing w:after="80"/>
      </w:pPr>
      <w:r>
        <w:rPr>
          <w:rFonts w:ascii="Arial" w:cs="Arial" w:eastAsia="Arial" w:hAnsi="Arial"/>
          <w:color w:val="222222"/>
          <w:sz w:val="22"/>
          <w:szCs w:val="22"/>
        </w:rPr>
        <w:t xml:space="preserve">Gail is the living proof of concept. Four years of relationship. Ongoing consignment of designer vintage. Closet reorganized with acrylic dividers, safe ladder, bedside remotes. Legacy planning in progress. Seattle trip planned for final furniture valuations.</w:t>
      </w:r>
    </w:p>
    <w:p>
      <w:pPr>
        <w:pStyle w:val="ListParagraph"/>
        <w:numPr>
          <w:ilvl w:val="0"/>
          <w:numId w:val="2"/>
        </w:numPr>
        <w:spacing w:after="80"/>
      </w:pPr>
      <w:r>
        <w:rPr>
          <w:rFonts w:ascii="Arial" w:cs="Arial" w:eastAsia="Arial" w:hAnsi="Arial"/>
          <w:color w:val="222222"/>
          <w:sz w:val="22"/>
          <w:szCs w:val="22"/>
        </w:rPr>
        <w:t xml:space="preserve">Dayna’s own experience: a Seattle apartment flood that damaged personal treasures with no support system. Meeting a woman who helps people reorganize at a storage unit — and realizing the dream of legacy stewardship is not a dream. It is what she has been doing for companies for 14 years, now applied to clients where her heart is invested.</w:t>
      </w:r>
    </w:p>
    <w:p>
      <w:r>
        <w:br w:type="page"/>
      </w:r>
    </w:p>
    <w:p>
      <w:pPr>
        <w:pStyle w:val="Heading1"/>
        <w:spacing w:before="400" w:after="200"/>
      </w:pPr>
      <w:r>
        <w:rPr>
          <w:rFonts w:ascii="Georgia" w:cs="Georgia" w:eastAsia="Georgia" w:hAnsi="Georgia"/>
          <w:b/>
          <w:bCs/>
          <w:color w:val="1a1a1a"/>
          <w:sz w:val="34"/>
          <w:szCs w:val="34"/>
        </w:rPr>
        <w:t xml:space="preserve">Rules and Boundaries</w:t>
      </w:r>
    </w:p>
    <w:p>
      <w:pPr>
        <w:spacing w:after="160"/>
      </w:pPr>
      <w:r>
        <w:rPr>
          <w:rFonts w:ascii="Arial" w:cs="Arial" w:eastAsia="Arial" w:hAnsi="Arial"/>
          <w:color w:val="222222"/>
          <w:sz w:val="22"/>
          <w:szCs w:val="22"/>
        </w:rPr>
        <w:t xml:space="preserve">These exist to protect the quality of the work, the sustainability of the business, and the positioning of Dayna as the operational mastermind — not the runner.</w:t>
      </w:r>
    </w:p>
    <w:p>
      <w:pPr>
        <w:spacing w:before="220" w:after="100"/>
      </w:pPr>
      <w:r>
        <w:rPr>
          <w:rFonts w:ascii="Arial" w:cs="Arial" w:eastAsia="Arial" w:hAnsi="Arial"/>
          <w:b/>
          <w:bCs/>
          <w:color w:val="444444"/>
          <w:sz w:val="24"/>
          <w:szCs w:val="24"/>
        </w:rPr>
        <w:t xml:space="preserve">The visibility rule</w:t>
      </w:r>
    </w:p>
    <w:p>
      <w:pPr>
        <w:spacing w:after="160"/>
      </w:pPr>
      <w:r>
        <w:rPr>
          <w:rFonts w:ascii="Arial" w:cs="Arial" w:eastAsia="Arial" w:hAnsi="Arial"/>
          <w:color w:val="222222"/>
          <w:sz w:val="22"/>
          <w:szCs w:val="22"/>
        </w:rPr>
        <w:t xml:space="preserve">Nothing goes in a bag. If a door, drawer, or bin is open, the inventory is visible. This is the operating principle for every space.</w:t>
      </w:r>
    </w:p>
    <w:p>
      <w:pPr>
        <w:spacing w:before="220" w:after="100"/>
      </w:pPr>
      <w:r>
        <w:rPr>
          <w:rFonts w:ascii="Arial" w:cs="Arial" w:eastAsia="Arial" w:hAnsi="Arial"/>
          <w:b/>
          <w:bCs/>
          <w:color w:val="444444"/>
          <w:sz w:val="24"/>
          <w:szCs w:val="24"/>
        </w:rPr>
        <w:t xml:space="preserve">What this business does not do</w:t>
      </w:r>
    </w:p>
    <w:p>
      <w:pPr>
        <w:pStyle w:val="ListParagraph"/>
        <w:numPr>
          <w:ilvl w:val="0"/>
          <w:numId w:val="2"/>
        </w:numPr>
        <w:spacing w:after="80"/>
      </w:pPr>
      <w:r>
        <w:rPr>
          <w:rFonts w:ascii="Arial" w:cs="Arial" w:eastAsia="Arial" w:hAnsi="Arial"/>
          <w:color w:val="222222"/>
          <w:sz w:val="22"/>
          <w:szCs w:val="22"/>
        </w:rPr>
        <w:t xml:space="preserve">It is not a personal assistant service. Clients do not text when the TV remote stops working.</w:t>
      </w:r>
    </w:p>
    <w:p>
      <w:pPr>
        <w:pStyle w:val="ListParagraph"/>
        <w:numPr>
          <w:ilvl w:val="0"/>
          <w:numId w:val="2"/>
        </w:numPr>
        <w:spacing w:after="80"/>
      </w:pPr>
      <w:r>
        <w:rPr>
          <w:rFonts w:ascii="Arial" w:cs="Arial" w:eastAsia="Arial" w:hAnsi="Arial"/>
          <w:color w:val="222222"/>
          <w:sz w:val="22"/>
          <w:szCs w:val="22"/>
        </w:rPr>
        <w:t xml:space="preserve">It is not a cleaning service. The work is organization, assessment, and transition management.</w:t>
      </w:r>
    </w:p>
    <w:p>
      <w:pPr>
        <w:pStyle w:val="ListParagraph"/>
        <w:numPr>
          <w:ilvl w:val="0"/>
          <w:numId w:val="2"/>
        </w:numPr>
        <w:spacing w:after="80"/>
      </w:pPr>
      <w:r>
        <w:rPr>
          <w:rFonts w:ascii="Arial" w:cs="Arial" w:eastAsia="Arial" w:hAnsi="Arial"/>
          <w:color w:val="222222"/>
          <w:sz w:val="22"/>
          <w:szCs w:val="22"/>
        </w:rPr>
        <w:t xml:space="preserve">It is not on-call. Every engagement has a defined scope, a start, and an end.</w:t>
      </w:r>
    </w:p>
    <w:p>
      <w:pPr>
        <w:pStyle w:val="ListParagraph"/>
        <w:numPr>
          <w:ilvl w:val="0"/>
          <w:numId w:val="2"/>
        </w:numPr>
        <w:spacing w:after="80"/>
      </w:pPr>
      <w:r>
        <w:rPr>
          <w:rFonts w:ascii="Arial" w:cs="Arial" w:eastAsia="Arial" w:hAnsi="Arial"/>
          <w:color w:val="222222"/>
          <w:sz w:val="22"/>
          <w:szCs w:val="22"/>
        </w:rPr>
        <w:t xml:space="preserve">It does not rent trucks for a single low-value item. That is arranged for the client through a vetted vendor network.</w:t>
      </w:r>
    </w:p>
    <w:p>
      <w:pPr>
        <w:pStyle w:val="ListParagraph"/>
        <w:numPr>
          <w:ilvl w:val="0"/>
          <w:numId w:val="2"/>
        </w:numPr>
        <w:spacing w:after="80"/>
      </w:pPr>
      <w:r>
        <w:rPr>
          <w:rFonts w:ascii="Arial" w:cs="Arial" w:eastAsia="Arial" w:hAnsi="Arial"/>
          <w:color w:val="222222"/>
          <w:sz w:val="22"/>
          <w:szCs w:val="22"/>
        </w:rPr>
        <w:t xml:space="preserve">It does not do dump runs. Junk hauling is coordinated, not performed.</w:t>
      </w:r>
    </w:p>
    <w:p>
      <w:pPr>
        <w:pStyle w:val="ListParagraph"/>
        <w:numPr>
          <w:ilvl w:val="0"/>
          <w:numId w:val="2"/>
        </w:numPr>
        <w:spacing w:after="80"/>
      </w:pPr>
      <w:r>
        <w:rPr>
          <w:rFonts w:ascii="Arial" w:cs="Arial" w:eastAsia="Arial" w:hAnsi="Arial"/>
          <w:color w:val="222222"/>
          <w:sz w:val="22"/>
          <w:szCs w:val="22"/>
        </w:rPr>
        <w:t xml:space="preserve">It is not an estate sale company. It is the layer before and after the estate sale — the person who already knows what everything is worth.</w:t>
      </w:r>
    </w:p>
    <w:p>
      <w:pPr>
        <w:pStyle w:val="ListParagraph"/>
        <w:numPr>
          <w:ilvl w:val="0"/>
          <w:numId w:val="2"/>
        </w:numPr>
        <w:spacing w:after="80"/>
      </w:pPr>
      <w:r>
        <w:rPr>
          <w:rFonts w:ascii="Arial" w:cs="Arial" w:eastAsia="Arial" w:hAnsi="Arial"/>
          <w:color w:val="222222"/>
          <w:sz w:val="22"/>
          <w:szCs w:val="22"/>
        </w:rPr>
        <w:t xml:space="preserve">Retainers are for ongoing legacy stewardship and asset management. Not unlimited access.</w:t>
      </w:r>
    </w:p>
    <w:p>
      <w:pPr>
        <w:pStyle w:val="ListParagraph"/>
        <w:numPr>
          <w:ilvl w:val="0"/>
          <w:numId w:val="2"/>
        </w:numPr>
        <w:spacing w:after="80"/>
      </w:pPr>
      <w:r>
        <w:rPr>
          <w:rFonts w:ascii="Arial" w:cs="Arial" w:eastAsia="Arial" w:hAnsi="Arial"/>
          <w:color w:val="222222"/>
          <w:sz w:val="22"/>
          <w:szCs w:val="22"/>
        </w:rPr>
        <w:t xml:space="preserve">It does not provide medical care, nursing, or home health services. Not on Care.com, not anywhere.</w:t>
      </w:r>
    </w:p>
    <w:p>
      <w:pPr>
        <w:pStyle w:val="ListParagraph"/>
        <w:numPr>
          <w:ilvl w:val="0"/>
          <w:numId w:val="2"/>
        </w:numPr>
        <w:spacing w:after="80"/>
      </w:pPr>
      <w:r>
        <w:rPr>
          <w:rFonts w:ascii="Arial" w:cs="Arial" w:eastAsia="Arial" w:hAnsi="Arial"/>
          <w:color w:val="222222"/>
          <w:sz w:val="22"/>
          <w:szCs w:val="22"/>
        </w:rPr>
        <w:t xml:space="preserve">It does not sit on hold with the cable company to dispute a bill. It organizes the logistics. It does not perform customer service on behalf of clients.</w:t>
      </w:r>
    </w:p>
    <w:p>
      <w:pPr>
        <w:spacing w:before="220" w:after="100"/>
      </w:pPr>
      <w:r>
        <w:rPr>
          <w:rFonts w:ascii="Arial" w:cs="Arial" w:eastAsia="Arial" w:hAnsi="Arial"/>
          <w:b/>
          <w:bCs/>
          <w:color w:val="444444"/>
          <w:sz w:val="24"/>
          <w:szCs w:val="24"/>
        </w:rPr>
        <w:t xml:space="preserve">Data sanitization</w:t>
      </w:r>
    </w:p>
    <w:p>
      <w:pPr>
        <w:spacing w:after="160"/>
      </w:pPr>
      <w:r>
        <w:rPr>
          <w:rFonts w:ascii="Arial" w:cs="Arial" w:eastAsia="Arial" w:hAnsi="Arial"/>
          <w:color w:val="222222"/>
          <w:sz w:val="22"/>
          <w:szCs w:val="22"/>
        </w:rPr>
        <w:t xml:space="preserve">Electronics identified during any engagement — laptops, phones, tablets — are factory reset, data wiped, and recycled responsibly. This is included in the scope of work. It is not optional. Tech does not get tossed in a trash bag.</w:t>
      </w:r>
    </w:p>
    <w:p>
      <w:pPr>
        <w:spacing w:before="220" w:after="100"/>
      </w:pPr>
      <w:r>
        <w:rPr>
          <w:rFonts w:ascii="Arial" w:cs="Arial" w:eastAsia="Arial" w:hAnsi="Arial"/>
          <w:b/>
          <w:bCs/>
          <w:color w:val="444444"/>
          <w:sz w:val="24"/>
          <w:szCs w:val="24"/>
        </w:rPr>
        <w:t xml:space="preserve">Markdown authority</w:t>
      </w:r>
    </w:p>
    <w:p>
      <w:pPr>
        <w:spacing w:after="160"/>
      </w:pPr>
      <w:r>
        <w:rPr>
          <w:rFonts w:ascii="Arial" w:cs="Arial" w:eastAsia="Arial" w:hAnsi="Arial"/>
          <w:color w:val="222222"/>
          <w:sz w:val="22"/>
          <w:szCs w:val="22"/>
        </w:rPr>
        <w:t xml:space="preserve">For all resale, a floor price is established with the client upfront. Dayna has authority to accept any offer within 15-20% of the listed price without needing approval for every transaction. This is a trust-based operating agreement, not a per-item negotiation.</w:t>
      </w:r>
    </w:p>
    <w:p>
      <w:r>
        <w:br w:type="page"/>
      </w:r>
    </w:p>
    <w:p>
      <w:pPr>
        <w:pStyle w:val="Heading1"/>
        <w:spacing w:before="400" w:after="200"/>
      </w:pPr>
      <w:r>
        <w:rPr>
          <w:rFonts w:ascii="Georgia" w:cs="Georgia" w:eastAsia="Georgia" w:hAnsi="Georgia"/>
          <w:b/>
          <w:bCs/>
          <w:color w:val="1a1a1a"/>
          <w:sz w:val="34"/>
          <w:szCs w:val="34"/>
        </w:rPr>
        <w:t xml:space="preserve">How Clients Find This Business</w:t>
      </w:r>
    </w:p>
    <w:p>
      <w:pPr>
        <w:spacing w:after="160"/>
      </w:pPr>
      <w:r>
        <w:rPr>
          <w:rFonts w:ascii="Arial" w:cs="Arial" w:eastAsia="Arial" w:hAnsi="Arial"/>
          <w:color w:val="222222"/>
          <w:sz w:val="22"/>
          <w:szCs w:val="22"/>
        </w:rPr>
        <w:t xml:space="preserve">The long-term engine is a professional website with local SEO, a Google Business Profile, and Yelp reviews. The website is being built. In the meantime:</w:t>
      </w:r>
    </w:p>
    <w:p>
      <w:pPr>
        <w:spacing w:before="220" w:after="100"/>
      </w:pPr>
      <w:r>
        <w:rPr>
          <w:rFonts w:ascii="Arial" w:cs="Arial" w:eastAsia="Arial" w:hAnsi="Arial"/>
          <w:b/>
          <w:bCs/>
          <w:color w:val="444444"/>
          <w:sz w:val="24"/>
          <w:szCs w:val="24"/>
        </w:rPr>
        <w:t xml:space="preserve">Active or immediate setup</w:t>
      </w:r>
    </w:p>
    <w:p>
      <w:pPr>
        <w:pStyle w:val="ListParagraph"/>
        <w:numPr>
          <w:ilvl w:val="0"/>
          <w:numId w:val="2"/>
        </w:numPr>
        <w:spacing w:after="80"/>
      </w:pPr>
      <w:r>
        <w:rPr>
          <w:rFonts w:ascii="Arial" w:cs="Arial" w:eastAsia="Arial" w:hAnsi="Arial"/>
          <w:color w:val="222222"/>
          <w:sz w:val="22"/>
          <w:szCs w:val="22"/>
        </w:rPr>
        <w:t xml:space="preserve">Google Business Profile — free organic local search. Set up this week.</w:t>
      </w:r>
    </w:p>
    <w:p>
      <w:pPr>
        <w:pStyle w:val="ListParagraph"/>
        <w:numPr>
          <w:ilvl w:val="0"/>
          <w:numId w:val="2"/>
        </w:numPr>
        <w:spacing w:after="80"/>
      </w:pPr>
      <w:r>
        <w:rPr>
          <w:rFonts w:ascii="Arial" w:cs="Arial" w:eastAsia="Arial" w:hAnsi="Arial"/>
          <w:color w:val="222222"/>
          <w:sz w:val="22"/>
          <w:szCs w:val="22"/>
        </w:rPr>
        <w:t xml:space="preserve">Yelp — LA clients check before hiring home services. Set up this week.</w:t>
      </w:r>
    </w:p>
    <w:p>
      <w:pPr>
        <w:pStyle w:val="ListParagraph"/>
        <w:numPr>
          <w:ilvl w:val="0"/>
          <w:numId w:val="2"/>
        </w:numPr>
        <w:spacing w:after="80"/>
      </w:pPr>
      <w:r>
        <w:rPr>
          <w:rFonts w:ascii="Arial" w:cs="Arial" w:eastAsia="Arial" w:hAnsi="Arial"/>
          <w:color w:val="222222"/>
          <w:sz w:val="22"/>
          <w:szCs w:val="22"/>
        </w:rPr>
        <w:t xml:space="preserve">Nextdoor — free, local, warm leads. Active.</w:t>
      </w:r>
    </w:p>
    <w:p>
      <w:pPr>
        <w:pStyle w:val="ListParagraph"/>
        <w:numPr>
          <w:ilvl w:val="0"/>
          <w:numId w:val="2"/>
        </w:numPr>
        <w:spacing w:after="80"/>
      </w:pPr>
      <w:r>
        <w:rPr>
          <w:rFonts w:ascii="Arial" w:cs="Arial" w:eastAsia="Arial" w:hAnsi="Arial"/>
          <w:color w:val="222222"/>
          <w:sz w:val="22"/>
          <w:szCs w:val="22"/>
        </w:rPr>
        <w:t xml:space="preserve">Care.com — senior pipeline. Adult children searching for help with parents. Needs setup.</w:t>
      </w:r>
    </w:p>
    <w:p>
      <w:pPr>
        <w:pStyle w:val="ListParagraph"/>
        <w:numPr>
          <w:ilvl w:val="0"/>
          <w:numId w:val="2"/>
        </w:numPr>
        <w:spacing w:after="80"/>
      </w:pPr>
      <w:r>
        <w:rPr>
          <w:rFonts w:ascii="Arial" w:cs="Arial" w:eastAsia="Arial" w:hAnsi="Arial"/>
          <w:color w:val="222222"/>
          <w:sz w:val="22"/>
          <w:szCs w:val="22"/>
        </w:rPr>
        <w:t xml:space="preserve">Craigslist — services ad in household section. Post this week.</w:t>
      </w:r>
    </w:p>
    <w:p>
      <w:pPr>
        <w:pStyle w:val="ListParagraph"/>
        <w:numPr>
          <w:ilvl w:val="0"/>
          <w:numId w:val="2"/>
        </w:numPr>
        <w:spacing w:after="80"/>
      </w:pPr>
      <w:r>
        <w:rPr>
          <w:rFonts w:ascii="Arial" w:cs="Arial" w:eastAsia="Arial" w:hAnsi="Arial"/>
          <w:color w:val="222222"/>
          <w:sz w:val="22"/>
          <w:szCs w:val="22"/>
        </w:rPr>
        <w:t xml:space="preserve">GigSmart — active. Shift-based work to fill gaps.</w:t>
      </w:r>
    </w:p>
    <w:p>
      <w:pPr>
        <w:pStyle w:val="ListParagraph"/>
        <w:numPr>
          <w:ilvl w:val="0"/>
          <w:numId w:val="2"/>
        </w:numPr>
        <w:spacing w:after="80"/>
      </w:pPr>
      <w:r>
        <w:rPr>
          <w:rFonts w:ascii="Arial" w:cs="Arial" w:eastAsia="Arial" w:hAnsi="Arial"/>
          <w:color w:val="222222"/>
          <w:sz w:val="22"/>
          <w:szCs w:val="22"/>
        </w:rPr>
        <w:t xml:space="preserve">Dr. Lantry referral network — warm pipeline. Ready now.</w:t>
      </w:r>
    </w:p>
    <w:p>
      <w:pPr>
        <w:spacing w:before="220" w:after="100"/>
      </w:pPr>
      <w:r>
        <w:rPr>
          <w:rFonts w:ascii="Arial" w:cs="Arial" w:eastAsia="Arial" w:hAnsi="Arial"/>
          <w:b/>
          <w:bCs/>
          <w:color w:val="444444"/>
          <w:sz w:val="24"/>
          <w:szCs w:val="24"/>
        </w:rPr>
        <w:t xml:space="preserve">Future</w:t>
      </w:r>
    </w:p>
    <w:p>
      <w:pPr>
        <w:pStyle w:val="ListParagraph"/>
        <w:numPr>
          <w:ilvl w:val="0"/>
          <w:numId w:val="2"/>
        </w:numPr>
        <w:spacing w:after="80"/>
      </w:pPr>
      <w:r>
        <w:rPr>
          <w:rFonts w:ascii="Arial" w:cs="Arial" w:eastAsia="Arial" w:hAnsi="Arial"/>
          <w:color w:val="222222"/>
          <w:sz w:val="22"/>
          <w:szCs w:val="22"/>
        </w:rPr>
        <w:t xml:space="preserve">Professional website with booking, service descriptions, and blog content driving organic search.</w:t>
      </w:r>
    </w:p>
    <w:p>
      <w:pPr>
        <w:pStyle w:val="ListParagraph"/>
        <w:numPr>
          <w:ilvl w:val="0"/>
          <w:numId w:val="2"/>
        </w:numPr>
        <w:spacing w:after="80"/>
      </w:pPr>
      <w:r>
        <w:rPr>
          <w:rFonts w:ascii="Arial" w:cs="Arial" w:eastAsia="Arial" w:hAnsi="Arial"/>
          <w:color w:val="222222"/>
          <w:sz w:val="22"/>
          <w:szCs w:val="22"/>
        </w:rPr>
        <w:t xml:space="preserve">SEO targeting: home organizer Los Angeles, senior home setup, legacy planning, estate transition services.</w:t>
      </w:r>
    </w:p>
    <w:p>
      <w:pPr>
        <w:pStyle w:val="ListParagraph"/>
        <w:numPr>
          <w:ilvl w:val="0"/>
          <w:numId w:val="2"/>
        </w:numPr>
        <w:spacing w:after="80"/>
      </w:pPr>
      <w:r>
        <w:rPr>
          <w:rFonts w:ascii="Arial" w:cs="Arial" w:eastAsia="Arial" w:hAnsi="Arial"/>
          <w:color w:val="222222"/>
          <w:sz w:val="22"/>
          <w:szCs w:val="22"/>
        </w:rPr>
        <w:t xml:space="preserve">Referral network: estate attorneys, consignment shops, estate sale companies. Mutual referrals.</w:t>
      </w:r>
    </w:p>
    <w:p>
      <w:pPr>
        <w:spacing w:before="220" w:after="100"/>
      </w:pPr>
      <w:r>
        <w:rPr>
          <w:rFonts w:ascii="Arial" w:cs="Arial" w:eastAsia="Arial" w:hAnsi="Arial"/>
          <w:b/>
          <w:bCs/>
          <w:color w:val="444444"/>
          <w:sz w:val="24"/>
          <w:szCs w:val="24"/>
        </w:rPr>
        <w:t xml:space="preserve">Killed</w:t>
      </w:r>
    </w:p>
    <w:p>
      <w:pPr>
        <w:pStyle w:val="ListParagraph"/>
        <w:numPr>
          <w:ilvl w:val="0"/>
          <w:numId w:val="2"/>
        </w:numPr>
        <w:spacing w:after="80"/>
      </w:pPr>
      <w:r>
        <w:rPr>
          <w:rFonts w:ascii="Arial" w:cs="Arial" w:eastAsia="Arial" w:hAnsi="Arial"/>
          <w:color w:val="222222"/>
          <w:sz w:val="22"/>
          <w:szCs w:val="22"/>
        </w:rPr>
        <w:t xml:space="preserve">Thumbtack — surprise pay-per-lead charges.</w:t>
      </w:r>
    </w:p>
    <w:p>
      <w:pPr>
        <w:pStyle w:val="ListParagraph"/>
        <w:numPr>
          <w:ilvl w:val="0"/>
          <w:numId w:val="2"/>
        </w:numPr>
        <w:spacing w:after="80"/>
      </w:pPr>
      <w:r>
        <w:rPr>
          <w:rFonts w:ascii="Arial" w:cs="Arial" w:eastAsia="Arial" w:hAnsi="Arial"/>
          <w:color w:val="222222"/>
          <w:sz w:val="22"/>
          <w:szCs w:val="22"/>
        </w:rPr>
        <w:t xml:space="preserve">Depop — banned.</w:t>
      </w:r>
    </w:p>
    <w:p>
      <w:pPr>
        <w:pStyle w:val="ListParagraph"/>
        <w:numPr>
          <w:ilvl w:val="0"/>
          <w:numId w:val="2"/>
        </w:numPr>
        <w:spacing w:after="80"/>
      </w:pPr>
      <w:r>
        <w:rPr>
          <w:rFonts w:ascii="Arial" w:cs="Arial" w:eastAsia="Arial" w:hAnsi="Arial"/>
          <w:color w:val="222222"/>
          <w:sz w:val="22"/>
          <w:szCs w:val="22"/>
        </w:rPr>
        <w:t xml:space="preserve">Grailed — wrong market.</w:t>
      </w:r>
    </w:p>
    <w:p>
      <w:pPr>
        <w:pStyle w:val="ListParagraph"/>
        <w:numPr>
          <w:ilvl w:val="0"/>
          <w:numId w:val="2"/>
        </w:numPr>
        <w:spacing w:after="80"/>
      </w:pPr>
      <w:r>
        <w:rPr>
          <w:rFonts w:ascii="Arial" w:cs="Arial" w:eastAsia="Arial" w:hAnsi="Arial"/>
          <w:color w:val="222222"/>
          <w:sz w:val="22"/>
          <w:szCs w:val="22"/>
        </w:rPr>
        <w:t xml:space="preserve">Mercari — dropped.</w:t>
      </w:r>
    </w:p>
    <w:p>
      <w:r>
        <w:br w:type="page"/>
      </w:r>
    </w:p>
    <w:p>
      <w:pPr>
        <w:pStyle w:val="Heading1"/>
        <w:spacing w:before="400" w:after="200"/>
      </w:pPr>
      <w:r>
        <w:rPr>
          <w:rFonts w:ascii="Georgia" w:cs="Georgia" w:eastAsia="Georgia" w:hAnsi="Georgia"/>
          <w:b/>
          <w:bCs/>
          <w:color w:val="1a1a1a"/>
          <w:sz w:val="34"/>
          <w:szCs w:val="34"/>
        </w:rPr>
        <w:t xml:space="preserve">What to Tell Dr. Lantry Tomorrow</w:t>
      </w:r>
    </w:p>
    <w:p>
      <w:pPr>
        <w:spacing w:before="100" w:after="200"/>
        <w:ind w:left="480"/>
      </w:pPr>
      <w:r>
        <w:rPr>
          <w:rFonts w:ascii="Georgia" w:cs="Georgia" w:eastAsia="Georgia" w:hAnsi="Georgia"/>
          <w:i/>
          <w:iCs/>
          <w:color w:val="444444"/>
          <w:sz w:val="23"/>
          <w:szCs w:val="23"/>
        </w:rPr>
        <w:t xml:space="preserve">My standard rate is $150 an hour with a 4-hour minimum. For your referrals, $125. I come in, assess the space, build the plan, and execute it. If it is a closet, I will have it systemized and functional in one session. If it is a full home or a legacy project, I will scope it on a call and give a project estimate. Happy to talk through what your person needs — just have them call me directly or I can call them.</w:t>
      </w:r>
    </w:p>
    <w:p>
      <w:pPr>
        <w:spacing w:after="160"/>
      </w:pPr>
      <w:r>
        <w:rPr>
          <w:rFonts w:ascii="Arial" w:cs="Arial" w:eastAsia="Arial" w:hAnsi="Arial"/>
          <w:color w:val="222222"/>
          <w:sz w:val="22"/>
          <w:szCs w:val="22"/>
        </w:rPr>
        <w:t xml:space="preserve">That is it. Clean. Confident. Leaves room to scope once the client’s situation is understood.</w:t>
      </w:r>
    </w:p>
    <w:p>
      <w:r>
        <w:br w:type="page"/>
      </w:r>
    </w:p>
    <w:p>
      <w:pPr>
        <w:pStyle w:val="Heading1"/>
        <w:spacing w:before="400" w:after="200"/>
      </w:pPr>
      <w:r>
        <w:rPr>
          <w:rFonts w:ascii="Georgia" w:cs="Georgia" w:eastAsia="Georgia" w:hAnsi="Georgia"/>
          <w:b/>
          <w:bCs/>
          <w:color w:val="1a1a1a"/>
          <w:sz w:val="34"/>
          <w:szCs w:val="34"/>
        </w:rPr>
        <w:t xml:space="preserve">The First 90 Days</w:t>
      </w:r>
    </w:p>
    <w:p>
      <w:pPr>
        <w:pStyle w:val="Heading2"/>
        <w:spacing w:before="300" w:after="160"/>
      </w:pPr>
      <w:r>
        <w:rPr>
          <w:rFonts w:ascii="Georgia" w:cs="Georgia" w:eastAsia="Georgia" w:hAnsi="Georgia"/>
          <w:b/>
          <w:bCs/>
          <w:color w:val="333333"/>
          <w:sz w:val="28"/>
          <w:szCs w:val="28"/>
        </w:rPr>
        <w:t xml:space="preserve">This week</w:t>
      </w:r>
    </w:p>
    <w:p>
      <w:pPr>
        <w:pStyle w:val="ListParagraph"/>
        <w:numPr>
          <w:ilvl w:val="0"/>
          <w:numId w:val="3"/>
        </w:numPr>
        <w:spacing w:after="100"/>
      </w:pPr>
      <w:r>
        <w:rPr>
          <w:rFonts w:ascii="Arial" w:cs="Arial" w:eastAsia="Arial" w:hAnsi="Arial"/>
          <w:color w:val="222222"/>
          <w:sz w:val="22"/>
          <w:szCs w:val="22"/>
        </w:rPr>
        <w:t xml:space="preserve">Text Dr. Lantry back with the rate and the language above.</w:t>
      </w:r>
    </w:p>
    <w:p>
      <w:pPr>
        <w:pStyle w:val="ListParagraph"/>
        <w:numPr>
          <w:ilvl w:val="0"/>
          <w:numId w:val="3"/>
        </w:numPr>
        <w:spacing w:after="100"/>
      </w:pPr>
      <w:r>
        <w:rPr>
          <w:rFonts w:ascii="Arial" w:cs="Arial" w:eastAsia="Arial" w:hAnsi="Arial"/>
          <w:color w:val="222222"/>
          <w:sz w:val="22"/>
          <w:szCs w:val="22"/>
        </w:rPr>
        <w:t xml:space="preserve">Set up Google Business Profile.</w:t>
      </w:r>
    </w:p>
    <w:p>
      <w:pPr>
        <w:pStyle w:val="ListParagraph"/>
        <w:numPr>
          <w:ilvl w:val="0"/>
          <w:numId w:val="3"/>
        </w:numPr>
        <w:spacing w:after="100"/>
      </w:pPr>
      <w:r>
        <w:rPr>
          <w:rFonts w:ascii="Arial" w:cs="Arial" w:eastAsia="Arial" w:hAnsi="Arial"/>
          <w:color w:val="222222"/>
          <w:sz w:val="22"/>
          <w:szCs w:val="22"/>
        </w:rPr>
        <w:t xml:space="preserve">Set up Yelp business profile.</w:t>
      </w:r>
    </w:p>
    <w:p>
      <w:pPr>
        <w:pStyle w:val="ListParagraph"/>
        <w:numPr>
          <w:ilvl w:val="0"/>
          <w:numId w:val="3"/>
        </w:numPr>
        <w:spacing w:after="100"/>
      </w:pPr>
      <w:r>
        <w:rPr>
          <w:rFonts w:ascii="Arial" w:cs="Arial" w:eastAsia="Arial" w:hAnsi="Arial"/>
          <w:color w:val="222222"/>
          <w:sz w:val="22"/>
          <w:szCs w:val="22"/>
        </w:rPr>
        <w:t xml:space="preserve">Post Nextdoor introduction.</w:t>
      </w:r>
    </w:p>
    <w:p>
      <w:pPr>
        <w:pStyle w:val="ListParagraph"/>
        <w:numPr>
          <w:ilvl w:val="0"/>
          <w:numId w:val="3"/>
        </w:numPr>
        <w:spacing w:after="100"/>
      </w:pPr>
      <w:r>
        <w:rPr>
          <w:rFonts w:ascii="Arial" w:cs="Arial" w:eastAsia="Arial" w:hAnsi="Arial"/>
          <w:color w:val="222222"/>
          <w:sz w:val="22"/>
          <w:szCs w:val="22"/>
        </w:rPr>
        <w:t xml:space="preserve">Set up Care.com profile.</w:t>
      </w:r>
    </w:p>
    <w:p>
      <w:pPr>
        <w:pStyle w:val="ListParagraph"/>
        <w:numPr>
          <w:ilvl w:val="0"/>
          <w:numId w:val="3"/>
        </w:numPr>
        <w:spacing w:after="100"/>
      </w:pPr>
      <w:r>
        <w:rPr>
          <w:rFonts w:ascii="Arial" w:cs="Arial" w:eastAsia="Arial" w:hAnsi="Arial"/>
          <w:color w:val="222222"/>
          <w:sz w:val="22"/>
          <w:szCs w:val="22"/>
        </w:rPr>
        <w:t xml:space="preserve">Formalize Gail’s consignment agreement. 50/50 split. Monthly reporting.</w:t>
      </w:r>
    </w:p>
    <w:p>
      <w:pPr>
        <w:pStyle w:val="Heading2"/>
        <w:spacing w:before="300" w:after="160"/>
      </w:pPr>
      <w:r>
        <w:rPr>
          <w:rFonts w:ascii="Georgia" w:cs="Georgia" w:eastAsia="Georgia" w:hAnsi="Georgia"/>
          <w:b/>
          <w:bCs/>
          <w:color w:val="333333"/>
          <w:sz w:val="28"/>
          <w:szCs w:val="28"/>
        </w:rPr>
        <w:t xml:space="preserve">Weeks 2 through 4</w:t>
      </w:r>
    </w:p>
    <w:p>
      <w:pPr>
        <w:pStyle w:val="ListParagraph"/>
        <w:numPr>
          <w:ilvl w:val="0"/>
          <w:numId w:val="2"/>
        </w:numPr>
        <w:spacing w:after="80"/>
      </w:pPr>
      <w:r>
        <w:rPr>
          <w:rFonts w:ascii="Arial" w:cs="Arial" w:eastAsia="Arial" w:hAnsi="Arial"/>
          <w:color w:val="222222"/>
          <w:sz w:val="22"/>
          <w:szCs w:val="22"/>
        </w:rPr>
        <w:t xml:space="preserve">Post Craigslist services ad.</w:t>
      </w:r>
    </w:p>
    <w:p>
      <w:pPr>
        <w:pStyle w:val="ListParagraph"/>
        <w:numPr>
          <w:ilvl w:val="0"/>
          <w:numId w:val="2"/>
        </w:numPr>
        <w:spacing w:after="80"/>
      </w:pPr>
      <w:r>
        <w:rPr>
          <w:rFonts w:ascii="Arial" w:cs="Arial" w:eastAsia="Arial" w:hAnsi="Arial"/>
          <w:color w:val="222222"/>
          <w:sz w:val="22"/>
          <w:szCs w:val="22"/>
        </w:rPr>
        <w:t xml:space="preserve">List 2-3 of Gail’s highest-value items on Vestiaire Collective to test the platform.</w:t>
      </w:r>
    </w:p>
    <w:p>
      <w:pPr>
        <w:pStyle w:val="ListParagraph"/>
        <w:numPr>
          <w:ilvl w:val="0"/>
          <w:numId w:val="2"/>
        </w:numPr>
        <w:spacing w:after="80"/>
      </w:pPr>
      <w:r>
        <w:rPr>
          <w:rFonts w:ascii="Arial" w:cs="Arial" w:eastAsia="Arial" w:hAnsi="Arial"/>
          <w:color w:val="222222"/>
          <w:sz w:val="22"/>
          <w:szCs w:val="22"/>
        </w:rPr>
        <w:t xml:space="preserve">Begin building website — landing page, service descriptions, contact form.</w:t>
      </w:r>
    </w:p>
    <w:p>
      <w:pPr>
        <w:pStyle w:val="ListParagraph"/>
        <w:numPr>
          <w:ilvl w:val="0"/>
          <w:numId w:val="2"/>
        </w:numPr>
        <w:spacing w:after="80"/>
      </w:pPr>
      <w:r>
        <w:rPr>
          <w:rFonts w:ascii="Arial" w:cs="Arial" w:eastAsia="Arial" w:hAnsi="Arial"/>
          <w:color w:val="222222"/>
          <w:sz w:val="22"/>
          <w:szCs w:val="22"/>
        </w:rPr>
        <w:t xml:space="preserve">Draft consignment agreement as a clean PDF for any client.</w:t>
      </w:r>
    </w:p>
    <w:p>
      <w:pPr>
        <w:pStyle w:val="ListParagraph"/>
        <w:numPr>
          <w:ilvl w:val="0"/>
          <w:numId w:val="2"/>
        </w:numPr>
        <w:spacing w:after="80"/>
      </w:pPr>
      <w:r>
        <w:rPr>
          <w:rFonts w:ascii="Arial" w:cs="Arial" w:eastAsia="Arial" w:hAnsi="Arial"/>
          <w:color w:val="222222"/>
          <w:sz w:val="22"/>
          <w:szCs w:val="22"/>
        </w:rPr>
        <w:t xml:space="preserve">Create intake form for consignment clients.</w:t>
      </w:r>
    </w:p>
    <w:p>
      <w:pPr>
        <w:pStyle w:val="Heading2"/>
        <w:spacing w:before="300" w:after="160"/>
      </w:pPr>
      <w:r>
        <w:rPr>
          <w:rFonts w:ascii="Georgia" w:cs="Georgia" w:eastAsia="Georgia" w:hAnsi="Georgia"/>
          <w:b/>
          <w:bCs/>
          <w:color w:val="333333"/>
          <w:sz w:val="28"/>
          <w:szCs w:val="28"/>
        </w:rPr>
        <w:t xml:space="preserve">Month 2 through 3</w:t>
      </w:r>
    </w:p>
    <w:p>
      <w:pPr>
        <w:pStyle w:val="ListParagraph"/>
        <w:numPr>
          <w:ilvl w:val="0"/>
          <w:numId w:val="2"/>
        </w:numPr>
        <w:spacing w:after="80"/>
      </w:pPr>
      <w:r>
        <w:rPr>
          <w:rFonts w:ascii="Arial" w:cs="Arial" w:eastAsia="Arial" w:hAnsi="Arial"/>
          <w:color w:val="222222"/>
          <w:sz w:val="22"/>
          <w:szCs w:val="22"/>
        </w:rPr>
        <w:t xml:space="preserve">Website live with basic SEO.</w:t>
      </w:r>
    </w:p>
    <w:p>
      <w:pPr>
        <w:pStyle w:val="ListParagraph"/>
        <w:numPr>
          <w:ilvl w:val="0"/>
          <w:numId w:val="2"/>
        </w:numPr>
        <w:spacing w:after="80"/>
      </w:pPr>
      <w:r>
        <w:rPr>
          <w:rFonts w:ascii="Arial" w:cs="Arial" w:eastAsia="Arial" w:hAnsi="Arial"/>
          <w:color w:val="222222"/>
          <w:sz w:val="22"/>
          <w:szCs w:val="22"/>
        </w:rPr>
        <w:t xml:space="preserve">First blog posts: legacy planning, what vintage collections are worth, the visibility rule for home organization.</w:t>
      </w:r>
    </w:p>
    <w:p>
      <w:pPr>
        <w:pStyle w:val="ListParagraph"/>
        <w:numPr>
          <w:ilvl w:val="0"/>
          <w:numId w:val="2"/>
        </w:numPr>
        <w:spacing w:after="80"/>
      </w:pPr>
      <w:r>
        <w:rPr>
          <w:rFonts w:ascii="Arial" w:cs="Arial" w:eastAsia="Arial" w:hAnsi="Arial"/>
          <w:color w:val="222222"/>
          <w:sz w:val="22"/>
          <w:szCs w:val="22"/>
        </w:rPr>
        <w:t xml:space="preserve">Build referral network: two estate attorneys, two consignment shops, one estate sale company.</w:t>
      </w:r>
    </w:p>
    <w:p>
      <w:pPr>
        <w:pStyle w:val="ListParagraph"/>
        <w:numPr>
          <w:ilvl w:val="0"/>
          <w:numId w:val="2"/>
        </w:numPr>
        <w:spacing w:after="80"/>
      </w:pPr>
      <w:r>
        <w:rPr>
          <w:rFonts w:ascii="Arial" w:cs="Arial" w:eastAsia="Arial" w:hAnsi="Arial"/>
          <w:color w:val="222222"/>
          <w:sz w:val="22"/>
          <w:szCs w:val="22"/>
        </w:rPr>
        <w:t xml:space="preserve">Evaluate Nifty AI at 90 days.</w:t>
      </w:r>
    </w:p>
    <w:p>
      <w:pPr>
        <w:pStyle w:val="ListParagraph"/>
        <w:numPr>
          <w:ilvl w:val="0"/>
          <w:numId w:val="2"/>
        </w:numPr>
        <w:spacing w:after="80"/>
      </w:pPr>
      <w:r>
        <w:rPr>
          <w:rFonts w:ascii="Arial" w:cs="Arial" w:eastAsia="Arial" w:hAnsi="Arial"/>
          <w:color w:val="222222"/>
          <w:sz w:val="22"/>
          <w:szCs w:val="22"/>
        </w:rPr>
        <w:t xml:space="preserve">Evaluate Chairish at 60 days.</w:t>
      </w:r>
    </w:p>
    <w:p>
      <w:pPr>
        <w:pStyle w:val="ListParagraph"/>
        <w:numPr>
          <w:ilvl w:val="0"/>
          <w:numId w:val="2"/>
        </w:numPr>
        <w:spacing w:after="80"/>
      </w:pPr>
      <w:r>
        <w:rPr>
          <w:rFonts w:ascii="Arial" w:cs="Arial" w:eastAsia="Arial" w:hAnsi="Arial"/>
          <w:color w:val="222222"/>
          <w:sz w:val="22"/>
          <w:szCs w:val="22"/>
        </w:rPr>
        <w:t xml:space="preserve">If referrals are flowing: the $150 rate holds. If volume is slow: temporarily offer $125 to build the client base, but do not go below that.</w:t>
      </w:r>
    </w:p>
    <w:p>
      <w:pPr>
        <w:pStyle w:val="Heading2"/>
        <w:spacing w:before="300" w:after="160"/>
      </w:pPr>
      <w:r>
        <w:rPr>
          <w:rFonts w:ascii="Georgia" w:cs="Georgia" w:eastAsia="Georgia" w:hAnsi="Georgia"/>
          <w:b/>
          <w:bCs/>
          <w:color w:val="333333"/>
          <w:sz w:val="28"/>
          <w:szCs w:val="28"/>
        </w:rPr>
        <w:t xml:space="preserve">Month 4 through 6</w:t>
      </w:r>
    </w:p>
    <w:p>
      <w:pPr>
        <w:pStyle w:val="ListParagraph"/>
        <w:numPr>
          <w:ilvl w:val="0"/>
          <w:numId w:val="2"/>
        </w:numPr>
        <w:spacing w:after="80"/>
      </w:pPr>
      <w:r>
        <w:rPr>
          <w:rFonts w:ascii="Arial" w:cs="Arial" w:eastAsia="Arial" w:hAnsi="Arial"/>
          <w:color w:val="222222"/>
          <w:sz w:val="22"/>
          <w:szCs w:val="22"/>
        </w:rPr>
        <w:t xml:space="preserve">Legacy stewardship generating demand through referrals and organic search.</w:t>
      </w:r>
    </w:p>
    <w:p>
      <w:pPr>
        <w:pStyle w:val="ListParagraph"/>
        <w:numPr>
          <w:ilvl w:val="0"/>
          <w:numId w:val="2"/>
        </w:numPr>
        <w:spacing w:after="80"/>
      </w:pPr>
      <w:r>
        <w:rPr>
          <w:rFonts w:ascii="Arial" w:cs="Arial" w:eastAsia="Arial" w:hAnsi="Arial"/>
          <w:color w:val="222222"/>
          <w:sz w:val="22"/>
          <w:szCs w:val="22"/>
        </w:rPr>
        <w:t xml:space="preserve">Assess run rate. Target: $100,000 annually at minimum. $130,000-160,000 is the goal.</w:t>
      </w:r>
    </w:p>
    <w:p>
      <w:pPr>
        <w:pStyle w:val="ListParagraph"/>
        <w:numPr>
          <w:ilvl w:val="0"/>
          <w:numId w:val="2"/>
        </w:numPr>
        <w:spacing w:after="80"/>
      </w:pPr>
      <w:r>
        <w:rPr>
          <w:rFonts w:ascii="Arial" w:cs="Arial" w:eastAsia="Arial" w:hAnsi="Arial"/>
          <w:color w:val="222222"/>
          <w:sz w:val="22"/>
          <w:szCs w:val="22"/>
        </w:rPr>
        <w:t xml:space="preserve">Consider standalone resale website for direct sales with no platform fees.</w:t>
      </w:r>
    </w:p>
    <w:p>
      <w:pPr>
        <w:pStyle w:val="ListParagraph"/>
        <w:numPr>
          <w:ilvl w:val="0"/>
          <w:numId w:val="2"/>
        </w:numPr>
        <w:spacing w:after="80"/>
      </w:pPr>
      <w:r>
        <w:rPr>
          <w:rFonts w:ascii="Arial" w:cs="Arial" w:eastAsia="Arial" w:hAnsi="Arial"/>
          <w:color w:val="222222"/>
          <w:sz w:val="22"/>
          <w:szCs w:val="22"/>
        </w:rPr>
        <w:t xml:space="preserve">1stDibs application if inventory supports $500+ items.</w:t>
      </w:r>
    </w:p>
    <w:p>
      <w:pPr>
        <w:pStyle w:val="ListParagraph"/>
        <w:numPr>
          <w:ilvl w:val="0"/>
          <w:numId w:val="2"/>
        </w:numPr>
        <w:spacing w:after="80"/>
      </w:pPr>
      <w:r>
        <w:rPr>
          <w:rFonts w:ascii="Arial" w:cs="Arial" w:eastAsia="Arial" w:hAnsi="Arial"/>
          <w:color w:val="222222"/>
          <w:sz w:val="22"/>
          <w:szCs w:val="22"/>
        </w:rPr>
        <w:t xml:space="preserve">Secure small storage unit for consignment inventory.</w:t>
      </w:r>
    </w:p>
    <w:p>
      <w:r>
        <w:br w:type="page"/>
      </w:r>
    </w:p>
    <w:p>
      <w:pPr>
        <w:pStyle w:val="Heading1"/>
        <w:spacing w:before="400" w:after="200"/>
      </w:pPr>
      <w:r>
        <w:rPr>
          <w:rFonts w:ascii="Georgia" w:cs="Georgia" w:eastAsia="Georgia" w:hAnsi="Georgia"/>
          <w:b/>
          <w:bCs/>
          <w:color w:val="1a1a1a"/>
          <w:sz w:val="34"/>
          <w:szCs w:val="34"/>
        </w:rPr>
        <w:t xml:space="preserve">The Core Principle</w:t>
      </w:r>
    </w:p>
    <w:p>
      <w:pPr>
        <w:spacing w:before="100" w:after="200"/>
        <w:ind w:left="480"/>
      </w:pPr>
      <w:r>
        <w:rPr>
          <w:rFonts w:ascii="Georgia" w:cs="Georgia" w:eastAsia="Georgia" w:hAnsi="Georgia"/>
          <w:i/>
          <w:iCs/>
          <w:color w:val="444444"/>
          <w:sz w:val="23"/>
          <w:szCs w:val="23"/>
        </w:rPr>
        <w:t xml:space="preserve">I will always be fair with my customers, and the goal is the same — you be fair with me. No hidden charges, no surprises. Everything transparent. The agreement exists so neither of us has to wonder.</w:t>
      </w:r>
    </w:p>
    <w:p>
      <w:pPr>
        <w:spacing w:after="60"/>
      </w:pPr>
    </w:p>
    <w:p>
      <w:pPr>
        <w:spacing w:after="160"/>
      </w:pPr>
      <w:r>
        <w:rPr>
          <w:rFonts w:ascii="Arial" w:cs="Arial" w:eastAsia="Arial" w:hAnsi="Arial"/>
          <w:color w:val="222222"/>
          <w:sz w:val="22"/>
          <w:szCs w:val="22"/>
        </w:rPr>
        <w:t xml:space="preserve">This business is built on 14 years of walking into organizations at their defining moment — whether they are scaling up or transitioning down — and building the operational framework that holds. The same precision that managed $85 million in retail operations, that standardized 150 stores, that led record-breaking sales years, is now applied to the spaces and possessions that matter most to real people. It is not a gig. It is not a side project. It is the business.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a1a1a"/>
      <w:sz w:val="34"/>
      <w:szCs w:val="34"/>
    </w:rPr>
  </w:style>
  <w:style w:type="paragraph" w:styleId="Heading2">
    <w:name w:val="Heading 2"/>
    <w:basedOn w:val="Normal"/>
    <w:next w:val="Normal"/>
    <w:qFormat/>
    <w:pPr>
      <w:spacing w:before="300" w:after="160"/>
      <w:outlineLvl w:val="1"/>
    </w:pPr>
    <w:rPr>
      <w:rFonts w:ascii="Georgia" w:cs="Georgia" w:eastAsia="Georgia" w:hAnsi="Georgia"/>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2026-03-26T06:18:06.114Z</dcterms:created>
  <dcterms:modified xsi:type="dcterms:W3CDTF">2026-03-26T06:18:06.115Z</dcterms:modified>
</cp:coreProperties>
</file>

<file path=docProps/custom.xml><?xml version="1.0" encoding="utf-8"?>
<Properties xmlns="http://schemas.openxmlformats.org/officeDocument/2006/custom-properties" xmlns:vt="http://schemas.openxmlformats.org/officeDocument/2006/docPropsVTypes"/>
</file>