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Georgia" w:cs="Georgia" w:eastAsia="Georgia" w:hAnsi="Georgia"/>
          <w:b/>
          <w:bCs/>
          <w:color w:val="2C3E50"/>
          <w:sz w:val="44"/>
          <w:szCs w:val="44"/>
        </w:rPr>
        <w:t xml:space="preserve">WELL DRESSED CITIZEN</w:t>
      </w:r>
    </w:p>
    <w:p>
      <w:pPr>
        <w:spacing w:after="200"/>
        <w:jc w:val="center"/>
      </w:pPr>
      <w:r>
        <w:rPr>
          <w:rFonts w:ascii="Georgia" w:cs="Georgia" w:eastAsia="Georgia" w:hAnsi="Georgia"/>
          <w:color w:val="7F8C8D"/>
          <w:sz w:val="32"/>
          <w:szCs w:val="32"/>
        </w:rPr>
        <w:t xml:space="preserve">Business Plan</w:t>
      </w:r>
    </w:p>
    <w:p>
      <w:pPr>
        <w:spacing w:after="80"/>
      </w:pPr>
    </w:p>
    <w:p>
      <w:pPr>
        <w:jc w:val="center"/>
      </w:pPr>
      <w:r>
        <w:rPr>
          <w:rFonts w:ascii="Arial" w:cs="Arial" w:eastAsia="Arial" w:hAnsi="Arial"/>
          <w:color w:val="2C3E50"/>
          <w:sz w:val="26"/>
          <w:szCs w:val="26"/>
        </w:rPr>
        <w:t xml:space="preserve">Dayna Brown</w:t>
      </w:r>
    </w:p>
    <w:p>
      <w:pPr>
        <w:jc w:val="center"/>
      </w:pPr>
      <w:r>
        <w:rPr>
          <w:rFonts w:ascii="Arial" w:cs="Arial" w:eastAsia="Arial" w:hAnsi="Arial"/>
          <w:color w:val="7F8C8D"/>
          <w:sz w:val="20"/>
          <w:szCs w:val="20"/>
        </w:rPr>
        <w:t xml:space="preserve">Los Angeles, CA  |  (310) 993-0204  |  daynambrown@me.com</w:t>
      </w:r>
    </w:p>
    <w:p>
      <w:pPr>
        <w:spacing w:after="80"/>
      </w:pPr>
    </w:p>
    <w:p>
      <w:pPr>
        <w:jc w:val="center"/>
      </w:pPr>
      <w:r>
        <w:rPr>
          <w:rFonts w:ascii="Arial" w:cs="Arial" w:eastAsia="Arial" w:hAnsi="Arial"/>
          <w:color w:val="95A5A6"/>
          <w:sz w:val="20"/>
          <w:szCs w:val="20"/>
        </w:rPr>
        <w:t xml:space="preserve">March 2026</w:t>
      </w:r>
    </w:p>
    <w:p>
      <w:r>
        <w:br w:type="page"/>
      </w:r>
    </w:p>
    <w:p>
      <w:pPr>
        <w:pStyle w:val="Heading1"/>
        <w:spacing w:before="360" w:after="200"/>
      </w:pPr>
      <w:r>
        <w:rPr>
          <w:rFonts w:ascii="Georgia" w:cs="Georgia" w:eastAsia="Georgia" w:hAnsi="Georgia"/>
          <w:b/>
          <w:bCs/>
          <w:sz w:val="32"/>
          <w:szCs w:val="32"/>
        </w:rPr>
        <w:t xml:space="preserve">What Well Dressed Citizen Is</w:t>
      </w:r>
    </w:p>
    <w:p>
      <w:pPr>
        <w:spacing w:after="160"/>
      </w:pPr>
      <w:r>
        <w:rPr>
          <w:rFonts w:ascii="Arial" w:cs="Arial" w:eastAsia="Arial" w:hAnsi="Arial"/>
          <w:sz w:val="22"/>
          <w:szCs w:val="22"/>
        </w:rPr>
        <w:t xml:space="preserve">Well Dressed Citizen is a home organization and legacy stewardship service based in Los Angeles. It exists because there is a gap in the market that nobody is filling: the space between a professional organizer who leaves when the closet looks nice, and an estate sale company that only shows up after someone is gone.</w:t>
      </w:r>
    </w:p>
    <w:p>
      <w:pPr>
        <w:spacing w:after="160"/>
      </w:pPr>
      <w:r>
        <w:rPr>
          <w:rFonts w:ascii="Arial" w:cs="Arial" w:eastAsia="Arial" w:hAnsi="Arial"/>
          <w:sz w:val="22"/>
          <w:szCs w:val="22"/>
        </w:rPr>
        <w:t xml:space="preserve">WDC works with women, professionals, families, and older adults. The work ranges from setting up a one-bedroom apartment after a move, to spending months with an 84-year-old client cataloging a lifetime of designer vintage and creating a plan for what happens to all of it.</w:t>
      </w:r>
    </w:p>
    <w:p>
      <w:pPr>
        <w:spacing w:after="160"/>
      </w:pPr>
      <w:r>
        <w:rPr>
          <w:rFonts w:ascii="Arial" w:cs="Arial" w:eastAsia="Arial" w:hAnsi="Arial"/>
          <w:sz w:val="22"/>
          <w:szCs w:val="22"/>
        </w:rPr>
        <w:t xml:space="preserve">The organization method is not aesthetic. It is operational standardization — the same discipline used to reorganize 150 retail stores across 14 states at SVP Worldwide. The question for every item in a home is the same: Do you use this daily, weekly, monthly, or never? Everything goes in clear bins. Everything is visible and accessible. Nothing gets stashed in bags. Electronics get wiped and recycled. Furniture gets assessed for resale value. Clothes get cataloged, valued, and either kept, given to family, donated, or sold.</w:t>
      </w:r>
    </w:p>
    <w:p>
      <w:pPr>
        <w:spacing w:after="160"/>
      </w:pPr>
      <w:r>
        <w:rPr>
          <w:rFonts w:ascii="Arial" w:cs="Arial" w:eastAsia="Arial" w:hAnsi="Arial"/>
          <w:sz w:val="22"/>
          <w:szCs w:val="22"/>
        </w:rPr>
        <w:t xml:space="preserve">The resale arm is Velvet Nomad (@velvetnomad) — a curated fashion and home goods resale brand operating on Poshmark, eBay, Etsy, and Facebook Marketplace. Items sourced from client work flow directly into Velvet Nomad on consignment. Dayna Brown is the client-facing identity for all services. Velvet Nomad is strictly the resale brand.</w:t>
      </w:r>
    </w:p>
    <w:p>
      <w:pPr>
        <w:pStyle w:val="Heading1"/>
        <w:spacing w:before="360" w:after="200"/>
      </w:pPr>
      <w:r>
        <w:rPr>
          <w:rFonts w:ascii="Georgia" w:cs="Georgia" w:eastAsia="Georgia" w:hAnsi="Georgia"/>
          <w:b/>
          <w:bCs/>
          <w:sz w:val="32"/>
          <w:szCs w:val="32"/>
        </w:rPr>
        <w:t xml:space="preserve">Who This Serves</w:t>
      </w:r>
    </w:p>
    <w:p>
      <w:pPr>
        <w:spacing w:after="160"/>
      </w:pPr>
      <w:r>
        <w:rPr>
          <w:rFonts w:ascii="Arial" w:cs="Arial" w:eastAsia="Arial" w:hAnsi="Arial"/>
          <w:sz w:val="22"/>
          <w:szCs w:val="22"/>
        </w:rPr>
        <w:t xml:space="preserve">Different people come to WDC for different reasons. The service adapts to the client, not the other way around.</w:t>
      </w:r>
    </w:p>
    <w:p>
      <w:pPr>
        <w:spacing w:before="200" w:after="100"/>
      </w:pPr>
      <w:r>
        <w:rPr>
          <w:rFonts w:ascii="Arial" w:cs="Arial" w:eastAsia="Arial" w:hAnsi="Arial"/>
          <w:b/>
          <w:bCs/>
          <w:sz w:val="22"/>
          <w:szCs w:val="22"/>
        </w:rPr>
        <w:t xml:space="preserve">The millennial moving into a one-bedroom in LA</w:t>
      </w:r>
    </w:p>
    <w:p>
      <w:pPr>
        <w:spacing w:after="160"/>
      </w:pPr>
      <w:r>
        <w:rPr>
          <w:rFonts w:ascii="Arial" w:cs="Arial" w:eastAsia="Arial" w:hAnsi="Arial"/>
          <w:sz w:val="22"/>
          <w:szCs w:val="22"/>
        </w:rPr>
        <w:t xml:space="preserve">She needs her closet set up, a desk assembled, maybe a few things from Target put together for a remote workspace. She is leaving for a festival this weekend and wants it done while she is gone. This is a short engagement — a few hours, straightforward, and done.</w:t>
      </w:r>
    </w:p>
    <w:p>
      <w:pPr>
        <w:spacing w:before="200" w:after="100"/>
      </w:pPr>
      <w:r>
        <w:rPr>
          <w:rFonts w:ascii="Arial" w:cs="Arial" w:eastAsia="Arial" w:hAnsi="Arial"/>
          <w:b/>
          <w:bCs/>
          <w:sz w:val="22"/>
          <w:szCs w:val="22"/>
        </w:rPr>
        <w:t xml:space="preserve">The adult child whose parent needs help</w:t>
      </w:r>
    </w:p>
    <w:p>
      <w:pPr>
        <w:spacing w:after="160"/>
      </w:pPr>
      <w:r>
        <w:rPr>
          <w:rFonts w:ascii="Arial" w:cs="Arial" w:eastAsia="Arial" w:hAnsi="Arial"/>
          <w:sz w:val="22"/>
          <w:szCs w:val="22"/>
        </w:rPr>
        <w:t xml:space="preserve">They find WDC on Care.com or Google or Nextdoor. Their parent is 75 or 84 and living independently, but things are slipping. The smoke detector is from the 1990s and there is no carbon monoxide detector. The step stool to the top shelf is unsafe. The internet provider switched the landline to VOIP and the parent does not know they will have no phone during a power outage. Facebook ads on the phone look like notifications. Setting up a new phone is impossible. These are not emergencies individually, but together they represent a quality of life that is not meeting today’s standards. The adult child hires Dayna for an initial visit and it turns into an ongoing relationship.</w:t>
      </w:r>
    </w:p>
    <w:p>
      <w:pPr>
        <w:spacing w:before="200" w:after="100"/>
      </w:pPr>
      <w:r>
        <w:rPr>
          <w:rFonts w:ascii="Arial" w:cs="Arial" w:eastAsia="Arial" w:hAnsi="Arial"/>
          <w:b/>
          <w:bCs/>
          <w:sz w:val="22"/>
          <w:szCs w:val="22"/>
        </w:rPr>
        <w:t xml:space="preserve">The woman going through a life transition</w:t>
      </w:r>
    </w:p>
    <w:p>
      <w:pPr>
        <w:spacing w:after="160"/>
      </w:pPr>
      <w:r>
        <w:rPr>
          <w:rFonts w:ascii="Arial" w:cs="Arial" w:eastAsia="Arial" w:hAnsi="Arial"/>
          <w:sz w:val="22"/>
          <w:szCs w:val="22"/>
        </w:rPr>
        <w:t xml:space="preserve">Divorced, relocated, downsized. She is in a new space with boxes everywhere and no system. She needs someone to come in, unpack, set up the kitchen, organize the closet, make the home functional. She does not need a designer. She needs someone competent and calm who will make her space work.</w:t>
      </w:r>
    </w:p>
    <w:p>
      <w:pPr>
        <w:spacing w:before="200" w:after="100"/>
      </w:pPr>
      <w:r>
        <w:rPr>
          <w:rFonts w:ascii="Arial" w:cs="Arial" w:eastAsia="Arial" w:hAnsi="Arial"/>
          <w:b/>
          <w:bCs/>
          <w:sz w:val="22"/>
          <w:szCs w:val="22"/>
        </w:rPr>
        <w:t xml:space="preserve">The family managing an estate or downsizing</w:t>
      </w:r>
    </w:p>
    <w:p>
      <w:pPr>
        <w:spacing w:after="160"/>
      </w:pPr>
      <w:r>
        <w:rPr>
          <w:rFonts w:ascii="Arial" w:cs="Arial" w:eastAsia="Arial" w:hAnsi="Arial"/>
          <w:sz w:val="22"/>
          <w:szCs w:val="22"/>
        </w:rPr>
        <w:t xml:space="preserve">Their parents’ home needs to be sorted. Nobody knows what anything is worth. The china from France might sell for $100 a piece to collectors, or it might be worthless. The vintage bags might be treasure or might be trash. Nobody wants to throw everything away, but nobody can keep it all either. An estate sale company will not come for three bags and a dining table. They come for the whole house, and usually after someone has already passed. WDC fills the space before that point — while the client is alive, while they can tell the stories, while there is time to do it right.</w:t>
      </w:r>
    </w:p>
    <w:p>
      <w:pPr>
        <w:spacing w:before="200" w:after="100"/>
      </w:pPr>
      <w:r>
        <w:rPr>
          <w:rFonts w:ascii="Arial" w:cs="Arial" w:eastAsia="Arial" w:hAnsi="Arial"/>
          <w:b/>
          <w:bCs/>
          <w:sz w:val="22"/>
          <w:szCs w:val="22"/>
        </w:rPr>
        <w:t xml:space="preserve">Gail</w:t>
      </w:r>
    </w:p>
    <w:p>
      <w:pPr>
        <w:spacing w:after="160"/>
      </w:pPr>
      <w:r>
        <w:rPr>
          <w:rFonts w:ascii="Arial" w:cs="Arial" w:eastAsia="Arial" w:hAnsi="Arial"/>
          <w:sz w:val="22"/>
          <w:szCs w:val="22"/>
        </w:rPr>
        <w:t xml:space="preserve">84 years old. Walks 10,000 steps a day. Can banter like the best of them. Over four years living across the hall, the relationship evolved from trading stories about vintage bags found at pennies — to reorganizing her entire closet with acrylic dividers, dust covers, reachable shelves, a safe ladder replacing the step stool, bedside remote switches so she does not walk to the wall switch in the dark, and reselling the pieces she is ready to part with. Other items have been valued for her daughters, who expect her closet as inheritance but may not personally want or fit into everything. A trip to Seattle is planned to finalize valuations on family heirloom furniture. The legacy documentation will spare her daughters weeks of identifying rare and vintage pieces, researching current values, and figuring out whether their mother altered an original Gucci bag — because all of that matters, and Dayna is trained for it.</w:t>
      </w:r>
    </w:p>
    <w:p>
      <w:r>
        <w:br w:type="page"/>
      </w:r>
    </w:p>
    <w:p>
      <w:pPr>
        <w:pStyle w:val="Heading1"/>
        <w:spacing w:before="360" w:after="200"/>
      </w:pPr>
      <w:r>
        <w:rPr>
          <w:rFonts w:ascii="Georgia" w:cs="Georgia" w:eastAsia="Georgia" w:hAnsi="Georgia"/>
          <w:b/>
          <w:bCs/>
          <w:sz w:val="32"/>
          <w:szCs w:val="32"/>
        </w:rPr>
        <w:t xml:space="preserve">What the Services Are</w:t>
      </w:r>
    </w:p>
    <w:p>
      <w:pPr>
        <w:spacing w:after="160"/>
      </w:pPr>
      <w:r>
        <w:rPr>
          <w:rFonts w:ascii="Arial" w:cs="Arial" w:eastAsia="Arial" w:hAnsi="Arial"/>
          <w:sz w:val="22"/>
          <w:szCs w:val="22"/>
        </w:rPr>
        <w:t xml:space="preserve">WDC offers different things depending on what a client needs. These are not a menu of isolated tasks. They are different scopes of engagement.</w:t>
      </w:r>
    </w:p>
    <w:p>
      <w:pPr>
        <w:pStyle w:val="Heading2"/>
        <w:spacing w:before="280" w:after="160"/>
      </w:pPr>
      <w:r>
        <w:rPr>
          <w:rFonts w:ascii="Georgia" w:cs="Georgia" w:eastAsia="Georgia" w:hAnsi="Georgia"/>
          <w:b/>
          <w:bCs/>
          <w:sz w:val="26"/>
          <w:szCs w:val="26"/>
        </w:rPr>
        <w:t xml:space="preserve">Home Organization</w:t>
      </w:r>
    </w:p>
    <w:p>
      <w:pPr>
        <w:spacing w:after="160"/>
      </w:pPr>
      <w:r>
        <w:rPr>
          <w:rFonts w:ascii="Arial" w:cs="Arial" w:eastAsia="Arial" w:hAnsi="Arial"/>
          <w:sz w:val="22"/>
          <w:szCs w:val="22"/>
        </w:rPr>
        <w:t xml:space="preserve">This is the entry point for most clients. Closets, kitchens, garages, storage units, entire homes. The method is the same everywhere: daily, weekly, monthly, never. Clear bins. Visible. No bags. The scope depends on the project — a single closet is 4-8 hours. A full home is 12-30+ hours across multiple sessions.</w:t>
      </w:r>
    </w:p>
    <w:p>
      <w:pPr>
        <w:spacing w:after="160"/>
      </w:pPr>
      <w:r>
        <w:rPr>
          <w:rFonts w:ascii="Arial" w:cs="Arial" w:eastAsia="Arial" w:hAnsi="Arial"/>
          <w:sz w:val="22"/>
          <w:szCs w:val="22"/>
        </w:rPr>
        <w:t xml:space="preserve">Unpacking after a move is a version of this. So is setting up a storage unit with a labeling system so things are actually retrievable.</w:t>
      </w:r>
    </w:p>
    <w:p>
      <w:pPr>
        <w:spacing w:after="160"/>
      </w:pPr>
      <w:r>
        <w:rPr>
          <w:rFonts w:ascii="Arial" w:cs="Arial" w:eastAsia="Arial" w:hAnsi="Arial"/>
          <w:sz w:val="22"/>
          <w:szCs w:val="22"/>
        </w:rPr>
        <w:t xml:space="preserve">Furniture assembly is available as part of a home setup or on its own — IKEA, West Elm, CB2, Target, vintage pieces. Reasonable volume for one person. A millennial’s desk and a few bunk beds, great. An entire Pottery Barn household of furniture, no — that is a multi-day project quoted separately.</w:t>
      </w:r>
    </w:p>
    <w:p>
      <w:pPr>
        <w:spacing w:after="160"/>
      </w:pPr>
      <w:r>
        <w:rPr>
          <w:rFonts w:ascii="Arial" w:cs="Arial" w:eastAsia="Arial" w:hAnsi="Arial"/>
          <w:sz w:val="22"/>
          <w:szCs w:val="22"/>
        </w:rPr>
        <w:t xml:space="preserve">What this does not include: deep cleaning (you hire the vendor and manage the project), dump runs (arranged for the client through a vetted network), or buying organizational products (the client purchases what is needed based on your recommendations).</w:t>
      </w:r>
    </w:p>
    <w:p>
      <w:pPr>
        <w:pStyle w:val="Heading2"/>
        <w:spacing w:before="280" w:after="160"/>
      </w:pPr>
      <w:r>
        <w:rPr>
          <w:rFonts w:ascii="Georgia" w:cs="Georgia" w:eastAsia="Georgia" w:hAnsi="Georgia"/>
          <w:b/>
          <w:bCs/>
          <w:sz w:val="26"/>
          <w:szCs w:val="26"/>
        </w:rPr>
        <w:t xml:space="preserve">Senior Home Safety and Tech Support</w:t>
      </w:r>
    </w:p>
    <w:p>
      <w:pPr>
        <w:spacing w:after="160"/>
      </w:pPr>
      <w:r>
        <w:rPr>
          <w:rFonts w:ascii="Arial" w:cs="Arial" w:eastAsia="Arial" w:hAnsi="Arial"/>
          <w:sz w:val="22"/>
          <w:szCs w:val="22"/>
        </w:rPr>
        <w:t xml:space="preserve">This is a defined session with a deliverable, not an ongoing relationship where someone calls when the TV remote stops working.</w:t>
      </w:r>
    </w:p>
    <w:p>
      <w:pPr>
        <w:spacing w:after="160"/>
      </w:pPr>
      <w:r>
        <w:rPr>
          <w:rFonts w:ascii="Arial" w:cs="Arial" w:eastAsia="Arial" w:hAnsi="Arial"/>
          <w:sz w:val="22"/>
          <w:szCs w:val="22"/>
        </w:rPr>
        <w:t xml:space="preserve">A home safety visit covers: smoke and CO detector replacement, fall prevention (removing unsafe step stools, securing rugs and cords), outlet upgrades to bedside remotes so the client is not walking to a wall switch in the dark, and closet or bathroom lighting improvements. The client’s home is measurably safer when the visit is over.</w:t>
      </w:r>
    </w:p>
    <w:p>
      <w:pPr>
        <w:spacing w:after="160"/>
      </w:pPr>
      <w:r>
        <w:rPr>
          <w:rFonts w:ascii="Arial" w:cs="Arial" w:eastAsia="Arial" w:hAnsi="Arial"/>
          <w:sz w:val="22"/>
          <w:szCs w:val="22"/>
        </w:rPr>
        <w:t xml:space="preserve">A tech setup session covers: phone setup or transfer, Wi-Fi troubleshooting, VOIP and landline awareness (explaining what happens if the provider switches to VOIP and what that means during a power outage), basic app setup, contact organization, photo backup, streaming setup. The deliverable is working devices plus a printed reference card the client keeps.</w:t>
      </w:r>
    </w:p>
    <w:p>
      <w:pPr>
        <w:spacing w:after="160"/>
      </w:pPr>
      <w:r>
        <w:rPr>
          <w:rFonts w:ascii="Arial" w:cs="Arial" w:eastAsia="Arial" w:hAnsi="Arial"/>
          <w:sz w:val="22"/>
          <w:szCs w:val="22"/>
        </w:rPr>
        <w:t xml:space="preserve">For families with a parent living out of state, periodic check-in visits confirm everything is functioning — TV, Wi-Fi, phone, smoke and CO detectors, general home condition — with a report back to the family.</w:t>
      </w:r>
    </w:p>
    <w:p>
      <w:pPr>
        <w:spacing w:after="160"/>
      </w:pPr>
      <w:r>
        <w:rPr>
          <w:rFonts w:ascii="Arial" w:cs="Arial" w:eastAsia="Arial" w:hAnsi="Arial"/>
          <w:sz w:val="22"/>
          <w:szCs w:val="22"/>
        </w:rPr>
        <w:t xml:space="preserve">The boundary is clear: this is not a help desk. If a client has three things that need attention, save them up and book a 2-3 hour visit. Do not call for each one.</w:t>
      </w:r>
    </w:p>
    <w:p>
      <w:pPr>
        <w:pStyle w:val="Heading2"/>
        <w:spacing w:before="280" w:after="160"/>
      </w:pPr>
      <w:r>
        <w:rPr>
          <w:rFonts w:ascii="Georgia" w:cs="Georgia" w:eastAsia="Georgia" w:hAnsi="Georgia"/>
          <w:b/>
          <w:bCs/>
          <w:sz w:val="26"/>
          <w:szCs w:val="26"/>
        </w:rPr>
        <w:t xml:space="preserve">Legacy Stewardship</w:t>
      </w:r>
    </w:p>
    <w:p>
      <w:pPr>
        <w:spacing w:after="160"/>
      </w:pPr>
      <w:r>
        <w:rPr>
          <w:rFonts w:ascii="Arial" w:cs="Arial" w:eastAsia="Arial" w:hAnsi="Arial"/>
          <w:sz w:val="22"/>
          <w:szCs w:val="22"/>
        </w:rPr>
        <w:t xml:space="preserve">This is the signature service and the reason WDC exists.</w:t>
      </w:r>
    </w:p>
    <w:p>
      <w:pPr>
        <w:spacing w:after="160"/>
      </w:pPr>
      <w:r>
        <w:rPr>
          <w:rFonts w:ascii="Arial" w:cs="Arial" w:eastAsia="Arial" w:hAnsi="Arial"/>
          <w:sz w:val="22"/>
          <w:szCs w:val="22"/>
        </w:rPr>
        <w:t xml:space="preserve">Legacy stewardship is for someone who is in their home of several years. They are not moving. They are staying. And they want someone to come in, make the home functional, go through their possessions item by item, and create a plan.</w:t>
      </w:r>
    </w:p>
    <w:p>
      <w:pPr>
        <w:spacing w:after="160"/>
      </w:pPr>
      <w:r>
        <w:rPr>
          <w:rFonts w:ascii="Arial" w:cs="Arial" w:eastAsia="Arial" w:hAnsi="Arial"/>
          <w:sz w:val="22"/>
          <w:szCs w:val="22"/>
        </w:rPr>
        <w:t xml:space="preserve">The work includes organization, safety assessment, and valuation all in one engagement — because they are connected. You are not going to catalog someone’s china collection and ignore the fact that their smoke detector is from 1993.</w:t>
      </w:r>
    </w:p>
    <w:p>
      <w:pPr>
        <w:spacing w:after="160"/>
      </w:pPr>
      <w:r>
        <w:rPr>
          <w:rFonts w:ascii="Arial" w:cs="Arial" w:eastAsia="Arial" w:hAnsi="Arial"/>
          <w:sz w:val="22"/>
          <w:szCs w:val="22"/>
        </w:rPr>
        <w:t xml:space="preserve">Each item gets a current market value, condition notes, the client’s story behind it, and a recommendation: keep, gift to a specific family member, sell, or donate. The output is a Legacy Book — a printed and digital document the family keeps. It shows exactly what everything is worth, who the client wants to receive what, and what the options are.</w:t>
      </w:r>
    </w:p>
    <w:p>
      <w:pPr>
        <w:spacing w:after="160"/>
      </w:pPr>
      <w:r>
        <w:rPr>
          <w:rFonts w:ascii="Arial" w:cs="Arial" w:eastAsia="Arial" w:hAnsi="Arial"/>
          <w:sz w:val="22"/>
          <w:szCs w:val="22"/>
        </w:rPr>
        <w:t xml:space="preserve">This matters because nobody wants to be the daughter standing in a house full of things after a parent dies, wondering what the china is worth, whether the bags are real, and what to do with any of it. An estate sale company will not come look at three bags and a table. They come for the entire house. The Legacy Book means the family already has the answers. They can decide: I want this. I do not want this. This goes to Melinda. This gets sold. This gets donated. And they can call Dayna back to handle the resale, or get connected to an estate sale professional for a full-house liquidation if that is what is needed.</w:t>
      </w:r>
    </w:p>
    <w:p>
      <w:pPr>
        <w:spacing w:after="160"/>
      </w:pPr>
      <w:r>
        <w:rPr>
          <w:rFonts w:ascii="Arial" w:cs="Arial" w:eastAsia="Arial" w:hAnsi="Arial"/>
          <w:sz w:val="22"/>
          <w:szCs w:val="22"/>
        </w:rPr>
        <w:t xml:space="preserve">The positioning is not about recycling or sustainability. It is about telling the story of someone’s life right, while they are still here to tell it, so their family does not have to guess.</w:t>
      </w:r>
    </w:p>
    <w:p>
      <w:pPr>
        <w:pStyle w:val="Heading2"/>
        <w:spacing w:before="280" w:after="160"/>
      </w:pPr>
      <w:r>
        <w:rPr>
          <w:rFonts w:ascii="Georgia" w:cs="Georgia" w:eastAsia="Georgia" w:hAnsi="Georgia"/>
          <w:b/>
          <w:bCs/>
          <w:sz w:val="26"/>
          <w:szCs w:val="26"/>
        </w:rPr>
        <w:t xml:space="preserve">Consignment and Resale</w:t>
      </w:r>
    </w:p>
    <w:p>
      <w:pPr>
        <w:spacing w:after="160"/>
      </w:pPr>
      <w:r>
        <w:rPr>
          <w:rFonts w:ascii="Arial" w:cs="Arial" w:eastAsia="Arial" w:hAnsi="Arial"/>
          <w:sz w:val="22"/>
          <w:szCs w:val="22"/>
        </w:rPr>
        <w:t xml:space="preserve">There are three versions of this depending on the situation.</w:t>
      </w:r>
    </w:p>
    <w:p>
      <w:pPr>
        <w:spacing w:before="200" w:after="100"/>
      </w:pPr>
      <w:r>
        <w:rPr>
          <w:rFonts w:ascii="Arial" w:cs="Arial" w:eastAsia="Arial" w:hAnsi="Arial"/>
          <w:b/>
          <w:bCs/>
          <w:sz w:val="22"/>
          <w:szCs w:val="22"/>
        </w:rPr>
        <w:t xml:space="preserve">Clothing consignment pickup</w:t>
      </w:r>
    </w:p>
    <w:p>
      <w:pPr>
        <w:spacing w:after="160"/>
      </w:pPr>
      <w:r>
        <w:rPr>
          <w:rFonts w:ascii="Arial" w:cs="Arial" w:eastAsia="Arial" w:hAnsi="Arial"/>
          <w:sz w:val="22"/>
          <w:szCs w:val="22"/>
        </w:rPr>
        <w:t xml:space="preserve">A client calls and says they have clothes to get rid of. Dayna picks them up within a local radius. She catalogs everything, determines what is sellable and what should be donated, and lists the sellable items on Velvet Nomad platforms. She manages all listings, shipping, buyer communication, and platform maintenance. The client gets paid their portion monthly. Minimum 10 items per pickup. Nothing under $20 estimated sale value — under $20 is not worth the labor after platform fees and shipping.</w:t>
      </w:r>
    </w:p>
    <w:p>
      <w:pPr>
        <w:spacing w:before="200" w:after="100"/>
      </w:pPr>
      <w:r>
        <w:rPr>
          <w:rFonts w:ascii="Arial" w:cs="Arial" w:eastAsia="Arial" w:hAnsi="Arial"/>
          <w:b/>
          <w:bCs/>
          <w:sz w:val="22"/>
          <w:szCs w:val="22"/>
        </w:rPr>
        <w:t xml:space="preserve">Furniture consignment</w:t>
      </w:r>
    </w:p>
    <w:p>
      <w:pPr>
        <w:spacing w:after="160"/>
      </w:pPr>
      <w:r>
        <w:rPr>
          <w:rFonts w:ascii="Arial" w:cs="Arial" w:eastAsia="Arial" w:hAnsi="Arial"/>
          <w:sz w:val="22"/>
          <w:szCs w:val="22"/>
        </w:rPr>
        <w:t xml:space="preserve">Free consultation within a local radius for any item a client wants valued. If the estimated sale price is $150 or more, Dayna lists it, manages the sale, and coordinates buyer pickup from the client’s home. For high-value pieces, she arranges move-out and sells from her location. Under $150 is not worth the logistics. She does not rent a truck for a single low-value couch.</w:t>
      </w:r>
    </w:p>
    <w:p>
      <w:pPr>
        <w:spacing w:before="200" w:after="100"/>
      </w:pPr>
      <w:r>
        <w:rPr>
          <w:rFonts w:ascii="Arial" w:cs="Arial" w:eastAsia="Arial" w:hAnsi="Arial"/>
          <w:b/>
          <w:bCs/>
          <w:sz w:val="22"/>
          <w:szCs w:val="22"/>
        </w:rPr>
        <w:t xml:space="preserve">Ongoing collection management</w:t>
      </w:r>
    </w:p>
    <w:p>
      <w:pPr>
        <w:spacing w:after="160"/>
      </w:pPr>
      <w:r>
        <w:rPr>
          <w:rFonts w:ascii="Arial" w:cs="Arial" w:eastAsia="Arial" w:hAnsi="Arial"/>
          <w:sz w:val="22"/>
          <w:szCs w:val="22"/>
        </w:rPr>
        <w:t xml:space="preserve">For clients like Gail who have active, ongoing inventory. Dayna manages all platforms, relists stale items, adjusts pricing, ships sold items, tracks everything, and provides monthly reporting.</w:t>
      </w:r>
    </w:p>
    <w:p>
      <w:pPr>
        <w:pStyle w:val="Heading2"/>
        <w:spacing w:before="280" w:after="160"/>
      </w:pPr>
      <w:r>
        <w:rPr>
          <w:rFonts w:ascii="Georgia" w:cs="Georgia" w:eastAsia="Georgia" w:hAnsi="Georgia"/>
          <w:b/>
          <w:bCs/>
          <w:sz w:val="26"/>
          <w:szCs w:val="26"/>
        </w:rPr>
        <w:t xml:space="preserve">Project Management and Coordination</w:t>
      </w:r>
    </w:p>
    <w:p>
      <w:pPr>
        <w:spacing w:after="160"/>
      </w:pPr>
      <w:r>
        <w:rPr>
          <w:rFonts w:ascii="Arial" w:cs="Arial" w:eastAsia="Arial" w:hAnsi="Arial"/>
          <w:sz w:val="22"/>
          <w:szCs w:val="22"/>
        </w:rPr>
        <w:t xml:space="preserve">For situations that are beyond direct scope. A hoarder situation that needs a deep clean before organization can start. A garage that needs junk hauled before systems can go in. A client who needs three vendors coordinated for one project. Dayna hires the vendors, manages the timeline, and bills the client. The client gets one point of contact instead of juggling three companies. Vendor costs are passed through at cost.</w:t>
      </w:r>
    </w:p>
    <w:p>
      <w:pPr>
        <w:spacing w:after="160"/>
      </w:pPr>
      <w:r>
        <w:rPr>
          <w:rFonts w:ascii="Arial" w:cs="Arial" w:eastAsia="Arial" w:hAnsi="Arial"/>
          <w:sz w:val="22"/>
          <w:szCs w:val="22"/>
        </w:rPr>
        <w:t xml:space="preserve">Referral coordination for estate sale companies, licensed electricians, plumbers, appraisers, estate attorneys, and junk haulers is included in any active engagement at no extra charge. As a standalone request without an active project, it is a $50 flat fee.</w:t>
      </w:r>
    </w:p>
    <w:p>
      <w:pPr>
        <w:spacing w:after="160"/>
      </w:pPr>
      <w:r>
        <w:rPr>
          <w:rFonts w:ascii="Arial" w:cs="Arial" w:eastAsia="Arial" w:hAnsi="Arial"/>
          <w:sz w:val="22"/>
          <w:szCs w:val="22"/>
        </w:rPr>
        <w:t xml:space="preserve">During any home organization or cleanout, electronics — laptops, cell phones, tablets — are factory reset, data wiped, and recycled responsibly. This is included.</w:t>
      </w:r>
    </w:p>
    <w:p>
      <w:r>
        <w:br w:type="page"/>
      </w:r>
    </w:p>
    <w:p>
      <w:pPr>
        <w:pStyle w:val="Heading1"/>
        <w:spacing w:before="360" w:after="200"/>
      </w:pPr>
      <w:r>
        <w:rPr>
          <w:rFonts w:ascii="Georgia" w:cs="Georgia" w:eastAsia="Georgia" w:hAnsi="Georgia"/>
          <w:b/>
          <w:bCs/>
          <w:sz w:val="32"/>
          <w:szCs w:val="32"/>
        </w:rPr>
        <w:t xml:space="preserve">Pricing</w:t>
      </w:r>
    </w:p>
    <w:p>
      <w:pPr>
        <w:spacing w:after="160"/>
      </w:pPr>
      <w:r>
        <w:rPr>
          <w:rFonts w:ascii="Arial" w:cs="Arial" w:eastAsia="Arial" w:hAnsi="Arial"/>
          <w:sz w:val="22"/>
          <w:szCs w:val="22"/>
        </w:rPr>
        <w:t xml:space="preserve">Rates are tiered by stage. Launch rates are competitive for Los Angeles and reflect a new business with 14 years of relevant experience. Growth rates apply once reviews, referrals, and a reputation are established. Premium rates reflect a mature business where legacy stewardship is the core offering.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2260"/>
      </w:tblGrid>
      <w:tr>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Launch</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Growth</w:t>
            </w:r>
          </w:p>
        </w:tc>
        <w:tc>
          <w:tcPr>
            <w:tcW w:type="dxa" w:w="22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Premium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Home Organization / Closets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$75/hr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$95/hr</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$125/hr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Unpacking / Move-In Setup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$75/hr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$85/hr</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$110/hr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Furniture Assembly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$65/hr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$85/hr</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$95/hr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Senior Home Safety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$85/hr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$100/hr</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$125/hr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Tech Setup Session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$75/hr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$85/hr</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$100/hr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Elder Check-In Visit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$75/hr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$85/hr</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$100/hr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Legacy Valuation + Story Doc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$100/hr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$125/hr</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$175/hr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Family Distribution Plan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$100/hr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$125/hr</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$175/hr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Estate Transition Support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$100/hr + comm.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$125/hr + comm.</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$150/hr + comm.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 Management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$85/hr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$100/hr</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$125/hr</w:t>
            </w:r>
          </w:p>
        </w:tc>
      </w:tr>
    </w:tbl>
    <w:p>
      <w:pPr>
        <w:spacing w:after="80"/>
      </w:pPr>
    </w:p>
    <w:p>
      <w:pPr>
        <w:spacing w:after="160"/>
      </w:pPr>
      <w:r>
        <w:rPr>
          <w:rFonts w:ascii="Arial" w:cs="Arial" w:eastAsia="Arial" w:hAnsi="Arial"/>
          <w:sz w:val="22"/>
          <w:szCs w:val="22"/>
        </w:rPr>
        <w:t xml:space="preserve">Minimums: 3-hour minimum on home organization, unpacking, closets, and storage. 2-hour minimum on safety, tech, and check-in visits. $500 project minimum on legacy stewardship.</w:t>
      </w:r>
    </w:p>
    <w:p>
      <w:r>
        <w:br w:type="page"/>
      </w:r>
    </w:p>
    <w:p>
      <w:pPr>
        <w:pStyle w:val="Heading1"/>
        <w:spacing w:before="360" w:after="200"/>
      </w:pPr>
      <w:r>
        <w:rPr>
          <w:rFonts w:ascii="Georgia" w:cs="Georgia" w:eastAsia="Georgia" w:hAnsi="Georgia"/>
          <w:b/>
          <w:bCs/>
          <w:sz w:val="32"/>
          <w:szCs w:val="32"/>
        </w:rPr>
        <w:t xml:space="preserve">How Consignment Works</w:t>
      </w:r>
    </w:p>
    <w:p>
      <w:pPr>
        <w:spacing w:after="160"/>
      </w:pPr>
      <w:r>
        <w:rPr>
          <w:rFonts w:ascii="Arial" w:cs="Arial" w:eastAsia="Arial" w:hAnsi="Arial"/>
          <w:sz w:val="22"/>
          <w:szCs w:val="22"/>
        </w:rPr>
        <w:t xml:space="preserve">Dayna absorbs all costs: platform fees (Poshmark 20%, eBay ~13%, Etsy fees), Nifty crosslisting subscription ($69.99/month), shipping materials (boxes, tape, labels, stuffing, label printer), photography, listing management, buyer negotiation, and shipping labor. The client never sees an itemized deduction. They get a clean number.</w:t>
      </w:r>
    </w:p>
    <w:p>
      <w:pPr>
        <w:pStyle w:val="Heading2"/>
        <w:spacing w:before="280" w:after="160"/>
      </w:pPr>
      <w:r>
        <w:rPr>
          <w:rFonts w:ascii="Georgia" w:cs="Georgia" w:eastAsia="Georgia" w:hAnsi="Georgia"/>
          <w:b/>
          <w:bCs/>
          <w:sz w:val="26"/>
          <w:szCs w:val="26"/>
        </w:rPr>
        <w:t xml:space="preserve">Commission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You (Dayna)</w:t>
            </w:r>
          </w:p>
        </w:tc>
        <w:tc>
          <w:tcPr>
            <w:tcW w:type="dxa" w:w="20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Client</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Applies When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Clothing / Accessories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Standard items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Designer / High-Value ($300+)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Luxury, vintage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Furniture ($150+ to list)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furniture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Closet Liquidation (50+)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Volume projects</w:t>
            </w:r>
          </w:p>
        </w:tc>
      </w:tr>
    </w:tbl>
    <w:p>
      <w:pPr>
        <w:spacing w:after="80"/>
      </w:pPr>
    </w:p>
    <w:p>
      <w:pPr>
        <w:spacing w:after="160"/>
      </w:pPr>
      <w:r>
        <w:rPr>
          <w:rFonts w:ascii="Arial" w:cs="Arial" w:eastAsia="Arial" w:hAnsi="Arial"/>
          <w:sz w:val="22"/>
          <w:szCs w:val="22"/>
        </w:rPr>
        <w:t xml:space="preserve">These splits are on the sale price. The client’s 45% or 50% is their clean number. Dayna’s percentage absorbs every cost. On an $80 Poshmark sale with a 55/45 split: the client gets $36. Dayna gets $44 before Poshmark’s 20% fee ($16), leaving $28, minus shipping materials (~$4), leaving roughly $24 actual. This is the honest math.</w:t>
      </w:r>
    </w:p>
    <w:p>
      <w:pPr>
        <w:pStyle w:val="Heading2"/>
        <w:spacing w:before="280" w:after="160"/>
      </w:pPr>
      <w:r>
        <w:rPr>
          <w:rFonts w:ascii="Georgia" w:cs="Georgia" w:eastAsia="Georgia" w:hAnsi="Georgia"/>
          <w:b/>
          <w:bCs/>
          <w:sz w:val="26"/>
          <w:szCs w:val="26"/>
        </w:rPr>
        <w:t xml:space="preserve">How Pricing and Negotiation Work</w:t>
      </w:r>
    </w:p>
    <w:p>
      <w:pPr>
        <w:spacing w:after="160"/>
      </w:pPr>
      <w:r>
        <w:rPr>
          <w:rFonts w:ascii="Arial" w:cs="Arial" w:eastAsia="Arial" w:hAnsi="Arial"/>
          <w:sz w:val="22"/>
          <w:szCs w:val="22"/>
        </w:rPr>
        <w:t xml:space="preserve">At intake, the client sets a floor price — the lowest they will accept. Dayna lists at market value and has real-time negotiation authority within an agreed range. For standard clothing, she can accept any offer within 15% of the listed price without calling. For designer pieces, within 20%. For furniture on an expedited timeline, she has full authority. Below those thresholds, she sends one text with a 24-hour response window. If there is no response, she uses her judgment. Nobody is waiting around like Ballard consignment texting the seller while the buyer walks away.</w:t>
      </w:r>
    </w:p>
    <w:p>
      <w:pPr>
        <w:pStyle w:val="Heading2"/>
        <w:spacing w:before="280" w:after="160"/>
      </w:pPr>
      <w:r>
        <w:rPr>
          <w:rFonts w:ascii="Georgia" w:cs="Georgia" w:eastAsia="Georgia" w:hAnsi="Georgia"/>
          <w:b/>
          <w:bCs/>
          <w:sz w:val="26"/>
          <w:szCs w:val="26"/>
        </w:rPr>
        <w:t xml:space="preserve">Markdown Schedule</w:t>
      </w:r>
    </w:p>
    <w:p>
      <w:pPr>
        <w:pStyle w:val="ListParagraph"/>
        <w:numPr>
          <w:ilvl w:val="0"/>
          <w:numId w:val="2"/>
        </w:numPr>
        <w:spacing w:after="80"/>
      </w:pPr>
      <w:r>
        <w:rPr>
          <w:rFonts w:ascii="Arial" w:cs="Arial" w:eastAsia="Arial" w:hAnsi="Arial"/>
          <w:sz w:val="22"/>
          <w:szCs w:val="22"/>
        </w:rPr>
        <w:t xml:space="preserve">Day 30: price drops 10% automatically</w:t>
      </w:r>
    </w:p>
    <w:p>
      <w:pPr>
        <w:pStyle w:val="ListParagraph"/>
        <w:numPr>
          <w:ilvl w:val="0"/>
          <w:numId w:val="2"/>
        </w:numPr>
        <w:spacing w:after="80"/>
      </w:pPr>
      <w:r>
        <w:rPr>
          <w:rFonts w:ascii="Arial" w:cs="Arial" w:eastAsia="Arial" w:hAnsi="Arial"/>
          <w:sz w:val="22"/>
          <w:szCs w:val="22"/>
        </w:rPr>
        <w:t xml:space="preserve">Day 60: drops another 10%</w:t>
      </w:r>
    </w:p>
    <w:p>
      <w:pPr>
        <w:pStyle w:val="ListParagraph"/>
        <w:numPr>
          <w:ilvl w:val="0"/>
          <w:numId w:val="2"/>
        </w:numPr>
        <w:spacing w:after="80"/>
      </w:pPr>
      <w:r>
        <w:rPr>
          <w:rFonts w:ascii="Arial" w:cs="Arial" w:eastAsia="Arial" w:hAnsi="Arial"/>
          <w:sz w:val="22"/>
          <w:szCs w:val="22"/>
        </w:rPr>
        <w:t xml:space="preserve">Day 90 (standard) or Day 60 (furniture): client chooses — pick it up, let it be donated (Dayna provides a tax receipt), or accept the current best offer</w:t>
      </w:r>
    </w:p>
    <w:p>
      <w:pPr>
        <w:pStyle w:val="ListParagraph"/>
        <w:numPr>
          <w:ilvl w:val="0"/>
          <w:numId w:val="2"/>
        </w:numPr>
        <w:spacing w:after="80"/>
      </w:pPr>
      <w:r>
        <w:rPr>
          <w:rFonts w:ascii="Arial" w:cs="Arial" w:eastAsia="Arial" w:hAnsi="Arial"/>
          <w:sz w:val="22"/>
          <w:szCs w:val="22"/>
        </w:rPr>
        <w:t xml:space="preserve">Expedited timeline (client requests 30 days): weekly markdowns, Dayna has full authority</w:t>
      </w:r>
    </w:p>
    <w:p>
      <w:pPr>
        <w:spacing w:after="160"/>
      </w:pPr>
      <w:r>
        <w:rPr>
          <w:rFonts w:ascii="Arial" w:cs="Arial" w:eastAsia="Arial" w:hAnsi="Arial"/>
          <w:sz w:val="22"/>
          <w:szCs w:val="22"/>
        </w:rPr>
        <w:t xml:space="preserve">The client chooses their unsold-item policy at contract signing. Options: return at client’s expense, donate with tax receipt, or continue at reduced price with a reset clock.</w:t>
      </w:r>
    </w:p>
    <w:p>
      <w:pPr>
        <w:pStyle w:val="Heading2"/>
        <w:spacing w:before="280" w:after="160"/>
      </w:pPr>
      <w:r>
        <w:rPr>
          <w:rFonts w:ascii="Georgia" w:cs="Georgia" w:eastAsia="Georgia" w:hAnsi="Georgia"/>
          <w:b/>
          <w:bCs/>
          <w:sz w:val="26"/>
          <w:szCs w:val="26"/>
        </w:rPr>
        <w:t xml:space="preserve">Payout</w:t>
      </w:r>
    </w:p>
    <w:p>
      <w:pPr>
        <w:spacing w:after="160"/>
      </w:pPr>
      <w:r>
        <w:rPr>
          <w:rFonts w:ascii="Arial" w:cs="Arial" w:eastAsia="Arial" w:hAnsi="Arial"/>
          <w:sz w:val="22"/>
          <w:szCs w:val="22"/>
        </w:rPr>
        <w:t xml:space="preserve">Monthly. Report sent by the 1st of each month for the prior month’s sales. Payout by the 5th. Venmo, Zelle, or check. The report shows: item, platform it sold on, sale price, and the client’s portion. Clean, simple, no itemized fee deductions.</w:t>
      </w:r>
    </w:p>
    <w:p>
      <w:pPr>
        <w:pStyle w:val="Heading2"/>
        <w:spacing w:before="280" w:after="160"/>
      </w:pPr>
      <w:r>
        <w:rPr>
          <w:rFonts w:ascii="Georgia" w:cs="Georgia" w:eastAsia="Georgia" w:hAnsi="Georgia"/>
          <w:b/>
          <w:bCs/>
          <w:sz w:val="26"/>
          <w:szCs w:val="26"/>
        </w:rPr>
        <w:t xml:space="preserve">The Gail Agreement</w:t>
      </w:r>
    </w:p>
    <w:p>
      <w:pPr>
        <w:spacing w:after="160"/>
      </w:pPr>
      <w:r>
        <w:rPr>
          <w:rFonts w:ascii="Arial" w:cs="Arial" w:eastAsia="Arial" w:hAnsi="Arial"/>
          <w:sz w:val="22"/>
          <w:szCs w:val="22"/>
        </w:rPr>
        <w:t xml:space="preserve">Current state: no formal agreement. Dayna has been managing Gail’s inventory informally. This needs to be formalized as a 50/50 split (Gail’s inventory is all designer and vintage, qualifying for the high-value tier). Standard terms. Monthly reporting. The framing is professionalization, not renegotiation: every client gets the same transparent structure going forward, and Gail is client number one.</w:t>
      </w:r>
    </w:p>
    <w:p>
      <w:r>
        <w:br w:type="page"/>
      </w:r>
    </w:p>
    <w:p>
      <w:pPr>
        <w:pStyle w:val="Heading1"/>
        <w:spacing w:before="360" w:after="200"/>
      </w:pPr>
      <w:r>
        <w:rPr>
          <w:rFonts w:ascii="Georgia" w:cs="Georgia" w:eastAsia="Georgia" w:hAnsi="Georgia"/>
          <w:b/>
          <w:bCs/>
          <w:sz w:val="32"/>
          <w:szCs w:val="32"/>
        </w:rPr>
        <w:t xml:space="preserve">Why This Business Does Not Exist Yet</w:t>
      </w:r>
    </w:p>
    <w:p>
      <w:pPr>
        <w:spacing w:after="160"/>
      </w:pPr>
      <w:r>
        <w:rPr>
          <w:rFonts w:ascii="Arial" w:cs="Arial" w:eastAsia="Arial" w:hAnsi="Arial"/>
          <w:sz w:val="22"/>
          <w:szCs w:val="22"/>
        </w:rPr>
        <w:t xml:space="preserve">This specific combination of services — home organization plus possession valuation plus legacy documentation plus curated resale plus family distribution planning plus senior home safety plus tech support plus vendor coordination — does not exist as a single offering in the Los Angeles market or anywhere else that has been found through research.</w:t>
      </w:r>
    </w:p>
    <w:p>
      <w:pPr>
        <w:spacing w:after="160"/>
      </w:pPr>
      <w:r>
        <w:rPr>
          <w:rFonts w:ascii="Arial" w:cs="Arial" w:eastAsia="Arial" w:hAnsi="Arial"/>
          <w:sz w:val="22"/>
          <w:szCs w:val="22"/>
        </w:rPr>
        <w:t xml:space="preserve">The closest comparisons all stop short:</w:t>
      </w:r>
    </w:p>
    <w:p>
      <w:pPr>
        <w:pStyle w:val="ListParagraph"/>
        <w:numPr>
          <w:ilvl w:val="0"/>
          <w:numId w:val="2"/>
        </w:numPr>
        <w:spacing w:after="80"/>
      </w:pPr>
      <w:r>
        <w:rPr>
          <w:rFonts w:ascii="Arial" w:cs="Arial" w:eastAsia="Arial" w:hAnsi="Arial"/>
          <w:b/>
          <w:bCs/>
          <w:sz w:val="22"/>
          <w:szCs w:val="22"/>
        </w:rPr>
        <w:t xml:space="preserve">Professional organizers: </w:t>
      </w:r>
      <w:r>
        <w:rPr>
          <w:rFonts w:ascii="Arial" w:cs="Arial" w:eastAsia="Arial" w:hAnsi="Arial"/>
          <w:sz w:val="22"/>
          <w:szCs w:val="22"/>
        </w:rPr>
        <w:t xml:space="preserve">organize spaces but do not value possessions, do not resell, and do not create legacy documentation. They leave when the closet looks nice.</w:t>
      </w:r>
    </w:p>
    <w:p>
      <w:pPr>
        <w:pStyle w:val="ListParagraph"/>
        <w:numPr>
          <w:ilvl w:val="0"/>
          <w:numId w:val="2"/>
        </w:numPr>
        <w:spacing w:after="80"/>
      </w:pPr>
      <w:r>
        <w:rPr>
          <w:rFonts w:ascii="Arial" w:cs="Arial" w:eastAsia="Arial" w:hAnsi="Arial"/>
          <w:b/>
          <w:bCs/>
          <w:sz w:val="22"/>
          <w:szCs w:val="22"/>
        </w:rPr>
        <w:t xml:space="preserve">Estate sale companies: </w:t>
      </w:r>
      <w:r>
        <w:rPr>
          <w:rFonts w:ascii="Arial" w:cs="Arial" w:eastAsia="Arial" w:hAnsi="Arial"/>
          <w:sz w:val="22"/>
          <w:szCs w:val="22"/>
        </w:rPr>
        <w:t xml:space="preserve">only come for the whole house, usually after someone has passed. They will not look at one table or three bags. There is no relationship with the living client.</w:t>
      </w:r>
    </w:p>
    <w:p>
      <w:pPr>
        <w:pStyle w:val="ListParagraph"/>
        <w:numPr>
          <w:ilvl w:val="0"/>
          <w:numId w:val="2"/>
        </w:numPr>
        <w:spacing w:after="80"/>
      </w:pPr>
      <w:r>
        <w:rPr>
          <w:rFonts w:ascii="Arial" w:cs="Arial" w:eastAsia="Arial" w:hAnsi="Arial"/>
          <w:b/>
          <w:bCs/>
          <w:sz w:val="22"/>
          <w:szCs w:val="22"/>
        </w:rPr>
        <w:t xml:space="preserve">Consignment shops and platforms like The RealReal: </w:t>
      </w:r>
      <w:r>
        <w:rPr>
          <w:rFonts w:ascii="Arial" w:cs="Arial" w:eastAsia="Arial" w:hAnsi="Arial"/>
          <w:sz w:val="22"/>
          <w:szCs w:val="22"/>
        </w:rPr>
        <w:t xml:space="preserve">take items, sell them, and give a percentage. No home visit. No curation. No story preservation. No family distribution planning.</w:t>
      </w:r>
    </w:p>
    <w:p>
      <w:pPr>
        <w:pStyle w:val="ListParagraph"/>
        <w:numPr>
          <w:ilvl w:val="0"/>
          <w:numId w:val="2"/>
        </w:numPr>
        <w:spacing w:after="80"/>
      </w:pPr>
      <w:r>
        <w:rPr>
          <w:rFonts w:ascii="Arial" w:cs="Arial" w:eastAsia="Arial" w:hAnsi="Arial"/>
          <w:b/>
          <w:bCs/>
          <w:sz w:val="22"/>
          <w:szCs w:val="22"/>
        </w:rPr>
        <w:t xml:space="preserve">Senior move managers: </w:t>
      </w:r>
      <w:r>
        <w:rPr>
          <w:rFonts w:ascii="Arial" w:cs="Arial" w:eastAsia="Arial" w:hAnsi="Arial"/>
          <w:sz w:val="22"/>
          <w:szCs w:val="22"/>
        </w:rPr>
        <w:t xml:space="preserve">focus on the logistics of the move. They do not value collections, do not resell, and do not create legacy books.</w:t>
      </w:r>
    </w:p>
    <w:p>
      <w:pPr>
        <w:pStyle w:val="ListParagraph"/>
        <w:numPr>
          <w:ilvl w:val="0"/>
          <w:numId w:val="2"/>
        </w:numPr>
        <w:spacing w:after="80"/>
      </w:pPr>
      <w:r>
        <w:rPr>
          <w:rFonts w:ascii="Arial" w:cs="Arial" w:eastAsia="Arial" w:hAnsi="Arial"/>
          <w:b/>
          <w:bCs/>
          <w:sz w:val="22"/>
          <w:szCs w:val="22"/>
        </w:rPr>
        <w:t xml:space="preserve">Personal stylists: </w:t>
      </w:r>
      <w:r>
        <w:rPr>
          <w:rFonts w:ascii="Arial" w:cs="Arial" w:eastAsia="Arial" w:hAnsi="Arial"/>
          <w:sz w:val="22"/>
          <w:szCs w:val="22"/>
        </w:rPr>
        <w:t xml:space="preserve">dress clients going forward. They do not work backward through 40 years of a wardrobe to preserve and transfer what matters.</w:t>
      </w:r>
    </w:p>
    <w:p>
      <w:pPr>
        <w:spacing w:after="80"/>
      </w:pPr>
    </w:p>
    <w:p>
      <w:pPr>
        <w:spacing w:after="160"/>
      </w:pPr>
      <w:r>
        <w:rPr>
          <w:rFonts w:ascii="Arial" w:cs="Arial" w:eastAsia="Arial" w:hAnsi="Arial"/>
          <w:sz w:val="22"/>
          <w:szCs w:val="22"/>
        </w:rPr>
        <w:t xml:space="preserve">The generational shift is real. Younger people do not inherit furniture and china the way their parents did. But the items still have value. A set of French china that nobody’s daughter wants as a complete set may include individual pieces worth $100 each to a collector who has been assembling every piece ever made since 1780. That collector exists. The connection between the 84-year-old’s cabinet and that collector does not — unless someone like Dayna is in the middle.</w:t>
      </w:r>
    </w:p>
    <w:p>
      <w:pPr>
        <w:pStyle w:val="Heading2"/>
        <w:spacing w:before="280" w:after="160"/>
      </w:pPr>
      <w:r>
        <w:rPr>
          <w:rFonts w:ascii="Georgia" w:cs="Georgia" w:eastAsia="Georgia" w:hAnsi="Georgia"/>
          <w:b/>
          <w:bCs/>
          <w:sz w:val="26"/>
          <w:szCs w:val="26"/>
        </w:rPr>
        <w:t xml:space="preserve">Validation</w:t>
      </w:r>
    </w:p>
    <w:p>
      <w:pPr>
        <w:pStyle w:val="ListParagraph"/>
        <w:numPr>
          <w:ilvl w:val="0"/>
          <w:numId w:val="2"/>
        </w:numPr>
        <w:spacing w:after="80"/>
      </w:pPr>
      <w:r>
        <w:rPr>
          <w:rFonts w:ascii="Arial" w:cs="Arial" w:eastAsia="Arial" w:hAnsi="Arial"/>
          <w:sz w:val="22"/>
          <w:szCs w:val="22"/>
        </w:rPr>
        <w:t xml:space="preserve">Dr. Lantry, Dayna’s first wardrobe client, has messaged asking for her hourly rate. She has people to refer. This is a warm pipeline ready now.</w:t>
      </w:r>
    </w:p>
    <w:p>
      <w:pPr>
        <w:pStyle w:val="ListParagraph"/>
        <w:numPr>
          <w:ilvl w:val="0"/>
          <w:numId w:val="2"/>
        </w:numPr>
        <w:spacing w:after="80"/>
      </w:pPr>
      <w:r>
        <w:rPr>
          <w:rFonts w:ascii="Arial" w:cs="Arial" w:eastAsia="Arial" w:hAnsi="Arial"/>
          <w:sz w:val="22"/>
          <w:szCs w:val="22"/>
        </w:rPr>
        <w:t xml:space="preserve">Two women at a storage unit — shipping a deceased parent’s belongings from Maine — said they wished this service existed. Their generation does not want the china or the furniture, but they did not want to throw it all away either.</w:t>
      </w:r>
    </w:p>
    <w:p>
      <w:pPr>
        <w:pStyle w:val="ListParagraph"/>
        <w:numPr>
          <w:ilvl w:val="0"/>
          <w:numId w:val="2"/>
        </w:numPr>
        <w:spacing w:after="80"/>
      </w:pPr>
      <w:r>
        <w:rPr>
          <w:rFonts w:ascii="Arial" w:cs="Arial" w:eastAsia="Arial" w:hAnsi="Arial"/>
          <w:sz w:val="22"/>
          <w:szCs w:val="22"/>
        </w:rPr>
        <w:t xml:space="preserve">Gail is the living proof of concept. Four years of relationship, ongoing consignment, closet reorganization, safety upgrades, and legacy planning in progress.</w:t>
      </w:r>
    </w:p>
    <w:p>
      <w:r>
        <w:br w:type="page"/>
      </w:r>
    </w:p>
    <w:p>
      <w:pPr>
        <w:pStyle w:val="Heading1"/>
        <w:spacing w:before="360" w:after="200"/>
      </w:pPr>
      <w:r>
        <w:rPr>
          <w:rFonts w:ascii="Georgia" w:cs="Georgia" w:eastAsia="Georgia" w:hAnsi="Georgia"/>
          <w:b/>
          <w:bCs/>
          <w:sz w:val="32"/>
          <w:szCs w:val="32"/>
        </w:rPr>
        <w:t xml:space="preserve">What Well Dressed Citizen Does Not Do</w:t>
      </w:r>
    </w:p>
    <w:p>
      <w:pPr>
        <w:spacing w:after="160"/>
      </w:pPr>
      <w:r>
        <w:rPr>
          <w:rFonts w:ascii="Arial" w:cs="Arial" w:eastAsia="Arial" w:hAnsi="Arial"/>
          <w:sz w:val="22"/>
          <w:szCs w:val="22"/>
        </w:rPr>
        <w:t xml:space="preserve">These boundaries exist to protect the quality of the work and the sustainability of the business.</w:t>
      </w:r>
    </w:p>
    <w:p>
      <w:pPr>
        <w:pStyle w:val="ListParagraph"/>
        <w:numPr>
          <w:ilvl w:val="0"/>
          <w:numId w:val="2"/>
        </w:numPr>
        <w:spacing w:after="80"/>
      </w:pPr>
      <w:r>
        <w:rPr>
          <w:rFonts w:ascii="Arial" w:cs="Arial" w:eastAsia="Arial" w:hAnsi="Arial"/>
          <w:sz w:val="22"/>
          <w:szCs w:val="22"/>
        </w:rPr>
        <w:t xml:space="preserve">WDC is not a personal assistant. Clients do not text when the TV remote stops working.</w:t>
      </w:r>
    </w:p>
    <w:p>
      <w:pPr>
        <w:pStyle w:val="ListParagraph"/>
        <w:numPr>
          <w:ilvl w:val="0"/>
          <w:numId w:val="2"/>
        </w:numPr>
        <w:spacing w:after="80"/>
      </w:pPr>
      <w:r>
        <w:rPr>
          <w:rFonts w:ascii="Arial" w:cs="Arial" w:eastAsia="Arial" w:hAnsi="Arial"/>
          <w:sz w:val="22"/>
          <w:szCs w:val="22"/>
        </w:rPr>
        <w:t xml:space="preserve">WDC is not a cleaning service. The work is organization, not scrubbing.</w:t>
      </w:r>
    </w:p>
    <w:p>
      <w:pPr>
        <w:pStyle w:val="ListParagraph"/>
        <w:numPr>
          <w:ilvl w:val="0"/>
          <w:numId w:val="2"/>
        </w:numPr>
        <w:spacing w:after="80"/>
      </w:pPr>
      <w:r>
        <w:rPr>
          <w:rFonts w:ascii="Arial" w:cs="Arial" w:eastAsia="Arial" w:hAnsi="Arial"/>
          <w:sz w:val="22"/>
          <w:szCs w:val="22"/>
        </w:rPr>
        <w:t xml:space="preserve">WDC is not on-call. Every service has a defined scope, a start, and an end.</w:t>
      </w:r>
    </w:p>
    <w:p>
      <w:pPr>
        <w:pStyle w:val="ListParagraph"/>
        <w:numPr>
          <w:ilvl w:val="0"/>
          <w:numId w:val="2"/>
        </w:numPr>
        <w:spacing w:after="80"/>
      </w:pPr>
      <w:r>
        <w:rPr>
          <w:rFonts w:ascii="Arial" w:cs="Arial" w:eastAsia="Arial" w:hAnsi="Arial"/>
          <w:sz w:val="22"/>
          <w:szCs w:val="22"/>
        </w:rPr>
        <w:t xml:space="preserve">WDC does not rent trucks for a single low-value item. That is arranged for the client through a vetted network.</w:t>
      </w:r>
    </w:p>
    <w:p>
      <w:pPr>
        <w:pStyle w:val="ListParagraph"/>
        <w:numPr>
          <w:ilvl w:val="0"/>
          <w:numId w:val="2"/>
        </w:numPr>
        <w:spacing w:after="80"/>
      </w:pPr>
      <w:r>
        <w:rPr>
          <w:rFonts w:ascii="Arial" w:cs="Arial" w:eastAsia="Arial" w:hAnsi="Arial"/>
          <w:sz w:val="22"/>
          <w:szCs w:val="22"/>
        </w:rPr>
        <w:t xml:space="preserve">WDC does not do dump runs. Junk hauling is coordinated through vendors.</w:t>
      </w:r>
    </w:p>
    <w:p>
      <w:pPr>
        <w:pStyle w:val="ListParagraph"/>
        <w:numPr>
          <w:ilvl w:val="0"/>
          <w:numId w:val="2"/>
        </w:numPr>
        <w:spacing w:after="80"/>
      </w:pPr>
      <w:r>
        <w:rPr>
          <w:rFonts w:ascii="Arial" w:cs="Arial" w:eastAsia="Arial" w:hAnsi="Arial"/>
          <w:sz w:val="22"/>
          <w:szCs w:val="22"/>
        </w:rPr>
        <w:t xml:space="preserve">WDC is not an estate sale company. It is the layer before and after the estate sale — the person who already knows what everything is worth and where it should go.</w:t>
      </w:r>
    </w:p>
    <w:p>
      <w:pPr>
        <w:pStyle w:val="ListParagraph"/>
        <w:numPr>
          <w:ilvl w:val="0"/>
          <w:numId w:val="2"/>
        </w:numPr>
        <w:spacing w:after="80"/>
      </w:pPr>
      <w:r>
        <w:rPr>
          <w:rFonts w:ascii="Arial" w:cs="Arial" w:eastAsia="Arial" w:hAnsi="Arial"/>
          <w:sz w:val="22"/>
          <w:szCs w:val="22"/>
        </w:rPr>
        <w:t xml:space="preserve">Retainers are for ongoing consignment management, not unlimited access to Dayna.</w:t>
      </w:r>
    </w:p>
    <w:p>
      <w:pPr>
        <w:pStyle w:val="ListParagraph"/>
        <w:numPr>
          <w:ilvl w:val="0"/>
          <w:numId w:val="2"/>
        </w:numPr>
        <w:spacing w:after="80"/>
      </w:pPr>
      <w:r>
        <w:rPr>
          <w:rFonts w:ascii="Arial" w:cs="Arial" w:eastAsia="Arial" w:hAnsi="Arial"/>
          <w:sz w:val="22"/>
          <w:szCs w:val="22"/>
        </w:rPr>
        <w:t xml:space="preserve">WDC does not provide medical care, nursing, or home health services. Not on Care.com, not anywhere.</w:t>
      </w:r>
    </w:p>
    <w:p>
      <w:r>
        <w:br w:type="page"/>
      </w:r>
    </w:p>
    <w:p>
      <w:pPr>
        <w:pStyle w:val="Heading1"/>
        <w:spacing w:before="360" w:after="200"/>
      </w:pPr>
      <w:r>
        <w:rPr>
          <w:rFonts w:ascii="Georgia" w:cs="Georgia" w:eastAsia="Georgia" w:hAnsi="Georgia"/>
          <w:b/>
          <w:bCs/>
          <w:sz w:val="32"/>
          <w:szCs w:val="32"/>
        </w:rPr>
        <w:t xml:space="preserve">How Clients Find WDC</w:t>
      </w:r>
    </w:p>
    <w:p>
      <w:pPr>
        <w:spacing w:after="160"/>
      </w:pPr>
      <w:r>
        <w:rPr>
          <w:rFonts w:ascii="Arial" w:cs="Arial" w:eastAsia="Arial" w:hAnsi="Arial"/>
          <w:sz w:val="22"/>
          <w:szCs w:val="22"/>
        </w:rPr>
        <w:t xml:space="preserve">The long-term client acquisition engine is a WDC website with SEO, a Google Business Profile, and Yelp. The website is to be built. In the meantime, free and low-cost platforms are the priority.</w:t>
      </w:r>
    </w:p>
    <w:p>
      <w:pPr>
        <w:spacing w:before="200" w:after="100"/>
      </w:pPr>
      <w:r>
        <w:rPr>
          <w:rFonts w:ascii="Arial" w:cs="Arial" w:eastAsia="Arial" w:hAnsi="Arial"/>
          <w:b/>
          <w:bCs/>
          <w:sz w:val="22"/>
          <w:szCs w:val="22"/>
        </w:rPr>
        <w:t xml:space="preserve">Client acquisition platforms</w:t>
      </w:r>
    </w:p>
    <w:p>
      <w:pPr>
        <w:pStyle w:val="ListParagraph"/>
        <w:numPr>
          <w:ilvl w:val="0"/>
          <w:numId w:val="2"/>
        </w:numPr>
        <w:spacing w:after="80"/>
      </w:pPr>
      <w:r>
        <w:rPr>
          <w:rFonts w:ascii="Arial" w:cs="Arial" w:eastAsia="Arial" w:hAnsi="Arial"/>
          <w:sz w:val="22"/>
          <w:szCs w:val="22"/>
        </w:rPr>
        <w:t xml:space="preserve">Google Business Profile — set up now. Free organic local leads.</w:t>
      </w:r>
    </w:p>
    <w:p>
      <w:pPr>
        <w:pStyle w:val="ListParagraph"/>
        <w:numPr>
          <w:ilvl w:val="0"/>
          <w:numId w:val="2"/>
        </w:numPr>
        <w:spacing w:after="80"/>
      </w:pPr>
      <w:r>
        <w:rPr>
          <w:rFonts w:ascii="Arial" w:cs="Arial" w:eastAsia="Arial" w:hAnsi="Arial"/>
          <w:sz w:val="22"/>
          <w:szCs w:val="22"/>
        </w:rPr>
        <w:t xml:space="preserve">Yelp — set up now. LA clients check Yelp before hiring.</w:t>
      </w:r>
    </w:p>
    <w:p>
      <w:pPr>
        <w:pStyle w:val="ListParagraph"/>
        <w:numPr>
          <w:ilvl w:val="0"/>
          <w:numId w:val="2"/>
        </w:numPr>
        <w:spacing w:after="80"/>
      </w:pPr>
      <w:r>
        <w:rPr>
          <w:rFonts w:ascii="Arial" w:cs="Arial" w:eastAsia="Arial" w:hAnsi="Arial"/>
          <w:sz w:val="22"/>
          <w:szCs w:val="22"/>
        </w:rPr>
        <w:t xml:space="preserve">Nextdoor — active. Free, warm, local leads.</w:t>
      </w:r>
    </w:p>
    <w:p>
      <w:pPr>
        <w:pStyle w:val="ListParagraph"/>
        <w:numPr>
          <w:ilvl w:val="0"/>
          <w:numId w:val="2"/>
        </w:numPr>
        <w:spacing w:after="80"/>
      </w:pPr>
      <w:r>
        <w:rPr>
          <w:rFonts w:ascii="Arial" w:cs="Arial" w:eastAsia="Arial" w:hAnsi="Arial"/>
          <w:sz w:val="22"/>
          <w:szCs w:val="22"/>
        </w:rPr>
        <w:t xml:space="preserve">Care.com — needs setup. Senior pipeline. Adult children searching for help with parents find Dayna here.</w:t>
      </w:r>
    </w:p>
    <w:p>
      <w:pPr>
        <w:pStyle w:val="ListParagraph"/>
        <w:numPr>
          <w:ilvl w:val="0"/>
          <w:numId w:val="2"/>
        </w:numPr>
        <w:spacing w:after="80"/>
      </w:pPr>
      <w:r>
        <w:rPr>
          <w:rFonts w:ascii="Arial" w:cs="Arial" w:eastAsia="Arial" w:hAnsi="Arial"/>
          <w:sz w:val="22"/>
          <w:szCs w:val="22"/>
        </w:rPr>
        <w:t xml:space="preserve">Craigslist — services ad in household section plus daily gig checks.</w:t>
      </w:r>
    </w:p>
    <w:p>
      <w:pPr>
        <w:pStyle w:val="ListParagraph"/>
        <w:numPr>
          <w:ilvl w:val="0"/>
          <w:numId w:val="2"/>
        </w:numPr>
        <w:spacing w:after="80"/>
      </w:pPr>
      <w:r>
        <w:rPr>
          <w:rFonts w:ascii="Arial" w:cs="Arial" w:eastAsia="Arial" w:hAnsi="Arial"/>
          <w:sz w:val="22"/>
          <w:szCs w:val="22"/>
        </w:rPr>
        <w:t xml:space="preserve">GigSmart — active. Shift-based work to fill gaps.</w:t>
      </w:r>
    </w:p>
    <w:p>
      <w:pPr>
        <w:pStyle w:val="ListParagraph"/>
        <w:numPr>
          <w:ilvl w:val="0"/>
          <w:numId w:val="2"/>
        </w:numPr>
        <w:spacing w:after="80"/>
      </w:pPr>
      <w:r>
        <w:rPr>
          <w:rFonts w:ascii="Arial" w:cs="Arial" w:eastAsia="Arial" w:hAnsi="Arial"/>
          <w:sz w:val="22"/>
          <w:szCs w:val="22"/>
        </w:rPr>
        <w:t xml:space="preserve">Handy/Angi — floor income at $22-35/hr. Gap filler only.</w:t>
      </w:r>
    </w:p>
    <w:p>
      <w:pPr>
        <w:pStyle w:val="ListParagraph"/>
        <w:numPr>
          <w:ilvl w:val="0"/>
          <w:numId w:val="2"/>
        </w:numPr>
        <w:spacing w:after="80"/>
      </w:pPr>
      <w:r>
        <w:rPr>
          <w:rFonts w:ascii="Arial" w:cs="Arial" w:eastAsia="Arial" w:hAnsi="Arial"/>
          <w:sz w:val="22"/>
          <w:szCs w:val="22"/>
        </w:rPr>
        <w:t xml:space="preserve">WDC Website — to build. Home base with SEO, service descriptions, and booking.</w:t>
      </w:r>
    </w:p>
    <w:p>
      <w:pPr>
        <w:spacing w:before="200" w:after="100"/>
      </w:pPr>
      <w:r>
        <w:rPr>
          <w:rFonts w:ascii="Arial" w:cs="Arial" w:eastAsia="Arial" w:hAnsi="Arial"/>
          <w:b/>
          <w:bCs/>
          <w:sz w:val="22"/>
          <w:szCs w:val="22"/>
        </w:rPr>
        <w:t xml:space="preserve">Resale platforms (Velvet Nomad)</w:t>
      </w:r>
    </w:p>
    <w:p>
      <w:pPr>
        <w:pStyle w:val="ListParagraph"/>
        <w:numPr>
          <w:ilvl w:val="0"/>
          <w:numId w:val="2"/>
        </w:numPr>
        <w:spacing w:after="80"/>
      </w:pPr>
      <w:r>
        <w:rPr>
          <w:rFonts w:ascii="Arial" w:cs="Arial" w:eastAsia="Arial" w:hAnsi="Arial"/>
          <w:sz w:val="22"/>
          <w:szCs w:val="22"/>
        </w:rPr>
        <w:t xml:space="preserve">Poshmark (@velvetnomad) — active. Primary clothing platform. Close to Ambassador status.</w:t>
      </w:r>
    </w:p>
    <w:p>
      <w:pPr>
        <w:pStyle w:val="ListParagraph"/>
        <w:numPr>
          <w:ilvl w:val="0"/>
          <w:numId w:val="2"/>
        </w:numPr>
        <w:spacing w:after="80"/>
      </w:pPr>
      <w:r>
        <w:rPr>
          <w:rFonts w:ascii="Arial" w:cs="Arial" w:eastAsia="Arial" w:hAnsi="Arial"/>
          <w:sz w:val="22"/>
          <w:szCs w:val="22"/>
        </w:rPr>
        <w:t xml:space="preserve">eBay — active. Widest reach. Best for luxury and collectibles.</w:t>
      </w:r>
    </w:p>
    <w:p>
      <w:pPr>
        <w:pStyle w:val="ListParagraph"/>
        <w:numPr>
          <w:ilvl w:val="0"/>
          <w:numId w:val="2"/>
        </w:numPr>
        <w:spacing w:after="80"/>
      </w:pPr>
      <w:r>
        <w:rPr>
          <w:rFonts w:ascii="Arial" w:cs="Arial" w:eastAsia="Arial" w:hAnsi="Arial"/>
          <w:sz w:val="22"/>
          <w:szCs w:val="22"/>
        </w:rPr>
        <w:t xml:space="preserve">Etsy — active. Curated vintage and home goods. Brand-building.</w:t>
      </w:r>
    </w:p>
    <w:p>
      <w:pPr>
        <w:pStyle w:val="ListParagraph"/>
        <w:numPr>
          <w:ilvl w:val="0"/>
          <w:numId w:val="2"/>
        </w:numPr>
        <w:spacing w:after="80"/>
      </w:pPr>
      <w:r>
        <w:rPr>
          <w:rFonts w:ascii="Arial" w:cs="Arial" w:eastAsia="Arial" w:hAnsi="Arial"/>
          <w:sz w:val="22"/>
          <w:szCs w:val="22"/>
        </w:rPr>
        <w:t xml:space="preserve">Facebook Marketplace — active. Furniture and local sales. Zero fees on local pickup.</w:t>
      </w:r>
    </w:p>
    <w:p>
      <w:pPr>
        <w:pStyle w:val="ListParagraph"/>
        <w:numPr>
          <w:ilvl w:val="0"/>
          <w:numId w:val="2"/>
        </w:numPr>
        <w:spacing w:after="80"/>
      </w:pPr>
      <w:r>
        <w:rPr>
          <w:rFonts w:ascii="Arial" w:cs="Arial" w:eastAsia="Arial" w:hAnsi="Arial"/>
          <w:sz w:val="22"/>
          <w:szCs w:val="22"/>
        </w:rPr>
        <w:t xml:space="preserve">Chairish — three items listed (lamp, mirror, frame). Not selling yet. Give it 60 days.</w:t>
      </w:r>
    </w:p>
    <w:p>
      <w:pPr>
        <w:pStyle w:val="ListParagraph"/>
        <w:numPr>
          <w:ilvl w:val="0"/>
          <w:numId w:val="2"/>
        </w:numPr>
        <w:spacing w:after="80"/>
      </w:pPr>
      <w:r>
        <w:rPr>
          <w:rFonts w:ascii="Arial" w:cs="Arial" w:eastAsia="Arial" w:hAnsi="Arial"/>
          <w:sz w:val="22"/>
          <w:szCs w:val="22"/>
        </w:rPr>
        <w:t xml:space="preserve">Vestiaire Collective — on deck. Designer bags with built-in authentication.</w:t>
      </w:r>
    </w:p>
    <w:p>
      <w:pPr>
        <w:pStyle w:val="ListParagraph"/>
        <w:numPr>
          <w:ilvl w:val="0"/>
          <w:numId w:val="2"/>
        </w:numPr>
        <w:spacing w:after="80"/>
      </w:pPr>
      <w:r>
        <w:rPr>
          <w:rFonts w:ascii="Arial" w:cs="Arial" w:eastAsia="Arial" w:hAnsi="Arial"/>
          <w:sz w:val="22"/>
          <w:szCs w:val="22"/>
        </w:rPr>
        <w:t xml:space="preserve">1stDibs — future. $500+ items. Application required. Scale play.</w:t>
      </w:r>
    </w:p>
    <w:p>
      <w:pPr>
        <w:pStyle w:val="ListParagraph"/>
        <w:numPr>
          <w:ilvl w:val="0"/>
          <w:numId w:val="2"/>
        </w:numPr>
        <w:spacing w:after="80"/>
      </w:pPr>
      <w:r>
        <w:rPr>
          <w:rFonts w:ascii="Arial" w:cs="Arial" w:eastAsia="Arial" w:hAnsi="Arial"/>
          <w:sz w:val="22"/>
          <w:szCs w:val="22"/>
        </w:rPr>
        <w:t xml:space="preserve">Nifty AI ($69.99/month) — crosslisting tool. Evaluate ROI at 90 days.</w:t>
      </w:r>
    </w:p>
    <w:p>
      <w:pPr>
        <w:spacing w:before="200" w:after="100"/>
      </w:pPr>
      <w:r>
        <w:rPr>
          <w:rFonts w:ascii="Arial" w:cs="Arial" w:eastAsia="Arial" w:hAnsi="Arial"/>
          <w:b/>
          <w:bCs/>
          <w:sz w:val="22"/>
          <w:szCs w:val="22"/>
        </w:rPr>
        <w:t xml:space="preserve">Killed</w:t>
      </w:r>
    </w:p>
    <w:p>
      <w:pPr>
        <w:pStyle w:val="ListParagraph"/>
        <w:numPr>
          <w:ilvl w:val="0"/>
          <w:numId w:val="2"/>
        </w:numPr>
        <w:spacing w:after="80"/>
      </w:pPr>
      <w:r>
        <w:rPr>
          <w:rFonts w:ascii="Arial" w:cs="Arial" w:eastAsia="Arial" w:hAnsi="Arial"/>
          <w:sz w:val="22"/>
          <w:szCs w:val="22"/>
        </w:rPr>
        <w:t xml:space="preserve">Thumbtack — surprise pay-per-lead charges.</w:t>
      </w:r>
    </w:p>
    <w:p>
      <w:pPr>
        <w:pStyle w:val="ListParagraph"/>
        <w:numPr>
          <w:ilvl w:val="0"/>
          <w:numId w:val="2"/>
        </w:numPr>
        <w:spacing w:after="80"/>
      </w:pPr>
      <w:r>
        <w:rPr>
          <w:rFonts w:ascii="Arial" w:cs="Arial" w:eastAsia="Arial" w:hAnsi="Arial"/>
          <w:sz w:val="22"/>
          <w:szCs w:val="22"/>
        </w:rPr>
        <w:t xml:space="preserve">Depop — banned.</w:t>
      </w:r>
    </w:p>
    <w:p>
      <w:pPr>
        <w:pStyle w:val="ListParagraph"/>
        <w:numPr>
          <w:ilvl w:val="0"/>
          <w:numId w:val="2"/>
        </w:numPr>
        <w:spacing w:after="80"/>
      </w:pPr>
      <w:r>
        <w:rPr>
          <w:rFonts w:ascii="Arial" w:cs="Arial" w:eastAsia="Arial" w:hAnsi="Arial"/>
          <w:sz w:val="22"/>
          <w:szCs w:val="22"/>
        </w:rPr>
        <w:t xml:space="preserve">Grailed — wrong market.</w:t>
      </w:r>
    </w:p>
    <w:p>
      <w:pPr>
        <w:pStyle w:val="ListParagraph"/>
        <w:numPr>
          <w:ilvl w:val="0"/>
          <w:numId w:val="2"/>
        </w:numPr>
        <w:spacing w:after="80"/>
      </w:pPr>
      <w:r>
        <w:rPr>
          <w:rFonts w:ascii="Arial" w:cs="Arial" w:eastAsia="Arial" w:hAnsi="Arial"/>
          <w:sz w:val="22"/>
          <w:szCs w:val="22"/>
        </w:rPr>
        <w:t xml:space="preserve">Mercari — dropped.</w:t>
      </w:r>
    </w:p>
    <w:p>
      <w:pPr>
        <w:pStyle w:val="ListParagraph"/>
        <w:numPr>
          <w:ilvl w:val="0"/>
          <w:numId w:val="2"/>
        </w:numPr>
        <w:spacing w:after="80"/>
      </w:pPr>
      <w:r>
        <w:rPr>
          <w:rFonts w:ascii="Arial" w:cs="Arial" w:eastAsia="Arial" w:hAnsi="Arial"/>
          <w:sz w:val="22"/>
          <w:szCs w:val="22"/>
        </w:rPr>
        <w:t xml:space="preserve">Replit custom app — broken, costly, not using.</w:t>
      </w:r>
    </w:p>
    <w:p>
      <w:r>
        <w:br w:type="page"/>
      </w:r>
    </w:p>
    <w:p>
      <w:pPr>
        <w:pStyle w:val="Heading1"/>
        <w:spacing w:before="360" w:after="200"/>
      </w:pPr>
      <w:r>
        <w:rPr>
          <w:rFonts w:ascii="Georgia" w:cs="Georgia" w:eastAsia="Georgia" w:hAnsi="Georgia"/>
          <w:b/>
          <w:bCs/>
          <w:sz w:val="32"/>
          <w:szCs w:val="32"/>
        </w:rPr>
        <w:t xml:space="preserve">The Velvet Nomad Signature</w:t>
      </w:r>
    </w:p>
    <w:p>
      <w:pPr>
        <w:spacing w:after="160"/>
      </w:pPr>
      <w:r>
        <w:rPr>
          <w:rFonts w:ascii="Arial" w:cs="Arial" w:eastAsia="Arial" w:hAnsi="Arial"/>
          <w:sz w:val="22"/>
          <w:szCs w:val="22"/>
        </w:rPr>
        <w:t xml:space="preserve">Every Velvet Nomad listing ends with this footer:</w:t>
      </w:r>
    </w:p>
    <w:p>
      <w:pPr>
        <w:spacing w:after="80"/>
      </w:pPr>
    </w:p>
    <w:p>
      <w:pPr>
        <w:spacing w:after="60"/>
        <w:ind w:left="720"/>
      </w:pPr>
      <w:r>
        <w:rPr>
          <w:rFonts w:ascii="Georgia" w:cs="Georgia" w:eastAsia="Georgia" w:hAnsi="Georgia"/>
          <w:b/>
          <w:bCs/>
          <w:i/>
          <w:iCs/>
          <w:sz w:val="22"/>
          <w:szCs w:val="22"/>
        </w:rPr>
        <w:t xml:space="preserve">Worn well. Sold right. @velvetnomad</w:t>
      </w:r>
    </w:p>
    <w:p>
      <w:pPr>
        <w:spacing w:after="60"/>
        <w:ind w:left="720"/>
      </w:pPr>
      <w:r>
        <w:rPr>
          <w:rFonts w:ascii="Georgia" w:cs="Georgia" w:eastAsia="Georgia" w:hAnsi="Georgia"/>
          <w:i/>
          <w:iCs/>
          <w:sz w:val="22"/>
          <w:szCs w:val="22"/>
        </w:rPr>
        <w:t xml:space="preserve">Life’s best moments are told from one closet, one life, and one good story at a time — we make sure it doesn’t end there.</w:t>
      </w:r>
    </w:p>
    <w:p>
      <w:pPr>
        <w:ind w:left="720"/>
      </w:pPr>
      <w:r>
        <w:rPr>
          <w:rFonts w:ascii="Georgia" w:cs="Georgia" w:eastAsia="Georgia" w:hAnsi="Georgia"/>
          <w:i/>
          <w:iCs/>
          <w:sz w:val="22"/>
          <w:szCs w:val="22"/>
        </w:rPr>
        <w:t xml:space="preserve">Legacy wardrobe and stewardship planning through curated client relationships.</w:t>
      </w:r>
    </w:p>
    <w:p>
      <w:r>
        <w:br w:type="page"/>
      </w:r>
    </w:p>
    <w:p>
      <w:pPr>
        <w:pStyle w:val="Heading1"/>
        <w:spacing w:before="360" w:after="200"/>
      </w:pPr>
      <w:r>
        <w:rPr>
          <w:rFonts w:ascii="Georgia" w:cs="Georgia" w:eastAsia="Georgia" w:hAnsi="Georgia"/>
          <w:b/>
          <w:bCs/>
          <w:sz w:val="32"/>
          <w:szCs w:val="32"/>
        </w:rPr>
        <w:t xml:space="preserve">The First 90 Days</w:t>
      </w:r>
    </w:p>
    <w:p>
      <w:pPr>
        <w:pStyle w:val="Heading2"/>
        <w:spacing w:before="280" w:after="160"/>
      </w:pPr>
      <w:r>
        <w:rPr>
          <w:rFonts w:ascii="Georgia" w:cs="Georgia" w:eastAsia="Georgia" w:hAnsi="Georgia"/>
          <w:b/>
          <w:bCs/>
          <w:sz w:val="26"/>
          <w:szCs w:val="26"/>
        </w:rPr>
        <w:t xml:space="preserve">This week</w:t>
      </w:r>
    </w:p>
    <w:p>
      <w:pPr>
        <w:pStyle w:val="ListParagraph"/>
        <w:numPr>
          <w:ilvl w:val="0"/>
          <w:numId w:val="3"/>
        </w:numPr>
        <w:spacing w:after="80"/>
      </w:pPr>
      <w:r>
        <w:rPr>
          <w:rFonts w:ascii="Arial" w:cs="Arial" w:eastAsia="Arial" w:hAnsi="Arial"/>
          <w:sz w:val="22"/>
          <w:szCs w:val="22"/>
        </w:rPr>
        <w:t xml:space="preserve">Text Dr. Lantry back with your rate: $75/hour for home organization with a 3-hour minimum. $100/hour for legacy stewardship. Offer a quick phone call to scope the project.</w:t>
      </w:r>
    </w:p>
    <w:p>
      <w:pPr>
        <w:pStyle w:val="ListParagraph"/>
        <w:numPr>
          <w:ilvl w:val="0"/>
          <w:numId w:val="3"/>
        </w:numPr>
        <w:spacing w:after="80"/>
      </w:pPr>
      <w:r>
        <w:rPr>
          <w:rFonts w:ascii="Arial" w:cs="Arial" w:eastAsia="Arial" w:hAnsi="Arial"/>
          <w:sz w:val="22"/>
          <w:szCs w:val="22"/>
        </w:rPr>
        <w:t xml:space="preserve">Set up Google Business Profile: Dayna Brown — Home Organization and Legacy Stewardship. Service area: North Hollywood, Burbank, Studio City, Glendale, Pasadena.</w:t>
      </w:r>
    </w:p>
    <w:p>
      <w:pPr>
        <w:pStyle w:val="ListParagraph"/>
        <w:numPr>
          <w:ilvl w:val="0"/>
          <w:numId w:val="3"/>
        </w:numPr>
        <w:spacing w:after="80"/>
      </w:pPr>
      <w:r>
        <w:rPr>
          <w:rFonts w:ascii="Arial" w:cs="Arial" w:eastAsia="Arial" w:hAnsi="Arial"/>
          <w:sz w:val="22"/>
          <w:szCs w:val="22"/>
        </w:rPr>
        <w:t xml:space="preserve">Set up Yelp business profile.</w:t>
      </w:r>
    </w:p>
    <w:p>
      <w:pPr>
        <w:pStyle w:val="ListParagraph"/>
        <w:numPr>
          <w:ilvl w:val="0"/>
          <w:numId w:val="3"/>
        </w:numPr>
        <w:spacing w:after="80"/>
      </w:pPr>
      <w:r>
        <w:rPr>
          <w:rFonts w:ascii="Arial" w:cs="Arial" w:eastAsia="Arial" w:hAnsi="Arial"/>
          <w:sz w:val="22"/>
          <w:szCs w:val="22"/>
        </w:rPr>
        <w:t xml:space="preserve">Post Nextdoor introduction.</w:t>
      </w:r>
    </w:p>
    <w:p>
      <w:pPr>
        <w:pStyle w:val="ListParagraph"/>
        <w:numPr>
          <w:ilvl w:val="0"/>
          <w:numId w:val="3"/>
        </w:numPr>
        <w:spacing w:after="80"/>
      </w:pPr>
      <w:r>
        <w:rPr>
          <w:rFonts w:ascii="Arial" w:cs="Arial" w:eastAsia="Arial" w:hAnsi="Arial"/>
          <w:sz w:val="22"/>
          <w:szCs w:val="22"/>
        </w:rPr>
        <w:t xml:space="preserve">Set up Care.com profile: Senior Home Setup and Household Support.</w:t>
      </w:r>
    </w:p>
    <w:p>
      <w:pPr>
        <w:pStyle w:val="ListParagraph"/>
        <w:numPr>
          <w:ilvl w:val="0"/>
          <w:numId w:val="3"/>
        </w:numPr>
        <w:spacing w:after="80"/>
      </w:pPr>
      <w:r>
        <w:rPr>
          <w:rFonts w:ascii="Arial" w:cs="Arial" w:eastAsia="Arial" w:hAnsi="Arial"/>
          <w:sz w:val="22"/>
          <w:szCs w:val="22"/>
        </w:rPr>
        <w:t xml:space="preserve">Formalize Gail’s consignment agreement. 50/50 split. Monthly reporting. Frame as professionalization.</w:t>
      </w:r>
    </w:p>
    <w:p>
      <w:pPr>
        <w:pStyle w:val="Heading2"/>
        <w:spacing w:before="280" w:after="160"/>
      </w:pPr>
      <w:r>
        <w:rPr>
          <w:rFonts w:ascii="Georgia" w:cs="Georgia" w:eastAsia="Georgia" w:hAnsi="Georgia"/>
          <w:b/>
          <w:bCs/>
          <w:sz w:val="26"/>
          <w:szCs w:val="26"/>
        </w:rPr>
        <w:t xml:space="preserve">Weeks 2 through 4</w:t>
      </w:r>
    </w:p>
    <w:p>
      <w:pPr>
        <w:pStyle w:val="ListParagraph"/>
        <w:numPr>
          <w:ilvl w:val="0"/>
          <w:numId w:val="2"/>
        </w:numPr>
        <w:spacing w:after="80"/>
      </w:pPr>
      <w:r>
        <w:rPr>
          <w:rFonts w:ascii="Arial" w:cs="Arial" w:eastAsia="Arial" w:hAnsi="Arial"/>
          <w:sz w:val="22"/>
          <w:szCs w:val="22"/>
        </w:rPr>
        <w:t xml:space="preserve">Post Craigslist services ad.</w:t>
      </w:r>
    </w:p>
    <w:p>
      <w:pPr>
        <w:pStyle w:val="ListParagraph"/>
        <w:numPr>
          <w:ilvl w:val="0"/>
          <w:numId w:val="2"/>
        </w:numPr>
        <w:spacing w:after="80"/>
      </w:pPr>
      <w:r>
        <w:rPr>
          <w:rFonts w:ascii="Arial" w:cs="Arial" w:eastAsia="Arial" w:hAnsi="Arial"/>
          <w:sz w:val="22"/>
          <w:szCs w:val="22"/>
        </w:rPr>
        <w:t xml:space="preserve">Apply to Handy/Angi as floor income backup.</w:t>
      </w:r>
    </w:p>
    <w:p>
      <w:pPr>
        <w:pStyle w:val="ListParagraph"/>
        <w:numPr>
          <w:ilvl w:val="0"/>
          <w:numId w:val="2"/>
        </w:numPr>
        <w:spacing w:after="80"/>
      </w:pPr>
      <w:r>
        <w:rPr>
          <w:rFonts w:ascii="Arial" w:cs="Arial" w:eastAsia="Arial" w:hAnsi="Arial"/>
          <w:sz w:val="22"/>
          <w:szCs w:val="22"/>
        </w:rPr>
        <w:t xml:space="preserve">List 2-3 of Gail’s highest-value items on Vestiaire Collective to test the platform.</w:t>
      </w:r>
    </w:p>
    <w:p>
      <w:pPr>
        <w:pStyle w:val="ListParagraph"/>
        <w:numPr>
          <w:ilvl w:val="0"/>
          <w:numId w:val="2"/>
        </w:numPr>
        <w:spacing w:after="80"/>
      </w:pPr>
      <w:r>
        <w:rPr>
          <w:rFonts w:ascii="Arial" w:cs="Arial" w:eastAsia="Arial" w:hAnsi="Arial"/>
          <w:sz w:val="22"/>
          <w:szCs w:val="22"/>
        </w:rPr>
        <w:t xml:space="preserve">Begin building WDC website: landing page, service descriptions, contact and booking form.</w:t>
      </w:r>
    </w:p>
    <w:p>
      <w:pPr>
        <w:pStyle w:val="ListParagraph"/>
        <w:numPr>
          <w:ilvl w:val="0"/>
          <w:numId w:val="2"/>
        </w:numPr>
        <w:spacing w:after="80"/>
      </w:pPr>
      <w:r>
        <w:rPr>
          <w:rFonts w:ascii="Arial" w:cs="Arial" w:eastAsia="Arial" w:hAnsi="Arial"/>
          <w:sz w:val="22"/>
          <w:szCs w:val="22"/>
        </w:rPr>
        <w:t xml:space="preserve">Draft consignment agreement as a clean PDF ready to send any client.</w:t>
      </w:r>
    </w:p>
    <w:p>
      <w:pPr>
        <w:pStyle w:val="ListParagraph"/>
        <w:numPr>
          <w:ilvl w:val="0"/>
          <w:numId w:val="2"/>
        </w:numPr>
        <w:spacing w:after="80"/>
      </w:pPr>
      <w:r>
        <w:rPr>
          <w:rFonts w:ascii="Arial" w:cs="Arial" w:eastAsia="Arial" w:hAnsi="Arial"/>
          <w:sz w:val="22"/>
          <w:szCs w:val="22"/>
        </w:rPr>
        <w:t xml:space="preserve">Create a simple intake form for consignment clients.</w:t>
      </w:r>
    </w:p>
    <w:p>
      <w:pPr>
        <w:pStyle w:val="Heading2"/>
        <w:spacing w:before="280" w:after="160"/>
      </w:pPr>
      <w:r>
        <w:rPr>
          <w:rFonts w:ascii="Georgia" w:cs="Georgia" w:eastAsia="Georgia" w:hAnsi="Georgia"/>
          <w:b/>
          <w:bCs/>
          <w:sz w:val="26"/>
          <w:szCs w:val="26"/>
        </w:rPr>
        <w:t xml:space="preserve">Month 2 through 3</w:t>
      </w:r>
    </w:p>
    <w:p>
      <w:pPr>
        <w:pStyle w:val="ListParagraph"/>
        <w:numPr>
          <w:ilvl w:val="0"/>
          <w:numId w:val="2"/>
        </w:numPr>
        <w:spacing w:after="80"/>
      </w:pPr>
      <w:r>
        <w:rPr>
          <w:rFonts w:ascii="Arial" w:cs="Arial" w:eastAsia="Arial" w:hAnsi="Arial"/>
          <w:sz w:val="22"/>
          <w:szCs w:val="22"/>
        </w:rPr>
        <w:t xml:space="preserve">WDC website goes live with basic SEO.</w:t>
      </w:r>
    </w:p>
    <w:p>
      <w:pPr>
        <w:pStyle w:val="ListParagraph"/>
        <w:numPr>
          <w:ilvl w:val="0"/>
          <w:numId w:val="2"/>
        </w:numPr>
        <w:spacing w:after="80"/>
      </w:pPr>
      <w:r>
        <w:rPr>
          <w:rFonts w:ascii="Arial" w:cs="Arial" w:eastAsia="Arial" w:hAnsi="Arial"/>
          <w:sz w:val="22"/>
          <w:szCs w:val="22"/>
        </w:rPr>
        <w:t xml:space="preserve">First blog posts: topics on legacy planning, home organization method, and what vintage collections are actually worth.</w:t>
      </w:r>
    </w:p>
    <w:p>
      <w:pPr>
        <w:pStyle w:val="ListParagraph"/>
        <w:numPr>
          <w:ilvl w:val="0"/>
          <w:numId w:val="2"/>
        </w:numPr>
        <w:spacing w:after="80"/>
      </w:pPr>
      <w:r>
        <w:rPr>
          <w:rFonts w:ascii="Arial" w:cs="Arial" w:eastAsia="Arial" w:hAnsi="Arial"/>
          <w:sz w:val="22"/>
          <w:szCs w:val="22"/>
        </w:rPr>
        <w:t xml:space="preserve">Build referral network: two estate attorneys, two consignment shops, one estate sale company.</w:t>
      </w:r>
    </w:p>
    <w:p>
      <w:pPr>
        <w:pStyle w:val="ListParagraph"/>
        <w:numPr>
          <w:ilvl w:val="0"/>
          <w:numId w:val="2"/>
        </w:numPr>
        <w:spacing w:after="80"/>
      </w:pPr>
      <w:r>
        <w:rPr>
          <w:rFonts w:ascii="Arial" w:cs="Arial" w:eastAsia="Arial" w:hAnsi="Arial"/>
          <w:sz w:val="22"/>
          <w:szCs w:val="22"/>
        </w:rPr>
        <w:t xml:space="preserve">Evaluate Nifty AI at 90 days — is $69.99/month generating enough extra sales to justify the cost?</w:t>
      </w:r>
    </w:p>
    <w:p>
      <w:pPr>
        <w:pStyle w:val="ListParagraph"/>
        <w:numPr>
          <w:ilvl w:val="0"/>
          <w:numId w:val="2"/>
        </w:numPr>
        <w:spacing w:after="80"/>
      </w:pPr>
      <w:r>
        <w:rPr>
          <w:rFonts w:ascii="Arial" w:cs="Arial" w:eastAsia="Arial" w:hAnsi="Arial"/>
          <w:sz w:val="22"/>
          <w:szCs w:val="22"/>
        </w:rPr>
        <w:t xml:space="preserve">Evaluate Chairish — if nothing has sold in 60 days, reassess.</w:t>
      </w:r>
    </w:p>
    <w:p>
      <w:pPr>
        <w:pStyle w:val="ListParagraph"/>
        <w:numPr>
          <w:ilvl w:val="0"/>
          <w:numId w:val="2"/>
        </w:numPr>
        <w:spacing w:after="80"/>
      </w:pPr>
      <w:r>
        <w:rPr>
          <w:rFonts w:ascii="Arial" w:cs="Arial" w:eastAsia="Arial" w:hAnsi="Arial"/>
          <w:sz w:val="22"/>
          <w:szCs w:val="22"/>
        </w:rPr>
        <w:t xml:space="preserve">If Dr. Lantry’s referrals are flowing, raise home organization rate to $85/hour.</w:t>
      </w:r>
    </w:p>
    <w:p>
      <w:pPr>
        <w:pStyle w:val="Heading2"/>
        <w:spacing w:before="280" w:after="160"/>
      </w:pPr>
      <w:r>
        <w:rPr>
          <w:rFonts w:ascii="Georgia" w:cs="Georgia" w:eastAsia="Georgia" w:hAnsi="Georgia"/>
          <w:b/>
          <w:bCs/>
          <w:sz w:val="26"/>
          <w:szCs w:val="26"/>
        </w:rPr>
        <w:t xml:space="preserve">Month 4 through 6</w:t>
      </w:r>
    </w:p>
    <w:p>
      <w:pPr>
        <w:pStyle w:val="ListParagraph"/>
        <w:numPr>
          <w:ilvl w:val="0"/>
          <w:numId w:val="2"/>
        </w:numPr>
        <w:spacing w:after="80"/>
      </w:pPr>
      <w:r>
        <w:rPr>
          <w:rFonts w:ascii="Arial" w:cs="Arial" w:eastAsia="Arial" w:hAnsi="Arial"/>
          <w:sz w:val="22"/>
          <w:szCs w:val="22"/>
        </w:rPr>
        <w:t xml:space="preserve">Legacy stewardship should be generating its own demand through referrals and SEO.</w:t>
      </w:r>
    </w:p>
    <w:p>
      <w:pPr>
        <w:pStyle w:val="ListParagraph"/>
        <w:numPr>
          <w:ilvl w:val="0"/>
          <w:numId w:val="2"/>
        </w:numPr>
        <w:spacing w:after="80"/>
      </w:pPr>
      <w:r>
        <w:rPr>
          <w:rFonts w:ascii="Arial" w:cs="Arial" w:eastAsia="Arial" w:hAnsi="Arial"/>
          <w:sz w:val="22"/>
          <w:szCs w:val="22"/>
        </w:rPr>
        <w:t xml:space="preserve">Assess whether the business is at a $100,000 annual run rate. If yes, shift hours toward legacy work and away from assembly and platform gigs.</w:t>
      </w:r>
    </w:p>
    <w:p>
      <w:pPr>
        <w:pStyle w:val="ListParagraph"/>
        <w:numPr>
          <w:ilvl w:val="0"/>
          <w:numId w:val="2"/>
        </w:numPr>
        <w:spacing w:after="80"/>
      </w:pPr>
      <w:r>
        <w:rPr>
          <w:rFonts w:ascii="Arial" w:cs="Arial" w:eastAsia="Arial" w:hAnsi="Arial"/>
          <w:sz w:val="22"/>
          <w:szCs w:val="22"/>
        </w:rPr>
        <w:t xml:space="preserve">Consider building a Velvet Nomad standalone website for direct resale with no platform fees.</w:t>
      </w:r>
    </w:p>
    <w:p>
      <w:pPr>
        <w:pStyle w:val="ListParagraph"/>
        <w:numPr>
          <w:ilvl w:val="0"/>
          <w:numId w:val="2"/>
        </w:numPr>
        <w:spacing w:after="80"/>
      </w:pPr>
      <w:r>
        <w:rPr>
          <w:rFonts w:ascii="Arial" w:cs="Arial" w:eastAsia="Arial" w:hAnsi="Arial"/>
          <w:sz w:val="22"/>
          <w:szCs w:val="22"/>
        </w:rPr>
        <w:t xml:space="preserve">Submit 1stDibs application if inventory supports $500+ items.</w:t>
      </w:r>
    </w:p>
    <w:p>
      <w:pPr>
        <w:pStyle w:val="ListParagraph"/>
        <w:numPr>
          <w:ilvl w:val="0"/>
          <w:numId w:val="2"/>
        </w:numPr>
        <w:spacing w:after="80"/>
      </w:pPr>
      <w:r>
        <w:rPr>
          <w:rFonts w:ascii="Arial" w:cs="Arial" w:eastAsia="Arial" w:hAnsi="Arial"/>
          <w:sz w:val="22"/>
          <w:szCs w:val="22"/>
        </w:rPr>
        <w:t xml:space="preserve">Secure a small storage unit for consignment inventory management.</w:t>
      </w:r>
    </w:p>
    <w:p>
      <w:pPr>
        <w:pStyle w:val="ListParagraph"/>
        <w:numPr>
          <w:ilvl w:val="0"/>
          <w:numId w:val="2"/>
        </w:numPr>
        <w:spacing w:after="80"/>
      </w:pPr>
      <w:r>
        <w:rPr>
          <w:rFonts w:ascii="Arial" w:cs="Arial" w:eastAsia="Arial" w:hAnsi="Arial"/>
          <w:sz w:val="22"/>
          <w:szCs w:val="22"/>
        </w:rPr>
        <w:t xml:space="preserve">If the right full-time role appears during this period: take it. WDC continues as a side business. Nothing built here is wasted.</w:t>
      </w:r>
    </w:p>
    <w:p>
      <w:r>
        <w:br w:type="page"/>
      </w:r>
    </w:p>
    <w:p>
      <w:pPr>
        <w:pStyle w:val="Heading1"/>
        <w:spacing w:before="360" w:after="200"/>
      </w:pPr>
      <w:r>
        <w:rPr>
          <w:rFonts w:ascii="Georgia" w:cs="Georgia" w:eastAsia="Georgia" w:hAnsi="Georgia"/>
          <w:b/>
          <w:bCs/>
          <w:sz w:val="32"/>
          <w:szCs w:val="32"/>
        </w:rPr>
        <w:t xml:space="preserve">The Core Value</w:t>
      </w:r>
    </w:p>
    <w:p>
      <w:pPr>
        <w:spacing w:after="200"/>
        <w:ind w:left="360"/>
      </w:pPr>
      <w:r>
        <w:rPr>
          <w:rFonts w:ascii="Georgia" w:cs="Georgia" w:eastAsia="Georgia" w:hAnsi="Georgia"/>
          <w:i/>
          <w:iCs/>
          <w:color w:val="2C3E50"/>
          <w:sz w:val="24"/>
          <w:szCs w:val="24"/>
        </w:rPr>
        <w:t xml:space="preserve">I will always be fair with my customers, and the goal is the same — you be fair with me. No hidden charges, no surprises. Everything transparent. The agreement exists so neither of us has to wonder.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2C3E50"/>
      <w:sz w:val="32"/>
      <w:szCs w:val="32"/>
    </w:rPr>
  </w:style>
  <w:style w:type="paragraph" w:styleId="Heading2">
    <w:name w:val="Heading 2"/>
    <w:basedOn w:val="Normal"/>
    <w:next w:val="Normal"/>
    <w:qFormat/>
    <w:pPr>
      <w:spacing w:before="280" w:after="160"/>
      <w:outlineLvl w:val="1"/>
    </w:pPr>
    <w:rPr>
      <w:rFonts w:ascii="Georgia" w:cs="Georgia" w:eastAsia="Georgia" w:hAnsi="Georgia"/>
      <w:b/>
      <w:bCs/>
      <w:color w:val="3449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2026-03-26T04:47:16.134Z</dcterms:created>
  <dcterms:modified xsi:type="dcterms:W3CDTF">2026-03-26T04:47:16.135Z</dcterms:modified>
</cp:coreProperties>
</file>

<file path=docProps/custom.xml><?xml version="1.0" encoding="utf-8"?>
<Properties xmlns="http://schemas.openxmlformats.org/officeDocument/2006/custom-properties" xmlns:vt="http://schemas.openxmlformats.org/officeDocument/2006/docPropsVTypes"/>
</file>