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pPr>
      <w:r>
        <w:rPr>
          <w:rFonts w:ascii="Times New Roman" w:hAnsi="Times New Roman"/>
          <w:b/>
          <w:bCs/>
        </w:rPr>
        <w:t>Design Pattern</w:t>
      </w:r>
      <w:r>
        <w:rPr>
          <w:rFonts w:ascii="Times New Roman" w:hAnsi="Times New Roman"/>
        </w:rPr>
        <w:t xml:space="preserve"> là </w:t>
      </w:r>
      <w:r>
        <w:rPr>
          <w:rFonts w:ascii="Times New Roman" w:hAnsi="Times New Roman"/>
        </w:rPr>
        <w:t>kỹ thuật lập trình sử dụng</w:t>
      </w:r>
      <w:r>
        <w:rPr>
          <w:rFonts w:ascii="Times New Roman" w:hAnsi="Times New Roman"/>
        </w:rPr>
        <w:t xml:space="preserve"> các mẫu thiết kế có sẵn, dùng để giải quyết một vấn đề.</w:t>
      </w:r>
    </w:p>
    <w:p>
      <w:pPr>
        <w:pStyle w:val="Heading2"/>
        <w:spacing w:before="0" w:after="160"/>
        <w:rPr>
          <w:rFonts w:ascii="Times New Roman" w:hAnsi="Times New Roman"/>
          <w:b/>
          <w:i w:val="false"/>
          <w:caps w:val="false"/>
          <w:smallCaps w:val="false"/>
          <w:color w:val="292B2C"/>
          <w:spacing w:val="0"/>
          <w:sz w:val="22"/>
          <w:szCs w:val="22"/>
        </w:rPr>
      </w:pPr>
      <w:bookmarkStart w:id="0" w:name="_creational-pattern--nhom-khoi-tao-8"/>
      <w:bookmarkEnd w:id="0"/>
      <w:r>
        <w:rPr>
          <w:rFonts w:ascii="Times New Roman" w:hAnsi="Times New Roman"/>
          <w:b/>
          <w:i w:val="false"/>
          <w:caps w:val="false"/>
          <w:smallCaps w:val="false"/>
          <w:color w:val="292B2C"/>
          <w:spacing w:val="0"/>
          <w:sz w:val="22"/>
          <w:szCs w:val="22"/>
        </w:rPr>
        <w:t>Creational Pattern ( nhóm khởi tạo):</w:t>
      </w:r>
    </w:p>
    <w:p>
      <w:pPr>
        <w:pStyle w:val="TextBody"/>
        <w:widowControl/>
        <w:spacing w:before="0" w:after="0"/>
        <w:ind w:left="0" w:right="0" w:hanging="0"/>
        <w:jc w:val="left"/>
        <w:rPr>
          <w:rFonts w:ascii="Times New Roman" w:hAnsi="Times New Roman"/>
          <w:b w:val="false"/>
          <w:i w:val="false"/>
          <w:caps w:val="false"/>
          <w:smallCaps w:val="false"/>
          <w:color w:val="1B1B1B"/>
          <w:sz w:val="22"/>
          <w:szCs w:val="22"/>
        </w:rPr>
      </w:pPr>
      <w:r>
        <w:rPr>
          <w:rFonts w:ascii="Times New Roman" w:hAnsi="Times New Roman"/>
          <w:b w:val="false"/>
          <w:i w:val="false"/>
          <w:caps w:val="false"/>
          <w:smallCaps w:val="false"/>
          <w:color w:val="1B1B1B"/>
          <w:sz w:val="22"/>
          <w:szCs w:val="22"/>
        </w:rPr>
        <w:t>Nhóm này sẽ giúp bạn rất nhiều trong việc khởi tạo đối tượng, mà bạn khó có thể nhận ra (nó sẽ không dùng từ khóa new như bình thường). Nhóm này gồm 9 mẫu design là:</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Abstract Factory.</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Builder.</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ED1C24"/>
          <w:spacing w:val="0"/>
          <w:sz w:val="22"/>
          <w:szCs w:val="22"/>
        </w:rPr>
      </w:pPr>
      <w:r>
        <w:rPr>
          <w:rFonts w:ascii="Times New Roman" w:hAnsi="Times New Roman"/>
          <w:b w:val="false"/>
          <w:i w:val="false"/>
          <w:caps w:val="false"/>
          <w:smallCaps w:val="false"/>
          <w:color w:val="ED1C24"/>
          <w:spacing w:val="0"/>
          <w:sz w:val="22"/>
          <w:szCs w:val="22"/>
        </w:rPr>
        <w:t>Factory Method.</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Multiton.</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Pool.</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Prototype.</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Simple Factory.</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ED1C24"/>
          <w:spacing w:val="0"/>
          <w:sz w:val="22"/>
          <w:szCs w:val="22"/>
        </w:rPr>
      </w:pPr>
      <w:r>
        <w:rPr>
          <w:rFonts w:ascii="Times New Roman" w:hAnsi="Times New Roman"/>
          <w:b w:val="false"/>
          <w:i w:val="false"/>
          <w:caps w:val="false"/>
          <w:smallCaps w:val="false"/>
          <w:color w:val="ED1C24"/>
          <w:spacing w:val="0"/>
          <w:sz w:val="22"/>
          <w:szCs w:val="22"/>
        </w:rPr>
        <w:t>Singleton.</w:t>
      </w:r>
    </w:p>
    <w:p>
      <w:pPr>
        <w:pStyle w:val="TextBody"/>
        <w:widowControl/>
        <w:numPr>
          <w:ilvl w:val="0"/>
          <w:numId w:val="1"/>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Static Factory</w:t>
      </w:r>
    </w:p>
    <w:p>
      <w:pPr>
        <w:pStyle w:val="Heading2"/>
        <w:spacing w:before="0" w:after="160"/>
        <w:rPr>
          <w:rFonts w:ascii="Times New Roman" w:hAnsi="Times New Roman"/>
          <w:b/>
          <w:i w:val="false"/>
          <w:caps w:val="false"/>
          <w:smallCaps w:val="false"/>
          <w:color w:val="292B2C"/>
          <w:spacing w:val="0"/>
          <w:sz w:val="22"/>
          <w:szCs w:val="22"/>
        </w:rPr>
      </w:pPr>
      <w:bookmarkStart w:id="1" w:name="_structural-nhom-cau-truc-9"/>
      <w:bookmarkEnd w:id="1"/>
      <w:r>
        <w:rPr>
          <w:rFonts w:ascii="Times New Roman" w:hAnsi="Times New Roman"/>
          <w:b/>
          <w:i w:val="false"/>
          <w:caps w:val="false"/>
          <w:smallCaps w:val="false"/>
          <w:color w:val="292B2C"/>
          <w:spacing w:val="0"/>
          <w:sz w:val="22"/>
          <w:szCs w:val="22"/>
        </w:rPr>
        <w:t>Structural (nhóm cấu trúc):</w:t>
      </w:r>
    </w:p>
    <w:p>
      <w:pPr>
        <w:pStyle w:val="TextBody"/>
        <w:widowControl/>
        <w:spacing w:before="0" w:after="0"/>
        <w:ind w:left="0" w:right="0" w:hanging="0"/>
        <w:jc w:val="left"/>
        <w:rPr>
          <w:rFonts w:ascii="Times New Roman" w:hAnsi="Times New Roman"/>
          <w:b w:val="false"/>
          <w:i w:val="false"/>
          <w:caps w:val="false"/>
          <w:smallCaps w:val="false"/>
          <w:color w:val="1B1B1B"/>
          <w:sz w:val="22"/>
          <w:szCs w:val="22"/>
        </w:rPr>
      </w:pPr>
      <w:r>
        <w:rPr>
          <w:rFonts w:ascii="Times New Roman" w:hAnsi="Times New Roman"/>
          <w:b w:val="false"/>
          <w:i w:val="false"/>
          <w:caps w:val="false"/>
          <w:smallCaps w:val="false"/>
          <w:color w:val="1B1B1B"/>
          <w:sz w:val="22"/>
          <w:szCs w:val="22"/>
        </w:rPr>
        <w:t>Nhóm này sẽ giúp chúng ta thiết lập, định nghĩa quan hệ giữa các đối tượng. Nhóm này gồm có 11 mẫu design là:</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Adapter/ Wrapper.</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Bridge.</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Composite.</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Data Mapper.</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Decorator.</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ED1C24"/>
          <w:spacing w:val="0"/>
          <w:sz w:val="22"/>
          <w:szCs w:val="22"/>
        </w:rPr>
      </w:pPr>
      <w:r>
        <w:rPr>
          <w:rFonts w:ascii="Times New Roman" w:hAnsi="Times New Roman"/>
          <w:b w:val="false"/>
          <w:i w:val="false"/>
          <w:caps w:val="false"/>
          <w:smallCaps w:val="false"/>
          <w:color w:val="ED1C24"/>
          <w:spacing w:val="0"/>
          <w:sz w:val="22"/>
          <w:szCs w:val="22"/>
        </w:rPr>
        <w:t>Dependency Injection.</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Facade.</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Fluent Interface.</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Flyweight.</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Registry.</w:t>
      </w:r>
    </w:p>
    <w:p>
      <w:pPr>
        <w:pStyle w:val="TextBody"/>
        <w:widowControl/>
        <w:numPr>
          <w:ilvl w:val="0"/>
          <w:numId w:val="2"/>
        </w:numPr>
        <w:tabs>
          <w:tab w:val="left" w:pos="0" w:leader="none"/>
        </w:tabs>
        <w:spacing w:before="0" w:after="0"/>
        <w:ind w:left="707" w:hanging="0"/>
        <w:jc w:val="left"/>
        <w:rPr>
          <w:rFonts w:ascii="Times New Roman" w:hAnsi="Times New Roman"/>
          <w:b w:val="false"/>
          <w:i w:val="false"/>
          <w:caps w:val="false"/>
          <w:smallCaps w:val="false"/>
          <w:color w:val="292B2C"/>
          <w:spacing w:val="0"/>
          <w:sz w:val="22"/>
          <w:szCs w:val="22"/>
        </w:rPr>
      </w:pPr>
      <w:r>
        <w:rPr>
          <w:rFonts w:ascii="Times New Roman" w:hAnsi="Times New Roman"/>
          <w:b w:val="false"/>
          <w:i w:val="false"/>
          <w:caps w:val="false"/>
          <w:smallCaps w:val="false"/>
          <w:color w:val="292B2C"/>
          <w:spacing w:val="0"/>
          <w:sz w:val="22"/>
          <w:szCs w:val="22"/>
        </w:rPr>
        <w:t>Proxy</w:t>
      </w:r>
    </w:p>
    <w:p>
      <w:pPr>
        <w:pStyle w:val="Heading2"/>
        <w:spacing w:before="0" w:after="160"/>
        <w:rPr>
          <w:rFonts w:ascii="Times New Roman" w:hAnsi="Times New Roman"/>
          <w:b/>
          <w:i w:val="false"/>
          <w:caps w:val="false"/>
          <w:smallCaps w:val="false"/>
          <w:color w:val="292B2C"/>
          <w:spacing w:val="0"/>
          <w:sz w:val="22"/>
          <w:szCs w:val="22"/>
        </w:rPr>
      </w:pPr>
      <w:bookmarkStart w:id="2" w:name="_behavioral-patterns-nhom-ung-xu-10"/>
      <w:bookmarkEnd w:id="2"/>
      <w:r>
        <w:rPr>
          <w:rFonts w:ascii="Times New Roman" w:hAnsi="Times New Roman"/>
          <w:b/>
          <w:i w:val="false"/>
          <w:caps w:val="false"/>
          <w:smallCaps w:val="false"/>
          <w:color w:val="292B2C"/>
          <w:spacing w:val="0"/>
          <w:sz w:val="22"/>
          <w:szCs w:val="22"/>
        </w:rPr>
        <w:t>Behavioral patterns (nhóm ứng xử):</w:t>
      </w:r>
    </w:p>
    <w:p>
      <w:pPr>
        <w:pStyle w:val="TextBody"/>
        <w:widowControl/>
        <w:spacing w:before="0" w:after="0"/>
        <w:ind w:left="0" w:right="0" w:hanging="0"/>
        <w:jc w:val="left"/>
        <w:rPr>
          <w:rFonts w:ascii="Times New Roman" w:hAnsi="Times New Roman"/>
          <w:b w:val="false"/>
          <w:i w:val="false"/>
          <w:caps w:val="false"/>
          <w:smallCaps w:val="false"/>
          <w:color w:val="1B1B1B"/>
          <w:sz w:val="22"/>
          <w:szCs w:val="22"/>
        </w:rPr>
      </w:pPr>
      <w:r>
        <w:rPr>
          <w:rFonts w:ascii="Times New Roman" w:hAnsi="Times New Roman"/>
          <w:b w:val="false"/>
          <w:i w:val="false"/>
          <w:caps w:val="false"/>
          <w:smallCaps w:val="false"/>
          <w:color w:val="1B1B1B"/>
          <w:sz w:val="22"/>
          <w:szCs w:val="22"/>
        </w:rPr>
        <w:t>Nhóm này sẽ tập trung thực hiện các hành vi của đối tượng. Gồm 12 mẫu design là:</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Chain Of Responsibilities.</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Command.</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Iterator.</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Mediator.</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Memento.</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Null Object.</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Observer.</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Specification.</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State.</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ED1C24"/>
          <w:spacing w:val="0"/>
          <w:sz w:val="22"/>
          <w:szCs w:val="22"/>
        </w:rPr>
      </w:pPr>
      <w:r>
        <w:rPr>
          <w:rFonts w:ascii="Times New Roman" w:hAnsi="Times New Roman"/>
          <w:b w:val="false"/>
          <w:i w:val="false"/>
          <w:caps w:val="false"/>
          <w:smallCaps w:val="false"/>
          <w:color w:val="ED1C24"/>
          <w:spacing w:val="0"/>
          <w:sz w:val="22"/>
          <w:szCs w:val="22"/>
        </w:rPr>
        <w:t>Strategy.</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Template Method.</w:t>
      </w:r>
    </w:p>
    <w:p>
      <w:pPr>
        <w:pStyle w:val="TextBody"/>
        <w:widowControl/>
        <w:numPr>
          <w:ilvl w:val="0"/>
          <w:numId w:val="3"/>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Visitor.</w:t>
      </w:r>
    </w:p>
    <w:p>
      <w:pPr>
        <w:pStyle w:val="TextBody"/>
        <w:spacing w:before="0" w:after="160"/>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Ngoài ra thì trong thời gian gần đây đã xuất hiện thêm 4 mẫu design nữa đó là:</w:t>
      </w:r>
    </w:p>
    <w:p>
      <w:pPr>
        <w:pStyle w:val="TextBody"/>
        <w:widowControl/>
        <w:numPr>
          <w:ilvl w:val="0"/>
          <w:numId w:val="4"/>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Delegation.</w:t>
      </w:r>
    </w:p>
    <w:p>
      <w:pPr>
        <w:pStyle w:val="TextBody"/>
        <w:widowControl/>
        <w:numPr>
          <w:ilvl w:val="0"/>
          <w:numId w:val="4"/>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Service Locator.</w:t>
      </w:r>
    </w:p>
    <w:p>
      <w:pPr>
        <w:pStyle w:val="TextBody"/>
        <w:widowControl/>
        <w:numPr>
          <w:ilvl w:val="0"/>
          <w:numId w:val="4"/>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Repository.</w:t>
      </w:r>
    </w:p>
    <w:p>
      <w:pPr>
        <w:pStyle w:val="TextBody"/>
        <w:widowControl/>
        <w:numPr>
          <w:ilvl w:val="0"/>
          <w:numId w:val="4"/>
        </w:numPr>
        <w:tabs>
          <w:tab w:val="left" w:pos="0" w:leader="none"/>
        </w:tabs>
        <w:spacing w:before="0" w:after="0"/>
        <w:ind w:left="707" w:hanging="0"/>
        <w:jc w:val="left"/>
        <w:rPr>
          <w:rFonts w:ascii="Times New Roman" w:hAnsi="Times New Roman"/>
          <w:b w:val="false"/>
          <w:i w:val="false"/>
          <w:caps w:val="false"/>
          <w:smallCaps w:val="false"/>
          <w:color w:val="1B1B1B"/>
          <w:spacing w:val="0"/>
          <w:sz w:val="22"/>
          <w:szCs w:val="22"/>
        </w:rPr>
      </w:pPr>
      <w:r>
        <w:rPr>
          <w:rFonts w:ascii="Times New Roman" w:hAnsi="Times New Roman"/>
          <w:b w:val="false"/>
          <w:i w:val="false"/>
          <w:caps w:val="false"/>
          <w:smallCaps w:val="false"/>
          <w:color w:val="1B1B1B"/>
          <w:spacing w:val="0"/>
          <w:sz w:val="22"/>
          <w:szCs w:val="22"/>
        </w:rPr>
        <w:t>Entity-Attribute-Value (EAV).</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spacing w:before="0" w:after="160"/>
        <w:rPr>
          <w:rFonts w:ascii="Times New Roman" w:hAnsi="Times New Roman"/>
        </w:rPr>
      </w:pPr>
      <w:r>
        <w:rPr/>
      </w:r>
    </w:p>
    <w:p>
      <w:pPr>
        <w:pStyle w:val="Normal"/>
        <w:rPr/>
      </w:pPr>
      <w:r>
        <w:rPr>
          <w:rFonts w:ascii="Times New Roman" w:hAnsi="Times New Roman"/>
          <w:b/>
        </w:rPr>
        <w:t xml:space="preserve">Singleton Pattern: </w:t>
      </w:r>
      <w:r>
        <w:rPr>
          <w:rFonts w:ascii="Times New Roman" w:hAnsi="Times New Roman"/>
        </w:rPr>
        <w:t>Là Pattern được sử dụng để tạo sự ràng buộc, chỉ cho phép với 1 class chỉ có duy nhất 1 đối tượng được khởi tạo. (Khóa Magic method __construct() và __Clone() và sử dụng phương thức tĩnh, thuộc tính tĩnh)</w:t>
      </w:r>
    </w:p>
    <w:p>
      <w:pPr>
        <w:pStyle w:val="Normal"/>
        <w:rPr/>
      </w:pPr>
      <w:r>
        <w:rPr>
          <w:rFonts w:ascii="Times New Roman" w:hAnsi="Times New Roman"/>
          <w:b/>
        </w:rPr>
        <w:t>Method Factory Pattern:</w:t>
      </w:r>
      <w:r>
        <w:rPr>
          <w:rFonts w:ascii="Times New Roman" w:hAnsi="Times New Roman"/>
        </w:rPr>
        <w:t xml:space="preserve"> Hỗ trợ việc xử lý tạo đối tượng, mà chưa biết lớp nào sẽ thực thi công việc này (Sử dụng lớp trung gian, dựa vào đối số truyền vào để khởi tạo đối tượng</w:t>
      </w:r>
      <w:bookmarkStart w:id="3" w:name="_GoBack"/>
      <w:bookmarkEnd w:id="3"/>
      <w:r>
        <w:rPr>
          <w:rFonts w:ascii="Times New Roman" w:hAnsi="Times New Roman"/>
        </w:rPr>
        <w:t>)</w:t>
      </w:r>
    </w:p>
    <w:p>
      <w:pPr>
        <w:pStyle w:val="Normal"/>
        <w:rPr>
          <w:rFonts w:ascii="Times New Roman" w:hAnsi="Times New Roman"/>
        </w:rPr>
      </w:pPr>
      <w:r>
        <w:rPr>
          <w:rFonts w:ascii="Times New Roman" w:hAnsi="Times New Roman"/>
          <w:b/>
          <w:bCs/>
        </w:rPr>
        <w:t xml:space="preserve">Dependency Injection: </w:t>
      </w:r>
      <w:r>
        <w:rPr>
          <w:rFonts w:ascii="Times New Roman" w:hAnsi="Times New Roman"/>
          <w:b w:val="false"/>
          <w:bCs w:val="false"/>
        </w:rPr>
        <w:t>quản lý sự phụ thuộc trong ứng dụng, giúp cho các lớp giảm đi sự phụ thuộc</w:t>
      </w:r>
    </w:p>
    <w:p>
      <w:pPr>
        <w:pStyle w:val="Normal"/>
        <w:rPr/>
      </w:pPr>
      <w:r>
        <w:rPr>
          <w:rFonts w:ascii="Times New Roman" w:hAnsi="Times New Roman"/>
          <w:b/>
        </w:rPr>
        <w:t>Strategy Pattern:</w:t>
      </w:r>
      <w:r>
        <w:rPr>
          <w:rFonts w:ascii="Times New Roman" w:hAnsi="Times New Roman"/>
        </w:rPr>
        <w:t xml:space="preserve"> Đóng gói từng lớp riêng biệt dưới sự quản lý của Interface, mục đích tạo sự ràng buộc cho các lớp riêng biệt phải tuân thủ theo</w:t>
      </w:r>
    </w:p>
    <w:p>
      <w:pPr>
        <w:pStyle w:val="Normal"/>
        <w:spacing w:before="0" w:after="160"/>
        <w:rPr/>
      </w:pPr>
      <w:r>
        <w:rPr>
          <w:rFonts w:ascii="Times New Roman" w:hAnsi="Times New Roman"/>
        </w:rPr>
        <w:t>Class_exits($class) : Kiểm tra Class có tồn tại hay không?</w:t>
      </w:r>
    </w:p>
    <w:p>
      <w:pPr>
        <w:pStyle w:val="Normal"/>
        <w:rPr>
          <w:rFonts w:ascii="Times New Roman" w:hAnsi="Times New Roman"/>
        </w:rPr>
      </w:pPr>
      <w:r>
        <w:rPr/>
      </w:r>
    </w:p>
    <w:p>
      <w:pPr>
        <w:pStyle w:val="Normal"/>
        <w:spacing w:before="0" w:after="160"/>
        <w:rPr>
          <w:rFonts w:ascii="Times New Roman" w:hAnsi="Times New Roman"/>
          <w:b w:val="false"/>
          <w:b w:val="false"/>
          <w:bCs w:val="fals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LibreOffice/6.0.7.3$Linux_X86_64 LibreOffice_project/00m0$Build-3</Application>
  <Pages>3</Pages>
  <Words>359</Words>
  <Characters>1519</Characters>
  <CharactersWithSpaces>1793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2018-02-26T12:25:00Z</dcterms:created>
  <dc:creator>Hữu Đạt Nguyễn</dc:creator>
  <dc:description/>
  <dc:language>en-US</dc:language>
  <cp:lastModifiedBy/>
  <dcterms:modified xsi:type="dcterms:W3CDTF">2019-01-26T11:02:37Z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