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ECF1" w14:textId="4AEB6CBD" w:rsidR="000033DD" w:rsidRDefault="000033DD" w:rsidP="000033DD">
      <w:pPr>
        <w:jc w:val="center"/>
        <w:rPr>
          <w:rFonts w:ascii="Arial" w:hAnsi="Arial" w:cs="Arial"/>
          <w:b/>
          <w:bCs/>
        </w:rPr>
      </w:pPr>
      <w:r w:rsidRPr="000033DD">
        <w:rPr>
          <w:rFonts w:ascii="Arial" w:hAnsi="Arial" w:cs="Arial"/>
          <w:b/>
          <w:bCs/>
        </w:rPr>
        <w:t>SEGUNDA PRÁCTICA DIRIGIDA</w:t>
      </w:r>
    </w:p>
    <w:p w14:paraId="17CB9ACC" w14:textId="2FC38AE5" w:rsidR="00621C9A" w:rsidRPr="000033DD" w:rsidRDefault="00621C9A" w:rsidP="00621C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Nombre: </w:t>
      </w:r>
      <w:r w:rsidRPr="00621C9A">
        <w:rPr>
          <w:rFonts w:ascii="Arial" w:hAnsi="Arial" w:cs="Arial"/>
        </w:rPr>
        <w:t xml:space="preserve">Davis Bremdow </w:t>
      </w:r>
      <w:r>
        <w:rPr>
          <w:rFonts w:ascii="Arial" w:hAnsi="Arial" w:cs="Arial"/>
        </w:rPr>
        <w:t>Salazar Roa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Código: 200353</w:t>
      </w:r>
    </w:p>
    <w:p w14:paraId="5CF0F167" w14:textId="3CA245B6" w:rsidR="000033DD" w:rsidRDefault="000033DD" w:rsidP="000033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033DD">
        <w:rPr>
          <w:rFonts w:ascii="Arial" w:hAnsi="Arial" w:cs="Arial"/>
          <w:b/>
          <w:bCs/>
        </w:rPr>
        <w:t>Obtención de datos</w:t>
      </w:r>
    </w:p>
    <w:p w14:paraId="1FCBA0F4" w14:textId="6C148BF4" w:rsidR="00B25728" w:rsidRDefault="00B25728" w:rsidP="00B25728">
      <w:pPr>
        <w:pStyle w:val="Prrafodelista"/>
        <w:rPr>
          <w:rFonts w:ascii="Arial" w:hAnsi="Arial" w:cs="Arial"/>
          <w:b/>
          <w:bCs/>
        </w:rPr>
      </w:pPr>
    </w:p>
    <w:p w14:paraId="66A9511B" w14:textId="0C835514" w:rsidR="007962A2" w:rsidRDefault="007962A2" w:rsidP="007962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Para el procesamiento de los datos en formato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obtenidos del módulo </w:t>
      </w:r>
      <w:proofErr w:type="spellStart"/>
      <w:r>
        <w:rPr>
          <w:rFonts w:ascii="Arial" w:hAnsi="Arial" w:cs="Arial"/>
        </w:rPr>
        <w:t>neulog</w:t>
      </w:r>
      <w:proofErr w:type="spellEnd"/>
      <w:r>
        <w:rPr>
          <w:rFonts w:ascii="Arial" w:hAnsi="Arial" w:cs="Arial"/>
        </w:rPr>
        <w:t xml:space="preserve">, se hizo uso de Matlab mediante la generación de un archivo de texto con los datos de presión obtenidos, para esto se hizo uso de la función </w:t>
      </w:r>
      <w:proofErr w:type="spellStart"/>
      <w:r w:rsidRPr="007962A2">
        <w:rPr>
          <w:rFonts w:ascii="Arial" w:hAnsi="Arial" w:cs="Arial"/>
          <w:b/>
          <w:bCs/>
        </w:rPr>
        <w:t>importdata</w:t>
      </w:r>
      <w:proofErr w:type="spellEnd"/>
      <w:r>
        <w:rPr>
          <w:rFonts w:ascii="Arial" w:hAnsi="Arial" w:cs="Arial"/>
        </w:rPr>
        <w:t xml:space="preserve"> para cargar los datos.</w:t>
      </w:r>
    </w:p>
    <w:p w14:paraId="76338832" w14:textId="77777777" w:rsidR="00B25728" w:rsidRDefault="00B25728" w:rsidP="007962A2">
      <w:pPr>
        <w:pStyle w:val="Prrafodelista"/>
        <w:rPr>
          <w:rFonts w:ascii="Arial" w:hAnsi="Arial" w:cs="Arial"/>
        </w:rPr>
      </w:pPr>
    </w:p>
    <w:p w14:paraId="74AC3CBD" w14:textId="0EA31101" w:rsidR="00B25728" w:rsidRDefault="00B25728" w:rsidP="007962A2">
      <w:pPr>
        <w:pStyle w:val="Prrafodelista"/>
        <w:rPr>
          <w:rFonts w:ascii="Arial" w:hAnsi="Arial" w:cs="Arial"/>
        </w:rPr>
      </w:pPr>
      <w:r w:rsidRPr="00B25728">
        <w:rPr>
          <w:rFonts w:ascii="Arial" w:hAnsi="Arial" w:cs="Arial"/>
          <w:b/>
          <w:bCs/>
        </w:rPr>
        <w:drawing>
          <wp:inline distT="0" distB="0" distL="0" distR="0" wp14:anchorId="20D00E09" wp14:editId="68B72B5C">
            <wp:extent cx="3429479" cy="438211"/>
            <wp:effectExtent l="0" t="0" r="0" b="0"/>
            <wp:docPr id="1639541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41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F92A" w14:textId="77777777" w:rsidR="007962A2" w:rsidRDefault="007962A2" w:rsidP="007962A2">
      <w:pPr>
        <w:pStyle w:val="Prrafodelista"/>
        <w:rPr>
          <w:rFonts w:ascii="Arial" w:hAnsi="Arial" w:cs="Arial"/>
        </w:rPr>
      </w:pPr>
    </w:p>
    <w:p w14:paraId="1DE0AB0D" w14:textId="77AD47C0" w:rsidR="007962A2" w:rsidRDefault="007962A2" w:rsidP="007962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Con los datos cargados se </w:t>
      </w:r>
      <w:r w:rsidR="00B25728">
        <w:rPr>
          <w:rFonts w:ascii="Arial" w:hAnsi="Arial" w:cs="Arial"/>
        </w:rPr>
        <w:t>realizó</w:t>
      </w:r>
      <w:r>
        <w:rPr>
          <w:rFonts w:ascii="Arial" w:hAnsi="Arial" w:cs="Arial"/>
        </w:rPr>
        <w:t xml:space="preserve"> el ploteo del mismo, observando una seña combinada entre bajas y altas frecuencias.</w:t>
      </w:r>
    </w:p>
    <w:p w14:paraId="6C753E6D" w14:textId="77777777" w:rsidR="007962A2" w:rsidRDefault="007962A2" w:rsidP="007962A2">
      <w:pPr>
        <w:pStyle w:val="Prrafodelista"/>
        <w:rPr>
          <w:rFonts w:ascii="Arial" w:hAnsi="Arial" w:cs="Arial"/>
        </w:rPr>
      </w:pPr>
    </w:p>
    <w:p w14:paraId="756D89DE" w14:textId="463710D0" w:rsidR="007962A2" w:rsidRDefault="007962A2" w:rsidP="007962A2">
      <w:pPr>
        <w:pStyle w:val="Prrafodelista"/>
        <w:rPr>
          <w:rFonts w:ascii="Arial" w:hAnsi="Arial" w:cs="Arial"/>
        </w:rPr>
      </w:pPr>
      <w:r w:rsidRPr="007962A2">
        <w:rPr>
          <w:rFonts w:ascii="Arial" w:hAnsi="Arial" w:cs="Arial"/>
          <w:noProof/>
        </w:rPr>
        <w:drawing>
          <wp:inline distT="0" distB="0" distL="0" distR="0" wp14:anchorId="3990385E" wp14:editId="213D8FEC">
            <wp:extent cx="4253948" cy="2261035"/>
            <wp:effectExtent l="0" t="0" r="0" b="6350"/>
            <wp:docPr id="51767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7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285" cy="2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5980" w14:textId="5BECD0C3" w:rsidR="007962A2" w:rsidRDefault="007962A2" w:rsidP="007962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Siendo esto posible mediante el código </w:t>
      </w:r>
    </w:p>
    <w:p w14:paraId="6A5E6199" w14:textId="262C96CF" w:rsidR="007962A2" w:rsidRDefault="007962A2" w:rsidP="007962A2">
      <w:pPr>
        <w:pStyle w:val="Prrafodelista"/>
        <w:rPr>
          <w:rFonts w:ascii="Arial" w:hAnsi="Arial" w:cs="Arial"/>
        </w:rPr>
      </w:pPr>
      <w:r w:rsidRPr="007962A2">
        <w:rPr>
          <w:rFonts w:ascii="Arial" w:hAnsi="Arial" w:cs="Arial"/>
          <w:noProof/>
        </w:rPr>
        <w:drawing>
          <wp:inline distT="0" distB="0" distL="0" distR="0" wp14:anchorId="2CBE8BD5" wp14:editId="128B1637">
            <wp:extent cx="4253865" cy="461702"/>
            <wp:effectExtent l="0" t="0" r="0" b="0"/>
            <wp:docPr id="158596338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63381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682" cy="4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2A2">
        <w:rPr>
          <w:rFonts w:ascii="Arial" w:hAnsi="Arial" w:cs="Arial"/>
          <w:noProof/>
        </w:rPr>
        <w:drawing>
          <wp:inline distT="0" distB="0" distL="0" distR="0" wp14:anchorId="3F224ED2" wp14:editId="39EF5FFE">
            <wp:extent cx="2031254" cy="644056"/>
            <wp:effectExtent l="0" t="0" r="7620" b="3810"/>
            <wp:docPr id="7841859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8598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697" cy="64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CA0E" w14:textId="77777777" w:rsidR="007962A2" w:rsidRDefault="007962A2" w:rsidP="007962A2">
      <w:pPr>
        <w:pStyle w:val="Prrafodelista"/>
        <w:rPr>
          <w:rFonts w:ascii="Arial" w:hAnsi="Arial" w:cs="Arial"/>
        </w:rPr>
      </w:pPr>
    </w:p>
    <w:p w14:paraId="454C1A31" w14:textId="790E470B" w:rsidR="007962A2" w:rsidRDefault="007962A2" w:rsidP="007962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Código utilizado para </w:t>
      </w:r>
      <w:r w:rsidR="00A623F1">
        <w:rPr>
          <w:rFonts w:ascii="Arial" w:hAnsi="Arial" w:cs="Arial"/>
        </w:rPr>
        <w:t>realizar el análisis a gran escala de la señal de presión.</w:t>
      </w:r>
    </w:p>
    <w:p w14:paraId="29547941" w14:textId="77777777" w:rsidR="00A623F1" w:rsidRDefault="00A623F1" w:rsidP="007962A2">
      <w:pPr>
        <w:pStyle w:val="Prrafodelista"/>
        <w:rPr>
          <w:rFonts w:ascii="Arial" w:hAnsi="Arial" w:cs="Arial"/>
        </w:rPr>
      </w:pPr>
    </w:p>
    <w:p w14:paraId="75088962" w14:textId="3634BEF2" w:rsidR="00A623F1" w:rsidRDefault="00A623F1" w:rsidP="00A623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A623F1">
        <w:rPr>
          <w:rFonts w:ascii="Arial" w:hAnsi="Arial" w:cs="Arial"/>
          <w:b/>
          <w:bCs/>
        </w:rPr>
        <w:t xml:space="preserve">Uso de filtro </w:t>
      </w:r>
      <w:proofErr w:type="spellStart"/>
      <w:r w:rsidRPr="00A623F1">
        <w:rPr>
          <w:rFonts w:ascii="Arial" w:hAnsi="Arial" w:cs="Arial"/>
          <w:b/>
          <w:bCs/>
        </w:rPr>
        <w:t>pasabajos</w:t>
      </w:r>
      <w:proofErr w:type="spellEnd"/>
      <w:r w:rsidRPr="00A623F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determinar la presión sistólica, media y diastólica</w:t>
      </w:r>
    </w:p>
    <w:p w14:paraId="04E5C9CE" w14:textId="1B6FF4C8" w:rsidR="00A623F1" w:rsidRDefault="00A623F1" w:rsidP="00A623F1">
      <w:pPr>
        <w:pStyle w:val="Prrafodelista"/>
        <w:rPr>
          <w:rFonts w:ascii="Arial" w:hAnsi="Arial" w:cs="Arial"/>
        </w:rPr>
      </w:pPr>
      <w:r w:rsidRPr="00A623F1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la determinación de este tipo de presiones fue necesario el uso de filtro </w:t>
      </w:r>
      <w:proofErr w:type="spellStart"/>
      <w:r>
        <w:rPr>
          <w:rFonts w:ascii="Arial" w:hAnsi="Arial" w:cs="Arial"/>
        </w:rPr>
        <w:t>pasabajos</w:t>
      </w:r>
      <w:proofErr w:type="spellEnd"/>
      <w:r>
        <w:rPr>
          <w:rFonts w:ascii="Arial" w:hAnsi="Arial" w:cs="Arial"/>
        </w:rPr>
        <w:t xml:space="preserve"> para eliminar las componentes de alta frecuencia, siendo para el caso particular de la presión arterial mostrada en el anterior punto una frecuencia de corte equivalente a 0.8 para notar un cambio significativo en la señal filtrada.</w:t>
      </w:r>
    </w:p>
    <w:p w14:paraId="0DA37456" w14:textId="77777777" w:rsidR="00A623F1" w:rsidRDefault="00A623F1" w:rsidP="00A623F1">
      <w:pPr>
        <w:pStyle w:val="Prrafodelista"/>
        <w:rPr>
          <w:rFonts w:ascii="Arial" w:hAnsi="Arial" w:cs="Arial"/>
        </w:rPr>
      </w:pPr>
    </w:p>
    <w:p w14:paraId="2F332530" w14:textId="58266CB1" w:rsidR="00A623F1" w:rsidRDefault="00A623F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634210" w14:textId="5D5729C3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filtro usado fue Butterworth de 4to orden, cuyo código se aprecia en la siguiente imagen y finalmente la salida del mismo se puede apreciar en la imagen posterior.</w:t>
      </w:r>
    </w:p>
    <w:p w14:paraId="4E17B745" w14:textId="77777777" w:rsidR="00A623F1" w:rsidRDefault="00A623F1" w:rsidP="00A623F1">
      <w:pPr>
        <w:pStyle w:val="Prrafodelista"/>
        <w:rPr>
          <w:rFonts w:ascii="Arial" w:hAnsi="Arial" w:cs="Arial"/>
        </w:rPr>
      </w:pPr>
    </w:p>
    <w:p w14:paraId="5387D48C" w14:textId="5B50DF2E" w:rsidR="00A623F1" w:rsidRDefault="00A623F1" w:rsidP="00A623F1">
      <w:pPr>
        <w:pStyle w:val="Prrafodelista"/>
        <w:rPr>
          <w:rFonts w:ascii="Arial" w:hAnsi="Arial" w:cs="Arial"/>
        </w:rPr>
      </w:pPr>
      <w:r w:rsidRPr="00A623F1">
        <w:rPr>
          <w:rFonts w:ascii="Arial" w:hAnsi="Arial" w:cs="Arial"/>
          <w:noProof/>
        </w:rPr>
        <w:drawing>
          <wp:inline distT="0" distB="0" distL="0" distR="0" wp14:anchorId="488EC885" wp14:editId="1AA79D7D">
            <wp:extent cx="4869180" cy="2597201"/>
            <wp:effectExtent l="0" t="0" r="7620" b="0"/>
            <wp:docPr id="72914407" name="Imagen 1" descr="Interfaz de usuario gráfica, 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4407" name="Imagen 1" descr="Interfaz de usuario gráfica, Gráfi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636" cy="25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04F" w14:textId="77777777" w:rsidR="00B25728" w:rsidRDefault="00B25728" w:rsidP="00A623F1">
      <w:pPr>
        <w:pStyle w:val="Prrafodelista"/>
        <w:rPr>
          <w:rFonts w:ascii="Arial" w:hAnsi="Arial" w:cs="Arial"/>
        </w:rPr>
      </w:pPr>
    </w:p>
    <w:p w14:paraId="4EA2C9B5" w14:textId="1BD78C7E" w:rsidR="00A623F1" w:rsidRDefault="00B25728" w:rsidP="00A623F1">
      <w:pPr>
        <w:pStyle w:val="Prrafodelista"/>
        <w:rPr>
          <w:rFonts w:ascii="Arial" w:hAnsi="Arial" w:cs="Arial"/>
        </w:rPr>
      </w:pPr>
      <w:r w:rsidRPr="00A623F1">
        <w:rPr>
          <w:rFonts w:ascii="Arial" w:hAnsi="Arial" w:cs="Arial"/>
          <w:noProof/>
        </w:rPr>
        <w:drawing>
          <wp:inline distT="0" distB="0" distL="0" distR="0" wp14:anchorId="37358ED9" wp14:editId="1CB5E2D7">
            <wp:extent cx="4877481" cy="1600423"/>
            <wp:effectExtent l="0" t="0" r="0" b="0"/>
            <wp:docPr id="1016250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50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9D5B" w14:textId="77777777" w:rsidR="00B25728" w:rsidRDefault="00B25728" w:rsidP="00A623F1">
      <w:pPr>
        <w:pStyle w:val="Prrafodelista"/>
        <w:rPr>
          <w:rFonts w:ascii="Arial" w:hAnsi="Arial" w:cs="Arial"/>
        </w:rPr>
      </w:pPr>
    </w:p>
    <w:p w14:paraId="47E55869" w14:textId="73CD48D9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En base a la imagen se puede determinar las presiones:</w:t>
      </w:r>
    </w:p>
    <w:p w14:paraId="6BE23B04" w14:textId="24234FA8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Sistólica (</w:t>
      </w:r>
      <w:r w:rsidR="004A6E0C">
        <w:rPr>
          <w:rFonts w:ascii="Arial" w:hAnsi="Arial" w:cs="Arial"/>
        </w:rPr>
        <w:t>5</w:t>
      </w:r>
      <w:r>
        <w:rPr>
          <w:rFonts w:ascii="Arial" w:hAnsi="Arial" w:cs="Arial"/>
        </w:rPr>
        <w:t>5%</w:t>
      </w:r>
      <w:proofErr w:type="gramStart"/>
      <w:r>
        <w:rPr>
          <w:rFonts w:ascii="Arial" w:hAnsi="Arial" w:cs="Arial"/>
        </w:rPr>
        <w:t>) :</w:t>
      </w:r>
      <w:proofErr w:type="gramEnd"/>
      <w:r w:rsidR="004A6E0C">
        <w:rPr>
          <w:rFonts w:ascii="Arial" w:hAnsi="Arial" w:cs="Arial"/>
        </w:rPr>
        <w:t xml:space="preserve"> </w:t>
      </w:r>
      <w:r w:rsidR="00D640D2">
        <w:rPr>
          <w:rFonts w:ascii="Arial" w:hAnsi="Arial" w:cs="Arial"/>
        </w:rPr>
        <w:t>90</w:t>
      </w:r>
    </w:p>
    <w:p w14:paraId="55AAA66B" w14:textId="4161DA11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Media: </w:t>
      </w:r>
      <w:r w:rsidR="00D640D2">
        <w:rPr>
          <w:rFonts w:ascii="Arial" w:hAnsi="Arial" w:cs="Arial"/>
        </w:rPr>
        <w:t>85.67</w:t>
      </w:r>
    </w:p>
    <w:p w14:paraId="0ACAE621" w14:textId="654AE38E" w:rsidR="00A623F1" w:rsidRDefault="00A623F1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Diastólica (</w:t>
      </w:r>
      <w:r w:rsidR="00D640D2">
        <w:rPr>
          <w:rFonts w:ascii="Arial" w:hAnsi="Arial" w:cs="Arial"/>
        </w:rPr>
        <w:t>85</w:t>
      </w:r>
      <w:r>
        <w:rPr>
          <w:rFonts w:ascii="Arial" w:hAnsi="Arial" w:cs="Arial"/>
        </w:rPr>
        <w:t>%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r w:rsidR="00D640D2">
        <w:rPr>
          <w:rFonts w:ascii="Arial" w:hAnsi="Arial" w:cs="Arial"/>
        </w:rPr>
        <w:t>80.5</w:t>
      </w:r>
    </w:p>
    <w:p w14:paraId="568993CF" w14:textId="77777777" w:rsidR="004A6E0C" w:rsidRDefault="004A6E0C" w:rsidP="00A623F1">
      <w:pPr>
        <w:pStyle w:val="Prrafodelista"/>
        <w:rPr>
          <w:rFonts w:ascii="Arial" w:hAnsi="Arial" w:cs="Arial"/>
        </w:rPr>
      </w:pPr>
    </w:p>
    <w:p w14:paraId="7F3F719E" w14:textId="5569066F" w:rsidR="00A623F1" w:rsidRDefault="004A6E0C" w:rsidP="00A62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Siendo estas presiones calculadas de forma manual y mediante el tanteo de la presión media.</w:t>
      </w:r>
    </w:p>
    <w:p w14:paraId="684E5C57" w14:textId="77777777" w:rsidR="004A6E0C" w:rsidRDefault="004A6E0C" w:rsidP="00A623F1">
      <w:pPr>
        <w:pStyle w:val="Prrafodelista"/>
        <w:rPr>
          <w:rFonts w:ascii="Arial" w:hAnsi="Arial" w:cs="Arial"/>
        </w:rPr>
      </w:pPr>
    </w:p>
    <w:p w14:paraId="5981BF28" w14:textId="3348A36C" w:rsidR="004A6E0C" w:rsidRPr="004A6E0C" w:rsidRDefault="004A6E0C" w:rsidP="004A6E0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Rango de datos </w:t>
      </w:r>
      <w:r w:rsidR="00557B98">
        <w:rPr>
          <w:rFonts w:ascii="Arial" w:hAnsi="Arial" w:cs="Arial"/>
          <w:b/>
          <w:bCs/>
        </w:rPr>
        <w:t>válidos</w:t>
      </w:r>
      <w:r>
        <w:rPr>
          <w:rFonts w:ascii="Arial" w:hAnsi="Arial" w:cs="Arial"/>
          <w:b/>
          <w:bCs/>
        </w:rPr>
        <w:t xml:space="preserve"> para la medición de la presión</w:t>
      </w:r>
    </w:p>
    <w:p w14:paraId="0372109C" w14:textId="03B43E50" w:rsidR="004A6E0C" w:rsidRDefault="004A6E0C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Una forma de poder determinar este rango de medición es mediante la detección de un pico máximo (ajustable) y la detección de un pico o valor mínimo en la curva, obteniendo entre tales valores el rango de valores a considerar para la medición de la presión.</w:t>
      </w:r>
    </w:p>
    <w:p w14:paraId="11E00B1A" w14:textId="77777777" w:rsidR="00621A2D" w:rsidRDefault="00621A2D" w:rsidP="004A6E0C">
      <w:pPr>
        <w:pStyle w:val="Prrafodelista"/>
        <w:rPr>
          <w:rFonts w:ascii="Arial" w:hAnsi="Arial" w:cs="Arial"/>
        </w:rPr>
      </w:pPr>
    </w:p>
    <w:p w14:paraId="0D9E0119" w14:textId="77777777" w:rsidR="00621A2D" w:rsidRDefault="00621A2D" w:rsidP="004A6E0C">
      <w:pPr>
        <w:pStyle w:val="Prrafodelista"/>
        <w:rPr>
          <w:rFonts w:ascii="Arial" w:hAnsi="Arial" w:cs="Arial"/>
        </w:rPr>
      </w:pPr>
    </w:p>
    <w:p w14:paraId="6848E29E" w14:textId="3A0831E0" w:rsidR="00621A2D" w:rsidRDefault="00621A2D" w:rsidP="004A6E0C">
      <w:pPr>
        <w:pStyle w:val="Prrafodelista"/>
        <w:rPr>
          <w:rFonts w:ascii="Arial" w:hAnsi="Arial" w:cs="Arial"/>
        </w:rPr>
      </w:pPr>
      <w:r w:rsidRPr="00621A2D">
        <w:rPr>
          <w:rFonts w:ascii="Arial" w:hAnsi="Arial" w:cs="Arial"/>
          <w:noProof/>
        </w:rPr>
        <w:lastRenderedPageBreak/>
        <w:drawing>
          <wp:inline distT="0" distB="0" distL="0" distR="0" wp14:anchorId="676E227C" wp14:editId="7F4E2662">
            <wp:extent cx="4831080" cy="2605852"/>
            <wp:effectExtent l="0" t="0" r="7620" b="4445"/>
            <wp:docPr id="1305796402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6402" name="Imagen 1" descr="Gráfico, Histo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857" cy="26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9E44" w14:textId="77777777" w:rsidR="004A6E0C" w:rsidRDefault="004A6E0C" w:rsidP="004A6E0C">
      <w:pPr>
        <w:pStyle w:val="Prrafodelista"/>
        <w:rPr>
          <w:rFonts w:ascii="Arial" w:hAnsi="Arial" w:cs="Arial"/>
        </w:rPr>
      </w:pPr>
    </w:p>
    <w:p w14:paraId="30987967" w14:textId="026A7FA5" w:rsidR="004A6E0C" w:rsidRDefault="00621A2D" w:rsidP="00557B9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En la imagen se puede apreciar la estimación de este rango para la primera curva de presión obtenida</w:t>
      </w:r>
      <w:r w:rsidR="00557B98">
        <w:rPr>
          <w:rFonts w:ascii="Arial" w:hAnsi="Arial" w:cs="Arial"/>
        </w:rPr>
        <w:t>.</w:t>
      </w:r>
    </w:p>
    <w:p w14:paraId="4A02648A" w14:textId="77777777" w:rsidR="00B25728" w:rsidRDefault="00B25728" w:rsidP="00557B98">
      <w:pPr>
        <w:pStyle w:val="Prrafodelista"/>
        <w:rPr>
          <w:rFonts w:ascii="Arial" w:hAnsi="Arial" w:cs="Arial"/>
        </w:rPr>
      </w:pPr>
    </w:p>
    <w:p w14:paraId="255F313F" w14:textId="263F966B" w:rsidR="004A6E0C" w:rsidRPr="004A6E0C" w:rsidRDefault="004A6E0C" w:rsidP="004A6E0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Retardo en la señal</w:t>
      </w:r>
    </w:p>
    <w:p w14:paraId="214D3E42" w14:textId="11CC2652" w:rsidR="004A6E0C" w:rsidRDefault="001A457B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Para medir el retardo es necesario tener en cuenta la función y forma en cual fue aplicada el filtro Butterworth, siendo para el caso de esta experiencia que se hizo uso del método </w:t>
      </w:r>
      <w:proofErr w:type="spellStart"/>
      <w:r>
        <w:rPr>
          <w:rFonts w:ascii="Arial" w:hAnsi="Arial" w:cs="Arial"/>
        </w:rPr>
        <w:t>filtfilt</w:t>
      </w:r>
      <w:proofErr w:type="spellEnd"/>
      <w:r>
        <w:rPr>
          <w:rFonts w:ascii="Arial" w:hAnsi="Arial" w:cs="Arial"/>
        </w:rPr>
        <w:t xml:space="preserve"> que aplica 2 veces el filtro eliminando el retardo en la señal de entrada, sin </w:t>
      </w:r>
      <w:r w:rsidR="00B25728">
        <w:rPr>
          <w:rFonts w:ascii="Arial" w:hAnsi="Arial" w:cs="Arial"/>
        </w:rPr>
        <w:t>embargo,</w:t>
      </w:r>
      <w:r>
        <w:rPr>
          <w:rFonts w:ascii="Arial" w:hAnsi="Arial" w:cs="Arial"/>
        </w:rPr>
        <w:t xml:space="preserve"> esto tiene inconvenientes debido a que al aplicar 2 veces el filtro se generan componentes/muestras indeseadas en los extremos de la señal, pero que no son significativas para el caso a estudiar relacionado a la presión.</w:t>
      </w:r>
    </w:p>
    <w:p w14:paraId="7B029190" w14:textId="77777777" w:rsidR="004A6E0C" w:rsidRDefault="004A6E0C" w:rsidP="004A6E0C">
      <w:pPr>
        <w:pStyle w:val="Prrafodelista"/>
        <w:rPr>
          <w:rFonts w:ascii="Arial" w:hAnsi="Arial" w:cs="Arial"/>
        </w:rPr>
      </w:pPr>
    </w:p>
    <w:p w14:paraId="1735CDDB" w14:textId="3D1AB7AE" w:rsidR="004A6E0C" w:rsidRPr="004A6E0C" w:rsidRDefault="004A6E0C" w:rsidP="004A6E0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Componente oscilatoria mediante el ensayo de un filtro pasa alto</w:t>
      </w:r>
    </w:p>
    <w:p w14:paraId="435CE3D2" w14:textId="3F640126" w:rsidR="004A6E0C" w:rsidRDefault="001A457B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De igual manera que en el punto 2 se hizo uso de un filtro Butterworth en su configuración como pasa alto con una frecuencia de corte 1Hz elegida debido a las características de la señal</w:t>
      </w:r>
      <w:r w:rsidR="00D640D2">
        <w:rPr>
          <w:rFonts w:ascii="Arial" w:hAnsi="Arial" w:cs="Arial"/>
        </w:rPr>
        <w:t xml:space="preserve"> obtenida.</w:t>
      </w:r>
    </w:p>
    <w:p w14:paraId="0AD15319" w14:textId="77777777" w:rsidR="00D640D2" w:rsidRDefault="00D640D2" w:rsidP="004A6E0C">
      <w:pPr>
        <w:pStyle w:val="Prrafodelista"/>
        <w:rPr>
          <w:rFonts w:ascii="Arial" w:hAnsi="Arial" w:cs="Arial"/>
        </w:rPr>
      </w:pPr>
    </w:p>
    <w:p w14:paraId="59E4AF60" w14:textId="6CE63DBF" w:rsidR="00D640D2" w:rsidRDefault="00D640D2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5728" w:rsidRPr="00B25728">
        <w:rPr>
          <w:rFonts w:ascii="Arial" w:hAnsi="Arial" w:cs="Arial"/>
        </w:rPr>
        <w:drawing>
          <wp:inline distT="0" distB="0" distL="0" distR="0" wp14:anchorId="57DBB76E" wp14:editId="7F0A2E4F">
            <wp:extent cx="2885616" cy="2234317"/>
            <wp:effectExtent l="0" t="0" r="0" b="0"/>
            <wp:docPr id="1057187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7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137" cy="22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94C8" w14:textId="77777777" w:rsidR="00D640D2" w:rsidRDefault="00D640D2" w:rsidP="004A6E0C">
      <w:pPr>
        <w:pStyle w:val="Prrafodelista"/>
        <w:rPr>
          <w:rFonts w:ascii="Arial" w:hAnsi="Arial" w:cs="Arial"/>
        </w:rPr>
      </w:pPr>
    </w:p>
    <w:p w14:paraId="4612D72E" w14:textId="19C00C55" w:rsidR="00D640D2" w:rsidRDefault="00D640D2" w:rsidP="004A6E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El resultado fue la siguiente señal y en la cual se </w:t>
      </w:r>
      <w:r w:rsidR="00B25728">
        <w:rPr>
          <w:rFonts w:ascii="Arial" w:hAnsi="Arial" w:cs="Arial"/>
        </w:rPr>
        <w:t>trabajó</w:t>
      </w:r>
      <w:r>
        <w:rPr>
          <w:rFonts w:ascii="Arial" w:hAnsi="Arial" w:cs="Arial"/>
        </w:rPr>
        <w:t xml:space="preserve"> solo con el tramo ojo de pez en la que se pudieron obtener las mediciones de presión en</w:t>
      </w:r>
      <w:r w:rsidR="00B25728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omparación a la gráfica obtenida mediante el filtro </w:t>
      </w:r>
      <w:proofErr w:type="spellStart"/>
      <w:r>
        <w:rPr>
          <w:rFonts w:ascii="Arial" w:hAnsi="Arial" w:cs="Arial"/>
        </w:rPr>
        <w:t>pasabajas</w:t>
      </w:r>
      <w:proofErr w:type="spellEnd"/>
      <w:r>
        <w:rPr>
          <w:rFonts w:ascii="Arial" w:hAnsi="Arial" w:cs="Arial"/>
        </w:rPr>
        <w:t xml:space="preserve"> obteniendo los siguientes valores de presión</w:t>
      </w:r>
    </w:p>
    <w:p w14:paraId="1DA38401" w14:textId="77777777" w:rsidR="00D640D2" w:rsidRDefault="00D640D2" w:rsidP="00D640D2">
      <w:pPr>
        <w:pStyle w:val="Prrafodelista"/>
        <w:rPr>
          <w:rFonts w:ascii="Arial" w:hAnsi="Arial" w:cs="Arial"/>
        </w:rPr>
      </w:pPr>
    </w:p>
    <w:p w14:paraId="13CD4A36" w14:textId="65645B06" w:rsidR="00D640D2" w:rsidRDefault="00D640D2" w:rsidP="00D640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Sistólica (55%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107.51</w:t>
      </w:r>
    </w:p>
    <w:p w14:paraId="45A4BB7B" w14:textId="752E74AC" w:rsidR="00D640D2" w:rsidRDefault="00D640D2" w:rsidP="00D640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Media: 95.22</w:t>
      </w:r>
    </w:p>
    <w:p w14:paraId="39610BD5" w14:textId="5B0FB8D4" w:rsidR="00D640D2" w:rsidRDefault="00D640D2" w:rsidP="00D640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Diastólica (55%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88.51</w:t>
      </w:r>
    </w:p>
    <w:p w14:paraId="7D0C1575" w14:textId="77777777" w:rsidR="00D640D2" w:rsidRDefault="00D640D2" w:rsidP="00D640D2">
      <w:pPr>
        <w:pStyle w:val="Prrafodelista"/>
        <w:rPr>
          <w:rFonts w:ascii="Arial" w:hAnsi="Arial" w:cs="Arial"/>
        </w:rPr>
      </w:pPr>
    </w:p>
    <w:p w14:paraId="43A62854" w14:textId="71C7885F" w:rsidR="00D640D2" w:rsidRDefault="00D640D2" w:rsidP="00D640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código asociado a este comportamiento se muestra en la siguiente imagen</w:t>
      </w:r>
    </w:p>
    <w:p w14:paraId="7AB84609" w14:textId="2F558874" w:rsidR="00B32772" w:rsidRDefault="00D640D2" w:rsidP="00B25728">
      <w:pPr>
        <w:pStyle w:val="Prrafodelista"/>
        <w:rPr>
          <w:rFonts w:ascii="Arial" w:hAnsi="Arial" w:cs="Arial"/>
        </w:rPr>
      </w:pPr>
      <w:r w:rsidRPr="00D640D2">
        <w:rPr>
          <w:rFonts w:ascii="Arial" w:hAnsi="Arial" w:cs="Arial"/>
          <w:noProof/>
        </w:rPr>
        <w:drawing>
          <wp:inline distT="0" distB="0" distL="0" distR="0" wp14:anchorId="2FB3439B" wp14:editId="534F0C4E">
            <wp:extent cx="3375660" cy="1654208"/>
            <wp:effectExtent l="0" t="0" r="0" b="3175"/>
            <wp:docPr id="611072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2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437" cy="16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1E19" w14:textId="77777777" w:rsidR="00B25728" w:rsidRDefault="00B25728" w:rsidP="00B25728">
      <w:pPr>
        <w:pStyle w:val="Prrafodelista"/>
        <w:rPr>
          <w:rFonts w:ascii="Arial" w:hAnsi="Arial" w:cs="Arial"/>
        </w:rPr>
      </w:pPr>
    </w:p>
    <w:p w14:paraId="5C8024ED" w14:textId="5ECD546F" w:rsidR="00D640D2" w:rsidRPr="00B25728" w:rsidRDefault="00B32772" w:rsidP="00B327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Transformada de Fourier para el análisis de la señal</w:t>
      </w:r>
    </w:p>
    <w:p w14:paraId="04F6136A" w14:textId="65692EE3" w:rsidR="00B25728" w:rsidRPr="00B25728" w:rsidRDefault="00B25728" w:rsidP="00B2572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Para las componentes de la señal conformada por el inflado o ascenso en la presión y el despectivo descenso o desinflado se puede distinguir al aplicar la transformada discreta de Fourier al observar componentes más distinguidas de frecuencia durante el inflado que el caso contrario, por lo </w:t>
      </w:r>
      <w:proofErr w:type="gramStart"/>
      <w:r>
        <w:rPr>
          <w:rFonts w:ascii="Arial" w:hAnsi="Arial" w:cs="Arial"/>
        </w:rPr>
        <w:t>tanto</w:t>
      </w:r>
      <w:proofErr w:type="gramEnd"/>
      <w:r>
        <w:rPr>
          <w:rFonts w:ascii="Arial" w:hAnsi="Arial" w:cs="Arial"/>
        </w:rPr>
        <w:t xml:space="preserve"> en función a este análisis en frecuencia si es posible distinguir ambas componentes necesarias para la medición de presión.</w:t>
      </w:r>
    </w:p>
    <w:p w14:paraId="706A672A" w14:textId="77777777" w:rsidR="00B25728" w:rsidRPr="00B32772" w:rsidRDefault="00B25728" w:rsidP="00B25728">
      <w:pPr>
        <w:pStyle w:val="Prrafodelista"/>
        <w:rPr>
          <w:rFonts w:ascii="Arial" w:hAnsi="Arial" w:cs="Arial"/>
        </w:rPr>
      </w:pPr>
    </w:p>
    <w:p w14:paraId="0B7F8DFD" w14:textId="65FFC7B0" w:rsidR="00B32772" w:rsidRPr="00B32772" w:rsidRDefault="00B32772" w:rsidP="00B327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Envolvente de la señal oscilatoria</w:t>
      </w:r>
    </w:p>
    <w:p w14:paraId="2FB2B710" w14:textId="379EB9DC" w:rsidR="00B32772" w:rsidRDefault="00B32772" w:rsidP="00B32772">
      <w:pPr>
        <w:pStyle w:val="Prrafodelista"/>
        <w:rPr>
          <w:rFonts w:ascii="Arial" w:hAnsi="Arial" w:cs="Arial"/>
        </w:rPr>
      </w:pPr>
      <w:r w:rsidRPr="00B32772">
        <w:rPr>
          <w:rFonts w:ascii="Arial" w:hAnsi="Arial" w:cs="Arial"/>
        </w:rPr>
        <w:t>Par</w:t>
      </w:r>
      <w:r>
        <w:rPr>
          <w:rFonts w:ascii="Arial" w:hAnsi="Arial" w:cs="Arial"/>
        </w:rPr>
        <w:t xml:space="preserve">a la obtención de la envolvente de la señal de hizo uso de </w:t>
      </w:r>
      <w:r w:rsidR="00B25728">
        <w:rPr>
          <w:rFonts w:ascii="Arial" w:hAnsi="Arial" w:cs="Arial"/>
        </w:rPr>
        <w:t>demodulador discreto el cual se emula mediante el uso de una condicional</w:t>
      </w:r>
      <w:r w:rsidR="0022110A">
        <w:rPr>
          <w:rFonts w:ascii="Arial" w:hAnsi="Arial" w:cs="Arial"/>
        </w:rPr>
        <w:t xml:space="preserve"> y de una ecuación de diferencias que permite esto en un tiempo n y</w:t>
      </w:r>
      <w:r>
        <w:rPr>
          <w:rFonts w:ascii="Arial" w:hAnsi="Arial" w:cs="Arial"/>
        </w:rPr>
        <w:t xml:space="preserve"> la cual permite recuperar la información de relevancia para el tratamiento de una señal.</w:t>
      </w:r>
    </w:p>
    <w:p w14:paraId="02FD5B7D" w14:textId="77777777" w:rsidR="00B32772" w:rsidRDefault="00B32772" w:rsidP="00B32772">
      <w:pPr>
        <w:pStyle w:val="Prrafodelista"/>
        <w:rPr>
          <w:rFonts w:ascii="Arial" w:hAnsi="Arial" w:cs="Arial"/>
        </w:rPr>
      </w:pPr>
    </w:p>
    <w:p w14:paraId="67B07A2B" w14:textId="2D41DF97" w:rsidR="00B32772" w:rsidRDefault="0022110A" w:rsidP="00B32772">
      <w:pPr>
        <w:pStyle w:val="Prrafodelista"/>
        <w:rPr>
          <w:rFonts w:ascii="Arial" w:hAnsi="Arial" w:cs="Arial"/>
        </w:rPr>
      </w:pPr>
      <w:r w:rsidRPr="0022110A">
        <w:rPr>
          <w:rFonts w:ascii="Arial" w:hAnsi="Arial" w:cs="Arial"/>
        </w:rPr>
        <w:drawing>
          <wp:inline distT="0" distB="0" distL="0" distR="0" wp14:anchorId="532B7A3F" wp14:editId="45FDAD49">
            <wp:extent cx="3982006" cy="2553056"/>
            <wp:effectExtent l="0" t="0" r="0" b="0"/>
            <wp:docPr id="2072753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53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767" w14:textId="77777777" w:rsidR="00B32772" w:rsidRDefault="00B32772" w:rsidP="00B32772">
      <w:pPr>
        <w:pStyle w:val="Prrafodelista"/>
        <w:rPr>
          <w:rFonts w:ascii="Arial" w:hAnsi="Arial" w:cs="Arial"/>
        </w:rPr>
      </w:pPr>
    </w:p>
    <w:p w14:paraId="3FBF613F" w14:textId="1D113068" w:rsidR="0022110A" w:rsidRPr="0022110A" w:rsidRDefault="0022110A" w:rsidP="0022110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 la figura se puede apreciar la obtención de la envolvente que se obtuvo a partir de la figura ojo de pez, sin </w:t>
      </w:r>
      <w:proofErr w:type="gramStart"/>
      <w:r>
        <w:rPr>
          <w:rFonts w:ascii="Arial" w:hAnsi="Arial" w:cs="Arial"/>
        </w:rPr>
        <w:t>embargo</w:t>
      </w:r>
      <w:proofErr w:type="gramEnd"/>
      <w:r>
        <w:rPr>
          <w:rFonts w:ascii="Arial" w:hAnsi="Arial" w:cs="Arial"/>
        </w:rPr>
        <w:t xml:space="preserve"> la cual cuenta </w:t>
      </w:r>
      <w:proofErr w:type="spellStart"/>
      <w:r>
        <w:rPr>
          <w:rFonts w:ascii="Arial" w:hAnsi="Arial" w:cs="Arial"/>
        </w:rPr>
        <w:t>aun</w:t>
      </w:r>
      <w:proofErr w:type="spellEnd"/>
      <w:r>
        <w:rPr>
          <w:rFonts w:ascii="Arial" w:hAnsi="Arial" w:cs="Arial"/>
        </w:rPr>
        <w:t xml:space="preserve"> con características de alta señal y las cuales se pueden tratar mediante el empleo de un </w:t>
      </w:r>
      <w:proofErr w:type="spellStart"/>
      <w:r>
        <w:rPr>
          <w:rFonts w:ascii="Arial" w:hAnsi="Arial" w:cs="Arial"/>
        </w:rPr>
        <w:t>filtropasabajas</w:t>
      </w:r>
      <w:proofErr w:type="spellEnd"/>
      <w:r>
        <w:rPr>
          <w:rFonts w:ascii="Arial" w:hAnsi="Arial" w:cs="Arial"/>
        </w:rPr>
        <w:t xml:space="preserve"> configura con una frecuencia de corte 0.3 obteniendo de </w:t>
      </w:r>
      <w:r>
        <w:rPr>
          <w:rFonts w:ascii="Arial" w:hAnsi="Arial" w:cs="Arial"/>
        </w:rPr>
        <w:lastRenderedPageBreak/>
        <w:t>esta forma una señal más limpia y con la cual se podrán realizar los cálculos de la presión sistólica, media y diastólica.</w:t>
      </w:r>
    </w:p>
    <w:p w14:paraId="0E5B23ED" w14:textId="77777777" w:rsidR="00B25728" w:rsidRDefault="00B25728" w:rsidP="00B32772">
      <w:pPr>
        <w:pStyle w:val="Prrafodelista"/>
        <w:rPr>
          <w:rFonts w:ascii="Arial" w:hAnsi="Arial" w:cs="Arial"/>
        </w:rPr>
      </w:pPr>
    </w:p>
    <w:p w14:paraId="6506A392" w14:textId="382DC980" w:rsidR="00B32772" w:rsidRPr="00B32772" w:rsidRDefault="00B32772" w:rsidP="00B327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Amplitud máxima de la envolvente y presión media</w:t>
      </w:r>
    </w:p>
    <w:p w14:paraId="454681EB" w14:textId="77777777" w:rsidR="00B32772" w:rsidRDefault="00B32772" w:rsidP="00B32772">
      <w:pPr>
        <w:pStyle w:val="Prrafodelista"/>
        <w:rPr>
          <w:rFonts w:ascii="Arial" w:hAnsi="Arial" w:cs="Arial"/>
        </w:rPr>
      </w:pPr>
    </w:p>
    <w:p w14:paraId="7FFB59C6" w14:textId="5DE21D78" w:rsidR="00B32772" w:rsidRDefault="0022110A" w:rsidP="00B3277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 función a la envolvente obtenida y el filtro </w:t>
      </w:r>
      <w:proofErr w:type="spellStart"/>
      <w:r>
        <w:rPr>
          <w:rFonts w:ascii="Arial" w:hAnsi="Arial" w:cs="Arial"/>
        </w:rPr>
        <w:t>pasabajo</w:t>
      </w:r>
      <w:proofErr w:type="spellEnd"/>
      <w:r>
        <w:rPr>
          <w:rFonts w:ascii="Arial" w:hAnsi="Arial" w:cs="Arial"/>
        </w:rPr>
        <w:t xml:space="preserve"> aplicado posteriormente la amplitud máxima de la señal se puede obtener a partir de la siguiente figura y cuyo pico se ubica en el punto 862 con una amplitud de 152 y una presión media equivalent</w:t>
      </w:r>
      <w:r w:rsidR="00E50FA5">
        <w:rPr>
          <w:rFonts w:ascii="Arial" w:hAnsi="Arial" w:cs="Arial"/>
        </w:rPr>
        <w:t>e 112/80.</w:t>
      </w:r>
    </w:p>
    <w:p w14:paraId="51EC197A" w14:textId="77777777" w:rsidR="00E50FA5" w:rsidRPr="00B32772" w:rsidRDefault="00E50FA5" w:rsidP="00B32772">
      <w:pPr>
        <w:pStyle w:val="Prrafodelista"/>
        <w:rPr>
          <w:rFonts w:ascii="Arial" w:hAnsi="Arial" w:cs="Arial"/>
        </w:rPr>
      </w:pPr>
    </w:p>
    <w:p w14:paraId="18194AB6" w14:textId="332743DE" w:rsidR="00B32772" w:rsidRPr="00B32772" w:rsidRDefault="0022110A" w:rsidP="00B32772">
      <w:pPr>
        <w:pStyle w:val="Prrafodelista"/>
        <w:rPr>
          <w:rFonts w:ascii="Arial" w:hAnsi="Arial" w:cs="Arial"/>
        </w:rPr>
      </w:pPr>
      <w:r w:rsidRPr="0022110A">
        <w:rPr>
          <w:rFonts w:ascii="Arial" w:hAnsi="Arial" w:cs="Arial"/>
        </w:rPr>
        <w:drawing>
          <wp:inline distT="0" distB="0" distL="0" distR="0" wp14:anchorId="04636B4D" wp14:editId="75181FAB">
            <wp:extent cx="3905795" cy="2572109"/>
            <wp:effectExtent l="0" t="0" r="0" b="0"/>
            <wp:docPr id="168078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772" w:rsidRPr="00B32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41ED6"/>
    <w:multiLevelType w:val="hybridMultilevel"/>
    <w:tmpl w:val="4000D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1DB"/>
    <w:multiLevelType w:val="hybridMultilevel"/>
    <w:tmpl w:val="9D72B6EA"/>
    <w:lvl w:ilvl="0" w:tplc="A94E812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6519327">
    <w:abstractNumId w:val="0"/>
  </w:num>
  <w:num w:numId="2" w16cid:durableId="147922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DD"/>
    <w:rsid w:val="000033DD"/>
    <w:rsid w:val="000A622A"/>
    <w:rsid w:val="000D4E4C"/>
    <w:rsid w:val="001A457B"/>
    <w:rsid w:val="0022110A"/>
    <w:rsid w:val="004A6E0C"/>
    <w:rsid w:val="00557B98"/>
    <w:rsid w:val="005E2C0F"/>
    <w:rsid w:val="00621A2D"/>
    <w:rsid w:val="00621C9A"/>
    <w:rsid w:val="007962A2"/>
    <w:rsid w:val="00A623F1"/>
    <w:rsid w:val="00B25728"/>
    <w:rsid w:val="00B32772"/>
    <w:rsid w:val="00D640D2"/>
    <w:rsid w:val="00E50FA5"/>
    <w:rsid w:val="00F6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97959"/>
  <w15:chartTrackingRefBased/>
  <w15:docId w15:val="{CE6DC83C-7737-4703-9336-C271A7FF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29DE-6163-4884-9D5D-265374EB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YAMNA CHRISTELL CORDOVA ROA</dc:creator>
  <cp:keywords/>
  <dc:description/>
  <cp:lastModifiedBy>Davis Bremdows Salazar Roa</cp:lastModifiedBy>
  <cp:revision>7</cp:revision>
  <cp:lastPrinted>2025-04-08T22:06:00Z</cp:lastPrinted>
  <dcterms:created xsi:type="dcterms:W3CDTF">2025-04-08T21:05:00Z</dcterms:created>
  <dcterms:modified xsi:type="dcterms:W3CDTF">2025-04-21T03:35:00Z</dcterms:modified>
</cp:coreProperties>
</file>