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599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用户有三类：分别是学生，教师和教务员。</w:t>
      </w:r>
    </w:p>
    <w:p w:rsidR="003D0156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学生表（学号，姓名，班级，年级，密码，性别，学院，家庭地址，生日，电话号码，邮箱）</w:t>
      </w:r>
    </w:p>
    <w:p w:rsidR="003D0156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教师表（</w:t>
      </w:r>
      <w:r>
        <w:rPr>
          <w:rFonts w:hint="eastAsia"/>
        </w:rPr>
        <w:t>ID</w:t>
      </w:r>
      <w:r>
        <w:rPr>
          <w:rFonts w:hint="eastAsia"/>
        </w:rPr>
        <w:t>，姓名，密码，性别，学院，地址，生日，电话，邮箱）</w:t>
      </w:r>
    </w:p>
    <w:p w:rsidR="003D0156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教务员表（</w:t>
      </w:r>
      <w:r>
        <w:rPr>
          <w:rFonts w:hint="eastAsia"/>
        </w:rPr>
        <w:t>ID</w:t>
      </w:r>
      <w:r>
        <w:rPr>
          <w:rFonts w:hint="eastAsia"/>
        </w:rPr>
        <w:t>，姓名，密码，性别，学院，地址，生日，电话，邮箱）</w:t>
      </w:r>
    </w:p>
    <w:p w:rsidR="003D0156" w:rsidRDefault="003D0156" w:rsidP="003D0156">
      <w:pPr>
        <w:spacing w:line="276" w:lineRule="auto"/>
        <w:ind w:firstLineChars="202" w:firstLine="424"/>
        <w:jc w:val="left"/>
      </w:pPr>
    </w:p>
    <w:p w:rsidR="003D0156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班级表（教师</w:t>
      </w:r>
      <w:r>
        <w:rPr>
          <w:rFonts w:hint="eastAsia"/>
        </w:rPr>
        <w:t>ID</w:t>
      </w:r>
      <w:r>
        <w:rPr>
          <w:rFonts w:hint="eastAsia"/>
        </w:rPr>
        <w:t>，对应班级名，对应班级的年级）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color w:val="FF0000"/>
        </w:rPr>
      </w:pPr>
      <w:r>
        <w:rPr>
          <w:rFonts w:hint="eastAsia"/>
        </w:rPr>
        <w:t>试题库（题号，章节，题型（判断</w:t>
      </w:r>
      <w:r>
        <w:rPr>
          <w:rFonts w:hint="eastAsia"/>
        </w:rPr>
        <w:t>/</w:t>
      </w:r>
      <w:r>
        <w:rPr>
          <w:rFonts w:hint="eastAsia"/>
        </w:rPr>
        <w:t>选择），问题，选项</w:t>
      </w:r>
      <w:r>
        <w:rPr>
          <w:rFonts w:hint="eastAsia"/>
        </w:rPr>
        <w:t>1</w:t>
      </w:r>
      <w:r>
        <w:rPr>
          <w:rFonts w:hint="eastAsia"/>
        </w:rPr>
        <w:t>，选项</w:t>
      </w:r>
      <w:r>
        <w:rPr>
          <w:rFonts w:hint="eastAsia"/>
        </w:rPr>
        <w:t>2</w:t>
      </w:r>
      <w:r>
        <w:rPr>
          <w:rFonts w:hint="eastAsia"/>
        </w:rPr>
        <w:t>，选项</w:t>
      </w:r>
      <w:r>
        <w:rPr>
          <w:rFonts w:hint="eastAsia"/>
        </w:rPr>
        <w:t>3</w:t>
      </w:r>
      <w:r>
        <w:rPr>
          <w:rFonts w:hint="eastAsia"/>
        </w:rPr>
        <w:t>，选项</w:t>
      </w:r>
      <w:r>
        <w:rPr>
          <w:rFonts w:hint="eastAsia"/>
        </w:rPr>
        <w:t>4</w:t>
      </w:r>
      <w:r>
        <w:rPr>
          <w:rFonts w:hint="eastAsia"/>
        </w:rPr>
        <w:t>，正确答案，答题人数，答对人数）</w:t>
      </w:r>
      <w:r w:rsidRPr="003D0156">
        <w:rPr>
          <w:rFonts w:hint="eastAsia"/>
          <w:color w:val="FF0000"/>
        </w:rPr>
        <w:t>判断题的选项全为空，正确答案为</w:t>
      </w:r>
      <w:r w:rsidRPr="003D0156">
        <w:rPr>
          <w:rFonts w:hint="eastAsia"/>
          <w:color w:val="FF0000"/>
        </w:rPr>
        <w:t xml:space="preserve"> </w:t>
      </w:r>
      <w:r w:rsidRPr="003D0156">
        <w:rPr>
          <w:rFonts w:hint="eastAsia"/>
          <w:color w:val="FF0000"/>
        </w:rPr>
        <w:t>对</w:t>
      </w:r>
      <w:r w:rsidRPr="003D0156">
        <w:rPr>
          <w:rFonts w:hint="eastAsia"/>
          <w:color w:val="FF0000"/>
        </w:rPr>
        <w:t>/</w:t>
      </w:r>
      <w:r w:rsidRPr="003D0156">
        <w:rPr>
          <w:rFonts w:hint="eastAsia"/>
          <w:color w:val="FF0000"/>
        </w:rPr>
        <w:t>错</w:t>
      </w:r>
      <w:r w:rsidR="004D379C">
        <w:rPr>
          <w:rFonts w:hint="eastAsia"/>
          <w:color w:val="FF0000"/>
        </w:rPr>
        <w:t>。每次学生考试完要能将答题人数与答对人数记录下来。</w:t>
      </w:r>
    </w:p>
    <w:p w:rsidR="003D0156" w:rsidRDefault="003D0156" w:rsidP="003D0156">
      <w:pPr>
        <w:spacing w:line="276" w:lineRule="auto"/>
        <w:ind w:firstLineChars="202" w:firstLine="424"/>
        <w:jc w:val="left"/>
      </w:pPr>
    </w:p>
    <w:p w:rsidR="003D0156" w:rsidRDefault="003D0156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接下来的三个表都有外键，注意依赖关系：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color w:val="FF0000"/>
        </w:rPr>
      </w:pPr>
      <w:r>
        <w:rPr>
          <w:rFonts w:hint="eastAsia"/>
        </w:rPr>
        <w:t>试卷表（试卷</w:t>
      </w:r>
      <w:r>
        <w:rPr>
          <w:rFonts w:hint="eastAsia"/>
        </w:rPr>
        <w:t>ID</w:t>
      </w:r>
      <w:r>
        <w:rPr>
          <w:rFonts w:hint="eastAsia"/>
        </w:rPr>
        <w:t>，教师</w:t>
      </w:r>
      <w:r>
        <w:rPr>
          <w:rFonts w:hint="eastAsia"/>
        </w:rPr>
        <w:t>ID</w:t>
      </w:r>
      <w:r>
        <w:rPr>
          <w:rFonts w:hint="eastAsia"/>
        </w:rPr>
        <w:t>，试卷名称，开始时间，结束时间）</w:t>
      </w:r>
      <w:r w:rsidR="00311BB2">
        <w:rPr>
          <w:rFonts w:hint="eastAsia"/>
        </w:rPr>
        <w:t>其中，</w:t>
      </w:r>
      <w:r w:rsidR="00311BB2" w:rsidRPr="00311BB2">
        <w:rPr>
          <w:rFonts w:hint="eastAsia"/>
          <w:color w:val="FF0000"/>
        </w:rPr>
        <w:t>试卷名称用于显示</w:t>
      </w:r>
      <w:r w:rsidR="00311BB2">
        <w:rPr>
          <w:rFonts w:hint="eastAsia"/>
          <w:color w:val="FF0000"/>
        </w:rPr>
        <w:t>，教师</w:t>
      </w:r>
      <w:r w:rsidR="00311BB2">
        <w:rPr>
          <w:rFonts w:hint="eastAsia"/>
          <w:color w:val="FF0000"/>
        </w:rPr>
        <w:t>ID</w:t>
      </w:r>
      <w:r w:rsidR="00311BB2">
        <w:rPr>
          <w:rFonts w:hint="eastAsia"/>
          <w:color w:val="FF0000"/>
        </w:rPr>
        <w:t>是外键。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color w:val="FF0000"/>
        </w:rPr>
      </w:pPr>
      <w:r>
        <w:rPr>
          <w:rFonts w:hint="eastAsia"/>
        </w:rPr>
        <w:t>试卷题目表（试卷</w:t>
      </w:r>
      <w:r>
        <w:rPr>
          <w:rFonts w:hint="eastAsia"/>
        </w:rPr>
        <w:t>ID</w:t>
      </w:r>
      <w:r>
        <w:rPr>
          <w:rFonts w:hint="eastAsia"/>
        </w:rPr>
        <w:t>，试题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  <w:color w:val="FF0000"/>
        </w:rPr>
        <w:t>两个属性都是主码，也都是外键，同一个试卷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对应多道题。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color w:val="FF0000"/>
        </w:rPr>
      </w:pPr>
      <w:r>
        <w:rPr>
          <w:rFonts w:hint="eastAsia"/>
        </w:rPr>
        <w:t>学生考试表（学号，试卷</w:t>
      </w:r>
      <w:r>
        <w:rPr>
          <w:rFonts w:hint="eastAsia"/>
        </w:rPr>
        <w:t>ID</w:t>
      </w:r>
      <w:r>
        <w:rPr>
          <w:rFonts w:hint="eastAsia"/>
        </w:rPr>
        <w:t>，成绩）</w:t>
      </w:r>
      <w:r>
        <w:rPr>
          <w:rFonts w:hint="eastAsia"/>
          <w:color w:val="FF0000"/>
        </w:rPr>
        <w:t>教师出题之后，应该可以选择考试的学生，学生考完把成绩记在这里。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color w:val="FF0000"/>
        </w:rPr>
      </w:pPr>
    </w:p>
    <w:p w:rsidR="00311BB2" w:rsidRPr="00311BB2" w:rsidRDefault="00311BB2" w:rsidP="003D0156">
      <w:pPr>
        <w:spacing w:line="276" w:lineRule="auto"/>
        <w:ind w:firstLineChars="202" w:firstLine="424"/>
        <w:jc w:val="left"/>
      </w:pPr>
      <w:r>
        <w:rPr>
          <w:rFonts w:hint="eastAsia"/>
        </w:rPr>
        <w:t>操作日志表（操作序列号，操作的表名，操作者</w:t>
      </w:r>
      <w:r>
        <w:rPr>
          <w:rFonts w:hint="eastAsia"/>
        </w:rPr>
        <w:t>ID</w:t>
      </w:r>
      <w:r>
        <w:rPr>
          <w:rFonts w:hint="eastAsia"/>
        </w:rPr>
        <w:t>，操作类型，操作的内容，操作时间）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color w:val="FF0000"/>
        </w:rPr>
      </w:pPr>
    </w:p>
    <w:p w:rsidR="00311BB2" w:rsidRDefault="00311BB2" w:rsidP="00311BB2">
      <w:pPr>
        <w:spacing w:line="276" w:lineRule="auto"/>
        <w:ind w:firstLineChars="202" w:firstLine="426"/>
        <w:jc w:val="left"/>
        <w:rPr>
          <w:b/>
        </w:rPr>
      </w:pPr>
      <w:r w:rsidRPr="00311BB2">
        <w:rPr>
          <w:rFonts w:hint="eastAsia"/>
          <w:b/>
        </w:rPr>
        <w:t>注意：</w:t>
      </w:r>
      <w:r>
        <w:rPr>
          <w:rFonts w:hint="eastAsia"/>
          <w:b/>
        </w:rPr>
        <w:t>三类用户的</w:t>
      </w:r>
      <w:r>
        <w:rPr>
          <w:rFonts w:hint="eastAsia"/>
          <w:b/>
        </w:rPr>
        <w:t>ID</w:t>
      </w:r>
      <w:r>
        <w:rPr>
          <w:rFonts w:hint="eastAsia"/>
          <w:b/>
        </w:rPr>
        <w:t>都是文本类型，而后面试题号，试卷号，操作序列号，由于需要排序，都是数值类型。</w:t>
      </w:r>
    </w:p>
    <w:p w:rsidR="00311BB2" w:rsidRDefault="004D379C" w:rsidP="00311BB2">
      <w:pPr>
        <w:spacing w:line="276" w:lineRule="auto"/>
        <w:ind w:firstLineChars="202" w:firstLine="426"/>
        <w:jc w:val="left"/>
        <w:rPr>
          <w:b/>
        </w:rPr>
      </w:pPr>
      <w:r>
        <w:rPr>
          <w:rFonts w:hint="eastAsia"/>
          <w:b/>
        </w:rPr>
        <w:t>学生登录之后，可以查看个人信息，以及考试。</w:t>
      </w:r>
    </w:p>
    <w:p w:rsidR="004D379C" w:rsidRDefault="004D379C" w:rsidP="00311BB2">
      <w:pPr>
        <w:spacing w:line="276" w:lineRule="auto"/>
        <w:ind w:firstLineChars="202" w:firstLine="426"/>
        <w:jc w:val="left"/>
        <w:rPr>
          <w:b/>
        </w:rPr>
      </w:pPr>
      <w:r>
        <w:rPr>
          <w:rFonts w:hint="eastAsia"/>
          <w:b/>
        </w:rPr>
        <w:t>教师登录之后，可以查看个人信息，也可以考试，可以查看题目的历史答对率，可以出题。出题时，设置试卷名称，显示试题库选择题目，选择开始</w:t>
      </w:r>
      <w:r w:rsidR="009640F4">
        <w:rPr>
          <w:rFonts w:hint="eastAsia"/>
          <w:b/>
        </w:rPr>
        <w:t>、</w:t>
      </w:r>
      <w:r>
        <w:rPr>
          <w:rFonts w:hint="eastAsia"/>
          <w:b/>
        </w:rPr>
        <w:t>结束时间</w:t>
      </w:r>
      <w:r w:rsidR="009640F4">
        <w:rPr>
          <w:rFonts w:hint="eastAsia"/>
          <w:b/>
        </w:rPr>
        <w:t>和持续时间</w:t>
      </w:r>
      <w:r>
        <w:rPr>
          <w:rFonts w:hint="eastAsia"/>
          <w:b/>
        </w:rPr>
        <w:t>；选择的题目记录在试卷题目表。并且选择考试的学生（按班级选），信息记录在学生考试</w:t>
      </w:r>
      <w:r w:rsidR="009640F4">
        <w:rPr>
          <w:rFonts w:hint="eastAsia"/>
          <w:b/>
        </w:rPr>
        <w:t>情况</w:t>
      </w:r>
      <w:r>
        <w:rPr>
          <w:rFonts w:hint="eastAsia"/>
          <w:b/>
        </w:rPr>
        <w:t>表。</w:t>
      </w:r>
    </w:p>
    <w:p w:rsidR="004D379C" w:rsidRPr="004D379C" w:rsidRDefault="009640F4" w:rsidP="00311BB2">
      <w:pPr>
        <w:spacing w:line="276" w:lineRule="auto"/>
        <w:ind w:firstLineChars="202" w:firstLine="426"/>
        <w:jc w:val="left"/>
        <w:rPr>
          <w:b/>
        </w:rPr>
      </w:pPr>
      <w:r>
        <w:rPr>
          <w:rFonts w:hint="eastAsia"/>
          <w:b/>
        </w:rPr>
        <w:t>教务员登录之后，</w:t>
      </w:r>
      <w:r w:rsidR="004D379C">
        <w:rPr>
          <w:rFonts w:hint="eastAsia"/>
          <w:b/>
        </w:rPr>
        <w:t>可以修改学生、教师和自身的密码。</w:t>
      </w:r>
      <w:r>
        <w:rPr>
          <w:rFonts w:hint="eastAsia"/>
          <w:b/>
        </w:rPr>
        <w:t>可以初始化学生和教师的密码。</w:t>
      </w:r>
      <w:r w:rsidR="004D379C">
        <w:rPr>
          <w:rFonts w:hint="eastAsia"/>
          <w:b/>
        </w:rPr>
        <w:t>可以导入学生信息。</w:t>
      </w:r>
    </w:p>
    <w:sectPr w:rsidR="004D379C" w:rsidRPr="004D379C" w:rsidSect="00AF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9AD" w:rsidRDefault="007B69AD" w:rsidP="009640F4">
      <w:r>
        <w:separator/>
      </w:r>
    </w:p>
  </w:endnote>
  <w:endnote w:type="continuationSeparator" w:id="0">
    <w:p w:rsidR="007B69AD" w:rsidRDefault="007B69AD" w:rsidP="00964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9AD" w:rsidRDefault="007B69AD" w:rsidP="009640F4">
      <w:r>
        <w:separator/>
      </w:r>
    </w:p>
  </w:footnote>
  <w:footnote w:type="continuationSeparator" w:id="0">
    <w:p w:rsidR="007B69AD" w:rsidRDefault="007B69AD" w:rsidP="00964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156"/>
    <w:rsid w:val="00311BB2"/>
    <w:rsid w:val="003D0156"/>
    <w:rsid w:val="00452EB1"/>
    <w:rsid w:val="004D379C"/>
    <w:rsid w:val="007B69AD"/>
    <w:rsid w:val="00833720"/>
    <w:rsid w:val="009640F4"/>
    <w:rsid w:val="00AF3AC9"/>
    <w:rsid w:val="00C32599"/>
    <w:rsid w:val="00C3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0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597</Characters>
  <Application>Microsoft Office Word</Application>
  <DocSecurity>0</DocSecurity>
  <Lines>4</Lines>
  <Paragraphs>1</Paragraphs>
  <ScaleCrop>false</ScaleCrop>
  <Company>微软中国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2018-12-06T12:35:00Z</dcterms:created>
  <dcterms:modified xsi:type="dcterms:W3CDTF">2019-01-02T06:25:00Z</dcterms:modified>
</cp:coreProperties>
</file>