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 xml:space="preserve">Lab </w:t>
      </w:r>
      <w:r w:rsidR="00AE26E9">
        <w:t>3</w:t>
      </w:r>
      <w:r>
        <w:t xml:space="preserve"> – </w:t>
      </w:r>
      <w:r w:rsidR="00476350">
        <w:t xml:space="preserve">Toggle </w:t>
      </w:r>
      <w:r>
        <w:t>LED</w:t>
      </w:r>
      <w:r w:rsidR="00476350">
        <w:t xml:space="preserve"> On/Off</w:t>
      </w:r>
    </w:p>
    <w:p w:rsidR="00E62629" w:rsidRDefault="00E62629" w:rsidP="00E62629">
      <w:pPr>
        <w:pStyle w:val="Heading2"/>
      </w:pPr>
      <w:r>
        <w:t>Goal</w:t>
      </w:r>
    </w:p>
    <w:p w:rsidR="00F841E6" w:rsidRPr="00B85BF3" w:rsidRDefault="00CB1D7E" w:rsidP="00F841E6">
      <w:r>
        <w:t xml:space="preserve">The goal of this exercise is to </w:t>
      </w:r>
      <w:r w:rsidR="00476350">
        <w:t xml:space="preserve">build a simple push button circuit to toggle an LED on and off using a Windows </w:t>
      </w:r>
      <w:proofErr w:type="spellStart"/>
      <w:r w:rsidR="00476350">
        <w:t>IoT</w:t>
      </w:r>
      <w:proofErr w:type="spellEnd"/>
      <w:r w:rsidR="00476350">
        <w:t xml:space="preserve"> Core device </w:t>
      </w:r>
      <w:r>
        <w:t xml:space="preserve">(Raspberry Pi 2, in our case) and </w:t>
      </w:r>
      <w:bookmarkStart w:id="0" w:name="_GoBack"/>
      <w:bookmarkEnd w:id="0"/>
      <w:r>
        <w:t>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r w:rsidR="003E516B">
        <w:t xml:space="preserve">  This exercise assumes that you have previously completed Lab </w:t>
      </w:r>
      <w:r w:rsidR="000B7A23">
        <w:t>2</w:t>
      </w:r>
      <w:r w:rsidR="003E516B">
        <w:t>.</w:t>
      </w:r>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 xml:space="preserve">(1) </w:t>
      </w:r>
      <w:r w:rsidR="008A6E00">
        <w:t>Yellow</w:t>
      </w:r>
      <w:r>
        <w:t xml:space="preserve"> LED</w:t>
      </w:r>
    </w:p>
    <w:p w:rsidR="00991C61" w:rsidRDefault="00991C61" w:rsidP="00E62629">
      <w:pPr>
        <w:pStyle w:val="ListParagraph"/>
        <w:numPr>
          <w:ilvl w:val="0"/>
          <w:numId w:val="3"/>
        </w:numPr>
      </w:pPr>
      <w:r>
        <w:t xml:space="preserve">(1) Tactile </w:t>
      </w:r>
      <w:r w:rsidR="00A73F6C">
        <w:t xml:space="preserve">Push </w:t>
      </w:r>
      <w:r>
        <w:t>Button</w:t>
      </w:r>
      <w:r w:rsidR="00A73F6C">
        <w:t xml:space="preserve"> Base with Yellow Button Head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w:t>
      </w:r>
      <w:r w:rsidR="008A6E00">
        <w:t>4</w:t>
      </w:r>
      <w:r>
        <w:t xml:space="preserve">) </w:t>
      </w:r>
      <w:r w:rsidR="008A6E00">
        <w:t xml:space="preserve">Yellow </w:t>
      </w:r>
      <w:r>
        <w:t>Jumper Wires M/M</w:t>
      </w:r>
    </w:p>
    <w:p w:rsidR="00E62629" w:rsidRDefault="00E62629" w:rsidP="00E62629">
      <w:pPr>
        <w:pStyle w:val="ListParagraph"/>
        <w:numPr>
          <w:ilvl w:val="0"/>
          <w:numId w:val="3"/>
        </w:numPr>
      </w:pPr>
      <w:r>
        <w:t>(</w:t>
      </w:r>
      <w:r w:rsidR="009D7D99">
        <w:t>2</w:t>
      </w:r>
      <w:r>
        <w:t>)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1405AF" w:rsidP="000E08AC">
      <w:pPr>
        <w:pStyle w:val="ListParagraph"/>
      </w:pPr>
      <w:hyperlink r:id="rId5"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1405AF" w:rsidP="000E08AC">
      <w:pPr>
        <w:pStyle w:val="ListParagraph"/>
      </w:pPr>
      <w:hyperlink r:id="rId6"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990F86" w:rsidRDefault="00990F86" w:rsidP="004267D1">
      <w:pPr>
        <w:pStyle w:val="ListParagraph"/>
        <w:numPr>
          <w:ilvl w:val="0"/>
          <w:numId w:val="4"/>
        </w:numPr>
      </w:pPr>
      <w:r>
        <w:t xml:space="preserve">Wire the Yellow LED in a similar fashion to the Red LED in Lab 1, using the </w:t>
      </w:r>
      <w:r w:rsidRPr="00990F86">
        <w:rPr>
          <w:i/>
        </w:rPr>
        <w:t>G5</w:t>
      </w:r>
      <w:r>
        <w:t xml:space="preserve"> pin on the Pi Wedge Breakout Board.</w:t>
      </w:r>
    </w:p>
    <w:p w:rsidR="00991C61" w:rsidRDefault="00991C61" w:rsidP="00991C61">
      <w:pPr>
        <w:pStyle w:val="ListParagraph"/>
        <w:keepNext/>
        <w:jc w:val="center"/>
      </w:pPr>
      <w:r>
        <w:rPr>
          <w:noProof/>
        </w:rPr>
        <w:lastRenderedPageBreak/>
        <w:drawing>
          <wp:inline distT="0" distB="0" distL="0" distR="0" wp14:anchorId="09C4D445" wp14:editId="5F0FFFEE">
            <wp:extent cx="5943600" cy="2645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2-01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991C61" w:rsidRDefault="00991C61" w:rsidP="00991C61">
      <w:pPr>
        <w:pStyle w:val="Caption"/>
        <w:jc w:val="center"/>
      </w:pPr>
      <w:r>
        <w:t xml:space="preserve">Figure </w:t>
      </w:r>
      <w:fldSimple w:instr=" SEQ Figure \* ARABIC ">
        <w:r w:rsidR="00C01947">
          <w:rPr>
            <w:noProof/>
          </w:rPr>
          <w:t>1</w:t>
        </w:r>
      </w:fldSimple>
      <w:r>
        <w:t xml:space="preserve"> - Yellow and Red LEDs</w:t>
      </w:r>
    </w:p>
    <w:p w:rsidR="00DA653E" w:rsidRDefault="00DA653E" w:rsidP="004267D1">
      <w:pPr>
        <w:pStyle w:val="ListParagraph"/>
        <w:numPr>
          <w:ilvl w:val="0"/>
          <w:numId w:val="4"/>
        </w:numPr>
      </w:pPr>
      <w:r>
        <w:t>Place the base of the tactile push button on the Breadboard, spanning the middle line of the Breadboard.</w:t>
      </w:r>
      <w:r w:rsidR="00A73F6C">
        <w:t xml:space="preserve">  Note: the base of the push button requires a bit of “effort” to mount on the breadboard.  When installed properly, it should sit flush with the breadboard.  Once the base is in place, snap the button head onto the base.</w:t>
      </w:r>
    </w:p>
    <w:p w:rsidR="00DA653E" w:rsidRDefault="00DA653E" w:rsidP="00DA653E">
      <w:pPr>
        <w:pStyle w:val="ListParagraph"/>
        <w:keepNext/>
      </w:pPr>
      <w:r>
        <w:rPr>
          <w:noProof/>
        </w:rPr>
        <w:drawing>
          <wp:inline distT="0" distB="0" distL="0" distR="0" wp14:anchorId="69124FA7" wp14:editId="7E86A64F">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2-02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DA653E" w:rsidRDefault="00DA653E" w:rsidP="00DA653E">
      <w:pPr>
        <w:pStyle w:val="Caption"/>
        <w:jc w:val="center"/>
      </w:pPr>
      <w:r>
        <w:t xml:space="preserve">Figure </w:t>
      </w:r>
      <w:fldSimple w:instr=" SEQ Figure \* ARABIC ">
        <w:r w:rsidR="00C01947">
          <w:rPr>
            <w:noProof/>
          </w:rPr>
          <w:t>2</w:t>
        </w:r>
      </w:fldSimple>
      <w:r>
        <w:t xml:space="preserve"> - Push button placed on the breadboard</w:t>
      </w:r>
    </w:p>
    <w:p w:rsidR="000660C4" w:rsidRDefault="000660C4" w:rsidP="004267D1">
      <w:pPr>
        <w:pStyle w:val="ListParagraph"/>
        <w:numPr>
          <w:ilvl w:val="0"/>
          <w:numId w:val="4"/>
        </w:numPr>
      </w:pPr>
      <w:r>
        <w:t xml:space="preserve">Using a Yellow Jumper Wire, connect one end to one of the top pins of the push button base.  Connect the opposite end </w:t>
      </w:r>
      <w:r w:rsidR="00B4782D">
        <w:t>to</w:t>
      </w:r>
      <w:r>
        <w:t xml:space="preserve"> the pin labeled </w:t>
      </w:r>
      <w:r w:rsidRPr="000660C4">
        <w:rPr>
          <w:i/>
        </w:rPr>
        <w:t>G6</w:t>
      </w:r>
      <w:r>
        <w:t xml:space="preserve"> on the </w:t>
      </w:r>
      <w:proofErr w:type="spellStart"/>
      <w:r>
        <w:t>SparkFun</w:t>
      </w:r>
      <w:proofErr w:type="spellEnd"/>
      <w:r>
        <w:t xml:space="preserve"> Pi Wedge Breakout Board.</w:t>
      </w:r>
    </w:p>
    <w:p w:rsidR="000660C4" w:rsidRDefault="000660C4" w:rsidP="000660C4">
      <w:pPr>
        <w:pStyle w:val="ListParagraph"/>
        <w:keepNext/>
      </w:pPr>
      <w:r>
        <w:rPr>
          <w:noProof/>
        </w:rPr>
        <w:lastRenderedPageBreak/>
        <w:drawing>
          <wp:inline distT="0" distB="0" distL="0" distR="0" wp14:anchorId="1AFD73E3" wp14:editId="0853962C">
            <wp:extent cx="5943600" cy="2811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02-03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0660C4" w:rsidRDefault="000660C4" w:rsidP="000660C4">
      <w:pPr>
        <w:pStyle w:val="Caption"/>
        <w:jc w:val="center"/>
      </w:pPr>
      <w:r>
        <w:t xml:space="preserve">Figure </w:t>
      </w:r>
      <w:fldSimple w:instr=" SEQ Figure \* ARABIC ">
        <w:r w:rsidR="00C01947">
          <w:rPr>
            <w:noProof/>
          </w:rPr>
          <w:t>3</w:t>
        </w:r>
      </w:fldSimple>
      <w:r>
        <w:t xml:space="preserve"> - Push button connected to G6 pin of the Pi Wedge</w:t>
      </w:r>
    </w:p>
    <w:p w:rsidR="00B4782D" w:rsidRDefault="00B4782D" w:rsidP="001112D4">
      <w:pPr>
        <w:pStyle w:val="ListParagraph"/>
        <w:numPr>
          <w:ilvl w:val="0"/>
          <w:numId w:val="4"/>
        </w:numPr>
      </w:pPr>
      <w:r>
        <w:t>Using a Yellow Jumper Wire, connect one end to one of the bottom pins of the push button base.  Connect the opposite end to the negative (-) channel of pins located on the bottom of the breadboard.</w:t>
      </w:r>
    </w:p>
    <w:p w:rsidR="001112D4" w:rsidRDefault="001112D4" w:rsidP="001112D4">
      <w:pPr>
        <w:pStyle w:val="ListParagraph"/>
        <w:keepNext/>
      </w:pPr>
      <w:r>
        <w:rPr>
          <w:noProof/>
        </w:rPr>
        <w:drawing>
          <wp:inline distT="0" distB="0" distL="0" distR="0" wp14:anchorId="5ADCC4CA" wp14:editId="62766C2C">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02-04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B4782D" w:rsidRDefault="001112D4" w:rsidP="001112D4">
      <w:pPr>
        <w:pStyle w:val="Caption"/>
        <w:jc w:val="center"/>
      </w:pPr>
      <w:r>
        <w:t xml:space="preserve">Figure </w:t>
      </w:r>
      <w:fldSimple w:instr=" SEQ Figure \* ARABIC ">
        <w:r w:rsidR="00C01947">
          <w:rPr>
            <w:noProof/>
          </w:rPr>
          <w:t>4</w:t>
        </w:r>
      </w:fldSimple>
      <w:r>
        <w:t xml:space="preserve"> - Push button connected to </w:t>
      </w:r>
      <w:r w:rsidR="001F264B">
        <w:t xml:space="preserve">the </w:t>
      </w:r>
      <w:r>
        <w:t xml:space="preserve">negative </w:t>
      </w:r>
      <w:r w:rsidR="001F264B">
        <w:t xml:space="preserve">pin </w:t>
      </w:r>
      <w:r>
        <w:t>channel</w:t>
      </w:r>
    </w:p>
    <w:p w:rsidR="00C01947" w:rsidRDefault="00C01947" w:rsidP="00C01947">
      <w:pPr>
        <w:pStyle w:val="ListParagraph"/>
        <w:numPr>
          <w:ilvl w:val="0"/>
          <w:numId w:val="4"/>
        </w:numPr>
      </w:pPr>
      <w:r>
        <w:t xml:space="preserve">Using a Black Jumper Wire, connect the negative (-) channel of pins to the pin labeled </w:t>
      </w:r>
      <w:r>
        <w:rPr>
          <w:i/>
        </w:rPr>
        <w:t>GND</w:t>
      </w:r>
      <w:r>
        <w:t xml:space="preserve"> on the </w:t>
      </w:r>
      <w:proofErr w:type="spellStart"/>
      <w:r>
        <w:t>SparkFun</w:t>
      </w:r>
      <w:proofErr w:type="spellEnd"/>
      <w:r>
        <w:t xml:space="preserve"> Pi Wedge.</w:t>
      </w:r>
    </w:p>
    <w:p w:rsidR="00C01947" w:rsidRDefault="00C01947" w:rsidP="00C01947">
      <w:pPr>
        <w:pStyle w:val="ListParagraph"/>
        <w:keepNext/>
        <w:jc w:val="center"/>
      </w:pPr>
      <w:r>
        <w:rPr>
          <w:noProof/>
        </w:rPr>
        <w:lastRenderedPageBreak/>
        <w:drawing>
          <wp:inline distT="0" distB="0" distL="0" distR="0" wp14:anchorId="11CE0233" wp14:editId="27371321">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02-05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C01947" w:rsidRDefault="00C01947" w:rsidP="00C01947">
      <w:pPr>
        <w:pStyle w:val="Caption"/>
        <w:jc w:val="center"/>
      </w:pPr>
      <w:r>
        <w:t xml:space="preserve">Figure </w:t>
      </w:r>
      <w:fldSimple w:instr=" SEQ Figure \* ARABIC ">
        <w:r>
          <w:rPr>
            <w:noProof/>
          </w:rPr>
          <w:t>5</w:t>
        </w:r>
      </w:fldSimple>
      <w:r w:rsidRPr="001F29D6">
        <w:t xml:space="preserve"> - </w:t>
      </w:r>
      <w:r>
        <w:t xml:space="preserve">Negative </w:t>
      </w:r>
      <w:r w:rsidRPr="001F29D6">
        <w:t>(</w:t>
      </w:r>
      <w:r>
        <w:t>-</w:t>
      </w:r>
      <w:r w:rsidRPr="001F29D6">
        <w:t xml:space="preserve">) pin channel connected to </w:t>
      </w:r>
      <w:r>
        <w:t>GND</w:t>
      </w:r>
      <w:r w:rsidRPr="001F29D6">
        <w:t xml:space="preserve">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r w:rsidR="001405AF">
        <w:fldChar w:fldCharType="begin"/>
      </w:r>
      <w:r w:rsidR="001405AF">
        <w:instrText xml:space="preserve"> SEQ Figure \* ARABIC </w:instrText>
      </w:r>
      <w:r w:rsidR="001405AF">
        <w:fldChar w:fldCharType="separate"/>
      </w:r>
      <w:r w:rsidR="00C01947">
        <w:rPr>
          <w:noProof/>
        </w:rPr>
        <w:t>12</w:t>
      </w:r>
      <w:r w:rsidR="001405AF">
        <w:rPr>
          <w:noProof/>
        </w:rPr>
        <w:fldChar w:fldCharType="end"/>
      </w:r>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lastRenderedPageBreak/>
        <w:t>Using Visual Studio 2015, open the Lab0</w:t>
      </w:r>
      <w:r w:rsidR="00E5323B">
        <w:t>2</w:t>
      </w:r>
      <w:r>
        <w:t>.sln solution from the downloaded source package.  Lab0</w:t>
      </w:r>
      <w:r w:rsidR="00E5323B">
        <w:t>2</w:t>
      </w:r>
      <w:r>
        <w:t xml:space="preserve">.sln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w:t>
      </w:r>
      <w:r w:rsidR="00E5323B">
        <w:rPr>
          <w:i/>
        </w:rPr>
        <w:t>2</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r w:rsidR="001405AF">
        <w:fldChar w:fldCharType="begin"/>
      </w:r>
      <w:r w:rsidR="001405AF">
        <w:instrText xml:space="preserve"> SEQ Figure \* ARABIC </w:instrText>
      </w:r>
      <w:r w:rsidR="001405AF">
        <w:fldChar w:fldCharType="separate"/>
      </w:r>
      <w:r w:rsidR="00C01947">
        <w:rPr>
          <w:noProof/>
        </w:rPr>
        <w:t>13</w:t>
      </w:r>
      <w:r w:rsidR="001405AF">
        <w:rPr>
          <w:noProof/>
        </w:rPr>
        <w:fldChar w:fldCharType="end"/>
      </w:r>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r w:rsidR="001405AF">
        <w:fldChar w:fldCharType="begin"/>
      </w:r>
      <w:r w:rsidR="001405AF">
        <w:instrText xml:space="preserve"> SEQ Figure \* ARABIC </w:instrText>
      </w:r>
      <w:r w:rsidR="001405AF">
        <w:fldChar w:fldCharType="separate"/>
      </w:r>
      <w:r w:rsidR="00C01947">
        <w:rPr>
          <w:noProof/>
        </w:rPr>
        <w:t>14</w:t>
      </w:r>
      <w:r w:rsidR="001405AF">
        <w:rPr>
          <w:noProof/>
        </w:rPr>
        <w:fldChar w:fldCharType="end"/>
      </w:r>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r w:rsidR="001405AF">
        <w:fldChar w:fldCharType="begin"/>
      </w:r>
      <w:r w:rsidR="001405AF">
        <w:instrText xml:space="preserve"> SEQ Figure \* ARABIC </w:instrText>
      </w:r>
      <w:r w:rsidR="001405AF">
        <w:fldChar w:fldCharType="separate"/>
      </w:r>
      <w:r w:rsidR="00C01947">
        <w:rPr>
          <w:noProof/>
        </w:rPr>
        <w:t>15</w:t>
      </w:r>
      <w:r w:rsidR="001405AF">
        <w:rPr>
          <w:noProof/>
        </w:rPr>
        <w:fldChar w:fldCharType="end"/>
      </w:r>
      <w:r>
        <w:t xml:space="preserve"> - Remote Connections</w:t>
      </w:r>
    </w:p>
    <w:p w:rsidR="009C0894"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w:t>
      </w:r>
    </w:p>
    <w:p w:rsidR="00053DA5" w:rsidRDefault="009C0894" w:rsidP="002C5E50">
      <w:pPr>
        <w:pStyle w:val="ListParagraph"/>
        <w:numPr>
          <w:ilvl w:val="0"/>
          <w:numId w:val="6"/>
        </w:numPr>
      </w:pPr>
      <w:r>
        <w:t>Next, push the Yellow Push Button to toggle the Yellow LED on and off.</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r w:rsidR="001405AF">
        <w:fldChar w:fldCharType="begin"/>
      </w:r>
      <w:r w:rsidR="001405AF">
        <w:instrText xml:space="preserve"> SEQ Figure \* ARABIC </w:instrText>
      </w:r>
      <w:r w:rsidR="001405AF">
        <w:fldChar w:fldCharType="separate"/>
      </w:r>
      <w:r w:rsidR="00C01947">
        <w:rPr>
          <w:noProof/>
        </w:rPr>
        <w:t>16</w:t>
      </w:r>
      <w:r w:rsidR="001405AF">
        <w:rPr>
          <w:noProof/>
        </w:rPr>
        <w:fldChar w:fldCharType="end"/>
      </w:r>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90429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25F78"/>
    <w:multiLevelType w:val="hybridMultilevel"/>
    <w:tmpl w:val="14A0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E27EB"/>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207F1"/>
    <w:rsid w:val="00053DA5"/>
    <w:rsid w:val="000541E5"/>
    <w:rsid w:val="000647B6"/>
    <w:rsid w:val="000660C4"/>
    <w:rsid w:val="00083695"/>
    <w:rsid w:val="000912A5"/>
    <w:rsid w:val="00095EA3"/>
    <w:rsid w:val="000B7A23"/>
    <w:rsid w:val="000E08AC"/>
    <w:rsid w:val="00101E65"/>
    <w:rsid w:val="00102E54"/>
    <w:rsid w:val="0010354E"/>
    <w:rsid w:val="001112D4"/>
    <w:rsid w:val="001405AF"/>
    <w:rsid w:val="00142B39"/>
    <w:rsid w:val="00142FB2"/>
    <w:rsid w:val="00164B1A"/>
    <w:rsid w:val="00195A72"/>
    <w:rsid w:val="001A7F47"/>
    <w:rsid w:val="001B0199"/>
    <w:rsid w:val="001E73A0"/>
    <w:rsid w:val="001F264B"/>
    <w:rsid w:val="00211C33"/>
    <w:rsid w:val="00212735"/>
    <w:rsid w:val="002C5E50"/>
    <w:rsid w:val="00303A7B"/>
    <w:rsid w:val="00304F08"/>
    <w:rsid w:val="00313E02"/>
    <w:rsid w:val="00320AAF"/>
    <w:rsid w:val="0038414F"/>
    <w:rsid w:val="003B22A6"/>
    <w:rsid w:val="003E045A"/>
    <w:rsid w:val="003E516B"/>
    <w:rsid w:val="00425ED9"/>
    <w:rsid w:val="004267D1"/>
    <w:rsid w:val="0043614B"/>
    <w:rsid w:val="00476350"/>
    <w:rsid w:val="004A47D1"/>
    <w:rsid w:val="004E5EFD"/>
    <w:rsid w:val="004F47AD"/>
    <w:rsid w:val="005A281D"/>
    <w:rsid w:val="005A43E0"/>
    <w:rsid w:val="005D4BD7"/>
    <w:rsid w:val="006A46EC"/>
    <w:rsid w:val="007224F4"/>
    <w:rsid w:val="00733345"/>
    <w:rsid w:val="007954FF"/>
    <w:rsid w:val="007A1171"/>
    <w:rsid w:val="007B6577"/>
    <w:rsid w:val="007C417E"/>
    <w:rsid w:val="007D2E88"/>
    <w:rsid w:val="00846053"/>
    <w:rsid w:val="00896325"/>
    <w:rsid w:val="008A20CF"/>
    <w:rsid w:val="008A6E00"/>
    <w:rsid w:val="008D2CFE"/>
    <w:rsid w:val="008E7177"/>
    <w:rsid w:val="00930DDE"/>
    <w:rsid w:val="00990F86"/>
    <w:rsid w:val="00991C61"/>
    <w:rsid w:val="009C0894"/>
    <w:rsid w:val="009D7D99"/>
    <w:rsid w:val="00A07F97"/>
    <w:rsid w:val="00A21B6A"/>
    <w:rsid w:val="00A453CB"/>
    <w:rsid w:val="00A47C96"/>
    <w:rsid w:val="00A73F6C"/>
    <w:rsid w:val="00A9766B"/>
    <w:rsid w:val="00AE26E9"/>
    <w:rsid w:val="00B22EBF"/>
    <w:rsid w:val="00B416F8"/>
    <w:rsid w:val="00B4782D"/>
    <w:rsid w:val="00B81679"/>
    <w:rsid w:val="00B85BF3"/>
    <w:rsid w:val="00BC4C2D"/>
    <w:rsid w:val="00BF2035"/>
    <w:rsid w:val="00C010C0"/>
    <w:rsid w:val="00C01947"/>
    <w:rsid w:val="00C75C38"/>
    <w:rsid w:val="00CB1D7E"/>
    <w:rsid w:val="00CB375E"/>
    <w:rsid w:val="00CD0E0E"/>
    <w:rsid w:val="00CE7998"/>
    <w:rsid w:val="00CF6344"/>
    <w:rsid w:val="00D04F27"/>
    <w:rsid w:val="00D21AC7"/>
    <w:rsid w:val="00D44674"/>
    <w:rsid w:val="00D576F8"/>
    <w:rsid w:val="00D8626D"/>
    <w:rsid w:val="00DA5312"/>
    <w:rsid w:val="00DA653E"/>
    <w:rsid w:val="00DE7841"/>
    <w:rsid w:val="00E111BD"/>
    <w:rsid w:val="00E21D50"/>
    <w:rsid w:val="00E5323B"/>
    <w:rsid w:val="00E62629"/>
    <w:rsid w:val="00E703B2"/>
    <w:rsid w:val="00F01A7C"/>
    <w:rsid w:val="00F358ED"/>
    <w:rsid w:val="00F841E6"/>
    <w:rsid w:val="00FB038E"/>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eveloper.microsoft.com/en-us/windows/iot/downloads" TargetMode="External"/><Relationship Id="rId11" Type="http://schemas.openxmlformats.org/officeDocument/2006/relationships/image" Target="media/image5.png"/><Relationship Id="rId5" Type="http://schemas.openxmlformats.org/officeDocument/2006/relationships/hyperlink" Target="https://www.visualstudio.com/vs-2015-product-edition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Buckingham</dc:creator>
  <cp:keywords/>
  <dc:description/>
  <cp:lastModifiedBy>David Buckingham</cp:lastModifiedBy>
  <cp:revision>49</cp:revision>
  <dcterms:created xsi:type="dcterms:W3CDTF">2016-05-09T14:08:00Z</dcterms:created>
  <dcterms:modified xsi:type="dcterms:W3CDTF">2016-05-19T14:28:00Z</dcterms:modified>
</cp:coreProperties>
</file>