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4DFA" w14:textId="77777777" w:rsidR="000305DD" w:rsidRDefault="000305DD">
      <w:pPr>
        <w:pStyle w:val="BodyText"/>
      </w:pPr>
    </w:p>
    <w:p w14:paraId="64754EE8" w14:textId="77777777" w:rsidR="000305DD" w:rsidRDefault="000305DD">
      <w:pPr>
        <w:pStyle w:val="BodyText"/>
      </w:pPr>
    </w:p>
    <w:p w14:paraId="0360F805" w14:textId="77777777" w:rsidR="000305DD" w:rsidRDefault="000305DD">
      <w:pPr>
        <w:pStyle w:val="BodyText"/>
        <w:spacing w:before="2"/>
        <w:rPr>
          <w:sz w:val="14"/>
        </w:rPr>
      </w:pPr>
    </w:p>
    <w:p w14:paraId="3A179436" w14:textId="77777777" w:rsidR="000305DD" w:rsidRDefault="00517A43">
      <w:pPr>
        <w:pStyle w:val="BodyText"/>
        <w:ind w:left="239"/>
      </w:pPr>
      <w:r>
        <w:rPr>
          <w:noProof/>
        </w:rPr>
        <w:drawing>
          <wp:inline distT="0" distB="0" distL="0" distR="0" wp14:anchorId="677B2EC5" wp14:editId="7BBE20B7">
            <wp:extent cx="932688" cy="2966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2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9E87" w14:textId="77777777" w:rsidR="000305DD" w:rsidRDefault="000305DD">
      <w:pPr>
        <w:pStyle w:val="BodyText"/>
      </w:pPr>
    </w:p>
    <w:p w14:paraId="7AD782BF" w14:textId="77777777" w:rsidR="000305DD" w:rsidRDefault="000305DD">
      <w:pPr>
        <w:pStyle w:val="BodyText"/>
      </w:pPr>
    </w:p>
    <w:p w14:paraId="38BFD432" w14:textId="77777777" w:rsidR="000305DD" w:rsidRDefault="000305DD">
      <w:pPr>
        <w:pStyle w:val="BodyText"/>
        <w:spacing w:before="4"/>
        <w:rPr>
          <w:sz w:val="19"/>
        </w:rPr>
      </w:pPr>
    </w:p>
    <w:p w14:paraId="323C50EA" w14:textId="77777777" w:rsidR="000305DD" w:rsidRDefault="00517A43">
      <w:pPr>
        <w:pStyle w:val="BodyText"/>
        <w:ind w:left="108"/>
      </w:pPr>
      <w:r>
        <w:t>Dear</w:t>
      </w:r>
      <w:r>
        <w:rPr>
          <w:spacing w:val="44"/>
        </w:rPr>
        <w:t xml:space="preserve"> </w:t>
      </w:r>
      <w:r>
        <w:t>Dr.</w:t>
      </w:r>
      <w:r>
        <w:rPr>
          <w:spacing w:val="14"/>
        </w:rPr>
        <w:t xml:space="preserve"> </w:t>
      </w:r>
      <w:r>
        <w:t>Ellison,</w:t>
      </w:r>
    </w:p>
    <w:p w14:paraId="4EF8F72D" w14:textId="77777777" w:rsidR="000305DD" w:rsidRDefault="000305DD">
      <w:pPr>
        <w:pStyle w:val="BodyText"/>
        <w:spacing w:before="8"/>
        <w:rPr>
          <w:sz w:val="32"/>
        </w:rPr>
      </w:pPr>
    </w:p>
    <w:p w14:paraId="402F4ED7" w14:textId="0E84B0B3" w:rsidR="000305DD" w:rsidRDefault="00517A43">
      <w:pPr>
        <w:pStyle w:val="BodyText"/>
        <w:spacing w:before="1" w:line="249" w:lineRule="auto"/>
        <w:ind w:left="107" w:right="113"/>
        <w:jc w:val="both"/>
      </w:pPr>
      <w:r>
        <w:t>Please</w:t>
      </w:r>
      <w:r>
        <w:rPr>
          <w:spacing w:val="1"/>
        </w:rPr>
        <w:t xml:space="preserve"> </w:t>
      </w:r>
      <w:r>
        <w:t>consider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 xml:space="preserve">manuscript, </w:t>
      </w:r>
      <w:r w:rsidR="00FA02C7">
        <w:t>“</w:t>
      </w:r>
      <w:r>
        <w:t>Experimental</w:t>
      </w:r>
      <w:r>
        <w:rPr>
          <w:spacing w:val="50"/>
        </w:rPr>
        <w:t xml:space="preserve"> </w:t>
      </w:r>
      <w:r>
        <w:t>designs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testing</w:t>
      </w:r>
      <w:r>
        <w:rPr>
          <w:spacing w:val="50"/>
        </w:rPr>
        <w:t xml:space="preserve"> </w:t>
      </w:r>
      <w:r>
        <w:rPr>
          <w:spacing w:val="10"/>
        </w:rPr>
        <w:t xml:space="preserve">the </w:t>
      </w:r>
      <w:r>
        <w:t>interactive</w:t>
      </w:r>
      <w:r>
        <w:rPr>
          <w:spacing w:val="50"/>
        </w:rPr>
        <w:t xml:space="preserve"> </w:t>
      </w:r>
      <w:r>
        <w:t>e</w:t>
      </w:r>
      <w:r w:rsidR="00FA02C7">
        <w:t>f</w:t>
      </w:r>
      <w:r w:rsidR="00FA02C7">
        <w:rPr>
          <w:spacing w:val="51"/>
        </w:rPr>
        <w:t>f</w:t>
      </w:r>
      <w:r>
        <w:t>ects</w:t>
      </w:r>
      <w:r>
        <w:rPr>
          <w:spacing w:val="50"/>
        </w:rPr>
        <w:t xml:space="preserve"> </w:t>
      </w:r>
      <w:r>
        <w:t>of tempera-</w:t>
      </w:r>
      <w:r>
        <w:rPr>
          <w:spacing w:val="1"/>
        </w:rPr>
        <w:t xml:space="preserve"> </w:t>
      </w:r>
      <w:proofErr w:type="spellStart"/>
      <w:r>
        <w:rPr>
          <w:spacing w:val="10"/>
        </w:rPr>
        <w:t>ture</w:t>
      </w:r>
      <w:proofErr w:type="spellEnd"/>
      <w:r>
        <w:rPr>
          <w:spacing w:val="10"/>
        </w:rPr>
        <w:t xml:space="preserve"> </w:t>
      </w:r>
      <w:r>
        <w:t>and light</w:t>
      </w:r>
      <w:r>
        <w:rPr>
          <w:spacing w:val="50"/>
        </w:rPr>
        <w:t xml:space="preserve"> </w:t>
      </w:r>
      <w:r>
        <w:t>in ecology:</w:t>
      </w:r>
      <w:r>
        <w:rPr>
          <w:spacing w:val="50"/>
        </w:rPr>
        <w:t xml:space="preserve"> </w:t>
      </w:r>
      <w:r>
        <w:rPr>
          <w:spacing w:val="10"/>
        </w:rPr>
        <w:t xml:space="preserve">the </w:t>
      </w:r>
      <w:r>
        <w:t>problem of periodicity</w:t>
      </w:r>
      <w:r w:rsidR="00FA02C7">
        <w:t>”</w:t>
      </w:r>
      <w:r>
        <w:t xml:space="preserve">, as a </w:t>
      </w:r>
      <w:proofErr w:type="gramStart"/>
      <w:r w:rsidR="00FA02C7">
        <w:t>“</w:t>
      </w:r>
      <w:r>
        <w:t xml:space="preserve"> Perspective</w:t>
      </w:r>
      <w:proofErr w:type="gramEnd"/>
      <w:r w:rsidR="00FA02C7">
        <w:t>”</w:t>
      </w:r>
      <w:r>
        <w:t xml:space="preserve"> article in</w:t>
      </w:r>
      <w:r>
        <w:rPr>
          <w:spacing w:val="50"/>
        </w:rPr>
        <w:t xml:space="preserve"> </w:t>
      </w:r>
      <w:r>
        <w:rPr>
          <w:i/>
        </w:rPr>
        <w:t>Methods in</w:t>
      </w:r>
      <w:r>
        <w:rPr>
          <w:i/>
          <w:spacing w:val="50"/>
        </w:rPr>
        <w:t xml:space="preserve"> </w:t>
      </w:r>
      <w:r>
        <w:rPr>
          <w:i/>
        </w:rPr>
        <w:t>Ecology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23"/>
        </w:rPr>
        <w:t xml:space="preserve"> </w:t>
      </w:r>
      <w:r>
        <w:rPr>
          <w:i/>
        </w:rPr>
        <w:t>Evolution</w:t>
      </w:r>
      <w:r>
        <w:t>.</w:t>
      </w:r>
    </w:p>
    <w:p w14:paraId="71F0719C" w14:textId="77777777" w:rsidR="000305DD" w:rsidRDefault="000305DD">
      <w:pPr>
        <w:pStyle w:val="BodyText"/>
        <w:spacing w:before="8"/>
      </w:pPr>
    </w:p>
    <w:p w14:paraId="30434FE7" w14:textId="305BED5D" w:rsidR="000305DD" w:rsidRDefault="00517A43">
      <w:pPr>
        <w:pStyle w:val="BodyText"/>
        <w:spacing w:before="1" w:line="249" w:lineRule="auto"/>
        <w:ind w:left="107" w:right="109"/>
        <w:jc w:val="both"/>
      </w:pPr>
      <w:r>
        <w:t>Experiments</w:t>
      </w:r>
      <w:r>
        <w:rPr>
          <w:spacing w:val="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growth</w:t>
      </w:r>
      <w:r>
        <w:rPr>
          <w:spacing w:val="50"/>
        </w:rPr>
        <w:t xml:space="preserve"> </w:t>
      </w:r>
      <w:r>
        <w:t>chambers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other</w:t>
      </w:r>
      <w:r>
        <w:rPr>
          <w:spacing w:val="50"/>
        </w:rPr>
        <w:t xml:space="preserve"> </w:t>
      </w:r>
      <w:r>
        <w:t>controlled</w:t>
      </w:r>
      <w:r>
        <w:rPr>
          <w:spacing w:val="50"/>
        </w:rPr>
        <w:t xml:space="preserve"> </w:t>
      </w:r>
      <w:r>
        <w:t>environments</w:t>
      </w:r>
      <w:r>
        <w:rPr>
          <w:spacing w:val="5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powerful</w:t>
      </w:r>
      <w:r>
        <w:rPr>
          <w:spacing w:val="50"/>
        </w:rPr>
        <w:t xml:space="preserve"> </w:t>
      </w:r>
      <w:r>
        <w:t>tool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proofErr w:type="spellStart"/>
      <w:r>
        <w:t>quanti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fying</w:t>
      </w:r>
      <w:proofErr w:type="spellEnd"/>
      <w:r>
        <w:rPr>
          <w:spacing w:val="1"/>
        </w:rPr>
        <w:t xml:space="preserve"> </w:t>
      </w:r>
      <w:r>
        <w:rPr>
          <w:spacing w:val="10"/>
        </w:rPr>
        <w:t xml:space="preserve">the </w:t>
      </w:r>
      <w:r>
        <w:t>individual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e</w:t>
      </w:r>
      <w:r>
        <w:rPr>
          <w:spacing w:val="51"/>
        </w:rPr>
        <w:t xml:space="preserve"> </w:t>
      </w:r>
      <w:proofErr w:type="spellStart"/>
      <w:r>
        <w:t>ects</w:t>
      </w:r>
      <w:proofErr w:type="spellEnd"/>
      <w:r>
        <w:rPr>
          <w:spacing w:val="50"/>
        </w:rPr>
        <w:t xml:space="preserve"> </w:t>
      </w:r>
      <w:r>
        <w:t>of environmental</w:t>
      </w:r>
      <w:r>
        <w:rPr>
          <w:spacing w:val="50"/>
        </w:rPr>
        <w:t xml:space="preserve"> </w:t>
      </w:r>
      <w:r>
        <w:t>cues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numerous</w:t>
      </w:r>
      <w:r>
        <w:rPr>
          <w:spacing w:val="50"/>
        </w:rPr>
        <w:t xml:space="preserve"> </w:t>
      </w:r>
      <w:r>
        <w:t>biological</w:t>
      </w:r>
      <w:r>
        <w:rPr>
          <w:spacing w:val="50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studies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 xml:space="preserve">t </w:t>
      </w:r>
      <w:proofErr w:type="spellStart"/>
      <w:r>
        <w:t>remendously</w:t>
      </w:r>
      <w:proofErr w:type="spellEnd"/>
      <w:r>
        <w:rPr>
          <w:spacing w:val="50"/>
        </w:rPr>
        <w:t xml:space="preserve"> </w:t>
      </w:r>
      <w:r>
        <w:t>advanced</w:t>
      </w:r>
      <w:r>
        <w:rPr>
          <w:spacing w:val="50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understanding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rPr>
          <w:spacing w:val="9"/>
        </w:rPr>
        <w:t>both</w:t>
      </w:r>
      <w:r>
        <w:rPr>
          <w:spacing w:val="9"/>
        </w:rPr>
        <w:t xml:space="preserve"> </w:t>
      </w:r>
      <w:r>
        <w:t>fundamental</w:t>
      </w:r>
      <w:r>
        <w:rPr>
          <w:spacing w:val="50"/>
        </w:rPr>
        <w:t xml:space="preserve"> </w:t>
      </w:r>
      <w:r>
        <w:t>eco-physiology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ecological forecasting (Osmond</w:t>
      </w:r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</w:t>
      </w:r>
      <w:r>
        <w:t>, 2004).</w:t>
      </w:r>
      <w:r>
        <w:rPr>
          <w:spacing w:val="1"/>
        </w:rPr>
        <w:t xml:space="preserve"> </w:t>
      </w:r>
      <w:r>
        <w:t>Yet, because experimentalists must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eco</w:t>
      </w:r>
      <w:r>
        <w:t>logical realism</w:t>
      </w:r>
      <w:r>
        <w:rPr>
          <w:spacing w:val="1"/>
        </w:rPr>
        <w:t xml:space="preserve"> </w:t>
      </w:r>
      <w:proofErr w:type="spellStart"/>
      <w:r>
        <w:t>wit h</w:t>
      </w:r>
      <w:proofErr w:type="spellEnd"/>
      <w:r>
        <w:rPr>
          <w:spacing w:val="50"/>
        </w:rPr>
        <w:t xml:space="preserve"> </w:t>
      </w:r>
      <w:r>
        <w:t>statistical inference, experimental e</w:t>
      </w:r>
      <w:r>
        <w:rPr>
          <w:spacing w:val="51"/>
        </w:rPr>
        <w:t xml:space="preserve"> </w:t>
      </w:r>
      <w:r>
        <w:t>ort</w:t>
      </w:r>
      <w:r>
        <w:rPr>
          <w:spacing w:val="50"/>
        </w:rPr>
        <w:t xml:space="preserve"> </w:t>
      </w:r>
      <w:proofErr w:type="spellStart"/>
      <w:r>
        <w:t>wit h</w:t>
      </w:r>
      <w:proofErr w:type="spellEnd"/>
      <w:r>
        <w:rPr>
          <w:spacing w:val="50"/>
        </w:rPr>
        <w:t xml:space="preserve"> </w:t>
      </w:r>
      <w:r>
        <w:t>statistical power, and</w:t>
      </w:r>
      <w:r>
        <w:rPr>
          <w:spacing w:val="50"/>
        </w:rPr>
        <w:t xml:space="preserve"> </w:t>
      </w:r>
      <w:r>
        <w:t>account</w:t>
      </w:r>
      <w:r>
        <w:rPr>
          <w:spacing w:val="5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10"/>
        </w:rPr>
        <w:t xml:space="preserve">the </w:t>
      </w:r>
      <w:r>
        <w:t>e</w:t>
      </w:r>
      <w:r>
        <w:rPr>
          <w:spacing w:val="1"/>
        </w:rPr>
        <w:t xml:space="preserve"> </w:t>
      </w:r>
      <w:proofErr w:type="spellStart"/>
      <w:r>
        <w:t>ects</w:t>
      </w:r>
      <w:proofErr w:type="spellEnd"/>
      <w:r>
        <w:t xml:space="preserve"> of unmanipulated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unmeasured</w:t>
      </w:r>
      <w:r>
        <w:rPr>
          <w:spacing w:val="50"/>
        </w:rPr>
        <w:t xml:space="preserve"> </w:t>
      </w:r>
      <w:r>
        <w:t>variables (</w:t>
      </w:r>
      <w:proofErr w:type="spellStart"/>
      <w:r>
        <w:t>Scheiner</w:t>
      </w:r>
      <w:proofErr w:type="spellEnd"/>
      <w:r>
        <w:rPr>
          <w:spacing w:val="50"/>
        </w:rPr>
        <w:t xml:space="preserve"> </w:t>
      </w:r>
      <w:r>
        <w:t xml:space="preserve">&amp; </w:t>
      </w:r>
      <w:proofErr w:type="spellStart"/>
      <w:r>
        <w:t>Gurevitch</w:t>
      </w:r>
      <w:proofErr w:type="spellEnd"/>
      <w:r>
        <w:t>, 2001), seemingly small</w:t>
      </w:r>
      <w:r>
        <w:rPr>
          <w:spacing w:val="1"/>
        </w:rPr>
        <w:t xml:space="preserve"> </w:t>
      </w:r>
      <w:r>
        <w:t>choices</w:t>
      </w:r>
      <w:r>
        <w:rPr>
          <w:spacing w:val="21"/>
        </w:rPr>
        <w:t xml:space="preserve"> </w:t>
      </w:r>
      <w:r>
        <w:t>about</w:t>
      </w:r>
      <w:r>
        <w:rPr>
          <w:spacing w:val="46"/>
        </w:rPr>
        <w:t xml:space="preserve"> </w:t>
      </w:r>
      <w:r>
        <w:t>experimental</w:t>
      </w:r>
      <w:r>
        <w:rPr>
          <w:spacing w:val="22"/>
        </w:rPr>
        <w:t xml:space="preserve"> </w:t>
      </w:r>
      <w:r>
        <w:t>design</w:t>
      </w:r>
      <w:r>
        <w:rPr>
          <w:spacing w:val="35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generate</w:t>
      </w:r>
      <w:r>
        <w:rPr>
          <w:spacing w:val="22"/>
        </w:rPr>
        <w:t xml:space="preserve"> </w:t>
      </w:r>
      <w:proofErr w:type="spellStart"/>
      <w:r>
        <w:t>signi</w:t>
      </w:r>
      <w:proofErr w:type="spellEnd"/>
      <w:r>
        <w:rPr>
          <w:spacing w:val="22"/>
        </w:rPr>
        <w:t xml:space="preserve"> </w:t>
      </w:r>
      <w:proofErr w:type="gramStart"/>
      <w:r>
        <w:t>cant</w:t>
      </w:r>
      <w:proofErr w:type="gramEnd"/>
      <w:r>
        <w:rPr>
          <w:spacing w:val="46"/>
        </w:rPr>
        <w:t xml:space="preserve"> </w:t>
      </w:r>
      <w:r>
        <w:t>di</w:t>
      </w:r>
      <w:r>
        <w:rPr>
          <w:spacing w:val="27"/>
        </w:rPr>
        <w:t xml:space="preserve"> </w:t>
      </w:r>
      <w:proofErr w:type="spellStart"/>
      <w:r>
        <w:t>erences</w:t>
      </w:r>
      <w:proofErr w:type="spellEnd"/>
      <w:r>
        <w:rPr>
          <w:spacing w:val="2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outcomes.</w:t>
      </w:r>
    </w:p>
    <w:p w14:paraId="215D2FDB" w14:textId="77777777" w:rsidR="000305DD" w:rsidRDefault="000305DD">
      <w:pPr>
        <w:pStyle w:val="BodyText"/>
        <w:spacing w:before="8"/>
      </w:pPr>
    </w:p>
    <w:p w14:paraId="0F019D5C" w14:textId="77777777" w:rsidR="000305DD" w:rsidRDefault="00517A43">
      <w:pPr>
        <w:pStyle w:val="BodyText"/>
        <w:spacing w:line="247" w:lineRule="auto"/>
        <w:ind w:left="108" w:right="115"/>
        <w:jc w:val="both"/>
      </w:pPr>
      <w:r>
        <w:t>Using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century-wort h</w:t>
      </w:r>
      <w:r>
        <w:rPr>
          <w:spacing w:val="1"/>
        </w:rPr>
        <w:t xml:space="preserve"> </w:t>
      </w:r>
      <w:r>
        <w:t>of experiments,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10"/>
        </w:rPr>
        <w:t xml:space="preserve">the </w:t>
      </w:r>
      <w:r>
        <w:t>phenology</w:t>
      </w:r>
      <w:r>
        <w:rPr>
          <w:spacing w:val="1"/>
        </w:rPr>
        <w:t xml:space="preserve"> </w:t>
      </w:r>
      <w:r>
        <w:t>of woody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(</w:t>
      </w:r>
      <w:proofErr w:type="spellStart"/>
      <w:r>
        <w:t>Wolkovich</w:t>
      </w:r>
      <w:proofErr w:type="spellEnd"/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50"/>
        </w:rPr>
        <w:t xml:space="preserve"> </w:t>
      </w:r>
      <w:r>
        <w:rPr>
          <w:i/>
        </w:rPr>
        <w:t>al.</w:t>
      </w:r>
      <w:r>
        <w:t>,</w:t>
      </w:r>
      <w:r>
        <w:rPr>
          <w:spacing w:val="50"/>
        </w:rPr>
        <w:t xml:space="preserve"> </w:t>
      </w:r>
      <w:r>
        <w:t>2019),</w:t>
      </w:r>
      <w:r>
        <w:rPr>
          <w:spacing w:val="50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t>submission</w:t>
      </w:r>
      <w:r>
        <w:rPr>
          <w:spacing w:val="50"/>
        </w:rPr>
        <w:t xml:space="preserve"> </w:t>
      </w:r>
      <w:r>
        <w:t>highlights how a</w:t>
      </w:r>
      <w:r>
        <w:rPr>
          <w:spacing w:val="50"/>
        </w:rPr>
        <w:t xml:space="preserve"> </w:t>
      </w:r>
      <w:r>
        <w:t>commonly</w:t>
      </w:r>
      <w:r>
        <w:rPr>
          <w:spacing w:val="50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experimental design</w:t>
      </w:r>
      <w:r>
        <w:rPr>
          <w:spacing w:val="50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rPr>
          <w:spacing w:val="10"/>
        </w:rPr>
        <w:t xml:space="preserve">to </w:t>
      </w:r>
      <w:r>
        <w:t>partition</w:t>
      </w:r>
      <w:r>
        <w:rPr>
          <w:spacing w:val="50"/>
        </w:rPr>
        <w:t xml:space="preserve"> </w:t>
      </w:r>
      <w:r>
        <w:rPr>
          <w:spacing w:val="10"/>
        </w:rPr>
        <w:t xml:space="preserve">the </w:t>
      </w:r>
      <w:r>
        <w:t xml:space="preserve">e   </w:t>
      </w:r>
      <w:proofErr w:type="spellStart"/>
      <w:r>
        <w:t>ects</w:t>
      </w:r>
      <w:proofErr w:type="spellEnd"/>
      <w:r>
        <w:rPr>
          <w:spacing w:val="50"/>
        </w:rPr>
        <w:t xml:space="preserve"> </w:t>
      </w:r>
      <w:r>
        <w:t xml:space="preserve">of </w:t>
      </w:r>
      <w:r>
        <w:rPr>
          <w:spacing w:val="10"/>
        </w:rPr>
        <w:t xml:space="preserve">temperature </w:t>
      </w:r>
      <w:r>
        <w:t>and</w:t>
      </w:r>
      <w:r>
        <w:rPr>
          <w:spacing w:val="50"/>
        </w:rPr>
        <w:t xml:space="preserve"> </w:t>
      </w:r>
      <w:r>
        <w:t>photoperiod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spring</w:t>
      </w:r>
      <w:r>
        <w:rPr>
          <w:spacing w:val="50"/>
        </w:rPr>
        <w:t xml:space="preserve"> </w:t>
      </w:r>
      <w:r>
        <w:t>phenology</w:t>
      </w:r>
      <w:r>
        <w:rPr>
          <w:spacing w:val="50"/>
        </w:rPr>
        <w:t xml:space="preserve"> </w:t>
      </w:r>
      <w:r>
        <w:t>results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spacing w:val="10"/>
        </w:rPr>
        <w:t xml:space="preserve">the </w:t>
      </w:r>
      <w:r>
        <w:t>incorrect</w:t>
      </w:r>
      <w:r>
        <w:rPr>
          <w:spacing w:val="1"/>
        </w:rPr>
        <w:t xml:space="preserve"> </w:t>
      </w:r>
      <w:proofErr w:type="spellStart"/>
      <w:r>
        <w:t>est</w:t>
      </w:r>
      <w:proofErr w:type="spellEnd"/>
      <w:r>
        <w:rPr>
          <w:spacing w:val="-26"/>
        </w:rPr>
        <w:t xml:space="preserve"> </w:t>
      </w:r>
      <w:proofErr w:type="spellStart"/>
      <w:r>
        <w:t>imation</w:t>
      </w:r>
      <w:proofErr w:type="spellEnd"/>
      <w:r>
        <w:rPr>
          <w:spacing w:val="4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cue</w:t>
      </w:r>
      <w:r>
        <w:rPr>
          <w:spacing w:val="31"/>
        </w:rPr>
        <w:t xml:space="preserve"> </w:t>
      </w:r>
      <w:r>
        <w:t>e</w:t>
      </w:r>
      <w:r>
        <w:rPr>
          <w:spacing w:val="87"/>
        </w:rPr>
        <w:t xml:space="preserve"> </w:t>
      </w:r>
      <w:proofErr w:type="spellStart"/>
      <w:r>
        <w:t>ects</w:t>
      </w:r>
      <w:proofErr w:type="spellEnd"/>
      <w:r>
        <w:t>.</w:t>
      </w:r>
      <w:r>
        <w:rPr>
          <w:spacing w:val="71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occurs</w:t>
      </w:r>
      <w:r>
        <w:rPr>
          <w:spacing w:val="3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studies</w:t>
      </w:r>
      <w:r>
        <w:rPr>
          <w:spacing w:val="32"/>
        </w:rPr>
        <w:t xml:space="preserve"> </w:t>
      </w:r>
      <w:r>
        <w:rPr>
          <w:spacing w:val="10"/>
        </w:rPr>
        <w:t>that</w:t>
      </w:r>
      <w:r>
        <w:rPr>
          <w:spacing w:val="58"/>
        </w:rPr>
        <w:t xml:space="preserve"> </w:t>
      </w:r>
      <w:r>
        <w:t>couple</w:t>
      </w:r>
      <w:r>
        <w:rPr>
          <w:spacing w:val="31"/>
        </w:rPr>
        <w:t xml:space="preserve"> </w:t>
      </w:r>
      <w:r>
        <w:rPr>
          <w:spacing w:val="10"/>
        </w:rPr>
        <w:t>the</w:t>
      </w:r>
      <w:r>
        <w:rPr>
          <w:spacing w:val="31"/>
        </w:rPr>
        <w:t xml:space="preserve"> </w:t>
      </w:r>
      <w:r>
        <w:t>periodicity</w:t>
      </w:r>
      <w:r>
        <w:rPr>
          <w:spacing w:val="3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light</w:t>
      </w:r>
      <w:r>
        <w:rPr>
          <w:spacing w:val="5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rPr>
          <w:spacing w:val="10"/>
        </w:rPr>
        <w:t>temperature</w:t>
      </w:r>
      <w:r>
        <w:rPr>
          <w:spacing w:val="-47"/>
        </w:rPr>
        <w:t xml:space="preserve"> </w:t>
      </w:r>
      <w:r>
        <w:rPr>
          <w:w w:val="95"/>
        </w:rPr>
        <w:t xml:space="preserve">t </w:t>
      </w:r>
      <w:proofErr w:type="spellStart"/>
      <w:r>
        <w:rPr>
          <w:w w:val="95"/>
        </w:rPr>
        <w:t>reatments</w:t>
      </w:r>
      <w:proofErr w:type="spellEnd"/>
      <w:r>
        <w:rPr>
          <w:w w:val="95"/>
        </w:rPr>
        <w:t>,</w:t>
      </w:r>
      <w:r>
        <w:rPr>
          <w:spacing w:val="45"/>
        </w:rPr>
        <w:t xml:space="preserve"> </w:t>
      </w:r>
      <w:r>
        <w:rPr>
          <w:w w:val="95"/>
        </w:rPr>
        <w:t>which</w:t>
      </w:r>
      <w:r>
        <w:rPr>
          <w:spacing w:val="46"/>
        </w:rPr>
        <w:t xml:space="preserve"> </w:t>
      </w:r>
      <w:proofErr w:type="spellStart"/>
      <w:r>
        <w:rPr>
          <w:w w:val="95"/>
        </w:rPr>
        <w:t>surreptit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iously</w:t>
      </w:r>
      <w:proofErr w:type="spellEnd"/>
      <w:r>
        <w:rPr>
          <w:spacing w:val="45"/>
        </w:rPr>
        <w:t xml:space="preserve"> </w:t>
      </w:r>
      <w:r>
        <w:rPr>
          <w:w w:val="95"/>
        </w:rPr>
        <w:t>introduces</w:t>
      </w:r>
      <w:r>
        <w:rPr>
          <w:spacing w:val="45"/>
        </w:rPr>
        <w:t xml:space="preserve"> </w:t>
      </w:r>
      <w:r>
        <w:rPr>
          <w:w w:val="95"/>
        </w:rPr>
        <w:t>experimental</w:t>
      </w:r>
      <w:r>
        <w:rPr>
          <w:spacing w:val="45"/>
        </w:rPr>
        <w:t xml:space="preserve"> </w:t>
      </w:r>
      <w:r>
        <w:rPr>
          <w:w w:val="95"/>
        </w:rPr>
        <w:t>covariation.</w:t>
      </w:r>
      <w:r>
        <w:rPr>
          <w:spacing w:val="46"/>
        </w:rPr>
        <w:t xml:space="preserve"> </w:t>
      </w:r>
      <w:r>
        <w:rPr>
          <w:w w:val="95"/>
        </w:rPr>
        <w:t>Notably,</w:t>
      </w:r>
      <w:r>
        <w:rPr>
          <w:spacing w:val="45"/>
        </w:rPr>
        <w:t xml:space="preserve"> </w:t>
      </w:r>
      <w:r>
        <w:rPr>
          <w:w w:val="95"/>
        </w:rPr>
        <w:t>we</w:t>
      </w:r>
      <w:r>
        <w:rPr>
          <w:spacing w:val="45"/>
        </w:rPr>
        <w:t xml:space="preserve"> </w:t>
      </w:r>
      <w:r>
        <w:rPr>
          <w:w w:val="95"/>
        </w:rPr>
        <w:t>examine</w:t>
      </w:r>
      <w:r>
        <w:rPr>
          <w:spacing w:val="45"/>
        </w:rPr>
        <w:t xml:space="preserve"> </w:t>
      </w:r>
      <w:r>
        <w:rPr>
          <w:spacing w:val="10"/>
          <w:w w:val="95"/>
        </w:rPr>
        <w:t>the</w:t>
      </w:r>
      <w:r>
        <w:rPr>
          <w:spacing w:val="65"/>
        </w:rPr>
        <w:t xml:space="preserve"> </w:t>
      </w:r>
      <w:r>
        <w:rPr>
          <w:w w:val="95"/>
        </w:rPr>
        <w:t>lit er-</w:t>
      </w:r>
      <w:r>
        <w:rPr>
          <w:spacing w:val="1"/>
          <w:w w:val="95"/>
        </w:rPr>
        <w:t xml:space="preserve"> </w:t>
      </w:r>
      <w:proofErr w:type="spellStart"/>
      <w:r>
        <w:rPr>
          <w:spacing w:val="10"/>
        </w:rPr>
        <w:t>ature</w:t>
      </w:r>
      <w:proofErr w:type="spellEnd"/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nd</w:t>
      </w:r>
      <w:proofErr w:type="spellEnd"/>
      <w:r>
        <w:t xml:space="preserve"> </w:t>
      </w:r>
      <w:r>
        <w:rPr>
          <w:spacing w:val="10"/>
        </w:rPr>
        <w:t xml:space="preserve">that </w:t>
      </w:r>
      <w:r>
        <w:t xml:space="preserve">up </w:t>
      </w:r>
      <w:r>
        <w:rPr>
          <w:spacing w:val="10"/>
        </w:rPr>
        <w:t xml:space="preserve">to </w:t>
      </w:r>
      <w:r>
        <w:t xml:space="preserve">40% of phenology studies have this issue, which may in part explain why </w:t>
      </w:r>
      <w:r>
        <w:rPr>
          <w:spacing w:val="10"/>
        </w:rPr>
        <w:t>the</w:t>
      </w:r>
      <w:r>
        <w:rPr>
          <w:spacing w:val="11"/>
        </w:rPr>
        <w:t xml:space="preserve"> </w:t>
      </w:r>
      <w:r>
        <w:t>relative importance of photoperiod</w:t>
      </w:r>
      <w:r>
        <w:rPr>
          <w:spacing w:val="1"/>
        </w:rPr>
        <w:t xml:space="preserve"> </w:t>
      </w:r>
      <w:r>
        <w:rPr>
          <w:spacing w:val="10"/>
        </w:rPr>
        <w:t xml:space="preserve">to </w:t>
      </w:r>
      <w:r>
        <w:t>spring phenology</w:t>
      </w:r>
      <w:r>
        <w:rPr>
          <w:spacing w:val="50"/>
        </w:rPr>
        <w:t xml:space="preserve"> </w:t>
      </w:r>
      <w:r>
        <w:t>is currently</w:t>
      </w:r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 xml:space="preserve">topic of </w:t>
      </w:r>
      <w:proofErr w:type="spellStart"/>
      <w:r>
        <w:t>signi</w:t>
      </w:r>
      <w:proofErr w:type="spellEnd"/>
      <w:r>
        <w:rPr>
          <w:spacing w:val="51"/>
        </w:rPr>
        <w:t xml:space="preserve"> </w:t>
      </w:r>
      <w:r>
        <w:t>cant</w:t>
      </w:r>
      <w:r>
        <w:rPr>
          <w:spacing w:val="50"/>
        </w:rPr>
        <w:t xml:space="preserve"> </w:t>
      </w:r>
      <w:r>
        <w:t>controversy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21"/>
          <w:w w:val="99"/>
          <w:position w:val="1"/>
        </w:rPr>
        <w:t>t</w:t>
      </w:r>
      <w:r>
        <w:rPr>
          <w:spacing w:val="10"/>
          <w:w w:val="99"/>
          <w:position w:val="1"/>
        </w:rPr>
        <w:t>h</w:t>
      </w:r>
      <w:r>
        <w:rPr>
          <w:w w:val="99"/>
          <w:position w:val="1"/>
        </w:rPr>
        <w:t>e</w:t>
      </w:r>
      <w:r>
        <w:rPr>
          <w:spacing w:val="10"/>
          <w:position w:val="1"/>
        </w:rPr>
        <w:t xml:space="preserve"> </w:t>
      </w:r>
      <w:r>
        <w:rPr>
          <w:spacing w:val="10"/>
          <w:w w:val="99"/>
          <w:position w:val="1"/>
        </w:rPr>
        <w:t>ph</w:t>
      </w:r>
      <w:r>
        <w:rPr>
          <w:w w:val="99"/>
          <w:position w:val="1"/>
        </w:rPr>
        <w:t>e</w:t>
      </w:r>
      <w:r>
        <w:rPr>
          <w:spacing w:val="10"/>
          <w:w w:val="99"/>
          <w:position w:val="1"/>
        </w:rPr>
        <w:t>n</w:t>
      </w:r>
      <w:r>
        <w:rPr>
          <w:w w:val="99"/>
          <w:position w:val="1"/>
        </w:rPr>
        <w:t>o</w:t>
      </w:r>
      <w:r>
        <w:rPr>
          <w:spacing w:val="-1"/>
          <w:w w:val="99"/>
          <w:position w:val="1"/>
        </w:rPr>
        <w:t>l</w:t>
      </w:r>
      <w:r>
        <w:rPr>
          <w:w w:val="99"/>
          <w:position w:val="1"/>
        </w:rPr>
        <w:t>ogy</w:t>
      </w:r>
      <w:r>
        <w:rPr>
          <w:spacing w:val="15"/>
          <w:position w:val="1"/>
        </w:rPr>
        <w:t xml:space="preserve"> </w:t>
      </w:r>
      <w:r>
        <w:rPr>
          <w:spacing w:val="-1"/>
          <w:w w:val="99"/>
          <w:position w:val="1"/>
        </w:rPr>
        <w:t>li</w:t>
      </w:r>
      <w:r>
        <w:rPr>
          <w:w w:val="99"/>
          <w:position w:val="1"/>
        </w:rPr>
        <w:t>t</w:t>
      </w:r>
      <w:r>
        <w:rPr>
          <w:spacing w:val="-29"/>
          <w:position w:val="1"/>
        </w:rPr>
        <w:t xml:space="preserve"> </w:t>
      </w:r>
      <w:proofErr w:type="spellStart"/>
      <w:r>
        <w:rPr>
          <w:spacing w:val="-1"/>
          <w:w w:val="99"/>
          <w:position w:val="1"/>
        </w:rPr>
        <w:t>e</w:t>
      </w:r>
      <w:r>
        <w:rPr>
          <w:spacing w:val="11"/>
          <w:w w:val="99"/>
          <w:position w:val="1"/>
        </w:rPr>
        <w:t>ra</w:t>
      </w:r>
      <w:r>
        <w:rPr>
          <w:spacing w:val="21"/>
          <w:w w:val="99"/>
          <w:position w:val="1"/>
        </w:rPr>
        <w:t>t</w:t>
      </w:r>
      <w:r>
        <w:rPr>
          <w:spacing w:val="10"/>
          <w:w w:val="99"/>
          <w:position w:val="1"/>
        </w:rPr>
        <w:t>u</w:t>
      </w:r>
      <w:r>
        <w:rPr>
          <w:spacing w:val="11"/>
          <w:w w:val="99"/>
          <w:position w:val="1"/>
        </w:rPr>
        <w:t>r</w:t>
      </w:r>
      <w:r>
        <w:rPr>
          <w:w w:val="99"/>
          <w:position w:val="1"/>
        </w:rPr>
        <w:t>e</w:t>
      </w:r>
      <w:proofErr w:type="spellEnd"/>
      <w:r>
        <w:rPr>
          <w:spacing w:val="10"/>
          <w:position w:val="1"/>
        </w:rPr>
        <w:t xml:space="preserve"> </w:t>
      </w:r>
      <w:r>
        <w:rPr>
          <w:spacing w:val="10"/>
          <w:w w:val="99"/>
          <w:position w:val="1"/>
        </w:rPr>
        <w:t>(K</w:t>
      </w:r>
      <w:r>
        <w:rPr>
          <w:spacing w:val="5"/>
          <w:w w:val="99"/>
          <w:position w:val="1"/>
        </w:rPr>
        <w:t>o</w:t>
      </w:r>
      <w:r>
        <w:rPr>
          <w:w w:val="99"/>
          <w:position w:val="1"/>
        </w:rPr>
        <w:t>e</w:t>
      </w:r>
      <w:r>
        <w:rPr>
          <w:spacing w:val="10"/>
          <w:w w:val="99"/>
          <w:position w:val="1"/>
        </w:rPr>
        <w:t>rn</w:t>
      </w:r>
      <w:r>
        <w:rPr>
          <w:w w:val="99"/>
          <w:position w:val="1"/>
        </w:rPr>
        <w:t>er</w:t>
      </w:r>
      <w:r>
        <w:rPr>
          <w:spacing w:val="22"/>
          <w:position w:val="1"/>
        </w:rPr>
        <w:t xml:space="preserve"> </w:t>
      </w:r>
      <w:r>
        <w:rPr>
          <w:w w:val="99"/>
          <w:position w:val="1"/>
        </w:rPr>
        <w:t>&amp;</w:t>
      </w:r>
      <w:r>
        <w:rPr>
          <w:spacing w:val="10"/>
          <w:position w:val="1"/>
        </w:rPr>
        <w:t xml:space="preserve"> </w:t>
      </w:r>
      <w:r>
        <w:rPr>
          <w:spacing w:val="8"/>
          <w:w w:val="99"/>
          <w:position w:val="1"/>
        </w:rPr>
        <w:t>B</w:t>
      </w:r>
      <w:r>
        <w:rPr>
          <w:spacing w:val="11"/>
          <w:w w:val="99"/>
          <w:position w:val="1"/>
        </w:rPr>
        <w:t>a</w:t>
      </w:r>
      <w:r>
        <w:rPr>
          <w:w w:val="99"/>
          <w:position w:val="1"/>
        </w:rPr>
        <w:t>sle</w:t>
      </w:r>
      <w:r>
        <w:rPr>
          <w:spacing w:val="11"/>
          <w:w w:val="99"/>
          <w:position w:val="1"/>
        </w:rPr>
        <w:t>r</w:t>
      </w:r>
      <w:r>
        <w:rPr>
          <w:w w:val="99"/>
          <w:position w:val="1"/>
        </w:rPr>
        <w:t>,</w:t>
      </w:r>
      <w:r>
        <w:rPr>
          <w:spacing w:val="15"/>
          <w:position w:val="1"/>
        </w:rPr>
        <w:t xml:space="preserve"> </w:t>
      </w:r>
      <w:r>
        <w:rPr>
          <w:w w:val="99"/>
          <w:position w:val="1"/>
        </w:rPr>
        <w:t>2010;</w:t>
      </w:r>
      <w:r>
        <w:rPr>
          <w:spacing w:val="10"/>
          <w:position w:val="1"/>
        </w:rPr>
        <w:t xml:space="preserve"> </w:t>
      </w:r>
      <w:proofErr w:type="spellStart"/>
      <w:r>
        <w:rPr>
          <w:spacing w:val="10"/>
          <w:w w:val="99"/>
          <w:position w:val="1"/>
        </w:rPr>
        <w:t>C</w:t>
      </w:r>
      <w:r>
        <w:rPr>
          <w:spacing w:val="5"/>
          <w:w w:val="99"/>
          <w:position w:val="1"/>
        </w:rPr>
        <w:t>h</w:t>
      </w:r>
      <w:r>
        <w:rPr>
          <w:spacing w:val="10"/>
          <w:w w:val="99"/>
          <w:position w:val="1"/>
        </w:rPr>
        <w:t>u</w:t>
      </w:r>
      <w:r>
        <w:rPr>
          <w:spacing w:val="-1"/>
          <w:w w:val="99"/>
          <w:position w:val="1"/>
        </w:rPr>
        <w:t>i</w:t>
      </w:r>
      <w:r>
        <w:rPr>
          <w:spacing w:val="10"/>
          <w:w w:val="99"/>
          <w:position w:val="1"/>
        </w:rPr>
        <w:t>n</w:t>
      </w:r>
      <w:r>
        <w:rPr>
          <w:w w:val="99"/>
          <w:position w:val="1"/>
        </w:rPr>
        <w:t>e</w:t>
      </w:r>
      <w:proofErr w:type="spellEnd"/>
      <w:r>
        <w:rPr>
          <w:spacing w:val="14"/>
          <w:position w:val="1"/>
        </w:rPr>
        <w:t xml:space="preserve"> </w:t>
      </w:r>
      <w:proofErr w:type="gramStart"/>
      <w:r>
        <w:rPr>
          <w:i/>
          <w:spacing w:val="3"/>
          <w:w w:val="99"/>
          <w:position w:val="1"/>
        </w:rPr>
        <w:t>e</w:t>
      </w:r>
      <w:r>
        <w:rPr>
          <w:i/>
          <w:w w:val="99"/>
          <w:position w:val="1"/>
        </w:rPr>
        <w:t>t</w:t>
      </w:r>
      <w:r>
        <w:rPr>
          <w:i/>
          <w:position w:val="1"/>
        </w:rPr>
        <w:t xml:space="preserve"> </w:t>
      </w:r>
      <w:r>
        <w:rPr>
          <w:i/>
          <w:spacing w:val="-24"/>
          <w:position w:val="1"/>
        </w:rPr>
        <w:t xml:space="preserve"> </w:t>
      </w:r>
      <w:r>
        <w:rPr>
          <w:i/>
          <w:spacing w:val="2"/>
          <w:w w:val="99"/>
          <w:position w:val="1"/>
        </w:rPr>
        <w:t>a</w:t>
      </w:r>
      <w:r>
        <w:rPr>
          <w:i/>
          <w:spacing w:val="-5"/>
          <w:w w:val="99"/>
          <w:position w:val="1"/>
        </w:rPr>
        <w:t>l</w:t>
      </w:r>
      <w:r>
        <w:rPr>
          <w:i/>
          <w:spacing w:val="11"/>
          <w:w w:val="99"/>
          <w:position w:val="1"/>
        </w:rPr>
        <w:t>.</w:t>
      </w:r>
      <w:proofErr w:type="gramEnd"/>
      <w:r>
        <w:rPr>
          <w:w w:val="99"/>
          <w:position w:val="1"/>
        </w:rPr>
        <w:t>,</w:t>
      </w:r>
      <w:r>
        <w:rPr>
          <w:spacing w:val="15"/>
          <w:position w:val="1"/>
        </w:rPr>
        <w:t xml:space="preserve"> </w:t>
      </w:r>
      <w:r>
        <w:rPr>
          <w:w w:val="99"/>
          <w:position w:val="1"/>
        </w:rPr>
        <w:t>2010;</w:t>
      </w:r>
      <w:r>
        <w:rPr>
          <w:spacing w:val="10"/>
          <w:position w:val="1"/>
        </w:rPr>
        <w:t xml:space="preserve"> </w:t>
      </w:r>
      <w:r>
        <w:rPr>
          <w:spacing w:val="11"/>
          <w:w w:val="99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spacing w:val="-56"/>
          <w:w w:val="154"/>
        </w:rPr>
        <w:t>u</w:t>
      </w:r>
      <w:proofErr w:type="spellStart"/>
      <w:r>
        <w:rPr>
          <w:spacing w:val="10"/>
          <w:w w:val="99"/>
          <w:position w:val="1"/>
        </w:rPr>
        <w:t>rn</w:t>
      </w:r>
      <w:r>
        <w:rPr>
          <w:w w:val="99"/>
          <w:position w:val="1"/>
        </w:rPr>
        <w:t>er</w:t>
      </w:r>
      <w:proofErr w:type="spellEnd"/>
      <w:r>
        <w:rPr>
          <w:spacing w:val="22"/>
          <w:position w:val="1"/>
        </w:rPr>
        <w:t xml:space="preserve"> </w:t>
      </w:r>
      <w:r>
        <w:rPr>
          <w:w w:val="99"/>
          <w:position w:val="1"/>
        </w:rPr>
        <w:t>&amp;</w:t>
      </w:r>
      <w:r>
        <w:rPr>
          <w:spacing w:val="10"/>
          <w:position w:val="1"/>
        </w:rPr>
        <w:t xml:space="preserve"> </w:t>
      </w:r>
      <w:r>
        <w:rPr>
          <w:spacing w:val="8"/>
          <w:w w:val="99"/>
          <w:position w:val="1"/>
        </w:rPr>
        <w:t>B</w:t>
      </w:r>
      <w:r>
        <w:rPr>
          <w:spacing w:val="11"/>
          <w:w w:val="99"/>
          <w:position w:val="1"/>
        </w:rPr>
        <w:t>a</w:t>
      </w:r>
      <w:r>
        <w:rPr>
          <w:w w:val="99"/>
          <w:position w:val="1"/>
        </w:rPr>
        <w:t>sle</w:t>
      </w:r>
      <w:r>
        <w:rPr>
          <w:spacing w:val="11"/>
          <w:w w:val="99"/>
          <w:position w:val="1"/>
        </w:rPr>
        <w:t>r</w:t>
      </w:r>
      <w:r>
        <w:rPr>
          <w:w w:val="99"/>
          <w:position w:val="1"/>
        </w:rPr>
        <w:t>,</w:t>
      </w:r>
      <w:r>
        <w:rPr>
          <w:spacing w:val="15"/>
          <w:position w:val="1"/>
        </w:rPr>
        <w:t xml:space="preserve"> </w:t>
      </w:r>
      <w:r>
        <w:rPr>
          <w:w w:val="99"/>
          <w:position w:val="1"/>
        </w:rPr>
        <w:t>2010;</w:t>
      </w:r>
      <w:r>
        <w:rPr>
          <w:spacing w:val="10"/>
          <w:position w:val="1"/>
        </w:rPr>
        <w:t xml:space="preserve"> </w:t>
      </w:r>
      <w:proofErr w:type="spellStart"/>
      <w:r>
        <w:rPr>
          <w:w w:val="99"/>
          <w:position w:val="1"/>
        </w:rPr>
        <w:t>Zo</w:t>
      </w:r>
      <w:r>
        <w:rPr>
          <w:spacing w:val="10"/>
          <w:w w:val="99"/>
          <w:position w:val="1"/>
        </w:rPr>
        <w:t>hn</w:t>
      </w:r>
      <w:r>
        <w:rPr>
          <w:w w:val="99"/>
          <w:position w:val="1"/>
        </w:rPr>
        <w:t>er</w:t>
      </w:r>
      <w:proofErr w:type="spellEnd"/>
      <w:r>
        <w:rPr>
          <w:w w:val="99"/>
          <w:position w:val="1"/>
        </w:rPr>
        <w:t xml:space="preserve"> </w:t>
      </w:r>
      <w:r>
        <w:rPr>
          <w:i/>
        </w:rPr>
        <w:t>et</w:t>
      </w:r>
      <w:r>
        <w:rPr>
          <w:i/>
          <w:spacing w:val="31"/>
        </w:rPr>
        <w:t xml:space="preserve"> </w:t>
      </w:r>
      <w:r>
        <w:rPr>
          <w:i/>
        </w:rPr>
        <w:t>al.</w:t>
      </w:r>
      <w:r>
        <w:t>,</w:t>
      </w:r>
      <w:r>
        <w:rPr>
          <w:spacing w:val="22"/>
        </w:rPr>
        <w:t xml:space="preserve"> </w:t>
      </w:r>
      <w:r>
        <w:t>2016;</w:t>
      </w:r>
      <w:r>
        <w:rPr>
          <w:spacing w:val="17"/>
        </w:rPr>
        <w:t xml:space="preserve"> </w:t>
      </w:r>
      <w:r>
        <w:t>Way</w:t>
      </w:r>
      <w:r>
        <w:rPr>
          <w:spacing w:val="21"/>
        </w:rPr>
        <w:t xml:space="preserve"> </w:t>
      </w:r>
      <w:r>
        <w:t>&amp;</w:t>
      </w:r>
      <w:r>
        <w:rPr>
          <w:spacing w:val="16"/>
        </w:rPr>
        <w:t xml:space="preserve"> </w:t>
      </w:r>
      <w:r>
        <w:t>Montgomery,</w:t>
      </w:r>
      <w:r>
        <w:rPr>
          <w:spacing w:val="22"/>
        </w:rPr>
        <w:t xml:space="preserve"> </w:t>
      </w:r>
      <w:r>
        <w:t>2015).</w:t>
      </w:r>
    </w:p>
    <w:p w14:paraId="4BFE79C2" w14:textId="77777777" w:rsidR="000305DD" w:rsidRDefault="000305DD">
      <w:pPr>
        <w:pStyle w:val="BodyText"/>
        <w:spacing w:before="8"/>
        <w:rPr>
          <w:sz w:val="21"/>
        </w:rPr>
      </w:pPr>
    </w:p>
    <w:p w14:paraId="7C91EF2D" w14:textId="77777777" w:rsidR="000305DD" w:rsidRDefault="00517A43">
      <w:pPr>
        <w:pStyle w:val="BodyText"/>
        <w:spacing w:line="249" w:lineRule="auto"/>
        <w:ind w:left="108" w:right="106"/>
        <w:jc w:val="both"/>
      </w:pPr>
      <w:r>
        <w:t>In</w:t>
      </w:r>
      <w:r>
        <w:rPr>
          <w:spacing w:val="1"/>
        </w:rPr>
        <w:t xml:space="preserve"> </w:t>
      </w:r>
      <w:r>
        <w:t>this submission,</w:t>
      </w:r>
      <w:r>
        <w:rPr>
          <w:spacing w:val="1"/>
        </w:rPr>
        <w:t xml:space="preserve"> </w:t>
      </w:r>
      <w:r>
        <w:t xml:space="preserve">we identify </w:t>
      </w:r>
      <w:r>
        <w:rPr>
          <w:spacing w:val="10"/>
        </w:rPr>
        <w:t xml:space="preserve">the </w:t>
      </w:r>
      <w:r>
        <w:t>extent</w:t>
      </w:r>
      <w:r>
        <w:rPr>
          <w:spacing w:val="50"/>
        </w:rPr>
        <w:t xml:space="preserve"> </w:t>
      </w:r>
      <w:r>
        <w:t>of this problem</w:t>
      </w:r>
      <w:r>
        <w:rPr>
          <w:spacing w:val="50"/>
        </w:rPr>
        <w:t xml:space="preserve"> </w:t>
      </w:r>
      <w:r>
        <w:t xml:space="preserve">by combining </w:t>
      </w:r>
      <w:r>
        <w:rPr>
          <w:spacing w:val="10"/>
        </w:rPr>
        <w:t xml:space="preserve">data </w:t>
      </w:r>
      <w:r>
        <w:t>simulations and</w:t>
      </w:r>
      <w:r>
        <w:rPr>
          <w:spacing w:val="50"/>
        </w:rPr>
        <w:t xml:space="preserve"> </w:t>
      </w:r>
      <w:r>
        <w:t>an</w:t>
      </w:r>
      <w:r>
        <w:rPr>
          <w:spacing w:val="50"/>
        </w:rPr>
        <w:t xml:space="preserve"> </w:t>
      </w:r>
      <w:r>
        <w:t>al-</w:t>
      </w:r>
      <w:r>
        <w:rPr>
          <w:spacing w:val="1"/>
        </w:rPr>
        <w:t xml:space="preserve"> </w:t>
      </w:r>
      <w:proofErr w:type="spellStart"/>
      <w:r>
        <w:t>gebraic</w:t>
      </w:r>
      <w:proofErr w:type="spellEnd"/>
      <w:r>
        <w:rPr>
          <w:spacing w:val="1"/>
        </w:rPr>
        <w:t xml:space="preserve"> </w:t>
      </w:r>
      <w:proofErr w:type="spellStart"/>
      <w:r>
        <w:t>solut</w:t>
      </w:r>
      <w:proofErr w:type="spellEnd"/>
      <w:r>
        <w:t xml:space="preserve"> ion</w:t>
      </w:r>
      <w:r>
        <w:rPr>
          <w:spacing w:val="1"/>
        </w:rPr>
        <w:t xml:space="preserve"> </w:t>
      </w:r>
      <w:proofErr w:type="spellStart"/>
      <w:r>
        <w:t>wit h</w:t>
      </w:r>
      <w:proofErr w:type="spellEnd"/>
      <w:r>
        <w:rPr>
          <w:spacing w:val="50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comparative</w:t>
      </w:r>
      <w:r>
        <w:rPr>
          <w:spacing w:val="50"/>
        </w:rPr>
        <w:t xml:space="preserve"> </w:t>
      </w:r>
      <w:r>
        <w:t>analysis</w:t>
      </w:r>
      <w:r>
        <w:rPr>
          <w:spacing w:val="50"/>
        </w:rPr>
        <w:t xml:space="preserve"> </w:t>
      </w:r>
      <w:r>
        <w:t>of published</w:t>
      </w:r>
      <w:r>
        <w:rPr>
          <w:spacing w:val="50"/>
        </w:rPr>
        <w:t xml:space="preserve"> </w:t>
      </w:r>
      <w:r>
        <w:t>studies.</w:t>
      </w:r>
      <w:r>
        <w:rPr>
          <w:spacing w:val="50"/>
        </w:rPr>
        <w:t xml:space="preserve"> </w:t>
      </w:r>
      <w:r>
        <w:t>Importantly,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provide</w:t>
      </w:r>
      <w:r>
        <w:rPr>
          <w:spacing w:val="50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rPr>
          <w:spacing w:val="10"/>
        </w:rPr>
        <w:t>that</w:t>
      </w:r>
      <w:r>
        <w:rPr>
          <w:spacing w:val="1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stat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ical</w:t>
      </w:r>
      <w:proofErr w:type="spellEnd"/>
      <w:r>
        <w:rPr>
          <w:spacing w:val="1"/>
        </w:rPr>
        <w:t xml:space="preserve"> </w:t>
      </w:r>
      <w:r>
        <w:t>issue.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use</w:t>
      </w:r>
      <w:r>
        <w:rPr>
          <w:spacing w:val="50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phenology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case</w:t>
      </w:r>
      <w:r>
        <w:rPr>
          <w:spacing w:val="50"/>
        </w:rPr>
        <w:t xml:space="preserve"> </w:t>
      </w:r>
      <w:r>
        <w:t>study,</w:t>
      </w:r>
      <w:r>
        <w:rPr>
          <w:spacing w:val="50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believe</w:t>
      </w:r>
      <w:r>
        <w:rPr>
          <w:spacing w:val="50"/>
        </w:rPr>
        <w:t xml:space="preserve"> </w:t>
      </w:r>
      <w:proofErr w:type="gramStart"/>
      <w:r>
        <w:rPr>
          <w:spacing w:val="10"/>
        </w:rPr>
        <w:t xml:space="preserve">that  </w:t>
      </w:r>
      <w:r>
        <w:t>our</w:t>
      </w:r>
      <w:proofErr w:type="gramEnd"/>
      <w:r>
        <w:rPr>
          <w:spacing w:val="50"/>
        </w:rPr>
        <w:t xml:space="preserve"> </w:t>
      </w:r>
      <w:r>
        <w:t>submission</w:t>
      </w:r>
      <w:r>
        <w:rPr>
          <w:spacing w:val="50"/>
        </w:rPr>
        <w:t xml:space="preserve"> </w:t>
      </w:r>
      <w:r>
        <w:t>would</w:t>
      </w:r>
      <w:r>
        <w:rPr>
          <w:spacing w:val="50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of broad</w:t>
      </w:r>
      <w:r>
        <w:rPr>
          <w:spacing w:val="50"/>
        </w:rPr>
        <w:t xml:space="preserve"> </w:t>
      </w:r>
      <w:r>
        <w:t>interest</w:t>
      </w:r>
      <w:r>
        <w:rPr>
          <w:spacing w:val="50"/>
        </w:rPr>
        <w:t xml:space="preserve"> </w:t>
      </w:r>
      <w:r>
        <w:rPr>
          <w:spacing w:val="10"/>
        </w:rPr>
        <w:t xml:space="preserve">to the </w:t>
      </w:r>
      <w:r>
        <w:t>readers</w:t>
      </w:r>
      <w:r>
        <w:rPr>
          <w:spacing w:val="-47"/>
        </w:rPr>
        <w:t xml:space="preserve"> </w:t>
      </w:r>
      <w:r>
        <w:t xml:space="preserve">of </w:t>
      </w:r>
      <w:r>
        <w:rPr>
          <w:i/>
        </w:rPr>
        <w:t xml:space="preserve">Methods in Ecology and </w:t>
      </w:r>
      <w:proofErr w:type="spellStart"/>
      <w:r>
        <w:rPr>
          <w:i/>
        </w:rPr>
        <w:t>Evoltion</w:t>
      </w:r>
      <w:proofErr w:type="spellEnd"/>
      <w:r>
        <w:t>, as it</w:t>
      </w:r>
      <w:r>
        <w:rPr>
          <w:spacing w:val="50"/>
        </w:rPr>
        <w:t xml:space="preserve"> </w:t>
      </w:r>
      <w:r>
        <w:t>is relevant</w:t>
      </w:r>
      <w:r>
        <w:rPr>
          <w:spacing w:val="50"/>
        </w:rPr>
        <w:t xml:space="preserve"> </w:t>
      </w:r>
      <w:r>
        <w:rPr>
          <w:spacing w:val="10"/>
        </w:rPr>
        <w:t xml:space="preserve">to </w:t>
      </w:r>
      <w:r>
        <w:t>any branch of ecology or evolutionary biology</w:t>
      </w:r>
      <w:r>
        <w:rPr>
          <w:spacing w:val="1"/>
        </w:rPr>
        <w:t xml:space="preserve"> </w:t>
      </w:r>
      <w:r>
        <w:t>where light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10"/>
        </w:rPr>
        <w:t xml:space="preserve">temperature </w:t>
      </w:r>
      <w:r>
        <w:t>controls a</w:t>
      </w:r>
      <w:r>
        <w:rPr>
          <w:spacing w:val="50"/>
        </w:rPr>
        <w:t xml:space="preserve"> </w:t>
      </w:r>
      <w:r>
        <w:t>biological response (e.g.,</w:t>
      </w:r>
      <w:r>
        <w:rPr>
          <w:spacing w:val="50"/>
        </w:rPr>
        <w:t xml:space="preserve"> </w:t>
      </w:r>
      <w:r>
        <w:t>Franklin,</w:t>
      </w:r>
      <w:r>
        <w:rPr>
          <w:spacing w:val="50"/>
        </w:rPr>
        <w:t xml:space="preserve"> </w:t>
      </w:r>
      <w:r>
        <w:t>2009; Brown</w:t>
      </w:r>
      <w:r>
        <w:rPr>
          <w:spacing w:val="50"/>
        </w:rPr>
        <w:t xml:space="preserve"> </w:t>
      </w:r>
      <w:r>
        <w:rPr>
          <w:i/>
        </w:rPr>
        <w:t>et</w:t>
      </w:r>
      <w:r>
        <w:rPr>
          <w:i/>
          <w:spacing w:val="50"/>
        </w:rPr>
        <w:t xml:space="preserve"> </w:t>
      </w:r>
      <w:r>
        <w:rPr>
          <w:i/>
        </w:rPr>
        <w:t>al.</w:t>
      </w:r>
      <w:r>
        <w:t>,</w:t>
      </w:r>
      <w:r>
        <w:rPr>
          <w:spacing w:val="50"/>
        </w:rPr>
        <w:t xml:space="preserve"> </w:t>
      </w:r>
      <w:r>
        <w:t>2014;</w:t>
      </w:r>
      <w:r>
        <w:rPr>
          <w:spacing w:val="1"/>
        </w:rPr>
        <w:t xml:space="preserve"> </w:t>
      </w:r>
      <w:proofErr w:type="spellStart"/>
      <w:r>
        <w:rPr>
          <w:spacing w:val="10"/>
          <w:w w:val="99"/>
          <w:position w:val="1"/>
        </w:rPr>
        <w:t>Ca</w:t>
      </w:r>
      <w:r>
        <w:rPr>
          <w:w w:val="99"/>
          <w:position w:val="1"/>
        </w:rPr>
        <w:t>s</w:t>
      </w:r>
      <w:r>
        <w:rPr>
          <w:spacing w:val="11"/>
          <w:w w:val="99"/>
          <w:position w:val="1"/>
        </w:rPr>
        <w:t>a</w:t>
      </w:r>
      <w:r>
        <w:rPr>
          <w:w w:val="99"/>
          <w:position w:val="1"/>
        </w:rPr>
        <w:t>l</w:t>
      </w:r>
      <w:proofErr w:type="spellEnd"/>
      <w:r>
        <w:rPr>
          <w:spacing w:val="15"/>
          <w:position w:val="1"/>
        </w:rPr>
        <w:t xml:space="preserve"> </w:t>
      </w:r>
      <w:r>
        <w:rPr>
          <w:w w:val="99"/>
          <w:position w:val="1"/>
        </w:rPr>
        <w:t>&amp;</w:t>
      </w:r>
      <w:r>
        <w:rPr>
          <w:spacing w:val="15"/>
          <w:position w:val="1"/>
        </w:rPr>
        <w:t xml:space="preserve"> </w:t>
      </w:r>
      <w:r>
        <w:rPr>
          <w:spacing w:val="11"/>
          <w:w w:val="99"/>
          <w:position w:val="1"/>
        </w:rPr>
        <w:t>Q</w:t>
      </w:r>
      <w:r>
        <w:rPr>
          <w:spacing w:val="-95"/>
          <w:w w:val="99"/>
          <w:position w:val="1"/>
        </w:rPr>
        <w:t>u</w:t>
      </w:r>
      <w:r>
        <w:rPr>
          <w:spacing w:val="-50"/>
          <w:w w:val="154"/>
        </w:rPr>
        <w:t>u</w:t>
      </w:r>
      <w:proofErr w:type="spellStart"/>
      <w:r>
        <w:rPr>
          <w:spacing w:val="-1"/>
          <w:w w:val="99"/>
          <w:position w:val="1"/>
        </w:rPr>
        <w:t>e</w:t>
      </w:r>
      <w:r>
        <w:rPr>
          <w:w w:val="99"/>
          <w:position w:val="1"/>
        </w:rPr>
        <w:t>st</w:t>
      </w:r>
      <w:proofErr w:type="spellEnd"/>
      <w:r>
        <w:rPr>
          <w:spacing w:val="-29"/>
          <w:position w:val="1"/>
        </w:rPr>
        <w:t xml:space="preserve"> </w:t>
      </w:r>
      <w:r>
        <w:rPr>
          <w:spacing w:val="11"/>
          <w:w w:val="99"/>
          <w:position w:val="1"/>
        </w:rPr>
        <w:t>a</w:t>
      </w:r>
      <w:r>
        <w:rPr>
          <w:w w:val="99"/>
          <w:position w:val="1"/>
        </w:rPr>
        <w:t>,</w:t>
      </w:r>
      <w:r>
        <w:rPr>
          <w:spacing w:val="21"/>
          <w:position w:val="1"/>
        </w:rPr>
        <w:t xml:space="preserve"> </w:t>
      </w:r>
      <w:r>
        <w:rPr>
          <w:w w:val="99"/>
          <w:position w:val="1"/>
        </w:rPr>
        <w:t>2018</w:t>
      </w:r>
      <w:r>
        <w:rPr>
          <w:spacing w:val="10"/>
          <w:w w:val="99"/>
          <w:position w:val="1"/>
        </w:rPr>
        <w:t>)</w:t>
      </w:r>
      <w:r>
        <w:rPr>
          <w:w w:val="99"/>
          <w:position w:val="1"/>
        </w:rPr>
        <w:t>.</w:t>
      </w:r>
    </w:p>
    <w:p w14:paraId="05917A2D" w14:textId="77777777" w:rsidR="000305DD" w:rsidRDefault="000305DD">
      <w:pPr>
        <w:pStyle w:val="BodyText"/>
        <w:spacing w:before="10"/>
        <w:rPr>
          <w:sz w:val="19"/>
        </w:rPr>
      </w:pPr>
    </w:p>
    <w:p w14:paraId="3908C852" w14:textId="77777777" w:rsidR="000305DD" w:rsidRDefault="00517A43">
      <w:pPr>
        <w:pStyle w:val="BodyText"/>
        <w:spacing w:line="249" w:lineRule="auto"/>
        <w:ind w:left="108" w:right="109"/>
        <w:jc w:val="both"/>
      </w:pPr>
      <w:r>
        <w:rPr>
          <w:spacing w:val="10"/>
        </w:rPr>
        <w:t xml:space="preserve">The </w:t>
      </w:r>
      <w:r>
        <w:t>main</w:t>
      </w:r>
      <w:r>
        <w:rPr>
          <w:spacing w:val="1"/>
        </w:rPr>
        <w:t xml:space="preserve"> </w:t>
      </w:r>
      <w:r>
        <w:t>text</w:t>
      </w:r>
      <w:r>
        <w:rPr>
          <w:spacing w:val="50"/>
        </w:rPr>
        <w:t xml:space="preserve"> </w:t>
      </w:r>
      <w:r>
        <w:t>of this manuscript</w:t>
      </w:r>
      <w:r>
        <w:rPr>
          <w:spacing w:val="50"/>
        </w:rPr>
        <w:t xml:space="preserve"> </w:t>
      </w:r>
      <w:r>
        <w:t>is 2,948 words in</w:t>
      </w:r>
      <w:r>
        <w:rPr>
          <w:spacing w:val="50"/>
        </w:rPr>
        <w:t xml:space="preserve"> </w:t>
      </w:r>
      <w:proofErr w:type="spellStart"/>
      <w:r>
        <w:t>lengt</w:t>
      </w:r>
      <w:proofErr w:type="spellEnd"/>
      <w:r>
        <w:t xml:space="preserve"> </w:t>
      </w:r>
      <w:proofErr w:type="gramStart"/>
      <w:r>
        <w:t>h</w:t>
      </w:r>
      <w:proofErr w:type="gramEnd"/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contains four</w:t>
      </w:r>
      <w:r>
        <w:rPr>
          <w:spacing w:val="51"/>
        </w:rPr>
        <w:t xml:space="preserve"> </w:t>
      </w:r>
      <w:proofErr w:type="spellStart"/>
      <w:r>
        <w:t>gures</w:t>
      </w:r>
      <w:proofErr w:type="spellEnd"/>
      <w:r>
        <w:t>.</w:t>
      </w:r>
      <w:r>
        <w:rPr>
          <w:spacing w:val="50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is co-authored</w:t>
      </w:r>
      <w:r>
        <w:rPr>
          <w:spacing w:val="-47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t>M.</w:t>
      </w:r>
      <w:r>
        <w:rPr>
          <w:spacing w:val="50"/>
        </w:rPr>
        <w:t xml:space="preserve"> </w:t>
      </w:r>
      <w:r>
        <w:t>Donohue and</w:t>
      </w:r>
      <w:r>
        <w:rPr>
          <w:spacing w:val="50"/>
        </w:rPr>
        <w:t xml:space="preserve"> </w:t>
      </w:r>
      <w:r>
        <w:t>E.M.</w:t>
      </w:r>
      <w:r>
        <w:rPr>
          <w:spacing w:val="50"/>
        </w:rPr>
        <w:t xml:space="preserve"> </w:t>
      </w:r>
      <w:proofErr w:type="spellStart"/>
      <w:proofErr w:type="gramStart"/>
      <w:r>
        <w:t>Wolkovich</w:t>
      </w:r>
      <w:proofErr w:type="spellEnd"/>
      <w:r>
        <w:t>,</w:t>
      </w:r>
      <w:r>
        <w:rPr>
          <w:spacing w:val="50"/>
        </w:rPr>
        <w:t xml:space="preserve"> </w:t>
      </w:r>
      <w:r>
        <w:t>and</w:t>
      </w:r>
      <w:proofErr w:type="gramEnd"/>
      <w:r>
        <w:rPr>
          <w:spacing w:val="50"/>
        </w:rPr>
        <w:t xml:space="preserve"> </w:t>
      </w:r>
      <w:r>
        <w:t>is not</w:t>
      </w:r>
      <w:r>
        <w:rPr>
          <w:spacing w:val="50"/>
        </w:rPr>
        <w:t xml:space="preserve"> </w:t>
      </w:r>
      <w:r>
        <w:t>under</w:t>
      </w:r>
      <w:r>
        <w:rPr>
          <w:spacing w:val="50"/>
        </w:rPr>
        <w:t xml:space="preserve"> </w:t>
      </w:r>
      <w:r>
        <w:t>consideration</w:t>
      </w:r>
      <w:r>
        <w:rPr>
          <w:spacing w:val="50"/>
        </w:rPr>
        <w:t xml:space="preserve"> </w:t>
      </w:r>
      <w:r>
        <w:t>elsewhere.</w:t>
      </w:r>
      <w:r>
        <w:rPr>
          <w:spacing w:val="51"/>
        </w:rPr>
        <w:t xml:space="preserve"> </w:t>
      </w:r>
      <w:r>
        <w:t xml:space="preserve">We hope </w:t>
      </w:r>
      <w:proofErr w:type="gramStart"/>
      <w:r>
        <w:rPr>
          <w:spacing w:val="10"/>
        </w:rPr>
        <w:t xml:space="preserve">that  </w:t>
      </w:r>
      <w:r>
        <w:t>you</w:t>
      </w:r>
      <w:proofErr w:type="gramEnd"/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proofErr w:type="spellStart"/>
      <w:r>
        <w:t>nd</w:t>
      </w:r>
      <w:proofErr w:type="spell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suitable for</w:t>
      </w:r>
      <w:r>
        <w:rPr>
          <w:spacing w:val="50"/>
        </w:rPr>
        <w:t xml:space="preserve"> </w:t>
      </w:r>
      <w:proofErr w:type="spellStart"/>
      <w:r>
        <w:t>publicat</w:t>
      </w:r>
      <w:proofErr w:type="spellEnd"/>
      <w:r>
        <w:t xml:space="preserve"> ion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rPr>
          <w:i/>
        </w:rPr>
        <w:t>Methods in</w:t>
      </w:r>
      <w:r>
        <w:rPr>
          <w:i/>
          <w:spacing w:val="50"/>
        </w:rPr>
        <w:t xml:space="preserve"> </w:t>
      </w:r>
      <w:r>
        <w:rPr>
          <w:i/>
        </w:rPr>
        <w:t>Ecology</w:t>
      </w:r>
      <w:r>
        <w:rPr>
          <w:i/>
          <w:spacing w:val="50"/>
        </w:rPr>
        <w:t xml:space="preserve"> </w:t>
      </w:r>
      <w:r>
        <w:rPr>
          <w:i/>
        </w:rPr>
        <w:t>and Evolution</w:t>
      </w:r>
      <w:r>
        <w:t>, and</w:t>
      </w:r>
      <w:r>
        <w:rPr>
          <w:spacing w:val="50"/>
        </w:rPr>
        <w:t xml:space="preserve"> </w:t>
      </w:r>
      <w:r>
        <w:t>look forward</w:t>
      </w:r>
      <w:r>
        <w:rPr>
          <w:spacing w:val="50"/>
        </w:rPr>
        <w:t xml:space="preserve"> </w:t>
      </w:r>
      <w:r>
        <w:rPr>
          <w:spacing w:val="10"/>
        </w:rPr>
        <w:t xml:space="preserve">to </w:t>
      </w:r>
      <w:r>
        <w:t>hearing</w:t>
      </w:r>
      <w:r>
        <w:rPr>
          <w:spacing w:val="1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you.</w:t>
      </w:r>
    </w:p>
    <w:p w14:paraId="20F9BF91" w14:textId="77777777" w:rsidR="000305DD" w:rsidRDefault="000305DD">
      <w:pPr>
        <w:pStyle w:val="BodyText"/>
        <w:rPr>
          <w:sz w:val="22"/>
        </w:rPr>
      </w:pPr>
    </w:p>
    <w:p w14:paraId="2836E5FC" w14:textId="77777777" w:rsidR="000305DD" w:rsidRDefault="000305DD">
      <w:pPr>
        <w:pStyle w:val="BodyText"/>
        <w:spacing w:before="6"/>
        <w:rPr>
          <w:sz w:val="19"/>
        </w:rPr>
      </w:pPr>
    </w:p>
    <w:p w14:paraId="5D21B2E3" w14:textId="77777777" w:rsidR="000305DD" w:rsidRDefault="00517A43">
      <w:pPr>
        <w:pStyle w:val="BodyText"/>
        <w:ind w:left="108"/>
      </w:pPr>
      <w:r>
        <w:t>Sincerely,</w:t>
      </w:r>
    </w:p>
    <w:p w14:paraId="70D88D19" w14:textId="77777777" w:rsidR="000305DD" w:rsidRDefault="000305DD">
      <w:pPr>
        <w:pStyle w:val="BodyText"/>
        <w:rPr>
          <w:sz w:val="22"/>
        </w:rPr>
      </w:pPr>
    </w:p>
    <w:p w14:paraId="3EA9E1BB" w14:textId="77777777" w:rsidR="000305DD" w:rsidRDefault="000305DD">
      <w:pPr>
        <w:pStyle w:val="BodyText"/>
        <w:rPr>
          <w:sz w:val="22"/>
        </w:rPr>
      </w:pPr>
    </w:p>
    <w:p w14:paraId="1645A145" w14:textId="77777777" w:rsidR="000305DD" w:rsidRDefault="000305DD">
      <w:pPr>
        <w:pStyle w:val="BodyText"/>
        <w:rPr>
          <w:sz w:val="22"/>
        </w:rPr>
      </w:pPr>
    </w:p>
    <w:p w14:paraId="0848A1D8" w14:textId="77777777" w:rsidR="000305DD" w:rsidRDefault="000305DD">
      <w:pPr>
        <w:pStyle w:val="BodyText"/>
        <w:rPr>
          <w:sz w:val="22"/>
        </w:rPr>
      </w:pPr>
    </w:p>
    <w:p w14:paraId="6575A3C6" w14:textId="77777777" w:rsidR="000305DD" w:rsidRDefault="00517A43">
      <w:pPr>
        <w:pStyle w:val="BodyText"/>
        <w:spacing w:before="193"/>
        <w:ind w:left="108"/>
      </w:pPr>
      <w:r>
        <w:t>Daniel</w:t>
      </w:r>
      <w:r>
        <w:rPr>
          <w:spacing w:val="59"/>
        </w:rPr>
        <w:t xml:space="preserve"> </w:t>
      </w:r>
      <w:proofErr w:type="spellStart"/>
      <w:r>
        <w:t>Buonaiuto</w:t>
      </w:r>
      <w:proofErr w:type="spellEnd"/>
    </w:p>
    <w:p w14:paraId="6D18C7A2" w14:textId="77777777" w:rsidR="000305DD" w:rsidRDefault="000305DD">
      <w:pPr>
        <w:sectPr w:rsidR="000305DD">
          <w:type w:val="continuous"/>
          <w:pgSz w:w="12240" w:h="15840"/>
          <w:pgMar w:top="1500" w:right="1620" w:bottom="280" w:left="1620" w:header="720" w:footer="720" w:gutter="0"/>
          <w:cols w:space="720"/>
        </w:sectPr>
      </w:pPr>
    </w:p>
    <w:p w14:paraId="6AAF707C" w14:textId="77777777" w:rsidR="000305DD" w:rsidRDefault="000305DD">
      <w:pPr>
        <w:pStyle w:val="BodyText"/>
        <w:spacing w:before="4"/>
        <w:rPr>
          <w:sz w:val="17"/>
        </w:rPr>
      </w:pPr>
    </w:p>
    <w:sectPr w:rsidR="000305DD">
      <w:pgSz w:w="12240" w:h="15840"/>
      <w:pgMar w:top="1500" w:right="16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5DD"/>
    <w:rsid w:val="000305DD"/>
    <w:rsid w:val="00517A43"/>
    <w:rsid w:val="00F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19918"/>
  <w15:docId w15:val="{96EB7197-F51F-284B-A608-F22203B1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Buonaiuto, Daniel</cp:lastModifiedBy>
  <cp:revision>2</cp:revision>
  <dcterms:created xsi:type="dcterms:W3CDTF">2022-03-29T17:27:00Z</dcterms:created>
  <dcterms:modified xsi:type="dcterms:W3CDTF">2022-03-29T19:58:00Z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 XeTeX output 2022.03.29:1219</vt:lpwstr>
  </property>
  <property fmtid="{D5CDD505-2E9C-101B-9397-08002B2CF9AE}" pid="4" name="LastSaved">
    <vt:filetime>2022-03-29T00:00:00Z</vt:filetime>
  </property>
</Properties>
</file>