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A7A" w:rsidRDefault="00203BAD">
      <w:r>
        <w:t xml:space="preserve">Manual for </w:t>
      </w:r>
      <w:proofErr w:type="spellStart"/>
      <w:r w:rsidR="00926857">
        <w:t>AlaScan</w:t>
      </w:r>
      <w:proofErr w:type="spellEnd"/>
      <w:r w:rsidR="00926857">
        <w:t xml:space="preserve"> 32bit</w:t>
      </w:r>
      <w:r w:rsidR="00993965">
        <w:t>, v 1.5</w:t>
      </w:r>
      <w:r>
        <w:t xml:space="preserve"> </w:t>
      </w:r>
    </w:p>
    <w:p w:rsidR="00926857" w:rsidRDefault="00993965">
      <w:r>
        <w:t>Manual version 11.09</w:t>
      </w:r>
      <w:r w:rsidR="00203BAD">
        <w:t>.2011</w:t>
      </w:r>
    </w:p>
    <w:p w:rsidR="00926857" w:rsidRDefault="00926857">
      <w:r>
        <w:t xml:space="preserve">Dmitry </w:t>
      </w:r>
      <w:proofErr w:type="spellStart"/>
      <w:r>
        <w:t>Veprintsev</w:t>
      </w:r>
      <w:proofErr w:type="spellEnd"/>
    </w:p>
    <w:p w:rsidR="00926857" w:rsidRDefault="00926857"/>
    <w:p w:rsidR="00926857" w:rsidRDefault="00926857">
      <w:r>
        <w:t xml:space="preserve">The </w:t>
      </w:r>
      <w:proofErr w:type="spellStart"/>
      <w:r>
        <w:t>AlaScan</w:t>
      </w:r>
      <w:proofErr w:type="spellEnd"/>
      <w:r>
        <w:t xml:space="preserve"> software designs mutagenesis primers for </w:t>
      </w:r>
      <w:proofErr w:type="spellStart"/>
      <w:r>
        <w:t>Ala</w:t>
      </w:r>
      <w:proofErr w:type="spellEnd"/>
      <w:r>
        <w:t>/</w:t>
      </w:r>
      <w:proofErr w:type="spellStart"/>
      <w:r>
        <w:t>Gly</w:t>
      </w:r>
      <w:proofErr w:type="spellEnd"/>
      <w:r>
        <w:t xml:space="preserve"> scanning mutagenesis. </w:t>
      </w:r>
    </w:p>
    <w:p w:rsidR="00926857" w:rsidRDefault="00926857">
      <w:r>
        <w:t xml:space="preserve">The </w:t>
      </w:r>
      <w:proofErr w:type="spellStart"/>
      <w:r>
        <w:t>mutatgenesis</w:t>
      </w:r>
      <w:proofErr w:type="spellEnd"/>
      <w:r>
        <w:t xml:space="preserve"> protocol is to PCR amplify the plasmid with two primers leaving </w:t>
      </w:r>
      <w:proofErr w:type="spellStart"/>
      <w:r>
        <w:t>thwe</w:t>
      </w:r>
      <w:proofErr w:type="spellEnd"/>
      <w:r>
        <w:t xml:space="preserve"> 13-15 </w:t>
      </w:r>
      <w:proofErr w:type="spellStart"/>
      <w:r>
        <w:t>bp</w:t>
      </w:r>
      <w:proofErr w:type="spellEnd"/>
      <w:r>
        <w:t xml:space="preserve"> overlap for the </w:t>
      </w:r>
      <w:proofErr w:type="spellStart"/>
      <w:r>
        <w:t>Ecoli</w:t>
      </w:r>
      <w:proofErr w:type="spellEnd"/>
      <w:r>
        <w:t xml:space="preserve"> DNA repair machinery (or </w:t>
      </w:r>
      <w:proofErr w:type="spellStart"/>
      <w:r>
        <w:t>ClonEASY</w:t>
      </w:r>
      <w:proofErr w:type="spellEnd"/>
      <w:r>
        <w:t xml:space="preserve">) to circularise the plasmid again. The mutation site would be at or near the overlap. </w:t>
      </w:r>
    </w:p>
    <w:p w:rsidR="00926857" w:rsidRDefault="00926857">
      <w:r>
        <w:t xml:space="preserve">The input of the </w:t>
      </w:r>
      <w:proofErr w:type="spellStart"/>
      <w:r>
        <w:t>programm</w:t>
      </w:r>
      <w:proofErr w:type="spellEnd"/>
      <w:r>
        <w:t xml:space="preserve"> is the DNA sequence of the coding region to be </w:t>
      </w:r>
      <w:proofErr w:type="spellStart"/>
      <w:r>
        <w:t>mutagenised</w:t>
      </w:r>
      <w:proofErr w:type="spellEnd"/>
      <w:r>
        <w:t xml:space="preserve"> flanked by approx. 50 </w:t>
      </w:r>
      <w:proofErr w:type="spellStart"/>
      <w:r>
        <w:t>bp</w:t>
      </w:r>
      <w:proofErr w:type="spellEnd"/>
      <w:r>
        <w:t xml:space="preserve"> of the upstream and downstream sequences</w:t>
      </w:r>
      <w:r w:rsidR="005C7EEF">
        <w:t xml:space="preserve"> (shown in UPPER case in example below)</w:t>
      </w:r>
      <w:r>
        <w:t xml:space="preserve">. </w:t>
      </w:r>
    </w:p>
    <w:p w:rsidR="00926857" w:rsidRDefault="00926857">
      <w:r>
        <w:t xml:space="preserve"> </w:t>
      </w:r>
      <w:r w:rsidR="00C91996">
        <w:rPr>
          <w:noProof/>
          <w:lang w:eastAsia="en-GB"/>
        </w:rPr>
        <w:drawing>
          <wp:inline distT="0" distB="0" distL="0" distR="0" wp14:anchorId="1A77315B" wp14:editId="756D8A71">
            <wp:extent cx="5731510" cy="47125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857" w:rsidRDefault="005C7EEF">
      <w:proofErr w:type="spellStart"/>
      <w:proofErr w:type="gramStart"/>
      <w:r w:rsidRPr="005C7EEF">
        <w:rPr>
          <w:b/>
        </w:rPr>
        <w:t>Nt</w:t>
      </w:r>
      <w:proofErr w:type="spellEnd"/>
      <w:proofErr w:type="gramEnd"/>
      <w:r w:rsidRPr="005C7EEF">
        <w:rPr>
          <w:b/>
        </w:rPr>
        <w:t xml:space="preserve"> position of the first triplet</w:t>
      </w:r>
      <w:r>
        <w:t xml:space="preserve"> points to a first nucleotide of the coding sequence. In the example above, the flanking region in UPPER case was 48 </w:t>
      </w:r>
      <w:proofErr w:type="spellStart"/>
      <w:proofErr w:type="gramStart"/>
      <w:r>
        <w:t>nt</w:t>
      </w:r>
      <w:proofErr w:type="spellEnd"/>
      <w:proofErr w:type="gramEnd"/>
      <w:r>
        <w:t xml:space="preserve"> long, and the position of the first codon is at 49 nt.  </w:t>
      </w:r>
    </w:p>
    <w:p w:rsidR="00926857" w:rsidRDefault="005C7EEF">
      <w:r>
        <w:lastRenderedPageBreak/>
        <w:t xml:space="preserve">The program will use the </w:t>
      </w:r>
      <w:r w:rsidRPr="005C7EEF">
        <w:rPr>
          <w:b/>
        </w:rPr>
        <w:t>mutagenesis codon</w:t>
      </w:r>
      <w:r>
        <w:t xml:space="preserve"> which introduces the least number of mismatches. The defaults are the two preferred codons for </w:t>
      </w:r>
      <w:proofErr w:type="spellStart"/>
      <w:r w:rsidRPr="005C7EEF">
        <w:rPr>
          <w:b/>
        </w:rPr>
        <w:t>Ala</w:t>
      </w:r>
      <w:proofErr w:type="spellEnd"/>
      <w:r w:rsidRPr="005C7EEF">
        <w:rPr>
          <w:b/>
        </w:rPr>
        <w:t xml:space="preserve"> </w:t>
      </w:r>
      <w:r>
        <w:t xml:space="preserve">and </w:t>
      </w:r>
      <w:proofErr w:type="spellStart"/>
      <w:r w:rsidRPr="005C7EEF">
        <w:rPr>
          <w:b/>
        </w:rPr>
        <w:t>Gly</w:t>
      </w:r>
      <w:proofErr w:type="spellEnd"/>
      <w:r>
        <w:t xml:space="preserve"> according to DNA2.0</w:t>
      </w:r>
      <w:r w:rsidR="00E739F9">
        <w:t xml:space="preserve">. If the current </w:t>
      </w:r>
      <w:proofErr w:type="spellStart"/>
      <w:r w:rsidR="00E739F9">
        <w:t>aminoacod</w:t>
      </w:r>
      <w:proofErr w:type="spellEnd"/>
      <w:r w:rsidR="00E739F9">
        <w:t xml:space="preserve"> is already </w:t>
      </w:r>
      <w:proofErr w:type="spellStart"/>
      <w:r w:rsidR="00E739F9">
        <w:t>Ala</w:t>
      </w:r>
      <w:proofErr w:type="spellEnd"/>
      <w:r w:rsidR="00E739F9">
        <w:t xml:space="preserve">, it will be replaced by </w:t>
      </w:r>
      <w:proofErr w:type="spellStart"/>
      <w:r w:rsidR="00E739F9">
        <w:t>Gly</w:t>
      </w:r>
      <w:proofErr w:type="spellEnd"/>
      <w:r w:rsidR="00E739F9">
        <w:t xml:space="preserve">. </w:t>
      </w:r>
      <w:r w:rsidR="00E739F9">
        <w:br/>
      </w:r>
      <w:r w:rsidR="00E739F9" w:rsidRPr="00203BAD">
        <w:rPr>
          <w:b/>
        </w:rPr>
        <w:t>NOTE:</w:t>
      </w:r>
      <w:r w:rsidR="00E739F9">
        <w:t xml:space="preserve"> Other desired substitutions can be used instead. Just put desired </w:t>
      </w:r>
      <w:r w:rsidR="00203BAD">
        <w:t xml:space="preserve">codon(s) in positions for both </w:t>
      </w:r>
      <w:proofErr w:type="spellStart"/>
      <w:r w:rsidR="00203BAD">
        <w:t>Ala</w:t>
      </w:r>
      <w:proofErr w:type="spellEnd"/>
      <w:r w:rsidR="00203BAD">
        <w:t xml:space="preserve"> and </w:t>
      </w:r>
      <w:proofErr w:type="spellStart"/>
      <w:r w:rsidR="00203BAD">
        <w:t>Gly</w:t>
      </w:r>
      <w:proofErr w:type="spellEnd"/>
      <w:r w:rsidR="00203BAD">
        <w:t xml:space="preserve"> and manually verify if you are not trying to replace the amino acid by itself. </w:t>
      </w:r>
    </w:p>
    <w:p w:rsidR="00E739F9" w:rsidRDefault="00E739F9"/>
    <w:p w:rsidR="005C7EEF" w:rsidRDefault="005C7EEF">
      <w:r>
        <w:t xml:space="preserve">The region to be </w:t>
      </w:r>
      <w:r w:rsidRPr="005C7EEF">
        <w:rPr>
          <w:b/>
        </w:rPr>
        <w:t>Batch</w:t>
      </w:r>
      <w:r>
        <w:t xml:space="preserve"> scanned is </w:t>
      </w:r>
      <w:proofErr w:type="gramStart"/>
      <w:r w:rsidRPr="005C7EEF">
        <w:rPr>
          <w:b/>
        </w:rPr>
        <w:t>From</w:t>
      </w:r>
      <w:proofErr w:type="gramEnd"/>
      <w:r>
        <w:t xml:space="preserve"> and </w:t>
      </w:r>
      <w:r w:rsidRPr="005C7EEF">
        <w:rPr>
          <w:b/>
        </w:rPr>
        <w:t>To</w:t>
      </w:r>
      <w:r>
        <w:t xml:space="preserve"> in </w:t>
      </w:r>
      <w:proofErr w:type="spellStart"/>
      <w:r>
        <w:t>aminoacid</w:t>
      </w:r>
      <w:proofErr w:type="spellEnd"/>
      <w:r>
        <w:t xml:space="preserve"> position (1</w:t>
      </w:r>
      <w:r w:rsidRPr="005C7EEF">
        <w:rPr>
          <w:vertAlign w:val="superscript"/>
        </w:rPr>
        <w:t>st</w:t>
      </w:r>
      <w:r>
        <w:t xml:space="preserve"> </w:t>
      </w:r>
      <w:proofErr w:type="spellStart"/>
      <w:r>
        <w:t>aminoacid</w:t>
      </w:r>
      <w:proofErr w:type="spellEnd"/>
      <w:r>
        <w:t xml:space="preserve"> is at </w:t>
      </w:r>
      <w:proofErr w:type="spellStart"/>
      <w:r>
        <w:t>Nt</w:t>
      </w:r>
      <w:proofErr w:type="spellEnd"/>
      <w:r>
        <w:t xml:space="preserve"> of the first codon). </w:t>
      </w:r>
    </w:p>
    <w:p w:rsidR="005C7EEF" w:rsidRDefault="005C7EEF">
      <w:r>
        <w:t xml:space="preserve">Single mutation can also be mutated using </w:t>
      </w:r>
      <w:proofErr w:type="spellStart"/>
      <w:r w:rsidRPr="005C7EEF">
        <w:rPr>
          <w:b/>
        </w:rPr>
        <w:t>mut</w:t>
      </w:r>
      <w:proofErr w:type="spellEnd"/>
      <w:r w:rsidRPr="005C7EEF">
        <w:rPr>
          <w:b/>
        </w:rPr>
        <w:t xml:space="preserve"> position</w:t>
      </w:r>
      <w:r>
        <w:t xml:space="preserve"> and 1 MUTATION button</w:t>
      </w:r>
    </w:p>
    <w:p w:rsidR="00273090" w:rsidRDefault="005C7EEF">
      <w:r>
        <w:t xml:space="preserve">The </w:t>
      </w:r>
      <w:proofErr w:type="spellStart"/>
      <w:r>
        <w:t>programm</w:t>
      </w:r>
      <w:proofErr w:type="spellEnd"/>
      <w:r>
        <w:t xml:space="preserve"> will attempt to design the </w:t>
      </w:r>
      <w:r w:rsidRPr="005C7EEF">
        <w:rPr>
          <w:b/>
        </w:rPr>
        <w:t>shortest</w:t>
      </w:r>
      <w:r>
        <w:t xml:space="preserve"> primers (length between </w:t>
      </w:r>
      <w:r w:rsidRPr="005C7EEF">
        <w:rPr>
          <w:b/>
        </w:rPr>
        <w:t>min length</w:t>
      </w:r>
      <w:r>
        <w:t xml:space="preserve"> and </w:t>
      </w:r>
      <w:r w:rsidRPr="005C7EEF">
        <w:rPr>
          <w:b/>
        </w:rPr>
        <w:t>max length</w:t>
      </w:r>
      <w:r>
        <w:t>)</w:t>
      </w:r>
      <w:r w:rsidR="00273090">
        <w:t xml:space="preserve">, with the Tm as close to </w:t>
      </w:r>
      <w:proofErr w:type="spellStart"/>
      <w:r w:rsidR="00273090" w:rsidRPr="00273090">
        <w:rPr>
          <w:b/>
        </w:rPr>
        <w:t>minTm</w:t>
      </w:r>
      <w:proofErr w:type="spellEnd"/>
      <w:r w:rsidR="00273090">
        <w:t xml:space="preserve"> as possible, not exceeding the </w:t>
      </w:r>
      <w:proofErr w:type="spellStart"/>
      <w:r w:rsidR="00273090" w:rsidRPr="00273090">
        <w:rPr>
          <w:b/>
        </w:rPr>
        <w:t>MaxTm</w:t>
      </w:r>
      <w:proofErr w:type="spellEnd"/>
      <w:r w:rsidR="00273090">
        <w:t xml:space="preserve">, with the maximal Tm difference between forward and reverse Tm is </w:t>
      </w:r>
      <w:proofErr w:type="spellStart"/>
      <w:r w:rsidR="00273090" w:rsidRPr="00273090">
        <w:rPr>
          <w:b/>
        </w:rPr>
        <w:t>MaxDeltaTm</w:t>
      </w:r>
      <w:proofErr w:type="spellEnd"/>
      <w:r w:rsidR="00273090">
        <w:t xml:space="preserve">. </w:t>
      </w:r>
    </w:p>
    <w:p w:rsidR="00273090" w:rsidRDefault="00273090">
      <w:r>
        <w:t xml:space="preserve">Tm is calculated </w:t>
      </w:r>
      <w:r w:rsidRPr="00273090">
        <w:rPr>
          <w:b/>
        </w:rPr>
        <w:t>excluding</w:t>
      </w:r>
      <w:r>
        <w:t xml:space="preserve"> </w:t>
      </w:r>
      <w:proofErr w:type="spellStart"/>
      <w:r>
        <w:t>mistmatches</w:t>
      </w:r>
      <w:proofErr w:type="spellEnd"/>
      <w:r>
        <w:t xml:space="preserve"> according to the formula </w:t>
      </w:r>
    </w:p>
    <w:p w:rsidR="00273090" w:rsidRDefault="00273090">
      <w:r>
        <w:rPr>
          <w:rStyle w:val="Strong"/>
          <w:sz w:val="20"/>
          <w:szCs w:val="20"/>
        </w:rPr>
        <w:t>T</w:t>
      </w:r>
      <w:r>
        <w:rPr>
          <w:rStyle w:val="Strong"/>
          <w:sz w:val="20"/>
          <w:szCs w:val="20"/>
          <w:vertAlign w:val="subscript"/>
        </w:rPr>
        <w:t xml:space="preserve">m </w:t>
      </w:r>
      <w:r>
        <w:rPr>
          <w:rStyle w:val="Strong"/>
          <w:sz w:val="20"/>
          <w:szCs w:val="20"/>
        </w:rPr>
        <w:t>=</w:t>
      </w:r>
      <w:proofErr w:type="gramStart"/>
      <w:r>
        <w:rPr>
          <w:rStyle w:val="Strong"/>
          <w:sz w:val="20"/>
          <w:szCs w:val="20"/>
        </w:rPr>
        <w:t>  64.9</w:t>
      </w:r>
      <w:proofErr w:type="gramEnd"/>
      <w:r>
        <w:rPr>
          <w:rStyle w:val="Strong"/>
          <w:sz w:val="20"/>
          <w:szCs w:val="20"/>
        </w:rPr>
        <w:t>°C + 41°C x (number of G’s and C’s in the primer – 16.4)/N</w:t>
      </w:r>
    </w:p>
    <w:p w:rsidR="00273090" w:rsidRDefault="00273090">
      <w:r>
        <w:t xml:space="preserve">See </w:t>
      </w:r>
      <w:hyperlink r:id="rId6" w:history="1">
        <w:r w:rsidRPr="00154F60">
          <w:rPr>
            <w:rStyle w:val="Hyperlink"/>
          </w:rPr>
          <w:t>http://www.promega.com/techserv/tools/biomath/calc11.htm</w:t>
        </w:r>
      </w:hyperlink>
    </w:p>
    <w:p w:rsidR="00273090" w:rsidRDefault="00273090"/>
    <w:p w:rsidR="00273090" w:rsidRDefault="00273090">
      <w:pPr>
        <w:rPr>
          <w:b/>
        </w:rPr>
      </w:pPr>
      <w:r>
        <w:t xml:space="preserve">The number of G or C at the 3’ end is </w:t>
      </w:r>
      <w:proofErr w:type="spellStart"/>
      <w:r w:rsidRPr="00273090">
        <w:rPr>
          <w:b/>
        </w:rPr>
        <w:t>minGCclamp</w:t>
      </w:r>
      <w:proofErr w:type="spellEnd"/>
      <w:r>
        <w:rPr>
          <w:b/>
        </w:rPr>
        <w:t xml:space="preserve">. </w:t>
      </w:r>
      <w:r w:rsidRPr="00273090">
        <w:t xml:space="preserve">Set to </w:t>
      </w:r>
      <w:r>
        <w:rPr>
          <w:b/>
        </w:rPr>
        <w:t xml:space="preserve">0 </w:t>
      </w:r>
      <w:r w:rsidRPr="00273090">
        <w:t>is it is not required</w:t>
      </w:r>
      <w:r>
        <w:rPr>
          <w:b/>
        </w:rPr>
        <w:t xml:space="preserve">. </w:t>
      </w:r>
    </w:p>
    <w:p w:rsidR="00993965" w:rsidRDefault="00993965">
      <w:pPr>
        <w:rPr>
          <w:b/>
        </w:rPr>
      </w:pPr>
      <w:proofErr w:type="spellStart"/>
      <w:r>
        <w:rPr>
          <w:b/>
        </w:rPr>
        <w:t>OptimisedGCclamp</w:t>
      </w:r>
      <w:proofErr w:type="spellEnd"/>
      <w:r>
        <w:rPr>
          <w:b/>
        </w:rPr>
        <w:t xml:space="preserve"> will calculate GC clamp score according to </w:t>
      </w:r>
    </w:p>
    <w:p w:rsidR="00993965" w:rsidRPr="00993965" w:rsidRDefault="00993965" w:rsidP="00993965">
      <w:pPr>
        <w:rPr>
          <w:b/>
        </w:rPr>
      </w:pPr>
      <w:r w:rsidRPr="00993965">
        <w:rPr>
          <w:b/>
        </w:rPr>
        <w:t xml:space="preserve">PCR primer selection tool optimized for </w:t>
      </w:r>
      <w:proofErr w:type="spellStart"/>
      <w:r w:rsidRPr="00993965">
        <w:rPr>
          <w:b/>
        </w:rPr>
        <w:t>highthroughput</w:t>
      </w:r>
      <w:proofErr w:type="spellEnd"/>
      <w:r w:rsidRPr="00993965">
        <w:rPr>
          <w:b/>
        </w:rPr>
        <w:t xml:space="preserve"> proteomics and structural genomics </w:t>
      </w:r>
    </w:p>
    <w:p w:rsidR="00993965" w:rsidRPr="00993965" w:rsidRDefault="00993965" w:rsidP="00993965">
      <w:pPr>
        <w:rPr>
          <w:b/>
        </w:rPr>
      </w:pPr>
      <w:proofErr w:type="spellStart"/>
      <w:r w:rsidRPr="00993965">
        <w:rPr>
          <w:b/>
        </w:rPr>
        <w:t>Jaume</w:t>
      </w:r>
      <w:proofErr w:type="spellEnd"/>
      <w:r w:rsidRPr="00993965">
        <w:rPr>
          <w:b/>
        </w:rPr>
        <w:t xml:space="preserve"> M. </w:t>
      </w:r>
      <w:proofErr w:type="spellStart"/>
      <w:r w:rsidRPr="00993965">
        <w:rPr>
          <w:b/>
        </w:rPr>
        <w:t>Canaves</w:t>
      </w:r>
      <w:proofErr w:type="spellEnd"/>
      <w:r w:rsidRPr="00993965">
        <w:rPr>
          <w:b/>
        </w:rPr>
        <w:t xml:space="preserve">, Andrew Morse, and Bill West </w:t>
      </w:r>
    </w:p>
    <w:p w:rsidR="00993965" w:rsidRPr="00993965" w:rsidRDefault="00993965" w:rsidP="00993965">
      <w:pPr>
        <w:rPr>
          <w:b/>
        </w:rPr>
      </w:pPr>
      <w:r w:rsidRPr="00993965">
        <w:rPr>
          <w:b/>
        </w:rPr>
        <w:t>University of California San Diego, La Jolla, CA, USA</w:t>
      </w:r>
    </w:p>
    <w:p w:rsidR="00993965" w:rsidRDefault="00993965" w:rsidP="00993965">
      <w:pPr>
        <w:rPr>
          <w:b/>
        </w:rPr>
      </w:pPr>
      <w:proofErr w:type="spellStart"/>
      <w:r w:rsidRPr="00993965">
        <w:rPr>
          <w:b/>
        </w:rPr>
        <w:t>BioTechniques</w:t>
      </w:r>
      <w:proofErr w:type="spellEnd"/>
      <w:r w:rsidRPr="00993965">
        <w:rPr>
          <w:b/>
        </w:rPr>
        <w:t xml:space="preserve"> 36:1040-1042 (June 2004)</w:t>
      </w:r>
    </w:p>
    <w:p w:rsidR="00993965" w:rsidRDefault="00993965" w:rsidP="00993965">
      <w:pPr>
        <w:rPr>
          <w:b/>
        </w:rPr>
      </w:pPr>
      <w:bookmarkStart w:id="0" w:name="_GoBack"/>
      <w:bookmarkEnd w:id="0"/>
      <w:r w:rsidRPr="00993965">
        <w:rPr>
          <w:b/>
        </w:rPr>
        <w:t xml:space="preserve">[GC][GC][GC] = 0; [ATGC][ATGC][AT] = 1; [ATGC][AT][GC] = 2; and [AT][GC][GC] = 3, </w:t>
      </w:r>
    </w:p>
    <w:p w:rsidR="00993965" w:rsidRDefault="00993965" w:rsidP="00993965">
      <w:pPr>
        <w:rPr>
          <w:b/>
        </w:rPr>
      </w:pPr>
      <w:proofErr w:type="gramStart"/>
      <w:r w:rsidRPr="00993965">
        <w:rPr>
          <w:b/>
        </w:rPr>
        <w:t>with</w:t>
      </w:r>
      <w:proofErr w:type="gramEnd"/>
      <w:r w:rsidRPr="00993965">
        <w:rPr>
          <w:b/>
        </w:rPr>
        <w:t xml:space="preserve"> 0 corresponding to the worst GC clamp and 3 corresponding to the best, respectively.</w:t>
      </w:r>
    </w:p>
    <w:p w:rsidR="00993965" w:rsidRDefault="00993965">
      <w:pPr>
        <w:rPr>
          <w:b/>
        </w:rPr>
      </w:pPr>
    </w:p>
    <w:p w:rsidR="00273090" w:rsidRPr="00273090" w:rsidRDefault="00273090">
      <w:r w:rsidRPr="00273090">
        <w:t>The pr</w:t>
      </w:r>
      <w:r>
        <w:t>ogram will ge</w:t>
      </w:r>
      <w:r w:rsidRPr="00273090">
        <w:t>n</w:t>
      </w:r>
      <w:r>
        <w:t>er</w:t>
      </w:r>
      <w:r w:rsidRPr="00273090">
        <w:t>ate</w:t>
      </w:r>
      <w:r>
        <w:rPr>
          <w:b/>
        </w:rPr>
        <w:t xml:space="preserve"> </w:t>
      </w:r>
      <w:proofErr w:type="spellStart"/>
      <w:r>
        <w:rPr>
          <w:b/>
        </w:rPr>
        <w:t>Maxsuggestion</w:t>
      </w:r>
      <w:proofErr w:type="spellEnd"/>
      <w:r w:rsidRPr="00273090">
        <w:t xml:space="preserve"> number of possible pairs.  </w:t>
      </w:r>
    </w:p>
    <w:p w:rsidR="00273090" w:rsidRDefault="00273090">
      <w:r>
        <w:t xml:space="preserve">The overlap of the resulting PCR fragment is between </w:t>
      </w:r>
      <w:proofErr w:type="spellStart"/>
      <w:r w:rsidRPr="00273090">
        <w:rPr>
          <w:b/>
        </w:rPr>
        <w:t>MinOverlap</w:t>
      </w:r>
      <w:proofErr w:type="spellEnd"/>
      <w:r>
        <w:t xml:space="preserve"> and </w:t>
      </w:r>
      <w:proofErr w:type="spellStart"/>
      <w:r w:rsidRPr="00273090">
        <w:rPr>
          <w:b/>
        </w:rPr>
        <w:t>MaxOverlap</w:t>
      </w:r>
      <w:proofErr w:type="spellEnd"/>
      <w:r>
        <w:t xml:space="preserve">. </w:t>
      </w:r>
      <w:proofErr w:type="gramStart"/>
      <w:r>
        <w:t xml:space="preserve">Default 13 to 15 </w:t>
      </w:r>
      <w:proofErr w:type="spellStart"/>
      <w:r>
        <w:t>bp.</w:t>
      </w:r>
      <w:proofErr w:type="spellEnd"/>
      <w:proofErr w:type="gramEnd"/>
      <w:r>
        <w:t xml:space="preserve"> </w:t>
      </w:r>
    </w:p>
    <w:p w:rsidR="005C7EEF" w:rsidRDefault="00273090">
      <w:r>
        <w:t xml:space="preserve">The minimal distance from the mutation codon to the 3’ end of the primer is </w:t>
      </w:r>
      <w:proofErr w:type="spellStart"/>
      <w:r w:rsidR="00E739F9" w:rsidRPr="00E739F9">
        <w:rPr>
          <w:b/>
        </w:rPr>
        <w:t>MinAnne</w:t>
      </w:r>
      <w:r w:rsidR="00E739F9">
        <w:rPr>
          <w:b/>
        </w:rPr>
        <w:t>a</w:t>
      </w:r>
      <w:r w:rsidR="00E739F9" w:rsidRPr="00E739F9">
        <w:rPr>
          <w:b/>
        </w:rPr>
        <w:t>lLen</w:t>
      </w:r>
      <w:proofErr w:type="spellEnd"/>
      <w:r w:rsidR="00E739F9">
        <w:t xml:space="preserve">. </w:t>
      </w:r>
      <w:r>
        <w:t xml:space="preserve"> </w:t>
      </w:r>
    </w:p>
    <w:p w:rsidR="00E739F9" w:rsidRDefault="00E739F9">
      <w:r>
        <w:t xml:space="preserve">If the output is preferred to be separated for F and R </w:t>
      </w:r>
      <w:proofErr w:type="spellStart"/>
      <w:r>
        <w:t>oligos</w:t>
      </w:r>
      <w:proofErr w:type="spellEnd"/>
      <w:r>
        <w:t xml:space="preserve">, than use </w:t>
      </w:r>
      <w:r w:rsidRPr="00E739F9">
        <w:rPr>
          <w:b/>
        </w:rPr>
        <w:t>Separate F and R</w:t>
      </w:r>
      <w:r>
        <w:t xml:space="preserve"> checkbox. </w:t>
      </w:r>
      <w:proofErr w:type="gramStart"/>
      <w:r>
        <w:t xml:space="preserve">Convenient for generating </w:t>
      </w:r>
      <w:proofErr w:type="spellStart"/>
      <w:r>
        <w:t>oligo</w:t>
      </w:r>
      <w:proofErr w:type="spellEnd"/>
      <w:r>
        <w:t xml:space="preserve"> orders.</w:t>
      </w:r>
      <w:proofErr w:type="gramEnd"/>
      <w:r>
        <w:t xml:space="preserve"> </w:t>
      </w:r>
    </w:p>
    <w:p w:rsidR="00E739F9" w:rsidRDefault="00E739F9">
      <w:r w:rsidRPr="00E739F9">
        <w:rPr>
          <w:b/>
        </w:rPr>
        <w:lastRenderedPageBreak/>
        <w:t xml:space="preserve">Adaptive Tm </w:t>
      </w:r>
      <w:r>
        <w:rPr>
          <w:b/>
        </w:rPr>
        <w:t xml:space="preserve">option </w:t>
      </w:r>
      <w:r>
        <w:t xml:space="preserve">can be used when for some positions in the gene no </w:t>
      </w:r>
      <w:proofErr w:type="spellStart"/>
      <w:r>
        <w:t>oligos</w:t>
      </w:r>
      <w:proofErr w:type="spellEnd"/>
      <w:r>
        <w:t xml:space="preserve"> can be generated </w:t>
      </w:r>
      <w:proofErr w:type="spellStart"/>
      <w:r>
        <w:t>withing</w:t>
      </w:r>
      <w:proofErr w:type="spellEnd"/>
      <w:r>
        <w:t xml:space="preserve"> the constrain of max </w:t>
      </w:r>
      <w:proofErr w:type="gramStart"/>
      <w:r>
        <w:t>length  and</w:t>
      </w:r>
      <w:proofErr w:type="gramEnd"/>
      <w:r>
        <w:t xml:space="preserve"> min Tm. For these positions only, the program will decrease the </w:t>
      </w:r>
      <w:proofErr w:type="spellStart"/>
      <w:r>
        <w:t>minTm</w:t>
      </w:r>
      <w:proofErr w:type="spellEnd"/>
      <w:r>
        <w:t xml:space="preserve"> by 1C until it can generate a primer satisfying over constraint. Increasing </w:t>
      </w:r>
      <w:proofErr w:type="spellStart"/>
      <w:r>
        <w:t>MaxLength</w:t>
      </w:r>
      <w:proofErr w:type="spellEnd"/>
      <w:r>
        <w:t xml:space="preserve"> of the primer to 50 </w:t>
      </w:r>
      <w:proofErr w:type="spellStart"/>
      <w:r>
        <w:t>bp</w:t>
      </w:r>
      <w:proofErr w:type="spellEnd"/>
      <w:r>
        <w:t xml:space="preserve"> may be a better alternative.  </w:t>
      </w:r>
    </w:p>
    <w:p w:rsidR="00E739F9" w:rsidRDefault="00E739F9"/>
    <w:p w:rsidR="00E739F9" w:rsidRDefault="00E739F9">
      <w:r w:rsidRPr="00E739F9">
        <w:rPr>
          <w:b/>
        </w:rPr>
        <w:t>Verbose</w:t>
      </w:r>
      <w:r>
        <w:t xml:space="preserve"> activates additional information printout which may help to troubleshoot the program. </w:t>
      </w:r>
    </w:p>
    <w:p w:rsidR="00C91996" w:rsidRDefault="00C91996">
      <w:proofErr w:type="spellStart"/>
      <w:r w:rsidRPr="00C91996">
        <w:rPr>
          <w:b/>
        </w:rPr>
        <w:t>ShortFormat</w:t>
      </w:r>
      <w:proofErr w:type="spellEnd"/>
      <w:r>
        <w:t xml:space="preserve"> generates a list of only </w:t>
      </w:r>
      <w:proofErr w:type="spellStart"/>
      <w:r>
        <w:t>oligo</w:t>
      </w:r>
      <w:proofErr w:type="spellEnd"/>
      <w:r>
        <w:t xml:space="preserve"> name and sequence – convenient for generating orders</w:t>
      </w:r>
    </w:p>
    <w:p w:rsidR="00C91996" w:rsidRPr="00E739F9" w:rsidRDefault="00C91996">
      <w:r w:rsidRPr="00C91996">
        <w:rPr>
          <w:b/>
        </w:rPr>
        <w:t>File/Open</w:t>
      </w:r>
      <w:r>
        <w:t xml:space="preserve"> and </w:t>
      </w:r>
      <w:r w:rsidRPr="00C91996">
        <w:rPr>
          <w:b/>
        </w:rPr>
        <w:t>File/Save</w:t>
      </w:r>
      <w:r>
        <w:t xml:space="preserve"> allow opening and saving of the projects (sequences and options)</w:t>
      </w:r>
    </w:p>
    <w:p w:rsidR="004E2403" w:rsidRDefault="004E2403">
      <w:r>
        <w:br w:type="page"/>
      </w:r>
    </w:p>
    <w:p w:rsidR="00E739F9" w:rsidRDefault="00203BAD" w:rsidP="00203BAD">
      <w:pPr>
        <w:pStyle w:val="Heading2"/>
      </w:pPr>
      <w:r>
        <w:lastRenderedPageBreak/>
        <w:t>Output</w:t>
      </w:r>
      <w:r w:rsidR="004E2403">
        <w:t xml:space="preserve"> example</w:t>
      </w:r>
    </w:p>
    <w:p w:rsidR="004E2403" w:rsidRPr="004E2403" w:rsidRDefault="004E2403" w:rsidP="004E2403"/>
    <w:p w:rsidR="00203BAD" w:rsidRDefault="00203BAD" w:rsidP="00203BAD">
      <w:r>
        <w:t xml:space="preserve">307_F </w:t>
      </w:r>
      <w:proofErr w:type="spellStart"/>
      <w:r>
        <w:t>gtcagXXXgaagacctcaataaaagaaaggacac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=34 Tm=60.4 </w:t>
      </w:r>
      <w:proofErr w:type="spellStart"/>
      <w:r>
        <w:t>GCclamp</w:t>
      </w:r>
      <w:proofErr w:type="spellEnd"/>
      <w:r>
        <w:t xml:space="preserve">=1 </w:t>
      </w:r>
      <w:proofErr w:type="spellStart"/>
      <w:r>
        <w:t>AnnLenF</w:t>
      </w:r>
      <w:proofErr w:type="spellEnd"/>
      <w:r>
        <w:t xml:space="preserve">=26 </w:t>
      </w:r>
      <w:proofErr w:type="spellStart"/>
      <w:r>
        <w:t>gtcagGCGgaagacctcaataaaagaaaggacac</w:t>
      </w:r>
      <w:proofErr w:type="spellEnd"/>
    </w:p>
    <w:p w:rsidR="00203BAD" w:rsidRDefault="00203BAD" w:rsidP="00203BAD">
      <w:r>
        <w:t xml:space="preserve">307_R </w:t>
      </w:r>
      <w:proofErr w:type="spellStart"/>
      <w:r>
        <w:t>ggcagctgcatatattcaatgtcagXXXgaaga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=33 Tm=60.3 </w:t>
      </w:r>
      <w:proofErr w:type="spellStart"/>
      <w:r>
        <w:t>GCclamp</w:t>
      </w:r>
      <w:proofErr w:type="spellEnd"/>
      <w:r>
        <w:t xml:space="preserve">=3 </w:t>
      </w:r>
      <w:proofErr w:type="spellStart"/>
      <w:r>
        <w:t>AnnLenR</w:t>
      </w:r>
      <w:proofErr w:type="spellEnd"/>
      <w:r>
        <w:t xml:space="preserve">=25 </w:t>
      </w:r>
      <w:proofErr w:type="spellStart"/>
      <w:r>
        <w:t>tcttcCGCctgacattgaatatatgcagctgcc</w:t>
      </w:r>
      <w:proofErr w:type="spellEnd"/>
    </w:p>
    <w:p w:rsidR="00203BAD" w:rsidRDefault="00203BAD" w:rsidP="00203BAD"/>
    <w:p w:rsidR="00203BAD" w:rsidRDefault="00203BAD" w:rsidP="00203BAD">
      <w:proofErr w:type="gramStart"/>
      <w:r w:rsidRPr="00203BAD">
        <w:t>total</w:t>
      </w:r>
      <w:proofErr w:type="gramEnd"/>
      <w:r w:rsidRPr="00203BAD">
        <w:t xml:space="preserve"> length of designed </w:t>
      </w:r>
      <w:proofErr w:type="spellStart"/>
      <w:r w:rsidRPr="00203BAD">
        <w:t>oligos</w:t>
      </w:r>
      <w:proofErr w:type="spellEnd"/>
      <w:r w:rsidRPr="00203BAD">
        <w:t xml:space="preserve"> </w:t>
      </w:r>
      <w:proofErr w:type="spellStart"/>
      <w:r w:rsidR="004E2403">
        <w:t>xxxx</w:t>
      </w:r>
      <w:proofErr w:type="spellEnd"/>
      <w:r w:rsidRPr="00203BAD">
        <w:t xml:space="preserve"> </w:t>
      </w:r>
      <w:proofErr w:type="spellStart"/>
      <w:r w:rsidRPr="00203BAD">
        <w:t>nt</w:t>
      </w:r>
      <w:proofErr w:type="spellEnd"/>
    </w:p>
    <w:p w:rsidR="004E2403" w:rsidRDefault="004E2403" w:rsidP="00203BAD"/>
    <w:p w:rsidR="00203BAD" w:rsidRDefault="00203BAD" w:rsidP="00203BAD">
      <w:r>
        <w:t xml:space="preserve">307_F and 307_R are </w:t>
      </w:r>
      <w:proofErr w:type="spellStart"/>
      <w:r>
        <w:t>aminoacid</w:t>
      </w:r>
      <w:proofErr w:type="spellEnd"/>
      <w:r>
        <w:t xml:space="preserve"> position and primer direction</w:t>
      </w:r>
    </w:p>
    <w:p w:rsidR="004E2403" w:rsidRDefault="00203BAD" w:rsidP="00203BAD">
      <w:r>
        <w:t xml:space="preserve">The first sequence with the mutagenesis codon capitalised and XX for mismatches in on the coding strand for both F and R primers. </w:t>
      </w:r>
    </w:p>
    <w:p w:rsidR="004E2403" w:rsidRDefault="00203BAD" w:rsidP="00203BAD">
      <w:r w:rsidRPr="00203BAD">
        <w:rPr>
          <w:b/>
        </w:rPr>
        <w:t>Len</w:t>
      </w:r>
      <w:r>
        <w:t xml:space="preserve"> is the length of primer. </w:t>
      </w:r>
    </w:p>
    <w:p w:rsidR="004E2403" w:rsidRDefault="00203BAD" w:rsidP="00203BAD">
      <w:r w:rsidRPr="00203BAD">
        <w:rPr>
          <w:b/>
        </w:rPr>
        <w:t>Tm</w:t>
      </w:r>
      <w:r>
        <w:t xml:space="preserve"> is predicted Tm </w:t>
      </w:r>
      <w:r w:rsidRPr="00203BAD">
        <w:rPr>
          <w:b/>
          <w:u w:val="single"/>
        </w:rPr>
        <w:t>excluding</w:t>
      </w:r>
      <w:r>
        <w:t xml:space="preserve"> mismatches. </w:t>
      </w:r>
    </w:p>
    <w:p w:rsidR="004E2403" w:rsidRDefault="00203BAD" w:rsidP="00203BAD">
      <w:proofErr w:type="spellStart"/>
      <w:r w:rsidRPr="00203BAD">
        <w:rPr>
          <w:b/>
        </w:rPr>
        <w:t>GCclamp</w:t>
      </w:r>
      <w:proofErr w:type="spellEnd"/>
      <w:r>
        <w:t xml:space="preserve"> is the number of G or C nucleotides at 3’ end of the primer. </w:t>
      </w:r>
    </w:p>
    <w:p w:rsidR="004E2403" w:rsidRDefault="00203BAD" w:rsidP="00203BAD">
      <w:proofErr w:type="spellStart"/>
      <w:r w:rsidRPr="00203BAD">
        <w:rPr>
          <w:b/>
        </w:rPr>
        <w:t>AnnLen</w:t>
      </w:r>
      <w:proofErr w:type="spellEnd"/>
      <w:r>
        <w:t xml:space="preserve"> is </w:t>
      </w:r>
      <w:proofErr w:type="spellStart"/>
      <w:r>
        <w:t>ht</w:t>
      </w:r>
      <w:proofErr w:type="spellEnd"/>
      <w:r>
        <w:t xml:space="preserve"> </w:t>
      </w:r>
      <w:proofErr w:type="spellStart"/>
      <w:r>
        <w:t>elength</w:t>
      </w:r>
      <w:proofErr w:type="spellEnd"/>
      <w:r>
        <w:t xml:space="preserve"> from the mutation codon to the 3’ end of the primer. </w:t>
      </w:r>
    </w:p>
    <w:p w:rsidR="004E2403" w:rsidRDefault="00203BAD" w:rsidP="00203BAD">
      <w:r>
        <w:t xml:space="preserve">The final primer sequence is the </w:t>
      </w:r>
      <w:r w:rsidR="004E2403">
        <w:t xml:space="preserve">one </w:t>
      </w:r>
      <w:r>
        <w:t>t</w:t>
      </w:r>
      <w:r w:rsidR="004E2403">
        <w:t>o</w:t>
      </w:r>
      <w:r>
        <w:t xml:space="preserve"> </w:t>
      </w:r>
      <w:proofErr w:type="gramStart"/>
      <w:r>
        <w:t>order ,</w:t>
      </w:r>
      <w:proofErr w:type="gramEnd"/>
      <w:r>
        <w:t xml:space="preserve"> from 5’ to 3’. It is already </w:t>
      </w:r>
      <w:proofErr w:type="spellStart"/>
      <w:r>
        <w:t>ReverseComplemented</w:t>
      </w:r>
      <w:proofErr w:type="spellEnd"/>
      <w:r>
        <w:t xml:space="preserve"> for the Reverse primer. </w:t>
      </w:r>
    </w:p>
    <w:p w:rsidR="004E2403" w:rsidRDefault="00203BAD" w:rsidP="00203BAD">
      <w:r>
        <w:t xml:space="preserve">The mutation codon is capitalised. </w:t>
      </w:r>
    </w:p>
    <w:p w:rsidR="00203BAD" w:rsidRDefault="004E2403" w:rsidP="00203BAD">
      <w:r>
        <w:t xml:space="preserve">Individual values are </w:t>
      </w:r>
      <w:proofErr w:type="spellStart"/>
      <w:r>
        <w:t>seprated</w:t>
      </w:r>
      <w:proofErr w:type="spellEnd"/>
      <w:r>
        <w:t xml:space="preserve"> by a </w:t>
      </w:r>
      <w:r w:rsidRPr="004E2403">
        <w:rPr>
          <w:b/>
        </w:rPr>
        <w:t>SPACE</w:t>
      </w:r>
      <w:r>
        <w:t xml:space="preserve">. </w:t>
      </w:r>
    </w:p>
    <w:p w:rsidR="004E2403" w:rsidRPr="00203BAD" w:rsidRDefault="004E2403" w:rsidP="00203BAD">
      <w:proofErr w:type="gramStart"/>
      <w:r w:rsidRPr="00203BAD">
        <w:t>total</w:t>
      </w:r>
      <w:proofErr w:type="gramEnd"/>
      <w:r w:rsidRPr="00203BAD">
        <w:t xml:space="preserve"> length of designed </w:t>
      </w:r>
      <w:proofErr w:type="spellStart"/>
      <w:r w:rsidRPr="00203BAD">
        <w:t>oligos</w:t>
      </w:r>
      <w:proofErr w:type="spellEnd"/>
      <w:r>
        <w:t xml:space="preserve"> is the </w:t>
      </w:r>
      <w:proofErr w:type="spellStart"/>
      <w:r>
        <w:t>exacly</w:t>
      </w:r>
      <w:proofErr w:type="spellEnd"/>
      <w:r>
        <w:t xml:space="preserve"> that  - used to calculate the price of the order. </w:t>
      </w:r>
    </w:p>
    <w:sectPr w:rsidR="004E2403" w:rsidRPr="00203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857"/>
    <w:rsid w:val="00203BAD"/>
    <w:rsid w:val="00273090"/>
    <w:rsid w:val="004E2403"/>
    <w:rsid w:val="005C7EEF"/>
    <w:rsid w:val="007472F0"/>
    <w:rsid w:val="00926857"/>
    <w:rsid w:val="00993965"/>
    <w:rsid w:val="00C91996"/>
    <w:rsid w:val="00DE3E4E"/>
    <w:rsid w:val="00E7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B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7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E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73090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7309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03B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B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7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E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73090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7309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03B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omega.com/techserv/tools/biomath/calc11.ht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dbv</dc:creator>
  <cp:lastModifiedBy>dbv</cp:lastModifiedBy>
  <cp:revision>4</cp:revision>
  <dcterms:created xsi:type="dcterms:W3CDTF">2011-08-27T18:12:00Z</dcterms:created>
  <dcterms:modified xsi:type="dcterms:W3CDTF">2011-09-11T12:37:00Z</dcterms:modified>
</cp:coreProperties>
</file>