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052C" w14:textId="4F9140C9" w:rsidR="00226A4C" w:rsidRDefault="00226A4C" w:rsidP="004C1CB1">
      <w:pPr>
        <w:rPr>
          <w:rFonts w:ascii="Arial" w:hAnsi="Arial" w:cs="Arial"/>
          <w:color w:val="000000"/>
          <w:shd w:val="clear" w:color="auto" w:fill="FFFFFF"/>
        </w:rPr>
      </w:pPr>
      <w:r>
        <w:rPr>
          <w:rFonts w:ascii="Arial" w:hAnsi="Arial" w:cs="Arial"/>
          <w:color w:val="000000"/>
          <w:shd w:val="clear" w:color="auto" w:fill="FFFFFF"/>
        </w:rPr>
        <w:t xml:space="preserve">Author Dmitry Veprintsev </w:t>
      </w:r>
    </w:p>
    <w:p w14:paraId="576FAAD9" w14:textId="108AF5EB" w:rsidR="00226A4C" w:rsidRDefault="00226A4C" w:rsidP="004C1CB1">
      <w:pPr>
        <w:rPr>
          <w:rFonts w:ascii="Arial" w:hAnsi="Arial" w:cs="Arial"/>
          <w:color w:val="000000"/>
          <w:shd w:val="clear" w:color="auto" w:fill="FFFFFF"/>
        </w:rPr>
      </w:pPr>
      <w:r>
        <w:rPr>
          <w:rFonts w:ascii="Arial" w:hAnsi="Arial" w:cs="Arial"/>
          <w:color w:val="000000"/>
          <w:shd w:val="clear" w:color="auto" w:fill="FFFFFF"/>
        </w:rPr>
        <w:t xml:space="preserve">Add your own data into the B-factor Field in </w:t>
      </w:r>
      <w:proofErr w:type="spellStart"/>
      <w:r>
        <w:rPr>
          <w:rFonts w:ascii="Arial" w:hAnsi="Arial" w:cs="Arial"/>
          <w:color w:val="000000"/>
          <w:shd w:val="clear" w:color="auto" w:fill="FFFFFF"/>
        </w:rPr>
        <w:t>pdb</w:t>
      </w:r>
      <w:proofErr w:type="spellEnd"/>
      <w:r>
        <w:rPr>
          <w:rFonts w:ascii="Arial" w:hAnsi="Arial" w:cs="Arial"/>
          <w:color w:val="000000"/>
          <w:shd w:val="clear" w:color="auto" w:fill="FFFFFF"/>
        </w:rPr>
        <w:t xml:space="preserve"> files</w:t>
      </w:r>
    </w:p>
    <w:p w14:paraId="52C9EE09" w14:textId="0C55ECF2" w:rsidR="00D956A6" w:rsidRPr="00F12785" w:rsidRDefault="004C1CB1" w:rsidP="004C1CB1">
      <w:pPr>
        <w:rPr>
          <w:rFonts w:ascii="Arial" w:hAnsi="Arial" w:cs="Arial"/>
          <w:color w:val="000000"/>
          <w:shd w:val="clear" w:color="auto" w:fill="FFFFFF"/>
        </w:rPr>
      </w:pPr>
      <w:r w:rsidRPr="00F12785">
        <w:rPr>
          <w:rFonts w:ascii="Arial" w:hAnsi="Arial" w:cs="Arial"/>
          <w:color w:val="000000"/>
          <w:shd w:val="clear" w:color="auto" w:fill="FFFFFF"/>
        </w:rPr>
        <w:t xml:space="preserve">For your own data: </w:t>
      </w:r>
      <w:r w:rsidR="00226A4C">
        <w:rPr>
          <w:rFonts w:ascii="Arial" w:hAnsi="Arial" w:cs="Arial"/>
          <w:color w:val="000000"/>
          <w:shd w:val="clear" w:color="auto" w:fill="FFFFFF"/>
        </w:rPr>
        <w:t>this</w:t>
      </w:r>
      <w:r w:rsidRPr="00F12785">
        <w:rPr>
          <w:rFonts w:ascii="Arial" w:hAnsi="Arial" w:cs="Arial"/>
          <w:color w:val="000000"/>
          <w:shd w:val="clear" w:color="auto" w:fill="FFFFFF"/>
        </w:rPr>
        <w:t xml:space="preserve"> script that takes a </w:t>
      </w:r>
      <w:proofErr w:type="spellStart"/>
      <w:r w:rsidRPr="00F12785">
        <w:rPr>
          <w:rFonts w:ascii="Arial" w:hAnsi="Arial" w:cs="Arial"/>
          <w:color w:val="000000"/>
          <w:shd w:val="clear" w:color="auto" w:fill="FFFFFF"/>
        </w:rPr>
        <w:t>pdb</w:t>
      </w:r>
      <w:proofErr w:type="spellEnd"/>
      <w:r w:rsidRPr="00F12785">
        <w:rPr>
          <w:rFonts w:ascii="Arial" w:hAnsi="Arial" w:cs="Arial"/>
          <w:color w:val="000000"/>
          <w:shd w:val="clear" w:color="auto" w:fill="FFFFFF"/>
        </w:rPr>
        <w:t xml:space="preserve"> file and updates it with a two-column table (residue number vs whatever you'd like to plot). You run that and then colour the model according to b-factor in your favourite program. </w:t>
      </w:r>
    </w:p>
    <w:p w14:paraId="27BDB6D2" w14:textId="0DFDA9C9" w:rsidR="004C1CB1" w:rsidRPr="00F12785" w:rsidRDefault="004C1CB1" w:rsidP="004C1CB1">
      <w:pPr>
        <w:rPr>
          <w:rFonts w:ascii="Arial" w:hAnsi="Arial" w:cs="Arial"/>
          <w:color w:val="000000"/>
          <w:shd w:val="clear" w:color="auto" w:fill="FFFFFF"/>
        </w:rPr>
      </w:pPr>
      <w:r w:rsidRPr="00F12785">
        <w:rPr>
          <w:rFonts w:ascii="Arial" w:hAnsi="Arial" w:cs="Arial"/>
          <w:color w:val="000000"/>
        </w:rPr>
        <w:br/>
      </w:r>
      <w:r w:rsidRPr="00F12785">
        <w:rPr>
          <w:rFonts w:ascii="Arial" w:hAnsi="Arial" w:cs="Arial"/>
          <w:color w:val="000000"/>
          <w:shd w:val="clear" w:color="auto" w:fill="FFFFFF"/>
        </w:rPr>
        <w:t>Here's how it works:</w:t>
      </w:r>
      <w:r w:rsidRPr="00F12785">
        <w:rPr>
          <w:rFonts w:ascii="Arial" w:hAnsi="Arial" w:cs="Arial"/>
          <w:color w:val="000000"/>
        </w:rPr>
        <w:br/>
      </w:r>
      <w:r w:rsidRPr="00F12785">
        <w:rPr>
          <w:rFonts w:ascii="Arial" w:hAnsi="Arial" w:cs="Arial"/>
          <w:color w:val="000000"/>
          <w:shd w:val="clear" w:color="auto" w:fill="FFFFFF"/>
        </w:rPr>
        <w:t>- generate a table with your data, no more than two decimal places</w:t>
      </w:r>
      <w:r w:rsidR="00F12785" w:rsidRPr="00F12785">
        <w:rPr>
          <w:rFonts w:ascii="Arial" w:hAnsi="Arial" w:cs="Arial"/>
          <w:color w:val="000000"/>
          <w:shd w:val="clear" w:color="auto" w:fill="FFFFFF"/>
        </w:rPr>
        <w:t xml:space="preserve">. </w:t>
      </w:r>
      <w:r w:rsidRPr="00F12785">
        <w:rPr>
          <w:rFonts w:ascii="Arial" w:hAnsi="Arial" w:cs="Arial"/>
          <w:color w:val="000000"/>
          <w:shd w:val="clear" w:color="auto" w:fill="FFFFFF"/>
        </w:rPr>
        <w:t xml:space="preserve"> </w:t>
      </w:r>
      <w:r w:rsidR="00F12785">
        <w:rPr>
          <w:rFonts w:ascii="Arial" w:hAnsi="Arial" w:cs="Arial"/>
          <w:color w:val="000000"/>
          <w:shd w:val="clear" w:color="auto" w:fill="FFFFFF"/>
        </w:rPr>
        <w:br/>
      </w:r>
      <w:r w:rsidR="00F12785" w:rsidRPr="00F12785">
        <w:rPr>
          <w:rFonts w:ascii="Arial" w:eastAsia="Times New Roman" w:hAnsi="Arial" w:cs="Arial"/>
        </w:rPr>
        <w:t xml:space="preserve">- </w:t>
      </w:r>
      <w:r w:rsidR="00CD4398" w:rsidRPr="00F12785">
        <w:rPr>
          <w:rFonts w:ascii="Arial" w:eastAsia="Times New Roman" w:hAnsi="Arial" w:cs="Arial"/>
          <w:lang w:val="en-US"/>
        </w:rPr>
        <w:t xml:space="preserve">it is important to </w:t>
      </w:r>
      <w:proofErr w:type="spellStart"/>
      <w:r w:rsidR="00CD4398" w:rsidRPr="00F12785">
        <w:rPr>
          <w:rFonts w:ascii="Arial" w:eastAsia="Times New Roman" w:hAnsi="Arial" w:cs="Arial"/>
          <w:lang w:val="en-US"/>
        </w:rPr>
        <w:t>normalise</w:t>
      </w:r>
      <w:proofErr w:type="spellEnd"/>
      <w:r w:rsidR="00CD4398" w:rsidRPr="00F12785">
        <w:rPr>
          <w:rFonts w:ascii="Arial" w:eastAsia="Times New Roman" w:hAnsi="Arial" w:cs="Arial"/>
          <w:lang w:val="en-US"/>
        </w:rPr>
        <w:t xml:space="preserve"> the numbers so that are smaller than 99.99,</w:t>
      </w:r>
      <w:r w:rsidR="00F12785">
        <w:rPr>
          <w:rFonts w:ascii="Arial" w:eastAsia="Times New Roman" w:hAnsi="Arial" w:cs="Arial"/>
          <w:lang w:val="en-US"/>
        </w:rPr>
        <w:t xml:space="preserve"> </w:t>
      </w:r>
      <w:r w:rsidR="00CD4398" w:rsidRPr="00CD4398">
        <w:rPr>
          <w:rFonts w:ascii="Arial" w:eastAsia="Times New Roman" w:hAnsi="Arial" w:cs="Arial"/>
          <w:lang w:val="en-US"/>
        </w:rPr>
        <w:t>or in the range of +9.99 and -9.99</w:t>
      </w:r>
      <w:r w:rsidR="00F12785">
        <w:rPr>
          <w:rFonts w:ascii="Arial" w:eastAsia="Times New Roman" w:hAnsi="Arial" w:cs="Arial"/>
          <w:lang w:val="en-US"/>
        </w:rPr>
        <w:t xml:space="preserve"> </w:t>
      </w:r>
      <w:r w:rsidR="00CD4398" w:rsidRPr="00CD4398">
        <w:rPr>
          <w:rFonts w:ascii="Arial" w:eastAsia="Times New Roman" w:hAnsi="Arial" w:cs="Arial"/>
          <w:lang w:val="en-US"/>
        </w:rPr>
        <w:t>if using negative values. </w:t>
      </w:r>
      <w:r w:rsidR="00F12785">
        <w:rPr>
          <w:rFonts w:ascii="Arial" w:eastAsia="Times New Roman" w:hAnsi="Arial" w:cs="Arial"/>
          <w:lang w:val="en-US"/>
        </w:rPr>
        <w:br/>
      </w:r>
      <w:r w:rsidR="00F12785">
        <w:rPr>
          <w:rFonts w:ascii="Arial" w:hAnsi="Arial" w:cs="Arial"/>
          <w:color w:val="000000"/>
          <w:shd w:val="clear" w:color="auto" w:fill="FFFFFF"/>
        </w:rPr>
        <w:t>-</w:t>
      </w:r>
      <w:r w:rsidRPr="00F12785">
        <w:rPr>
          <w:rFonts w:ascii="Arial" w:hAnsi="Arial" w:cs="Arial"/>
          <w:color w:val="000000"/>
          <w:shd w:val="clear" w:color="auto" w:fill="FFFFFF"/>
        </w:rPr>
        <w:t xml:space="preserve"> do not include column titles, save as .txt</w:t>
      </w:r>
      <w:r w:rsidRPr="00F12785">
        <w:rPr>
          <w:rFonts w:ascii="Arial" w:hAnsi="Arial" w:cs="Arial"/>
          <w:color w:val="000000"/>
        </w:rPr>
        <w:br/>
      </w:r>
      <w:r w:rsidRPr="00F12785">
        <w:rPr>
          <w:rFonts w:ascii="Arial" w:hAnsi="Arial" w:cs="Arial"/>
          <w:color w:val="000000"/>
          <w:shd w:val="clear" w:color="auto" w:fill="FFFFFF"/>
        </w:rPr>
        <w:t xml:space="preserve">- click </w:t>
      </w:r>
      <w:proofErr w:type="spellStart"/>
      <w:r w:rsidRPr="00F12785">
        <w:rPr>
          <w:rFonts w:ascii="Arial" w:hAnsi="Arial" w:cs="Arial"/>
          <w:color w:val="000000"/>
          <w:shd w:val="clear" w:color="auto" w:fill="FFFFFF"/>
        </w:rPr>
        <w:t>selectPDB</w:t>
      </w:r>
      <w:proofErr w:type="spellEnd"/>
      <w:r w:rsidRPr="00F12785">
        <w:rPr>
          <w:rFonts w:ascii="Arial" w:hAnsi="Arial" w:cs="Arial"/>
          <w:color w:val="000000"/>
          <w:shd w:val="clear" w:color="auto" w:fill="FFFFFF"/>
        </w:rPr>
        <w:t>, choose the file you would like to modify</w:t>
      </w:r>
      <w:r w:rsidRPr="00F12785">
        <w:rPr>
          <w:rFonts w:ascii="Arial" w:hAnsi="Arial" w:cs="Arial"/>
          <w:color w:val="000000"/>
        </w:rPr>
        <w:br/>
      </w:r>
      <w:r w:rsidRPr="00F12785">
        <w:rPr>
          <w:rFonts w:ascii="Arial" w:hAnsi="Arial" w:cs="Arial"/>
          <w:color w:val="000000"/>
          <w:shd w:val="clear" w:color="auto" w:fill="FFFFFF"/>
        </w:rPr>
        <w:t>- click on B-factors, choose your table</w:t>
      </w:r>
      <w:r w:rsidRPr="00F12785">
        <w:rPr>
          <w:rFonts w:ascii="Arial" w:hAnsi="Arial" w:cs="Arial"/>
          <w:color w:val="000000"/>
        </w:rPr>
        <w:br/>
      </w:r>
      <w:r w:rsidRPr="00F12785">
        <w:rPr>
          <w:rFonts w:ascii="Arial" w:hAnsi="Arial" w:cs="Arial"/>
          <w:color w:val="000000"/>
          <w:shd w:val="clear" w:color="auto" w:fill="FFFFFF"/>
        </w:rPr>
        <w:t xml:space="preserve">- chain: which chain of the </w:t>
      </w:r>
      <w:proofErr w:type="spellStart"/>
      <w:r w:rsidRPr="00F12785">
        <w:rPr>
          <w:rFonts w:ascii="Arial" w:hAnsi="Arial" w:cs="Arial"/>
          <w:color w:val="000000"/>
          <w:shd w:val="clear" w:color="auto" w:fill="FFFFFF"/>
        </w:rPr>
        <w:t>pdb</w:t>
      </w:r>
      <w:proofErr w:type="spellEnd"/>
      <w:r w:rsidRPr="00F12785">
        <w:rPr>
          <w:rFonts w:ascii="Arial" w:hAnsi="Arial" w:cs="Arial"/>
          <w:color w:val="000000"/>
          <w:shd w:val="clear" w:color="auto" w:fill="FFFFFF"/>
        </w:rPr>
        <w:t xml:space="preserve"> file you would like to modify</w:t>
      </w:r>
      <w:r w:rsidRPr="00F12785">
        <w:rPr>
          <w:rFonts w:ascii="Arial" w:hAnsi="Arial" w:cs="Arial"/>
          <w:color w:val="000000"/>
        </w:rPr>
        <w:br/>
      </w:r>
      <w:r w:rsidRPr="00F12785">
        <w:rPr>
          <w:rFonts w:ascii="Arial" w:hAnsi="Arial" w:cs="Arial"/>
          <w:color w:val="000000"/>
          <w:shd w:val="clear" w:color="auto" w:fill="FFFFFF"/>
        </w:rPr>
        <w:t xml:space="preserve">- </w:t>
      </w:r>
      <w:proofErr w:type="spellStart"/>
      <w:r w:rsidRPr="00F12785">
        <w:rPr>
          <w:rFonts w:ascii="Arial" w:hAnsi="Arial" w:cs="Arial"/>
          <w:color w:val="000000"/>
          <w:shd w:val="clear" w:color="auto" w:fill="FFFFFF"/>
        </w:rPr>
        <w:t>ResPDB</w:t>
      </w:r>
      <w:proofErr w:type="spellEnd"/>
      <w:r w:rsidRPr="00F12785">
        <w:rPr>
          <w:rFonts w:ascii="Arial" w:hAnsi="Arial" w:cs="Arial"/>
          <w:color w:val="000000"/>
          <w:shd w:val="clear" w:color="auto" w:fill="FFFFFF"/>
        </w:rPr>
        <w:t>: name of the output file</w:t>
      </w:r>
    </w:p>
    <w:p w14:paraId="341B712E" w14:textId="77777777" w:rsidR="004C1CB1" w:rsidRPr="00F12785" w:rsidRDefault="00D86EF8" w:rsidP="004C1CB1">
      <w:pPr>
        <w:rPr>
          <w:rFonts w:ascii="Arial" w:hAnsi="Arial" w:cs="Arial"/>
          <w:color w:val="000000"/>
          <w:shd w:val="clear" w:color="auto" w:fill="FFFFFF"/>
        </w:rPr>
      </w:pPr>
      <w:r w:rsidRPr="00F12785">
        <w:rPr>
          <w:rFonts w:ascii="Arial" w:hAnsi="Arial" w:cs="Arial"/>
          <w:color w:val="000000"/>
          <w:shd w:val="clear" w:color="auto" w:fill="FFFFFF"/>
        </w:rPr>
        <w:t>=====================================================</w:t>
      </w:r>
    </w:p>
    <w:p w14:paraId="1BD1B1DA" w14:textId="77777777" w:rsidR="004C1CB1" w:rsidRPr="00F12785" w:rsidRDefault="00D86EF8" w:rsidP="004C1CB1">
      <w:pPr>
        <w:rPr>
          <w:rFonts w:ascii="Arial" w:hAnsi="Arial" w:cs="Arial"/>
          <w:color w:val="000000"/>
          <w:shd w:val="clear" w:color="auto" w:fill="FFFFFF"/>
        </w:rPr>
      </w:pPr>
      <w:r w:rsidRPr="00F12785">
        <w:rPr>
          <w:rFonts w:ascii="Arial" w:hAnsi="Arial" w:cs="Arial"/>
          <w:color w:val="000000"/>
        </w:rPr>
        <w:t xml:space="preserve">Additional feature. Does not change the B factors but shifts the residues number in the PDB file. </w:t>
      </w:r>
      <w:r w:rsidR="004C1CB1" w:rsidRPr="00F12785">
        <w:rPr>
          <w:rFonts w:ascii="Arial" w:hAnsi="Arial" w:cs="Arial"/>
          <w:color w:val="000000"/>
        </w:rPr>
        <w:br/>
      </w:r>
      <w:r w:rsidR="004C1CB1" w:rsidRPr="00F12785">
        <w:rPr>
          <w:rFonts w:ascii="Arial" w:hAnsi="Arial" w:cs="Arial"/>
          <w:color w:val="000000"/>
          <w:shd w:val="clear" w:color="auto" w:fill="FFFFFF"/>
        </w:rPr>
        <w:t xml:space="preserve">- residue index shift: some </w:t>
      </w:r>
      <w:proofErr w:type="spellStart"/>
      <w:r w:rsidR="004C1CB1" w:rsidRPr="00F12785">
        <w:rPr>
          <w:rFonts w:ascii="Arial" w:hAnsi="Arial" w:cs="Arial"/>
          <w:color w:val="000000"/>
          <w:shd w:val="clear" w:color="auto" w:fill="FFFFFF"/>
        </w:rPr>
        <w:t>pdb</w:t>
      </w:r>
      <w:proofErr w:type="spellEnd"/>
      <w:r w:rsidR="004C1CB1" w:rsidRPr="00F12785">
        <w:rPr>
          <w:rFonts w:ascii="Arial" w:hAnsi="Arial" w:cs="Arial"/>
          <w:color w:val="000000"/>
          <w:shd w:val="clear" w:color="auto" w:fill="FFFFFF"/>
        </w:rPr>
        <w:t xml:space="preserve"> files don't have the same numbering as the protein sequence. </w:t>
      </w:r>
    </w:p>
    <w:p w14:paraId="56A0BE41" w14:textId="77777777" w:rsidR="004C1CB1" w:rsidRPr="00F12785" w:rsidRDefault="004C1CB1" w:rsidP="004C1CB1">
      <w:pPr>
        <w:rPr>
          <w:rFonts w:ascii="Arial" w:hAnsi="Arial" w:cs="Arial"/>
          <w:color w:val="000000"/>
          <w:shd w:val="clear" w:color="auto" w:fill="FFFFFF"/>
        </w:rPr>
      </w:pPr>
      <w:r w:rsidRPr="00F12785">
        <w:rPr>
          <w:rFonts w:ascii="Arial" w:hAnsi="Arial" w:cs="Arial"/>
          <w:color w:val="000000"/>
          <w:shd w:val="clear" w:color="auto" w:fill="FFFFFF"/>
        </w:rPr>
        <w:t xml:space="preserve">PDB can start with residue 1 which may be position 20 in the protein sequence. Very common for models. </w:t>
      </w:r>
    </w:p>
    <w:p w14:paraId="6FAF9715" w14:textId="77777777" w:rsidR="004C1CB1" w:rsidRPr="00F12785" w:rsidRDefault="004C1CB1" w:rsidP="004C1CB1">
      <w:pPr>
        <w:rPr>
          <w:rFonts w:ascii="Arial" w:hAnsi="Arial" w:cs="Arial"/>
          <w:color w:val="000000"/>
          <w:shd w:val="clear" w:color="auto" w:fill="FFFFFF"/>
        </w:rPr>
      </w:pPr>
      <w:r w:rsidRPr="00F12785">
        <w:rPr>
          <w:rFonts w:ascii="Arial" w:hAnsi="Arial" w:cs="Arial"/>
          <w:color w:val="000000"/>
          <w:shd w:val="clear" w:color="auto" w:fill="FFFFFF"/>
        </w:rPr>
        <w:t xml:space="preserve">This option takes a PDB file and </w:t>
      </w:r>
      <w:proofErr w:type="spellStart"/>
      <w:r w:rsidRPr="00F12785">
        <w:rPr>
          <w:rFonts w:ascii="Arial" w:hAnsi="Arial" w:cs="Arial"/>
          <w:color w:val="000000"/>
          <w:shd w:val="clear" w:color="auto" w:fill="FFFFFF"/>
        </w:rPr>
        <w:t>shofts</w:t>
      </w:r>
      <w:proofErr w:type="spellEnd"/>
      <w:r w:rsidRPr="00F12785">
        <w:rPr>
          <w:rFonts w:ascii="Arial" w:hAnsi="Arial" w:cs="Arial"/>
          <w:color w:val="000000"/>
          <w:shd w:val="clear" w:color="auto" w:fill="FFFFFF"/>
        </w:rPr>
        <w:t xml:space="preserve"> </w:t>
      </w:r>
      <w:proofErr w:type="spellStart"/>
      <w:r w:rsidRPr="00F12785">
        <w:rPr>
          <w:rFonts w:ascii="Arial" w:hAnsi="Arial" w:cs="Arial"/>
          <w:color w:val="000000"/>
          <w:shd w:val="clear" w:color="auto" w:fill="FFFFFF"/>
        </w:rPr>
        <w:t>thw</w:t>
      </w:r>
      <w:proofErr w:type="spellEnd"/>
      <w:r w:rsidRPr="00F12785">
        <w:rPr>
          <w:rFonts w:ascii="Arial" w:hAnsi="Arial" w:cs="Arial"/>
          <w:color w:val="000000"/>
          <w:shd w:val="clear" w:color="auto" w:fill="FFFFFF"/>
        </w:rPr>
        <w:t xml:space="preserve"> residue numbers inside by the “shift”. </w:t>
      </w:r>
    </w:p>
    <w:p w14:paraId="3E43E7CE" w14:textId="77777777" w:rsidR="004C1CB1" w:rsidRPr="00F12785" w:rsidRDefault="004C1CB1" w:rsidP="004C1CB1">
      <w:pPr>
        <w:rPr>
          <w:rFonts w:ascii="Arial" w:hAnsi="Arial" w:cs="Arial"/>
          <w:color w:val="000000"/>
          <w:shd w:val="clear" w:color="auto" w:fill="FFFFFF"/>
        </w:rPr>
      </w:pPr>
      <w:r w:rsidRPr="00F12785">
        <w:rPr>
          <w:rFonts w:ascii="Arial" w:hAnsi="Arial" w:cs="Arial"/>
          <w:color w:val="000000"/>
          <w:shd w:val="clear" w:color="auto" w:fill="FFFFFF"/>
        </w:rPr>
        <w:t xml:space="preserve">For example, +19 will change 1 to 20. </w:t>
      </w:r>
    </w:p>
    <w:p w14:paraId="4E20A852" w14:textId="77777777" w:rsidR="004C1CB1" w:rsidRPr="00F12785" w:rsidRDefault="004C1CB1" w:rsidP="004C1CB1">
      <w:pPr>
        <w:rPr>
          <w:rFonts w:ascii="Arial" w:hAnsi="Arial" w:cs="Arial"/>
          <w:color w:val="000000"/>
          <w:shd w:val="clear" w:color="auto" w:fill="FFFFFF"/>
        </w:rPr>
      </w:pPr>
    </w:p>
    <w:p w14:paraId="55E62D80" w14:textId="77777777" w:rsidR="006D1144" w:rsidRPr="00F12785" w:rsidRDefault="004C1CB1" w:rsidP="004C1CB1">
      <w:pPr>
        <w:rPr>
          <w:rFonts w:ascii="Arial" w:hAnsi="Arial" w:cs="Arial"/>
          <w:color w:val="000000"/>
          <w:shd w:val="clear" w:color="auto" w:fill="FFFFFF"/>
        </w:rPr>
      </w:pPr>
      <w:r w:rsidRPr="00F12785">
        <w:rPr>
          <w:rFonts w:ascii="Arial" w:hAnsi="Arial" w:cs="Arial"/>
          <w:color w:val="000000"/>
          <w:shd w:val="clear" w:color="auto" w:fill="FFFFFF"/>
        </w:rPr>
        <w:t xml:space="preserve">start with amino acid 1. You can enter the shift between your table and pdf here so it gets the numbers right. If the </w:t>
      </w:r>
      <w:proofErr w:type="spellStart"/>
      <w:r w:rsidRPr="00F12785">
        <w:rPr>
          <w:rFonts w:ascii="Arial" w:hAnsi="Arial" w:cs="Arial"/>
          <w:color w:val="000000"/>
          <w:shd w:val="clear" w:color="auto" w:fill="FFFFFF"/>
        </w:rPr>
        <w:t>pdb</w:t>
      </w:r>
      <w:proofErr w:type="spellEnd"/>
      <w:r w:rsidRPr="00F12785">
        <w:rPr>
          <w:rFonts w:ascii="Arial" w:hAnsi="Arial" w:cs="Arial"/>
          <w:color w:val="000000"/>
          <w:shd w:val="clear" w:color="auto" w:fill="FFFFFF"/>
        </w:rPr>
        <w:t xml:space="preserve"> starts with 20 and your table starts with 1, enter -20.</w:t>
      </w:r>
    </w:p>
    <w:p w14:paraId="7A6C6DEC" w14:textId="77777777" w:rsidR="00DD50E3" w:rsidRPr="00F12785" w:rsidRDefault="00DD50E3" w:rsidP="004C1CB1">
      <w:pPr>
        <w:rPr>
          <w:rFonts w:ascii="Arial" w:hAnsi="Arial" w:cs="Arial"/>
          <w:color w:val="000000"/>
          <w:shd w:val="clear" w:color="auto" w:fill="FFFFFF"/>
        </w:rPr>
      </w:pPr>
    </w:p>
    <w:p w14:paraId="2CC2028D" w14:textId="77777777" w:rsidR="00422914" w:rsidRPr="00F12785" w:rsidRDefault="00CE1CC9" w:rsidP="004C1CB1">
      <w:pPr>
        <w:rPr>
          <w:rFonts w:ascii="Arial" w:hAnsi="Arial" w:cs="Arial"/>
          <w:color w:val="000000"/>
          <w:shd w:val="clear" w:color="auto" w:fill="FFFFFF"/>
        </w:rPr>
      </w:pPr>
      <w:r w:rsidRPr="00F12785">
        <w:rPr>
          <w:rFonts w:ascii="Arial" w:hAnsi="Arial" w:cs="Arial"/>
          <w:color w:val="000000"/>
          <w:shd w:val="clear" w:color="auto" w:fill="FFFFFF"/>
        </w:rPr>
        <w:t xml:space="preserve">Needs </w:t>
      </w:r>
    </w:p>
    <w:p w14:paraId="29E8B2F7" w14:textId="77777777" w:rsidR="00DD50E3" w:rsidRPr="00F12785" w:rsidRDefault="00CE1CC9" w:rsidP="004C1CB1">
      <w:pPr>
        <w:rPr>
          <w:rFonts w:ascii="Arial" w:hAnsi="Arial" w:cs="Arial"/>
          <w:color w:val="000000"/>
          <w:shd w:val="clear" w:color="auto" w:fill="FFFFFF"/>
        </w:rPr>
      </w:pPr>
      <w:r w:rsidRPr="00F12785">
        <w:rPr>
          <w:rFonts w:ascii="Arial" w:hAnsi="Arial" w:cs="Arial"/>
          <w:color w:val="000000"/>
          <w:shd w:val="clear" w:color="auto" w:fill="FFFFFF"/>
        </w:rPr>
        <w:t xml:space="preserve">1) </w:t>
      </w:r>
      <w:r w:rsidR="00C07412" w:rsidRPr="00F12785">
        <w:rPr>
          <w:rFonts w:ascii="Arial" w:hAnsi="Arial" w:cs="Arial"/>
          <w:color w:val="000000"/>
          <w:shd w:val="clear" w:color="auto" w:fill="FFFFFF"/>
        </w:rPr>
        <w:t>source file name</w:t>
      </w:r>
    </w:p>
    <w:p w14:paraId="5F267C1B" w14:textId="77777777" w:rsidR="00C07412" w:rsidRPr="00F12785" w:rsidRDefault="00C07412" w:rsidP="004C1CB1">
      <w:pPr>
        <w:rPr>
          <w:rFonts w:ascii="Arial" w:hAnsi="Arial" w:cs="Arial"/>
          <w:color w:val="000000"/>
          <w:shd w:val="clear" w:color="auto" w:fill="FFFFFF"/>
        </w:rPr>
      </w:pPr>
      <w:r w:rsidRPr="00F12785">
        <w:rPr>
          <w:rFonts w:ascii="Arial" w:hAnsi="Arial" w:cs="Arial"/>
          <w:color w:val="000000"/>
          <w:shd w:val="clear" w:color="auto" w:fill="FFFFFF"/>
        </w:rPr>
        <w:t>2) destination file name</w:t>
      </w:r>
    </w:p>
    <w:p w14:paraId="6273F17F" w14:textId="77777777" w:rsidR="00C07412" w:rsidRPr="00F12785" w:rsidRDefault="00C07412" w:rsidP="004C1CB1">
      <w:pPr>
        <w:rPr>
          <w:rFonts w:ascii="Arial" w:hAnsi="Arial" w:cs="Arial"/>
          <w:color w:val="000000"/>
          <w:shd w:val="clear" w:color="auto" w:fill="FFFFFF"/>
        </w:rPr>
      </w:pPr>
      <w:r w:rsidRPr="00F12785">
        <w:rPr>
          <w:rFonts w:ascii="Arial" w:hAnsi="Arial" w:cs="Arial"/>
          <w:color w:val="000000"/>
          <w:shd w:val="clear" w:color="auto" w:fill="FFFFFF"/>
        </w:rPr>
        <w:t>3) Chain ID – will use it irrespective of the tick box next to it. If the chain ID does not exist in the file, it is best to add it using “Add chain ID” feature</w:t>
      </w:r>
    </w:p>
    <w:p w14:paraId="15047F3D" w14:textId="77777777" w:rsidR="00C07412" w:rsidRPr="00F12785" w:rsidRDefault="00C07412" w:rsidP="004C1CB1">
      <w:pPr>
        <w:rPr>
          <w:rFonts w:ascii="Arial" w:hAnsi="Arial" w:cs="Arial"/>
          <w:color w:val="000000"/>
          <w:shd w:val="clear" w:color="auto" w:fill="FFFFFF"/>
        </w:rPr>
      </w:pPr>
      <w:r w:rsidRPr="00F12785">
        <w:rPr>
          <w:rFonts w:ascii="Arial" w:hAnsi="Arial" w:cs="Arial"/>
          <w:color w:val="000000"/>
          <w:shd w:val="clear" w:color="auto" w:fill="FFFFFF"/>
        </w:rPr>
        <w:t xml:space="preserve">4) Offset </w:t>
      </w:r>
      <w:r w:rsidR="00422914" w:rsidRPr="00F12785">
        <w:rPr>
          <w:rFonts w:ascii="Arial" w:hAnsi="Arial" w:cs="Arial"/>
          <w:color w:val="000000"/>
          <w:shd w:val="clear" w:color="auto" w:fill="FFFFFF"/>
        </w:rPr>
        <w:t>is</w:t>
      </w:r>
      <w:r w:rsidRPr="00F12785">
        <w:rPr>
          <w:rFonts w:ascii="Arial" w:hAnsi="Arial" w:cs="Arial"/>
          <w:color w:val="000000"/>
          <w:shd w:val="clear" w:color="auto" w:fill="FFFFFF"/>
        </w:rPr>
        <w:t xml:space="preserve"> added to the existing residues number</w:t>
      </w:r>
      <w:r w:rsidR="001C60A0" w:rsidRPr="00F12785">
        <w:rPr>
          <w:rFonts w:ascii="Arial" w:hAnsi="Arial" w:cs="Arial"/>
          <w:color w:val="000000"/>
          <w:shd w:val="clear" w:color="auto" w:fill="FFFFFF"/>
        </w:rPr>
        <w:t>, if the chain ID matches</w:t>
      </w:r>
      <w:r w:rsidRPr="00F12785">
        <w:rPr>
          <w:rFonts w:ascii="Arial" w:hAnsi="Arial" w:cs="Arial"/>
          <w:color w:val="000000"/>
          <w:shd w:val="clear" w:color="auto" w:fill="FFFFFF"/>
        </w:rPr>
        <w:t xml:space="preserve">. </w:t>
      </w:r>
    </w:p>
    <w:p w14:paraId="6892026D" w14:textId="77777777" w:rsidR="00422914" w:rsidRPr="00F12785" w:rsidRDefault="00422914" w:rsidP="004C1CB1">
      <w:pPr>
        <w:rPr>
          <w:rFonts w:ascii="Arial" w:hAnsi="Arial" w:cs="Arial"/>
          <w:color w:val="000000"/>
          <w:shd w:val="clear" w:color="auto" w:fill="FFFFFF"/>
        </w:rPr>
      </w:pPr>
      <w:r w:rsidRPr="00F12785">
        <w:rPr>
          <w:rFonts w:ascii="Arial" w:hAnsi="Arial" w:cs="Arial"/>
          <w:color w:val="000000"/>
          <w:shd w:val="clear" w:color="auto" w:fill="FFFFFF"/>
        </w:rPr>
        <w:t>All ATOM records are modified</w:t>
      </w:r>
      <w:r w:rsidR="001C60A0" w:rsidRPr="00F12785">
        <w:rPr>
          <w:rFonts w:ascii="Arial" w:hAnsi="Arial" w:cs="Arial"/>
          <w:color w:val="000000"/>
          <w:shd w:val="clear" w:color="auto" w:fill="FFFFFF"/>
        </w:rPr>
        <w:t xml:space="preserve">. </w:t>
      </w:r>
    </w:p>
    <w:p w14:paraId="44740370" w14:textId="6EFD796B" w:rsidR="00422914" w:rsidRDefault="00422914" w:rsidP="004C1CB1">
      <w:pPr>
        <w:rPr>
          <w:rFonts w:ascii="Arial" w:hAnsi="Arial" w:cs="Arial"/>
          <w:color w:val="000000"/>
          <w:shd w:val="clear" w:color="auto" w:fill="FFFFFF"/>
        </w:rPr>
      </w:pPr>
    </w:p>
    <w:p w14:paraId="0D27E979" w14:textId="77777777" w:rsidR="00E22C7A" w:rsidRPr="00F12785" w:rsidRDefault="00E22C7A" w:rsidP="004C1CB1">
      <w:pPr>
        <w:rPr>
          <w:rFonts w:ascii="Arial" w:hAnsi="Arial" w:cs="Arial"/>
          <w:color w:val="000000"/>
          <w:shd w:val="clear" w:color="auto" w:fill="FFFFFF"/>
        </w:rPr>
      </w:pPr>
    </w:p>
    <w:p w14:paraId="31B4B27C" w14:textId="77777777" w:rsidR="00422914" w:rsidRPr="00F12785" w:rsidRDefault="00422914" w:rsidP="004C1CB1">
      <w:pPr>
        <w:rPr>
          <w:rFonts w:ascii="Arial" w:hAnsi="Arial" w:cs="Arial"/>
          <w:color w:val="000000"/>
          <w:shd w:val="clear" w:color="auto" w:fill="FFFFFF"/>
        </w:rPr>
      </w:pPr>
      <w:r w:rsidRPr="00F12785">
        <w:rPr>
          <w:rFonts w:ascii="Arial" w:hAnsi="Arial" w:cs="Arial"/>
          <w:color w:val="000000"/>
          <w:shd w:val="clear" w:color="auto" w:fill="FFFFFF"/>
        </w:rPr>
        <w:t>======Add chain ID ==========</w:t>
      </w:r>
    </w:p>
    <w:p w14:paraId="7C300DDE" w14:textId="77777777" w:rsidR="001C60A0" w:rsidRPr="00F12785" w:rsidRDefault="001C60A0" w:rsidP="004C1CB1">
      <w:pPr>
        <w:rPr>
          <w:rFonts w:ascii="Arial" w:hAnsi="Arial" w:cs="Arial"/>
          <w:color w:val="000000"/>
          <w:shd w:val="clear" w:color="auto" w:fill="FFFFFF"/>
        </w:rPr>
      </w:pPr>
      <w:r w:rsidRPr="00F12785">
        <w:rPr>
          <w:rFonts w:ascii="Arial" w:hAnsi="Arial" w:cs="Arial"/>
          <w:color w:val="000000"/>
          <w:shd w:val="clear" w:color="auto" w:fill="FFFFFF"/>
        </w:rPr>
        <w:t>The reason for this is that some models may come with no chain ID.</w:t>
      </w:r>
    </w:p>
    <w:p w14:paraId="5A910125" w14:textId="77777777" w:rsidR="001C60A0" w:rsidRPr="00F12785" w:rsidRDefault="001C60A0" w:rsidP="004C1CB1">
      <w:pPr>
        <w:rPr>
          <w:rFonts w:ascii="Arial" w:hAnsi="Arial" w:cs="Arial"/>
          <w:color w:val="000000"/>
          <w:shd w:val="clear" w:color="auto" w:fill="FFFFFF"/>
        </w:rPr>
      </w:pPr>
      <w:r w:rsidRPr="00F12785">
        <w:rPr>
          <w:rFonts w:ascii="Arial" w:hAnsi="Arial" w:cs="Arial"/>
          <w:color w:val="000000"/>
          <w:shd w:val="clear" w:color="auto" w:fill="FFFFFF"/>
        </w:rPr>
        <w:t xml:space="preserve">The assumption is that all ATOM records correspond to one chain.  </w:t>
      </w:r>
    </w:p>
    <w:p w14:paraId="07E5E041" w14:textId="77777777" w:rsidR="00422914" w:rsidRPr="00F12785" w:rsidRDefault="00422914" w:rsidP="004C1CB1">
      <w:pPr>
        <w:rPr>
          <w:rFonts w:ascii="Arial" w:hAnsi="Arial" w:cs="Arial"/>
          <w:color w:val="000000"/>
          <w:shd w:val="clear" w:color="auto" w:fill="FFFFFF"/>
        </w:rPr>
      </w:pPr>
      <w:r w:rsidRPr="00F12785">
        <w:rPr>
          <w:rFonts w:ascii="Arial" w:hAnsi="Arial" w:cs="Arial"/>
          <w:color w:val="000000"/>
          <w:shd w:val="clear" w:color="auto" w:fill="FFFFFF"/>
        </w:rPr>
        <w:t xml:space="preserve">Source, destination, and chain ID to </w:t>
      </w:r>
      <w:r w:rsidR="001C60A0" w:rsidRPr="00F12785">
        <w:rPr>
          <w:rFonts w:ascii="Arial" w:hAnsi="Arial" w:cs="Arial"/>
          <w:color w:val="000000"/>
          <w:shd w:val="clear" w:color="auto" w:fill="FFFFFF"/>
        </w:rPr>
        <w:t>set</w:t>
      </w:r>
    </w:p>
    <w:p w14:paraId="18D8E21A" w14:textId="77777777" w:rsidR="001C60A0" w:rsidRPr="00F12785" w:rsidRDefault="001C60A0" w:rsidP="004C1CB1">
      <w:pPr>
        <w:rPr>
          <w:rFonts w:ascii="Arial" w:hAnsi="Arial" w:cs="Arial"/>
          <w:color w:val="000000"/>
          <w:shd w:val="clear" w:color="auto" w:fill="FFFFFF"/>
        </w:rPr>
      </w:pPr>
      <w:r w:rsidRPr="00F12785">
        <w:rPr>
          <w:rFonts w:ascii="Arial" w:hAnsi="Arial" w:cs="Arial"/>
          <w:color w:val="000000"/>
          <w:shd w:val="clear" w:color="auto" w:fill="FFFFFF"/>
        </w:rPr>
        <w:t xml:space="preserve">All ATOM records are modified. </w:t>
      </w:r>
    </w:p>
    <w:p w14:paraId="5366B3AB" w14:textId="77777777" w:rsidR="001C60A0" w:rsidRPr="00F12785" w:rsidRDefault="001C60A0" w:rsidP="004C1CB1">
      <w:pPr>
        <w:rPr>
          <w:rFonts w:ascii="Arial" w:hAnsi="Arial" w:cs="Arial"/>
          <w:color w:val="000000"/>
          <w:shd w:val="clear" w:color="auto" w:fill="FFFFFF"/>
        </w:rPr>
      </w:pPr>
      <w:r w:rsidRPr="00F12785">
        <w:rPr>
          <w:rFonts w:ascii="Arial" w:hAnsi="Arial" w:cs="Arial"/>
          <w:color w:val="000000"/>
          <w:shd w:val="clear" w:color="auto" w:fill="FFFFFF"/>
        </w:rPr>
        <w:t xml:space="preserve">Can also be used to change chain ID, with a caveat that all ID will be changed.  </w:t>
      </w:r>
    </w:p>
    <w:p w14:paraId="2607981D" w14:textId="77777777" w:rsidR="00422914" w:rsidRPr="00F12785" w:rsidRDefault="00422914" w:rsidP="004C1CB1">
      <w:pPr>
        <w:rPr>
          <w:rFonts w:ascii="Arial" w:hAnsi="Arial" w:cs="Arial"/>
          <w:color w:val="000000"/>
          <w:shd w:val="clear" w:color="auto" w:fill="FFFFFF"/>
        </w:rPr>
      </w:pPr>
    </w:p>
    <w:p w14:paraId="0C636715" w14:textId="77777777" w:rsidR="00C07412" w:rsidRPr="00F12785" w:rsidRDefault="00C07412" w:rsidP="004C1CB1">
      <w:pPr>
        <w:rPr>
          <w:rFonts w:ascii="Arial" w:hAnsi="Arial" w:cs="Arial"/>
          <w:color w:val="000000"/>
          <w:shd w:val="clear" w:color="auto" w:fill="FFFFFF"/>
        </w:rPr>
      </w:pPr>
    </w:p>
    <w:p w14:paraId="5C763C3C" w14:textId="77777777" w:rsidR="00C07412" w:rsidRPr="00F12785" w:rsidRDefault="00C07412" w:rsidP="004C1CB1"/>
    <w:sectPr w:rsidR="00C07412" w:rsidRPr="00F12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B1"/>
    <w:rsid w:val="00124560"/>
    <w:rsid w:val="001C60A0"/>
    <w:rsid w:val="00226A4C"/>
    <w:rsid w:val="00422914"/>
    <w:rsid w:val="004C1CB1"/>
    <w:rsid w:val="00832D18"/>
    <w:rsid w:val="00C07412"/>
    <w:rsid w:val="00CD4398"/>
    <w:rsid w:val="00CE1CC9"/>
    <w:rsid w:val="00D86EF8"/>
    <w:rsid w:val="00D956A6"/>
    <w:rsid w:val="00DD50E3"/>
    <w:rsid w:val="00E22C7A"/>
    <w:rsid w:val="00F12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868D"/>
  <w15:docId w15:val="{EB57CBBA-7EEE-EF40-993C-0D13CC87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85897">
      <w:bodyDiv w:val="1"/>
      <w:marLeft w:val="0"/>
      <w:marRight w:val="0"/>
      <w:marTop w:val="0"/>
      <w:marBottom w:val="0"/>
      <w:divBdr>
        <w:top w:val="none" w:sz="0" w:space="0" w:color="auto"/>
        <w:left w:val="none" w:sz="0" w:space="0" w:color="auto"/>
        <w:bottom w:val="none" w:sz="0" w:space="0" w:color="auto"/>
        <w:right w:val="none" w:sz="0" w:space="0" w:color="auto"/>
      </w:divBdr>
      <w:divsChild>
        <w:div w:id="1047291321">
          <w:marLeft w:val="0"/>
          <w:marRight w:val="0"/>
          <w:marTop w:val="0"/>
          <w:marBottom w:val="0"/>
          <w:divBdr>
            <w:top w:val="none" w:sz="0" w:space="0" w:color="auto"/>
            <w:left w:val="none" w:sz="0" w:space="0" w:color="auto"/>
            <w:bottom w:val="none" w:sz="0" w:space="0" w:color="auto"/>
            <w:right w:val="none" w:sz="0" w:space="0" w:color="auto"/>
          </w:divBdr>
        </w:div>
        <w:div w:id="545341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Dmitry</cp:lastModifiedBy>
  <cp:revision>4</cp:revision>
  <dcterms:created xsi:type="dcterms:W3CDTF">2019-11-12T12:29:00Z</dcterms:created>
  <dcterms:modified xsi:type="dcterms:W3CDTF">2022-03-27T17:23:00Z</dcterms:modified>
</cp:coreProperties>
</file>