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4qhzel78zks" w:id="0"/>
      <w:bookmarkEnd w:id="0"/>
      <w:r w:rsidDel="00000000" w:rsidR="00000000" w:rsidRPr="00000000">
        <w:rPr>
          <w:rtl w:val="0"/>
        </w:rPr>
        <w:t xml:space="preserve">Midterm exam 1 (sample #2)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2aakln1l7rx" w:id="1"/>
      <w:bookmarkEnd w:id="1"/>
      <w:r w:rsidDel="00000000" w:rsidR="00000000" w:rsidRPr="00000000">
        <w:rPr>
          <w:rtl w:val="0"/>
        </w:rPr>
        <w:t xml:space="preserve">CS61a (sp11)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oieyus4p2ly" w:id="2"/>
      <w:bookmarkEnd w:id="2"/>
      <w:r w:rsidDel="00000000" w:rsidR="00000000" w:rsidRPr="00000000">
        <w:rPr>
          <w:rtl w:val="0"/>
        </w:rPr>
        <w:t xml:space="preserve">Problem 1 (What will Scheme print?)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Scheme print in response to the following expressions? If an expression produces an error message, you may just say “error”; you don’t have to provide the exact text of the message. If the value of an expression is a procedure, just say “procedure”; you don’t have to show the form in which Scheme prints procedures.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(every (bf x) ‘(ab cd ef gh))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error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(cond (‘hello 5) (#t 6) (else 7))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(let ((x 10)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(y (+ x 2)))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(* y 3))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error, x is not bound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will Scheme print in response to the following expressions? If an expression produces an error message, you may just write “error”; you don’t have to provide the exact text of the message. Also, draw a box and pointer diagram for the value produced by each expression.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(cons (list ’() ’(b)) (append ’(c) ’(d)))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((() (b)) c d 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72670" cy="214641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15825" y="1120950"/>
                          <a:ext cx="2672670" cy="2146414"/>
                          <a:chOff x="815825" y="1120950"/>
                          <a:chExt cx="4296375" cy="3445050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58900" y="3352000"/>
                            <a:ext cx="956075" cy="460325"/>
                            <a:chOff x="5898800" y="264775"/>
                            <a:chExt cx="956075" cy="460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5898800" y="2647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374150" y="2647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74275" y="280200"/>
                              <a:ext cx="480600" cy="444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23300" y="2561950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063450" y="2799950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820613" y="3351988"/>
                            <a:ext cx="956075" cy="460325"/>
                            <a:chOff x="5898800" y="264775"/>
                            <a:chExt cx="956075" cy="460325"/>
                          </a:xfrm>
                        </wpg:grpSpPr>
                        <wps:wsp>
                          <wps:cNvSpPr/>
                          <wps:cNvPr id="45" name="Shape 45"/>
                          <wps:spPr>
                            <a:xfrm>
                              <a:off x="5898800" y="2647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374150" y="2647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74275" y="280200"/>
                              <a:ext cx="480600" cy="444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504450" y="3585300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379350" y="4165800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823163" y="3351988"/>
                            <a:ext cx="472800" cy="45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3900" y="2787850"/>
                            <a:ext cx="7350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61588" y="2561950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52" name="Shape 52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2736938" y="2569750"/>
                            <a:ext cx="4881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14475" y="2799950"/>
                            <a:ext cx="0" cy="5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60875" y="1370975"/>
                            <a:ext cx="460200" cy="12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425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1900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152875" y="1140800"/>
                            <a:ext cx="956075" cy="460325"/>
                            <a:chOff x="5898800" y="264775"/>
                            <a:chExt cx="956075" cy="460325"/>
                          </a:xfrm>
                        </wpg:grpSpPr>
                        <wps:wsp>
                          <wps:cNvSpPr/>
                          <wps:cNvPr id="57" name="Shape 57"/>
                          <wps:spPr>
                            <a:xfrm>
                              <a:off x="5898800" y="2647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374150" y="2647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74275" y="280200"/>
                              <a:ext cx="480600" cy="444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976050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850950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400375" y="13508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275275" y="19313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32275" y="135582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72670" cy="214641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2670" cy="21464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((lambda (x) (cons x x)) ’(a))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((a) a)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00188" cy="14149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1120950"/>
                          <a:ext cx="1500188" cy="1414950"/>
                          <a:chOff x="820500" y="1120950"/>
                          <a:chExt cx="2846875" cy="2671350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70925" y="25718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516125" y="28099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91025" y="33920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21075" y="1370975"/>
                            <a:ext cx="0" cy="11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425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1900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976050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850950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746300" y="2601850"/>
                            <a:ext cx="49530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87250" y="114072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0188" cy="14149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188" cy="1414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(cdar ’((1 2) (3 4)))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(2)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00350" cy="1239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0350" y="1125900"/>
                          <a:ext cx="2800350" cy="1239850"/>
                          <a:chOff x="570350" y="1125900"/>
                          <a:chExt cx="5507050" cy="2446200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94275" y="2351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839475" y="25897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14375" y="31718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850575" y="1370975"/>
                            <a:ext cx="670500" cy="97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425" y="1360775"/>
                            <a:ext cx="700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11475" y="1360775"/>
                            <a:ext cx="16695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80975" y="113067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4156325" y="114567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35250" y="2351663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280450" y="2589763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155350" y="31718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270925" y="25817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10750" y="235917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80963" y="2351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25" name="Shape 25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3926163" y="25897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801063" y="31718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922800" y="1591125"/>
                            <a:ext cx="14400" cy="75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21938" y="2351663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1" name="Shape 31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5367138" y="2589763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242038" y="31718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57613" y="25817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7438" y="235917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0350" cy="1239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123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Roboto" w:cs="Roboto" w:eastAsia="Roboto" w:hAnsi="Roboto"/>
        </w:rPr>
      </w:pPr>
      <w:bookmarkStart w:colFirst="0" w:colLast="0" w:name="_f7tx2ak22tb4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Problem 2 (Orders of growth, iterative/recursive processes)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(define (garply n)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(if (&lt; n 20)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(+ (foo n)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(garply (- n 1)) )) 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Assuming foo is defined somewhere, please circle True or False, and in one sentence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 your choice.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True or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We have enough information to determine the order of growth of garply.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 determine the order of growth we must know the order of growth of ALL procedures that are used.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 False: No matter how foo is defined, garply will always have an order of growth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greater than or equal to Θ(n).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That’s correct, cause there is a recursive call </w:t>
      </w: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(garply (- n 1))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so for each input `n` it will go through n…20. For each `garply` call there are 3 processes (1 for base case) to be done - comparison (const time), `foo` invocation (let’s say in the best scenario it is also constant time), and `+` (const 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garply has an order of growth in Θ(n</w:t>
      </w:r>
      <w:r w:rsidDel="00000000" w:rsidR="00000000" w:rsidRPr="00000000">
        <w:rPr>
          <w:rtl w:val="0"/>
        </w:rPr>
        <w:t xml:space="preserve">^2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if foo is defined as: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(define (foo n)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(if (&lt; n 100)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121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(+ (* n 100) (foo (- n 1)))))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True, for each (not base case) invoke of `garply` it will invoke `foo` which itself is a recursive procedure with Θ(n) time complexity. So, it’s Θ(n) * Θ(n) = Θ(n^2)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True or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garply generates an iterative process.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recursive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call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in garply is not a tail call (the tail call is + procedure), so it generates a recursive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Roboto" w:cs="Roboto" w:eastAsia="Roboto" w:hAnsi="Roboto"/>
        </w:rPr>
      </w:pPr>
      <w:bookmarkStart w:colFirst="0" w:colLast="0" w:name="_mxpxz6dk1k94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Problem 3 (Normal/applicative order)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an expression produces an error, just say “error”; if it returns a procedure, just say “procedure.”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Given the following definitions: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(define (mountain x) ’done)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(define (dew) (dew))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(a) What will be the result of the expression (mountain (dew))</w:t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 normal order? </w:t>
      </w:r>
      <w:r w:rsidDel="00000000" w:rsidR="00000000" w:rsidRPr="00000000">
        <w:rPr>
          <w:b w:val="1"/>
          <w:rtl w:val="0"/>
        </w:rPr>
        <w:t xml:space="preserve">it will output the word `done`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 applicative order?</w:t>
      </w:r>
      <w:r w:rsidDel="00000000" w:rsidR="00000000" w:rsidRPr="00000000">
        <w:rPr>
          <w:b w:val="1"/>
          <w:rtl w:val="0"/>
        </w:rPr>
        <w:t xml:space="preserve"> the program will stuck cause of infinite recursive call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(b) What will be the result of the expression (mountain dew)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in normal order? </w:t>
      </w:r>
      <w:r w:rsidDel="00000000" w:rsidR="00000000" w:rsidRPr="00000000">
        <w:rPr>
          <w:b w:val="1"/>
          <w:rtl w:val="0"/>
        </w:rPr>
        <w:t xml:space="preserve">it will output the word `done`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 applicative order? </w:t>
      </w:r>
      <w:r w:rsidDel="00000000" w:rsidR="00000000" w:rsidRPr="00000000">
        <w:rPr>
          <w:b w:val="1"/>
          <w:rtl w:val="0"/>
        </w:rPr>
        <w:t xml:space="preserve">it will output the word `done`</w:t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a8r8y7n9bzc1" w:id="5"/>
      <w:bookmarkEnd w:id="5"/>
      <w:r w:rsidDel="00000000" w:rsidR="00000000" w:rsidRPr="00000000">
        <w:rPr>
          <w:rtl w:val="0"/>
        </w:rPr>
        <w:t xml:space="preserve">Problem 4 (Recursive procedures)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a procedure every-nth that takes two arguments, a number n and a sentence. It should return the sentence formed by choosing every nth element of the sentence. For example: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(every-nth 3 ’(the rain in spain stays mainly on the plain))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(in mainly plain)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(every-nth 2 ’(in the town where i was born lived a man who sailed to sea))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(the where was lived man sailed sea)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(every-nth 4 ’(you think you lost your love well i saw her yesterday)) (lost i)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Your procedure should work for sentences of any length.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(every-nth nth words)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(define (loop i rest-words)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(cond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((empty? rest-words) '())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((= i nth) (se (first rest-words) (loop 1 (bf rest-words))))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(else (loop (+ i 1) (bf rest-words)))))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(loop 1 words))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mexs6f3xotpe" w:id="6"/>
      <w:bookmarkEnd w:id="6"/>
      <w:r w:rsidDel="00000000" w:rsidR="00000000" w:rsidRPr="00000000">
        <w:rPr>
          <w:rtl w:val="0"/>
        </w:rPr>
        <w:t xml:space="preserve">Problem 5 (Higher order procedures)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Here are two procedure definitions with examples of their use: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(define (differences sent)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(if (empty? (bf sent))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‘()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(se (- (first sent) (first (bf sent)))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(differences (bf sent)))))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(differences ’(86 42 15 9))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(44 27 6)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 (differences ’(10 20 5))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(-10 15)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(define (wordpairs sent)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(if (empty? (bf sent))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’()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(se (word (first sent) (first (bf sent)))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(wordpairs (bf sent)))))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 (wordpairs ’(now here after math))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(nowhere hereafter aftermath)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&gt; (wordpairs ’(fat her mit e rupt ure))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(father hermit mite erupt rupture)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Write a procedure pairmap that generalizes the pattern followed by these two examples.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Then rewrite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wordpairs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using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pairmap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(pairmap combiner sent)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(if (empty? (bf sent))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'()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(se (combiner (first sent) (first (bf sent)))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(pairmap combiner (bf sent)))))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(differences sent)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(pairmap - sent))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(wordpairs sent)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(pairmap word sent))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ax84sdbd2qec" w:id="7"/>
      <w:bookmarkEnd w:id="7"/>
      <w:r w:rsidDel="00000000" w:rsidR="00000000" w:rsidRPr="00000000">
        <w:rPr>
          <w:rtl w:val="0"/>
        </w:rPr>
        <w:t xml:space="preserve">Problem 6 (Data abstraction)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two-part question is about an abstract data type called “sockdrawer,” representing a dresser drawer full of socks.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(a) Suppose we represent the socks in the drawer as a list of names of colors, like (</w:t>
      </w:r>
      <w:r w:rsidDel="00000000" w:rsidR="00000000" w:rsidRPr="00000000">
        <w:rPr>
          <w:i w:val="1"/>
          <w:rtl w:val="0"/>
        </w:rPr>
        <w:t xml:space="preserve">blue blue blue brown grey grey brown blue</w:t>
      </w:r>
      <w:r w:rsidDel="00000000" w:rsidR="00000000" w:rsidRPr="00000000">
        <w:rPr>
          <w:rtl w:val="0"/>
        </w:rPr>
        <w:t xml:space="preserve">). You are given the selectors </w:t>
      </w:r>
      <w:r w:rsidDel="00000000" w:rsidR="00000000" w:rsidRPr="00000000">
        <w:rPr>
          <w:i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howmany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(define (colors sockdrawer)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(define (remdup seq)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(cond ((null? seq) '())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((memq (car seq) (cdr seq)) (remdup (cdr seq)))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(else (cons (car seq) (remdup (cdr seq))))))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(remdup sockdrawer))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(define (howmany color sockdrawer)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(length (filter (lambda (sock) (eq? sock color)) sockdrawer)))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(colors ’(blue blue blue brown grey grey brown blue))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(grey brown blue)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(howmany ’blue ’(blue blue blue brown grey grey brown blue))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Write the predicate odd-sock? that takes a sockdrawer as its argument, and returns #t if any color in the drawer has an odd number of socks. Respect the data abstraction.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(odd-sock? sockdrawer)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(define (helper sock-colors)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(cond ((null? sock-colors) #f)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((odd? (howmany (car sock-colors) sockdrawer)) #t)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(else (helper (cdr sock-colors)))))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(helper (colors sockdrawer)))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(b) Now suppose we decide to change the internal representation of a sockdrawer from an unordered list of color names to a list of lists in this format: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((blue 4) (brown 2) (grey 2))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Rewrite the selectors colors and howmany to reflect this new internal representation.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(colors sockdrawer)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(map car sockdrawer))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(howmany color sockdrawer)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(cond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((null? sockdrawer) 0)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((eq? color (caar sockdrawer)) (cadar sockdrawer))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(else howmany color (cdr sockdrawer))))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