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2789D">
      <w:pPr>
        <w:pStyle w:val="24"/>
      </w:pPr>
      <w:r>
        <w:t>测试工程师面试题及答案</w:t>
      </w:r>
    </w:p>
    <w:p w14:paraId="25FC8E54">
      <w:pPr>
        <w:pStyle w:val="3"/>
      </w:pPr>
      <w:r>
        <w:t xml:space="preserve">  一、自我认知与岗位匹配题</w:t>
      </w:r>
    </w:p>
    <w:p w14:paraId="5B93B7C1">
      <w:pPr>
        <w:pStyle w:val="3"/>
      </w:pPr>
      <w:r>
        <w:t>-  本行业面试高频考题：请简要介绍一下你自己，以及你为什么想成为一名测试工程师。</w:t>
      </w:r>
    </w:p>
    <w:p w14:paraId="12DCF392">
      <w:pPr>
        <w:pStyle w:val="3"/>
      </w:pPr>
      <w:r>
        <w:t xml:space="preserve"> -  答案：我毕业于 [ 院校名称 ] 计算机相关专业，在校期间系统学习了软件测试理论知识。曾在 [ 实习公司名称 ] 参与项目测试，积累了一定实践经验。我想成为测试工程师，是因为我对发现软件中的问题充满兴趣，享受通过严谨测试保障软件质量的过程。当下软件行业发展迅速，测试岗至关重要，我相信自己能在这个岗位上发挥专业技能，为单位项目贡献力量。</w:t>
      </w:r>
    </w:p>
    <w:p w14:paraId="4640C0F1">
      <w:pPr>
        <w:pStyle w:val="3"/>
      </w:pPr>
      <w:r>
        <w:t>-  本行业面试高频考题：你认为测试工程师需要具备哪些重要的技能和素质？</w:t>
      </w:r>
    </w:p>
    <w:p w14:paraId="0A9B9759">
      <w:pPr>
        <w:pStyle w:val="3"/>
      </w:pPr>
      <w:r>
        <w:t xml:space="preserve"> -  答案：测试工程师需要具备扎实的专业技能，如熟悉测试流程、掌握测试用例设计方法等。同时，要有良好的问题分析和解决能力，能快速定位软件缺陷。还需具备严谨细致的素质，不放过任何细微问题。在当下注重效率和质量的工作环境中，沟通能力也非常关键，要能与开发等团队有效交流。此外，持续学习能力必不可少，以跟上软件技术的快速更新。</w:t>
      </w:r>
    </w:p>
    <w:p w14:paraId="6AB10293">
      <w:pPr>
        <w:pStyle w:val="3"/>
      </w:pPr>
      <w:r>
        <w:t>-  本行业面试高频考题：你之前有过哪些与测试相关的项目经验？在这些项目中你承担了什么角色？</w:t>
      </w:r>
    </w:p>
    <w:p w14:paraId="6BAE6092">
      <w:pPr>
        <w:pStyle w:val="3"/>
      </w:pPr>
      <w:r>
        <w:t xml:space="preserve"> -  答案：我参与 过 [ 项目名称 ] 的测试工作。在这个项目中，我负责编写测试用例，对软件的功能模块进行详细测试。通过黑盒、白盒等测试方法，发现了 [X] 个严重程度不同的缺陷，并及时与开发团队沟通解决。我还参与了测试报告的撰写，总结测试结果和问题。在项目 中，我积极与团队成员协作，确保项目按时交付，也提升了自己的测试能力和团队协作能力。</w:t>
      </w:r>
    </w:p>
    <w:p w14:paraId="79187956">
      <w:pPr>
        <w:pStyle w:val="3"/>
      </w:pPr>
      <w:r>
        <w:t>-  本行业面试高频进阶考题：结合当前软件行业对安全测试的重视，谈谈你对测试工程师在安全测试方面应具备的能力和知识的理解。</w:t>
      </w:r>
    </w:p>
    <w:p w14:paraId="74EA01AE">
      <w:pPr>
        <w:pStyle w:val="3"/>
      </w:pPr>
      <w:r>
        <w:t xml:space="preserve"> -  答案：在当前软件行业，安全问题日益突出，测试工程师在安全测试方面责 任重大。应具备网络安全知识，了解常见的网络攻击手段，如  SQL  注入、跨站脚本攻击等，能识别软件中的安全漏洞。掌握安全测试工具的使用，如  AppScan 、 Nessus  等。还需熟悉安全法规和标准，确保软件符合相关要求。此外，要有安全意识和风险评估能力，能提前预判潜在安全问题，为软件安全保驾护航。</w:t>
      </w:r>
    </w:p>
    <w:p w14:paraId="20EBE331">
      <w:pPr>
        <w:pStyle w:val="3"/>
      </w:pPr>
      <w:r>
        <w:t xml:space="preserve">  二、人际关系题</w:t>
      </w:r>
    </w:p>
    <w:p w14:paraId="4B8AD633">
      <w:pPr>
        <w:pStyle w:val="3"/>
      </w:pPr>
      <w:r>
        <w:t>-  本行业面试高频考题：在测试过程中，你发现开发人员提交的代码存在问题，但开发人员认为这不是问题，你会如何处理？</w:t>
      </w:r>
    </w:p>
    <w:p w14:paraId="26B75685">
      <w:pPr>
        <w:pStyle w:val="3"/>
      </w:pPr>
      <w:r>
        <w:t xml:space="preserve"> -  答案：首先，我会保持冷静和专业，以平和的态度与开发人员沟通。详细说明 我发现的问题，提供具体的测试用例和结果，让开发人员了解问题所在。如果开发人员仍坚持己见，我会邀请双方的上级或技术专家进行评估，以客观的判断解决分歧。同时，我会尊重开发人员的意见，共同探讨解决方案，避免因争执影响团队合作和项目进度。</w:t>
      </w:r>
    </w:p>
    <w:p w14:paraId="01862D86">
      <w:pPr>
        <w:pStyle w:val="3"/>
      </w:pPr>
      <w:r>
        <w:t>-  本行业面试高频考题：如果你与团队中的其他测试人员在测试方法或测试结果上存在分歧，你会怎么解决？</w:t>
      </w:r>
    </w:p>
    <w:p w14:paraId="2D3475FE">
      <w:pPr>
        <w:pStyle w:val="3"/>
      </w:pPr>
      <w:r>
        <w:t xml:space="preserve"> -  答案：我会主动与对方沟通，详细阐述自己的观点和依据，同时认真倾听对方的想法。我们可以一起回顾测试标准和需求，分析不同方法的优缺点。如果无法达成一致，可以请教经验丰富的同 事或领导，听取他们的建议。最终以项目的整体利益为出发点，选择最合适的测试方法和结果。在这个过程中，要注重团队协作，避免因分歧产生矛盾。</w:t>
      </w:r>
    </w:p>
    <w:p w14:paraId="74DE0C06">
      <w:pPr>
        <w:pStyle w:val="3"/>
      </w:pPr>
      <w:r>
        <w:t>-  本行业面试高频考题：当你在工作中与其他部门（如产品、运维等）发生沟通障碍时，你会采取什么措施来解决？</w:t>
      </w:r>
    </w:p>
    <w:p w14:paraId="3247C3FB">
      <w:pPr>
        <w:pStyle w:val="3"/>
      </w:pPr>
      <w:r>
        <w:t xml:space="preserve"> -  答案：我会先反思自己的沟通方式是否存在问题。主动与对方部门人员重新沟通，明确沟通目的和重点，确保信息准确传达。如果是对业务理解不同导致的障碍，我会与对方一起学习相关业务知识，增进彼此了解。还可以组织跨部门会议，让大家在公开的环境中交流想法，解决问题。同时，建 立良好的沟通机制，定期交流工作进展，避免类似问题再次发生。</w:t>
      </w:r>
    </w:p>
    <w:p w14:paraId="456C0653">
      <w:pPr>
        <w:pStyle w:val="3"/>
      </w:pPr>
      <w:r>
        <w:t>-  本行业面试高频进阶考题：在一个紧急项目中，开发团队要求测试团队缩短测试周期，而测试团队认为这样会影响测试质量，作为测试人员你会如何协调这种矛盾？</w:t>
      </w:r>
    </w:p>
    <w:p w14:paraId="376A1FBE">
      <w:pPr>
        <w:pStyle w:val="3"/>
      </w:pPr>
      <w:r>
        <w:t xml:space="preserve"> -  答案：我会先与开发团队深入沟通，了解缩短测试周期的原因和项目的紧急程度。向他们说明缩短周期可能带来的风险，如遗漏重要缺陷等。然后，与测试团队一起评估测试范围，看是否可以对一些非关键功能进行简化测试，但保证核心功能的全面测试。制定详细的测试计划，合理安排人员和时间，提高测试效率。同时，与开发 团队保持密切沟通，及时反馈测试进展，共同确保项目在保证质量的前提下按时完成。</w:t>
      </w:r>
    </w:p>
    <w:p w14:paraId="31451034">
      <w:pPr>
        <w:pStyle w:val="3"/>
      </w:pPr>
      <w:r>
        <w:t xml:space="preserve">  三、应急应变题</w:t>
      </w:r>
    </w:p>
    <w:p w14:paraId="69D18C9B">
      <w:pPr>
        <w:pStyle w:val="3"/>
      </w:pPr>
      <w:r>
        <w:t>-  本行业面试高频考题：在临近项目交付时，突然发现了一个严重的软件缺陷，你会如何应对？</w:t>
      </w:r>
    </w:p>
    <w:p w14:paraId="7B2180A8">
      <w:pPr>
        <w:pStyle w:val="3"/>
      </w:pPr>
      <w:r>
        <w:t xml:space="preserve"> -  答案：首先，我会立即对缺陷进行详细分析，评估其影响范围和严重程度。然后，迅速通知开发团队和项目负责人，说明情况。与开发团队共同制定修复方案，确定修复时间。如果修复时间较长，可能会影响交付时间，我会与相关人员沟通，看是否可以调整交付计划或采取临时解决方案。在修复过程中，持续跟进进度，确保缺陷及时解决，同时对修复后的 软件进行严格测试。</w:t>
      </w:r>
    </w:p>
    <w:p w14:paraId="60A96D26">
      <w:pPr>
        <w:pStyle w:val="3"/>
      </w:pPr>
      <w:r>
        <w:t>-  本行业面试高频考题：如果测试环境出现故障，导致测试工作无法正常进行，你会怎么做？</w:t>
      </w:r>
    </w:p>
    <w:p w14:paraId="288C5968">
      <w:pPr>
        <w:pStyle w:val="3"/>
      </w:pPr>
      <w:r>
        <w:t xml:space="preserve"> -  答案：我会先尝试自行排查故障原因，如检查服务器、网络等是否正常。如果自己无法解决，及时通知运维人员，向他们详细描述故障现象。在等待运维人员解决的过程中，整理之前的测试数据和结果，制定后续的测试计划。如果故障短时间内无法修复，可以考虑使用备用测试环境继续进行部分测试工作，尽量减少对项目进度的影响。</w:t>
      </w:r>
    </w:p>
    <w:p w14:paraId="434F7AE8">
      <w:pPr>
        <w:pStyle w:val="3"/>
      </w:pPr>
      <w:r>
        <w:t>-  本行业面试高频考题：在测试过程中，收到用户反馈软件出现严重问题，你会怎么处理？</w:t>
      </w:r>
    </w:p>
    <w:p w14:paraId="367F77D8">
      <w:pPr>
        <w:pStyle w:val="3"/>
      </w:pPr>
      <w:r>
        <w:t xml:space="preserve"> -  答案：我会第一时间记录用户反馈的问题，包括问题出现的场景、具体现象等。对问题进行初步分析，判断是否是已知问题。如果是新问题，及时通知开发团队，并协助开发人员重现问题。同时，安抚用户情绪，告知他们我们正在积极处理。在开发人员修复问题后，对修复情况进行严格测试，确保问题得到彻底解决。最后，将处理结果反馈给用户。</w:t>
      </w:r>
    </w:p>
    <w:p w14:paraId="5405ADF1">
      <w:pPr>
        <w:pStyle w:val="3"/>
      </w:pPr>
      <w:r>
        <w:t>-  本行业面试高频进阶考题：当遇到多个紧急测试任务同时下达，且时间冲突时，你会如何安排和处理？</w:t>
      </w:r>
    </w:p>
    <w:p w14:paraId="5F09ABB9">
      <w:pPr>
        <w:pStyle w:val="3"/>
      </w:pPr>
      <w:r>
        <w:t xml:space="preserve"> -  答案：我会先对这些任务进行评估，根据任务的重要性、紧急程度和影响范围进行排序。与相 关负责人沟通，说明任务情况，看是否可以调整任务优先级或时间安排。对于重要且紧急的任务，集中精力优先完成；对于可以稍缓的任务，合理安排时间逐步推进。在执行任务过程中，提高工作效率，必要时可以请求团队成员的协助。同时，及时向领导汇报任务进展，确保整体工作有序进行。</w:t>
      </w:r>
    </w:p>
    <w:p w14:paraId="33FDEFD8">
      <w:pPr>
        <w:pStyle w:val="3"/>
      </w:pPr>
      <w:r>
        <w:t xml:space="preserve">  四、计划组织协调题</w:t>
      </w:r>
    </w:p>
    <w:p w14:paraId="403A692E">
      <w:pPr>
        <w:pStyle w:val="3"/>
      </w:pPr>
      <w:r>
        <w:t>-  本行业面试高频考题：请描述一次你组织或参与的软件测试项目的计划和执行过程。</w:t>
      </w:r>
    </w:p>
    <w:p w14:paraId="53260DC4">
      <w:pPr>
        <w:pStyle w:val="3"/>
      </w:pPr>
      <w:r>
        <w:t xml:space="preserve"> -  答案：在 [ 项目名称 ] 中，项目开始前，我参与制定测试计划。明确测试目标、范围、方法和进度安排。根据软件功能模块分配测试人员，编写详细的测 试用例。执行阶段，按照计划进行测试，及时记录和跟踪发现的问题。定期组织团队会议，沟通测试进展和问题。测试结束后，撰写测试报告，总结测试结果和问题。通过这次项目，我学会了合理规划和有效执行测试任务，保障项目顺利进行。</w:t>
      </w:r>
    </w:p>
    <w:p w14:paraId="4362252D">
      <w:pPr>
        <w:pStyle w:val="3"/>
      </w:pPr>
      <w:r>
        <w:t>-  本行业面试高频考题：如果让你负责一个新软件项目的测试工作，你会如何制定测试计划？</w:t>
      </w:r>
    </w:p>
    <w:p w14:paraId="1FD4832D">
      <w:pPr>
        <w:pStyle w:val="3"/>
      </w:pPr>
      <w:r>
        <w:t xml:space="preserve"> -  答案：首先，我会与项目团队沟通，了解软件的功能需求、开发计划和交付时间。确定测试目标和范围，包括功能测试、性能测试等。根据测试范围和时间节点，制定详细的测试进度表，安排测试人员和资源。选择合适的测试 方法和工具，编写测试用例。同时，考虑可能出现的风险，制定应对措施。在测试过程中，根据实际情况及时调整计划，确保测试工作高效进行。</w:t>
      </w:r>
    </w:p>
    <w:p w14:paraId="5BF73A8F">
      <w:pPr>
        <w:pStyle w:val="3"/>
      </w:pPr>
      <w:r>
        <w:t>-  本行业面试高频考题：在组织一次大型测试活动时，你如何确保团队成员之间的有效协作和沟通？</w:t>
      </w:r>
    </w:p>
    <w:p w14:paraId="1BF78756">
      <w:pPr>
        <w:pStyle w:val="3"/>
      </w:pPr>
      <w:r>
        <w:t xml:space="preserve"> -  答案：我会建立明确的沟通机制，如定期召开团队会议，让成员汇报工作进展和问题。使用项目管理工具，方便成员共享信息和跟踪任务。为每个成员明确职责和任务，避免职责不清导致的沟通障碍。鼓励成员积极交流，营造开放的沟通氛围。当出现问题时，及时组织相关人员讨论解决。同时，关注成员的工作状态 和需求，提供必要的支持和帮助，提高团队协作效率。</w:t>
      </w:r>
    </w:p>
    <w:p w14:paraId="47063A54">
      <w:pPr>
        <w:pStyle w:val="3"/>
      </w:pPr>
      <w:r>
        <w:t>-  本行业面试高频进阶考题：结合当前敏捷开发模式，谈谈你如何组织和协调测试工作以适应这种快速迭代的开发节奏。</w:t>
      </w:r>
    </w:p>
    <w:p w14:paraId="76746879">
      <w:pPr>
        <w:pStyle w:val="3"/>
      </w:pPr>
      <w:r>
        <w:t xml:space="preserve"> -  答案：在敏捷开发模式下，测试工作要紧密配合开发节奏。我会与开发团队紧密协作，提前介入需求分析，了解新功能的设计。采用持续集成和持续测试的方法，在每次代码集成后及时进行测试，快速发现问题。使用自动化测试工具，提高测试效率，确保关键功能的稳定性。在迭代过程中，根据开发进度灵活调整测试计划和重点。加强与团队成员的沟通，及时反馈测试结果，促进问题 快速解决，保障软件在快速迭代中保持高质量。</w:t>
      </w:r>
    </w:p>
    <w:p w14:paraId="5090DBDE">
      <w:pPr>
        <w:pStyle w:val="3"/>
      </w:pPr>
      <w:r>
        <w:t xml:space="preserve">  五、综合分析题</w:t>
      </w:r>
    </w:p>
    <w:p w14:paraId="4F8220C3">
      <w:pPr>
        <w:pStyle w:val="3"/>
      </w:pPr>
      <w:r>
        <w:t>-  本行业面试高频考题：你如何看待软件测试在整个软件开发流程中的重要性？</w:t>
      </w:r>
    </w:p>
    <w:p w14:paraId="5A839562">
      <w:pPr>
        <w:pStyle w:val="3"/>
      </w:pPr>
      <w:r>
        <w:t xml:space="preserve"> -  答案：软件测试在软件开发流程中至关重要。它能发现软件中的缺陷和问题，保障软件的质量和稳定性。通过测试，可以避免软件在上线后出现严重故障，减少企业的损失。测试还能为开发人员提供反馈，帮助他们改进代码和设计。同时，良好的测试可以提升用户体验，增强用户对软件的信任。在当前竞争激烈的软件市场，高质量的软件是企业立足的关键，而测试是实现这一目标的重要环节。</w:t>
      </w:r>
    </w:p>
    <w:p w14:paraId="5551B73B">
      <w:pPr>
        <w:pStyle w:val="3"/>
      </w:pPr>
      <w:r>
        <w:t>-  本行业面 试高频考题：随着人工智能和大数据技术的发展，软件测试面临哪些挑战和机遇？</w:t>
      </w:r>
      <w:bookmarkStart w:id="0" w:name="_GoBack"/>
      <w:bookmarkEnd w:id="0"/>
    </w:p>
    <w:p w14:paraId="54F28154">
      <w:pPr>
        <w:pStyle w:val="3"/>
      </w:pPr>
      <w:r>
        <w:t xml:space="preserve"> -  答案：挑战方面，人工智能和大数据系统的复杂性增加，测试难度加大，需要测试人员具备更专业的知识和技能。数据量的增大也对测试效率和数据处理能力提出了更高要求。机遇方面，新技术可以为测试带来新的方法和工具，如利用人工智能进行自动化测试，提高测试效率和准确性。大数据分析可以帮助发现更多潜在问题，为软件优化提供依据。测试人员可以借此提升自己的能力，推动测试行业的发展。</w:t>
      </w:r>
    </w:p>
    <w:p w14:paraId="1BCAE359">
      <w:pPr>
        <w:pStyle w:val="3"/>
      </w:pPr>
      <w:r>
        <w:t>-  本行业面试高频考题：请分析自动化测试和手动测试各自的优缺点， 并说明在什么情况下适合使用哪种测试方式。</w:t>
      </w:r>
    </w:p>
    <w:p w14:paraId="2B0A97F8">
      <w:pPr>
        <w:pStyle w:val="3"/>
      </w:pPr>
      <w:r>
        <w:t xml:space="preserve"> -  答案：自动化测试优点是效率高、可重复性强，适合对大量数据和频繁执行的测试任务。但开发和维护成本高，对测试人员技术要求高。手动测试灵活性强，能发现一些自动化测试难以发现的问题，适合对新功能和界面的测试。对于稳定的、功能重复的模块，适合自动化测试；对于需求变化频繁、探索性的测试，手动测试更合适。实际工作中，可根据项目特点和需求，将两者结合使用。</w:t>
      </w:r>
    </w:p>
    <w:p w14:paraId="4FA0F6CD">
      <w:pPr>
        <w:pStyle w:val="3"/>
      </w:pPr>
      <w:r>
        <w:t>-  本行业面试高频进阶考题：结合当前软件行业的发展趋势，如云计算、区块链等，谈谈测试工程师应如何提升自己以适应这些变化。</w:t>
      </w:r>
    </w:p>
    <w:p w14:paraId="7D8B6817">
      <w:pPr>
        <w:pStyle w:val="3"/>
      </w:pPr>
      <w:r>
        <w:t xml:space="preserve"> -  答案：测试工程师要适应云计算、区块链等行业发展趋势，需不断学习新知识。对于云计算，要了解云架构、云安全等方面的知识，掌握云环境下的测试方法和工具。对于区块链，要熟悉其原理和特点，能对区块链应用进行安全和功能测试。提升自己的技术能力，如掌握自动化测试框架和脚本语言。加强跨领域知识的学习，如网络、数据库等。积极参与行业交流和培训，了解最新技术动态，不断提升综合素质，以适应行业的快速变 化。  </w:t>
      </w:r>
    </w:p>
    <w:p w14:paraId="1BF66A4D">
      <w:pPr>
        <w:pStyle w:val="24"/>
      </w:pPr>
      <w:r>
        <w:drawing>
          <wp:inline distT="0" distB="0" distL="114300" distR="114300">
            <wp:extent cx="2857500" cy="476250"/>
            <wp:effectExtent l="0" t="0" r="0" b="0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B5DEEE">
      <w:pPr>
        <w:pStyle w:val="24"/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721B5947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3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uiPriority w:val="0"/>
    <w:rPr>
      <w:b/>
      <w:color w:val="007020"/>
    </w:rPr>
  </w:style>
  <w:style w:type="character" w:customStyle="1" w:styleId="39">
    <w:name w:val="DataTypeTok"/>
    <w:basedOn w:val="35"/>
    <w:uiPriority w:val="0"/>
    <w:rPr>
      <w:color w:val="902000"/>
    </w:rPr>
  </w:style>
  <w:style w:type="character" w:customStyle="1" w:styleId="40">
    <w:name w:val="DecValTok"/>
    <w:basedOn w:val="35"/>
    <w:uiPriority w:val="0"/>
    <w:rPr>
      <w:color w:val="40A070"/>
    </w:rPr>
  </w:style>
  <w:style w:type="character" w:customStyle="1" w:styleId="41">
    <w:name w:val="BaseNTok"/>
    <w:basedOn w:val="35"/>
    <w:uiPriority w:val="0"/>
    <w:rPr>
      <w:color w:val="40A070"/>
    </w:rPr>
  </w:style>
  <w:style w:type="character" w:customStyle="1" w:styleId="42">
    <w:name w:val="FloatTok"/>
    <w:basedOn w:val="35"/>
    <w:uiPriority w:val="0"/>
    <w:rPr>
      <w:color w:val="40A070"/>
    </w:rPr>
  </w:style>
  <w:style w:type="character" w:customStyle="1" w:styleId="43">
    <w:name w:val="ConstantTok"/>
    <w:basedOn w:val="35"/>
    <w:uiPriority w:val="0"/>
    <w:rPr>
      <w:color w:val="880000"/>
    </w:rPr>
  </w:style>
  <w:style w:type="character" w:customStyle="1" w:styleId="44">
    <w:name w:val="CharTok"/>
    <w:basedOn w:val="35"/>
    <w:uiPriority w:val="0"/>
    <w:rPr>
      <w:color w:val="4070A0"/>
    </w:rPr>
  </w:style>
  <w:style w:type="character" w:customStyle="1" w:styleId="45">
    <w:name w:val="SpecialCharTok"/>
    <w:basedOn w:val="35"/>
    <w:uiPriority w:val="0"/>
    <w:rPr>
      <w:color w:val="4070A0"/>
    </w:rPr>
  </w:style>
  <w:style w:type="character" w:customStyle="1" w:styleId="46">
    <w:name w:val="StringTok"/>
    <w:basedOn w:val="35"/>
    <w:uiPriority w:val="0"/>
    <w:rPr>
      <w:color w:val="4070A0"/>
    </w:rPr>
  </w:style>
  <w:style w:type="character" w:customStyle="1" w:styleId="47">
    <w:name w:val="VerbatimStringTok"/>
    <w:basedOn w:val="35"/>
    <w:uiPriority w:val="0"/>
    <w:rPr>
      <w:color w:val="4070A0"/>
    </w:rPr>
  </w:style>
  <w:style w:type="character" w:customStyle="1" w:styleId="48">
    <w:name w:val="SpecialStringTok"/>
    <w:basedOn w:val="35"/>
    <w:uiPriority w:val="0"/>
    <w:rPr>
      <w:color w:val="BB6688"/>
    </w:rPr>
  </w:style>
  <w:style w:type="character" w:customStyle="1" w:styleId="49">
    <w:name w:val="ImportTok"/>
    <w:basedOn w:val="35"/>
    <w:uiPriority w:val="0"/>
  </w:style>
  <w:style w:type="character" w:customStyle="1" w:styleId="50">
    <w:name w:val="CommentTok"/>
    <w:basedOn w:val="35"/>
    <w:uiPriority w:val="0"/>
    <w:rPr>
      <w:i/>
      <w:color w:val="60A0B0"/>
    </w:rPr>
  </w:style>
  <w:style w:type="character" w:customStyle="1" w:styleId="51">
    <w:name w:val="DocumentationTok"/>
    <w:basedOn w:val="35"/>
    <w:qFormat/>
    <w:uiPriority w:val="0"/>
    <w:rPr>
      <w:i/>
      <w:color w:val="BA2121"/>
    </w:rPr>
  </w:style>
  <w:style w:type="character" w:customStyle="1" w:styleId="52">
    <w:name w:val="AnnotationTok"/>
    <w:basedOn w:val="35"/>
    <w:uiPriority w:val="0"/>
    <w:rPr>
      <w:b/>
      <w:i/>
      <w:color w:val="60A0B0"/>
    </w:rPr>
  </w:style>
  <w:style w:type="character" w:customStyle="1" w:styleId="53">
    <w:name w:val="CommentVarTok"/>
    <w:basedOn w:val="35"/>
    <w:qFormat/>
    <w:uiPriority w:val="0"/>
    <w:rPr>
      <w:b/>
      <w:i/>
      <w:color w:val="60A0B0"/>
    </w:rPr>
  </w:style>
  <w:style w:type="character" w:customStyle="1" w:styleId="54">
    <w:name w:val="OtherTok"/>
    <w:basedOn w:val="35"/>
    <w:uiPriority w:val="0"/>
    <w:rPr>
      <w:color w:val="007020"/>
    </w:rPr>
  </w:style>
  <w:style w:type="character" w:customStyle="1" w:styleId="55">
    <w:name w:val="FunctionTok"/>
    <w:basedOn w:val="35"/>
    <w:uiPriority w:val="0"/>
    <w:rPr>
      <w:color w:val="06287E"/>
    </w:rPr>
  </w:style>
  <w:style w:type="character" w:customStyle="1" w:styleId="56">
    <w:name w:val="VariableTok"/>
    <w:basedOn w:val="35"/>
    <w:qFormat/>
    <w:uiPriority w:val="0"/>
    <w:rPr>
      <w:color w:val="19177C"/>
    </w:rPr>
  </w:style>
  <w:style w:type="character" w:customStyle="1" w:styleId="57">
    <w:name w:val="ControlFlowTok"/>
    <w:basedOn w:val="35"/>
    <w:qFormat/>
    <w:uiPriority w:val="0"/>
    <w:rPr>
      <w:b/>
      <w:color w:val="007020"/>
    </w:rPr>
  </w:style>
  <w:style w:type="character" w:customStyle="1" w:styleId="58">
    <w:name w:val="OperatorTok"/>
    <w:basedOn w:val="35"/>
    <w:uiPriority w:val="0"/>
    <w:rPr>
      <w:color w:val="666666"/>
    </w:rPr>
  </w:style>
  <w:style w:type="character" w:customStyle="1" w:styleId="59">
    <w:name w:val="BuiltInTok"/>
    <w:basedOn w:val="35"/>
    <w:qFormat/>
    <w:uiPriority w:val="0"/>
  </w:style>
  <w:style w:type="character" w:customStyle="1" w:styleId="60">
    <w:name w:val="ExtensionTok"/>
    <w:basedOn w:val="35"/>
    <w:qFormat/>
    <w:uiPriority w:val="0"/>
  </w:style>
  <w:style w:type="character" w:customStyle="1" w:styleId="61">
    <w:name w:val="PreprocessorTok"/>
    <w:basedOn w:val="35"/>
    <w:uiPriority w:val="0"/>
    <w:rPr>
      <w:color w:val="BC7A00"/>
    </w:rPr>
  </w:style>
  <w:style w:type="character" w:customStyle="1" w:styleId="62">
    <w:name w:val="AttributeTok"/>
    <w:basedOn w:val="35"/>
    <w:qFormat/>
    <w:uiPriority w:val="0"/>
    <w:rPr>
      <w:color w:val="7D9029"/>
    </w:rPr>
  </w:style>
  <w:style w:type="character" w:customStyle="1" w:styleId="63">
    <w:name w:val="RegionMarkerTok"/>
    <w:basedOn w:val="35"/>
    <w:qFormat/>
    <w:uiPriority w:val="0"/>
  </w:style>
  <w:style w:type="character" w:customStyle="1" w:styleId="64">
    <w:name w:val="InformationTok"/>
    <w:basedOn w:val="35"/>
    <w:qFormat/>
    <w:uiPriority w:val="0"/>
    <w:rPr>
      <w:b/>
      <w:i/>
      <w:color w:val="60A0B0"/>
    </w:rPr>
  </w:style>
  <w:style w:type="character" w:customStyle="1" w:styleId="65">
    <w:name w:val="WarningTok"/>
    <w:basedOn w:val="35"/>
    <w:qFormat/>
    <w:uiPriority w:val="0"/>
    <w:rPr>
      <w:b/>
      <w:i/>
      <w:color w:val="60A0B0"/>
    </w:rPr>
  </w:style>
  <w:style w:type="character" w:customStyle="1" w:styleId="66">
    <w:name w:val="AlertTok"/>
    <w:basedOn w:val="35"/>
    <w:uiPriority w:val="0"/>
    <w:rPr>
      <w:b/>
      <w:color w:val="FF0000"/>
    </w:rPr>
  </w:style>
  <w:style w:type="character" w:customStyle="1" w:styleId="67">
    <w:name w:val="ErrorTok"/>
    <w:basedOn w:val="35"/>
    <w:qFormat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2145</Words>
  <Characters>2160</Characters>
  <Lines>12</Lines>
  <Paragraphs>8</Paragraphs>
  <TotalTime>6</TotalTime>
  <ScaleCrop>false</ScaleCrop>
  <LinksUpToDate>false</LinksUpToDate>
  <CharactersWithSpaces>2251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2026-09-07T08:16:00Z</dcterms:created>
  <dc:creator>微信用户</dc:creator>
  <cp:lastModifiedBy>微信用户</cp:lastModifiedBy>
  <dcterms:modified xsi:type="dcterms:W3CDTF">2026-09-07T08:16:52Z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rer">
    <vt:lpwstr>never</vt:lpwstr>
  </property>
  <property fmtid="{D5CDD505-2E9C-101B-9397-08002B2CF9AE}" pid="3" name="KSOTemplateDocerSaveRecord">
    <vt:lpwstr>eyJoZGlkIjoiYjJjOTQxYzhjODMyMDAzZmE0MDJkMWFkNmJlNDkwYTUiLCJ1c2VySWQiOiIxMjQ3MzExMjAzIn0=</vt:lpwstr>
  </property>
  <property fmtid="{D5CDD505-2E9C-101B-9397-08002B2CF9AE}" pid="4" name="KSOProductBuildVer">
    <vt:lpwstr>2052-12.1.0.26895</vt:lpwstr>
  </property>
  <property fmtid="{D5CDD505-2E9C-101B-9397-08002B2CF9AE}" pid="5" name="ICV">
    <vt:lpwstr>56FB3F40EE0E4797AD131431C0B801D3_12</vt:lpwstr>
  </property>
</Properties>
</file>