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560"/>
        <w:gridCol w:w="2118"/>
        <w:gridCol w:w="3055"/>
      </w:tblGrid>
      <w:tr w:rsidR="005261F9" w:rsidRPr="005261F9" w14:paraId="4513C0B0" w14:textId="77777777" w:rsidTr="00C1190D">
        <w:trPr>
          <w:trHeight w:val="699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8E31A8" w14:textId="202E654F" w:rsidR="00380969" w:rsidRPr="005261F9" w:rsidRDefault="00252BE3" w:rsidP="00EF6B24">
            <w:pPr>
              <w:tabs>
                <w:tab w:val="left" w:pos="2304"/>
              </w:tabs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proofErr w:type="spellStart"/>
            <w:r w:rsidRPr="00252BE3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좋당팀</w:t>
            </w:r>
            <w:proofErr w:type="spellEnd"/>
            <w:r w:rsidR="00A811BB"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380969"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개발 예정 보고서</w:t>
            </w:r>
          </w:p>
        </w:tc>
      </w:tr>
      <w:tr w:rsidR="005261F9" w:rsidRPr="005261F9" w14:paraId="7593630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1D404C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COURSE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5DC8A5F4" w14:textId="4DA54F80" w:rsidR="00391ABF" w:rsidRPr="005261F9" w:rsidRDefault="0001344D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J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AVA</w:t>
            </w: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기반 </w:t>
            </w:r>
            <w:r w:rsidR="00D400DA">
              <w:rPr>
                <w:rFonts w:ascii="맑은 고딕" w:eastAsia="맑은 고딕" w:hAnsi="맑은 고딕" w:hint="eastAsia"/>
                <w:sz w:val="24"/>
                <w:szCs w:val="24"/>
              </w:rPr>
              <w:t>프레임워크 개발자 양성 과정</w:t>
            </w:r>
          </w:p>
        </w:tc>
      </w:tr>
      <w:tr w:rsidR="005261F9" w:rsidRPr="005261F9" w14:paraId="3905A15A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324BA24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S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UBJECT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1A9DF67C" w14:textId="77777777" w:rsidR="00391ABF" w:rsidRPr="005261F9" w:rsidRDefault="00923A86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세미 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프로젝트</w:t>
            </w:r>
          </w:p>
        </w:tc>
      </w:tr>
      <w:tr w:rsidR="005261F9" w:rsidRPr="005261F9" w14:paraId="02428E3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80BDD47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ITLE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6A34AFA0" w14:textId="2F9A5C2D" w:rsidR="00391ABF" w:rsidRPr="005261F9" w:rsidRDefault="00D400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  <w:szCs w:val="24"/>
              </w:rPr>
              <w:t>좋당</w:t>
            </w:r>
            <w:proofErr w:type="spellEnd"/>
          </w:p>
        </w:tc>
      </w:tr>
      <w:tr w:rsidR="005261F9" w:rsidRPr="005261F9" w14:paraId="5B197B07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4E571FA3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.M</w:t>
            </w:r>
            <w:r w:rsidR="00F947DB"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7F657E84" w14:textId="35F71F93" w:rsidR="00380969" w:rsidRPr="005261F9" w:rsidRDefault="00D400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52BE3">
              <w:rPr>
                <w:rFonts w:ascii="맑은 고딕" w:eastAsia="맑은 고딕" w:hAnsi="맑은 고딕" w:hint="eastAsia"/>
                <w:sz w:val="22"/>
              </w:rPr>
              <w:t>김희수</w:t>
            </w:r>
            <w:r w:rsidR="001E2554" w:rsidRPr="00252BE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73B377AD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eam Member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47030D13" w14:textId="3BC72930" w:rsidR="00380969" w:rsidRPr="005261F9" w:rsidRDefault="00252BE3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윤주원,</w:t>
            </w:r>
            <w:r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proofErr w:type="spellStart"/>
            <w:r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권혜린</w:t>
            </w:r>
            <w:proofErr w:type="spellEnd"/>
            <w:r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조수민,</w:t>
            </w:r>
            <w:r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박하,</w:t>
            </w:r>
            <w:r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유재현</w:t>
            </w:r>
          </w:p>
        </w:tc>
      </w:tr>
      <w:tr w:rsidR="005261F9" w:rsidRPr="005261F9" w14:paraId="77EBF6B4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7B918F4F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rincipal Engr.</w:t>
            </w:r>
          </w:p>
        </w:tc>
        <w:tc>
          <w:tcPr>
            <w:tcW w:w="1560" w:type="dxa"/>
            <w:vAlign w:val="center"/>
          </w:tcPr>
          <w:p w14:paraId="1A33CCC0" w14:textId="77777777" w:rsidR="00380969" w:rsidRPr="005261F9" w:rsidRDefault="0038096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5042AFC0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D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uration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295D35F6" w14:textId="363CD0F8" w:rsidR="00380969" w:rsidRPr="005261F9" w:rsidRDefault="00042B0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6221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2C6221">
              <w:rPr>
                <w:rFonts w:ascii="맑은 고딕" w:eastAsia="맑은 고딕" w:hAnsi="맑은 고딕"/>
                <w:sz w:val="22"/>
              </w:rPr>
              <w:t>0</w:t>
            </w:r>
            <w:r w:rsidR="002C6221">
              <w:rPr>
                <w:rFonts w:ascii="맑은 고딕" w:eastAsia="맑은 고딕" w:hAnsi="맑은 고딕"/>
                <w:sz w:val="22"/>
              </w:rPr>
              <w:t>20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2C6221" w:rsidRPr="002C6221">
              <w:rPr>
                <w:rFonts w:ascii="맑은 고딕" w:eastAsia="맑은 고딕" w:hAnsi="맑은 고딕"/>
                <w:sz w:val="22"/>
              </w:rPr>
              <w:t>01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>.</w:t>
            </w:r>
            <w:r w:rsidR="002C6221" w:rsidRPr="002C6221">
              <w:rPr>
                <w:rFonts w:ascii="맑은 고딕" w:eastAsia="맑은 고딕" w:hAnsi="맑은 고딕"/>
                <w:sz w:val="22"/>
              </w:rPr>
              <w:t xml:space="preserve"> 06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2C6221">
              <w:rPr>
                <w:rFonts w:ascii="맑은 고딕" w:eastAsia="맑은 고딕" w:hAnsi="맑은 고딕"/>
                <w:sz w:val="22"/>
              </w:rPr>
              <w:t>~</w:t>
            </w:r>
            <w:r w:rsidR="00B47EEC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2C6221">
              <w:rPr>
                <w:rFonts w:ascii="맑은 고딕" w:eastAsia="맑은 고딕" w:hAnsi="맑은 고딕"/>
                <w:sz w:val="22"/>
              </w:rPr>
              <w:t>20</w:t>
            </w:r>
            <w:r w:rsidR="002C6221">
              <w:rPr>
                <w:rFonts w:ascii="맑은 고딕" w:eastAsia="맑은 고딕" w:hAnsi="맑은 고딕"/>
                <w:sz w:val="22"/>
              </w:rPr>
              <w:t>20</w:t>
            </w:r>
            <w:r w:rsidR="002C6221" w:rsidRPr="002C6221">
              <w:rPr>
                <w:rFonts w:ascii="맑은 고딕" w:eastAsia="맑은 고딕" w:hAnsi="맑은 고딕"/>
                <w:sz w:val="22"/>
              </w:rPr>
              <w:t xml:space="preserve"> 01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>.</w:t>
            </w:r>
            <w:r w:rsidR="002C6221" w:rsidRPr="002C6221">
              <w:rPr>
                <w:rFonts w:ascii="맑은 고딕" w:eastAsia="맑은 고딕" w:hAnsi="맑은 고딕"/>
                <w:sz w:val="22"/>
              </w:rPr>
              <w:t>31</w:t>
            </w:r>
          </w:p>
        </w:tc>
      </w:tr>
      <w:tr w:rsidR="005261F9" w:rsidRPr="005261F9" w14:paraId="230EC972" w14:textId="77777777" w:rsidTr="00C1190D">
        <w:trPr>
          <w:trHeight w:val="10064"/>
        </w:trPr>
        <w:tc>
          <w:tcPr>
            <w:tcW w:w="89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645D8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4F6449D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5570F852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69F3455E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4B91059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AB50112" w14:textId="77777777" w:rsidR="00DF7ED6" w:rsidRPr="005261F9" w:rsidRDefault="00DF7ED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4CF6E81B" w14:textId="77777777" w:rsidR="00380969" w:rsidRPr="005261F9" w:rsidRDefault="00A1641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프로젝트 수행 규정에 의거하여</w:t>
            </w:r>
          </w:p>
          <w:p w14:paraId="3733221C" w14:textId="3C63DCA6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="00F9152F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</w:t>
            </w:r>
            <w:r w:rsidR="00252BE3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20 </w:t>
            </w:r>
            <w:r w:rsidR="00252BE3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J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AVA</w:t>
            </w:r>
            <w:r w:rsidR="00860348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860348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프레임워크</w:t>
            </w:r>
            <w:r w:rsidR="0092514F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과정</w:t>
            </w:r>
            <w:r w:rsidR="00F123B1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_</w:t>
            </w:r>
            <w:r w:rsidR="00F123B1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Team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조의</w:t>
            </w:r>
          </w:p>
          <w:p w14:paraId="3FB05EE5" w14:textId="4790112A" w:rsidR="004308B0" w:rsidRPr="005261F9" w:rsidRDefault="001156B7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세미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프로젝트 개발 예정 보고서를 </w:t>
            </w:r>
          </w:p>
          <w:p w14:paraId="6C353F0C" w14:textId="77777777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아래와 같이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제출합니다.</w:t>
            </w:r>
          </w:p>
          <w:p w14:paraId="51C0909E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6378CE8B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2C989FD6" w14:textId="77777777" w:rsidR="00567831" w:rsidRPr="005261F9" w:rsidRDefault="00567831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6389973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463C045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31D3FBB2" w14:textId="23B4980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.M. </w:t>
            </w:r>
            <w:r w:rsidR="00E9747A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(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인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)</w:t>
            </w:r>
          </w:p>
          <w:p w14:paraId="2C6BB368" w14:textId="377E75CA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</w:t>
            </w:r>
            <w:r w:rsidR="00252BE3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20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월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일</w:t>
            </w:r>
          </w:p>
          <w:p w14:paraId="3ACE6B28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1BF1B739" w14:textId="77777777" w:rsidR="00F947DB" w:rsidRPr="005261F9" w:rsidRDefault="00916C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="00B75A9D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귀하</w:t>
            </w:r>
          </w:p>
        </w:tc>
      </w:tr>
      <w:tr w:rsidR="00793E6A" w:rsidRPr="00005E8C" w14:paraId="06252196" w14:textId="77777777" w:rsidTr="00C1190D">
        <w:trPr>
          <w:trHeight w:val="13153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52D5B0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lastRenderedPageBreak/>
              <w:t>1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개요</w:t>
            </w:r>
          </w:p>
          <w:p w14:paraId="49DC680D" w14:textId="6D0B782F" w:rsidR="00793E6A" w:rsidRDefault="00DE5FCD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개발 동기 및 필요성</w:t>
            </w:r>
          </w:p>
          <w:p w14:paraId="6C0E963D" w14:textId="0272DFEE" w:rsidR="00005E8C" w:rsidRDefault="00005E8C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운동 멘토 멘티</w:t>
            </w:r>
          </w:p>
          <w:p w14:paraId="0C0569DB" w14:textId="1BF7BAB2" w:rsidR="00005E8C" w:rsidRDefault="00005E8C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운토티</w:t>
            </w:r>
            <w:proofErr w:type="spellEnd"/>
          </w:p>
          <w:p w14:paraId="4FCB923E" w14:textId="3E2EF490" w:rsidR="00005E8C" w:rsidRDefault="00005E8C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몸매관리 하긴 해야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하고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헬스장까지 가긴 돈도 시간도 부담스러운 사람들은 웹에서 쉽게 멘토의 도움을 받을 수 있고</w:t>
            </w:r>
          </w:p>
          <w:p w14:paraId="38663003" w14:textId="5761A68A" w:rsidR="003320B7" w:rsidRDefault="00005E8C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운동에 대한 지식이 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>충분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한데 운영하는 헬스장이 따로 있거나 코칭을 본업으로 할 생각은 없는 사람들은 멘티를 찾아 지식을 공유하고 부수적인 수입을 얻을 수 있다.  </w:t>
            </w:r>
          </w:p>
          <w:p w14:paraId="5DEEDE82" w14:textId="2FDB1046" w:rsidR="00005E8C" w:rsidRDefault="00005E8C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020C0841" w14:textId="70A1204C" w:rsidR="00005E8C" w:rsidRDefault="00005E8C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기존에 존재하는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탈잉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숨고와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같은 사이트들은 커뮤니티를 통해 사람들이 일회성 강좌를 신청하고 물리적으로 만나야 한다는 불편함이 있다.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인터넷 강의 또한 제공되지만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1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대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1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로 코칭을 받는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다기 보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>다는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유튜브 영상처럼 다수의 사람들을 위해 만들어진 컨텐츠를 돈을 내고 이용하는 구조라서 가르침을 통해 돈을 벌고자 하는 사람은 많지만 이 돈을 내고 수업을 받겠다는 사람들은 많이 망설이게 된다.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6E086A3F" w14:textId="694CFD6F" w:rsidR="00F26723" w:rsidRPr="00CE7F42" w:rsidRDefault="00F26723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1FAE686D" w14:textId="77777777" w:rsidR="00F26723" w:rsidRDefault="00252BE3" w:rsidP="003320B7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252BE3">
              <w:rPr>
                <w:rFonts w:ascii="맑은 고딕" w:eastAsia="맑은 고딕" w:hAnsi="맑은 고딕" w:hint="eastAsia"/>
                <w:sz w:val="22"/>
                <w:szCs w:val="24"/>
              </w:rPr>
              <w:t>강점</w:t>
            </w:r>
            <w:r w:rsidRPr="00252BE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</w:p>
          <w:p w14:paraId="3B4B8BDD" w14:textId="13C84F2B" w:rsidR="00F26723" w:rsidRDefault="00F26723" w:rsidP="003320B7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운토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>티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는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>멘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토 멘티 모두 웹에서 만나지만 실제로 만났을 때 받을 수 있는 코칭을 모두 가능하게 도와준다.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(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실시간 채팅과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동시접속 가능한 웹 화면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등 실제 만나고 있을</w:t>
            </w:r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때와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같음)</w:t>
            </w:r>
          </w:p>
          <w:p w14:paraId="22ABA8B7" w14:textId="3584F7E2" w:rsidR="00375F32" w:rsidRDefault="00F26723" w:rsidP="00F26723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직관적 인터페이스와 </w:t>
            </w:r>
            <w:proofErr w:type="spellStart"/>
            <w:r w:rsidR="009F411A">
              <w:rPr>
                <w:rFonts w:ascii="맑은 고딕" w:eastAsia="맑은 고딕" w:hAnsi="맑은 고딕" w:hint="eastAsia"/>
                <w:sz w:val="22"/>
                <w:szCs w:val="24"/>
              </w:rPr>
              <w:t>D</w:t>
            </w:r>
            <w:r w:rsidR="009F411A">
              <w:rPr>
                <w:rFonts w:ascii="맑은 고딕" w:eastAsia="맑은 고딕" w:hAnsi="맑은 고딕"/>
                <w:sz w:val="22"/>
                <w:szCs w:val="24"/>
              </w:rPr>
              <w:t>rag&amp;Drop</w:t>
            </w:r>
            <w:proofErr w:type="spellEnd"/>
            <w:r w:rsidR="000B00F5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등의 툴을 지원하여 쉽게 운동 계획을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짜고 수정할 수 있다.</w:t>
            </w:r>
          </w:p>
          <w:p w14:paraId="7168BAA5" w14:textId="59F3B77F" w:rsidR="00375F32" w:rsidRDefault="00F26723" w:rsidP="003320B7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멘티는 멘토에게 소액의 후원금을 지불하면서 퍼스널 트레이닝을 받을 수 있고 멘토는 시간에 얽매이지 않고 원하는 만큼 많은 멘토를 트레이닝 하면서 수익을 창출할 수 있다.</w:t>
            </w:r>
          </w:p>
          <w:p w14:paraId="1D6D0AD1" w14:textId="07C0ED32" w:rsidR="000B00F5" w:rsidRPr="00F26723" w:rsidRDefault="00F26723" w:rsidP="000B00F5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5900F72F" w14:textId="463463E4" w:rsidR="00914FAD" w:rsidRPr="00375F32" w:rsidRDefault="0077327A" w:rsidP="00375F32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  <w:r w:rsidR="00FD0F5A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 xml:space="preserve"> </w:t>
            </w:r>
          </w:p>
          <w:p w14:paraId="0CBB2F6E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2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수행</w:t>
            </w:r>
          </w:p>
          <w:p w14:paraId="04175373" w14:textId="77777777" w:rsidR="00793E6A" w:rsidRPr="00913B63" w:rsidRDefault="00FA7FB5" w:rsidP="00EF6B24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팀 구성 및 역할 분담</w:t>
            </w:r>
          </w:p>
          <w:p w14:paraId="0DE91701" w14:textId="77777777" w:rsidR="00FA7FB5" w:rsidRPr="00913B63" w:rsidRDefault="00FA7FB5" w:rsidP="00EF6B24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일정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전체,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주간,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일간 등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)</w:t>
            </w:r>
          </w:p>
          <w:p w14:paraId="42244BFE" w14:textId="77777777" w:rsidR="00913B63" w:rsidRDefault="00913B63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06A74FE7" w14:textId="77777777" w:rsidR="00ED17BB" w:rsidRDefault="00ED17BB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</w:p>
          <w:p w14:paraId="33300F46" w14:textId="77777777" w:rsidR="00ED17BB" w:rsidRDefault="00ED17BB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</w:p>
          <w:p w14:paraId="44CF7A3D" w14:textId="77777777" w:rsidR="00FD0F5A" w:rsidRDefault="00FD0F5A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</w:p>
          <w:p w14:paraId="6409D0F8" w14:textId="71A0BDBD" w:rsidR="00793E6A" w:rsidRPr="001736B9" w:rsidRDefault="00793E6A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3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시스템 구현</w:t>
            </w:r>
          </w:p>
          <w:p w14:paraId="67A29548" w14:textId="405EF7C9" w:rsidR="00793E6A" w:rsidRPr="00913B63" w:rsidRDefault="00A10531" w:rsidP="00A10531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구현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언어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ED17BB">
              <w:rPr>
                <w:rFonts w:ascii="맑은 고딕" w:eastAsia="맑은 고딕" w:hAnsi="맑은 고딕" w:hint="eastAsia"/>
                <w:sz w:val="22"/>
                <w:szCs w:val="24"/>
              </w:rPr>
              <w:t>j</w:t>
            </w:r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ava, </w:t>
            </w:r>
            <w:proofErr w:type="spellStart"/>
            <w:r w:rsidR="00ED17BB">
              <w:rPr>
                <w:rFonts w:ascii="맑은 고딕" w:eastAsia="맑은 고딕" w:hAnsi="맑은 고딕"/>
                <w:sz w:val="22"/>
                <w:szCs w:val="24"/>
              </w:rPr>
              <w:t>javascript</w:t>
            </w:r>
            <w:proofErr w:type="spellEnd"/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proofErr w:type="spellStart"/>
            <w:r w:rsidR="00ED17BB">
              <w:rPr>
                <w:rFonts w:ascii="맑은 고딕" w:eastAsia="맑은 고딕" w:hAnsi="맑은 고딕"/>
                <w:sz w:val="22"/>
                <w:szCs w:val="24"/>
              </w:rPr>
              <w:t>css</w:t>
            </w:r>
            <w:proofErr w:type="spellEnd"/>
            <w:r w:rsidR="00ED17BB">
              <w:rPr>
                <w:rFonts w:ascii="맑은 고딕" w:eastAsia="맑은 고딕" w:hAnsi="맑은 고딕"/>
                <w:sz w:val="22"/>
                <w:szCs w:val="24"/>
              </w:rPr>
              <w:t>, html</w:t>
            </w:r>
            <w:r w:rsidR="009F411A">
              <w:rPr>
                <w:rFonts w:ascii="맑은 고딕" w:eastAsia="맑은 고딕" w:hAnsi="맑은 고딕"/>
                <w:sz w:val="22"/>
                <w:szCs w:val="24"/>
              </w:rPr>
              <w:t>, node.js</w:t>
            </w:r>
          </w:p>
          <w:p w14:paraId="14A41397" w14:textId="77777777" w:rsidR="00ED17BB" w:rsidRDefault="00A10531" w:rsidP="0025130A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도구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ED17BB" w:rsidRPr="00ED17BB">
              <w:rPr>
                <w:rFonts w:ascii="맑은 고딕" w:eastAsia="맑은 고딕" w:hAnsi="맑은 고딕"/>
                <w:sz w:val="22"/>
                <w:szCs w:val="24"/>
              </w:rPr>
              <w:t xml:space="preserve">Eclipse </w:t>
            </w:r>
            <w:proofErr w:type="spellStart"/>
            <w:r w:rsidR="00ED17BB" w:rsidRPr="00ED17BB">
              <w:rPr>
                <w:rFonts w:ascii="맑은 고딕" w:eastAsia="맑은 고딕" w:hAnsi="맑은 고딕"/>
                <w:sz w:val="22"/>
                <w:szCs w:val="24"/>
              </w:rPr>
              <w:t>Jee</w:t>
            </w:r>
            <w:proofErr w:type="spellEnd"/>
            <w:r w:rsidR="00ED17BB" w:rsidRPr="00ED17BB"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proofErr w:type="spellStart"/>
            <w:r w:rsidR="00ED17BB" w:rsidRPr="00ED17BB">
              <w:rPr>
                <w:rFonts w:ascii="맑은 고딕" w:eastAsia="맑은 고딕" w:hAnsi="맑은 고딕"/>
                <w:sz w:val="22"/>
                <w:szCs w:val="24"/>
              </w:rPr>
              <w:t>VSCode</w:t>
            </w:r>
            <w:proofErr w:type="spellEnd"/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r w:rsidR="00ED17BB">
              <w:rPr>
                <w:rFonts w:ascii="맑은 고딕" w:eastAsia="맑은 고딕" w:hAnsi="맑은 고딕" w:hint="eastAsia"/>
                <w:sz w:val="22"/>
                <w:szCs w:val="24"/>
              </w:rPr>
              <w:t>g</w:t>
            </w:r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it, </w:t>
            </w:r>
            <w:proofErr w:type="spellStart"/>
            <w:r w:rsidR="00ED17BB">
              <w:rPr>
                <w:rFonts w:ascii="맑은 고딕" w:eastAsia="맑은 고딕" w:hAnsi="맑은 고딕"/>
                <w:sz w:val="22"/>
                <w:szCs w:val="24"/>
              </w:rPr>
              <w:t>github</w:t>
            </w:r>
            <w:proofErr w:type="spellEnd"/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06F69890" w14:textId="1476801E" w:rsidR="0025130A" w:rsidRDefault="00ED17BB" w:rsidP="0025130A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서버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ED17BB">
              <w:rPr>
                <w:rFonts w:ascii="맑은 고딕" w:eastAsia="맑은 고딕" w:hAnsi="맑은 고딕"/>
                <w:sz w:val="22"/>
                <w:szCs w:val="24"/>
              </w:rPr>
              <w:t>Oracle Database 11g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r w:rsidRPr="00ED17BB">
              <w:rPr>
                <w:rFonts w:ascii="맑은 고딕" w:eastAsia="맑은 고딕" w:hAnsi="맑은 고딕"/>
                <w:sz w:val="22"/>
                <w:szCs w:val="24"/>
              </w:rPr>
              <w:t>Tomcat</w:t>
            </w:r>
          </w:p>
          <w:p w14:paraId="5CBC30FC" w14:textId="7B70D2AA" w:rsidR="00ED17BB" w:rsidRDefault="00ED17BB" w:rsidP="00ED17BB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기술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9F411A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19E77ABF" w14:textId="5C64BE62" w:rsidR="00ED17BB" w:rsidRPr="00E30C6F" w:rsidRDefault="00ED17BB" w:rsidP="009F411A">
            <w:pPr>
              <w:ind w:firstLineChars="100"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-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proofErr w:type="gramStart"/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로그인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:</w:t>
            </w:r>
            <w:proofErr w:type="gramEnd"/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카카오, 네이버</w:t>
            </w: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A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PI</w:t>
            </w:r>
          </w:p>
          <w:p w14:paraId="605CA862" w14:textId="2C7695FC" w:rsidR="00ED17BB" w:rsidRPr="00E30C6F" w:rsidRDefault="00FD0F5A" w:rsidP="009F411A">
            <w:pPr>
              <w:ind w:firstLineChars="100"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-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proofErr w:type="gramStart"/>
            <w:r w:rsidR="00ED17BB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회원가입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proofErr w:type="gramEnd"/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도로명주소, 이메일 API</w:t>
            </w:r>
          </w:p>
          <w:p w14:paraId="1E6E7C96" w14:textId="77777777" w:rsidR="00ED17BB" w:rsidRPr="00E30C6F" w:rsidRDefault="00ED17BB" w:rsidP="00ED17BB">
            <w:pPr>
              <w:ind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- 지도 </w:t>
            </w:r>
            <w:proofErr w:type="spell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api</w:t>
            </w:r>
            <w:proofErr w:type="spellEnd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ab/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ab/>
            </w:r>
          </w:p>
          <w:p w14:paraId="5DB49DE1" w14:textId="4DC6603D" w:rsidR="00ED17BB" w:rsidRPr="00E30C6F" w:rsidRDefault="00ED17BB" w:rsidP="00ED17BB">
            <w:pPr>
              <w:ind w:firstLineChars="200" w:firstLine="48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카카오 </w:t>
            </w:r>
            <w:proofErr w:type="gram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맵</w:t>
            </w:r>
            <w:r w:rsidR="00574508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proofErr w:type="gramEnd"/>
            <w:r w:rsidR="00574508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멘티,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헬스장 노출</w:t>
            </w:r>
          </w:p>
          <w:p w14:paraId="2B208330" w14:textId="77777777" w:rsidR="00ED17BB" w:rsidRPr="00E30C6F" w:rsidRDefault="00ED17BB" w:rsidP="00ED17BB">
            <w:pPr>
              <w:ind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- 결제 </w:t>
            </w:r>
            <w:proofErr w:type="spell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api</w:t>
            </w:r>
            <w:proofErr w:type="spellEnd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ab/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ab/>
            </w:r>
          </w:p>
          <w:p w14:paraId="75199840" w14:textId="3E5D883B" w:rsidR="00ED17BB" w:rsidRPr="00E30C6F" w:rsidRDefault="00ED17BB" w:rsidP="00ED17BB">
            <w:pPr>
              <w:ind w:firstLineChars="200" w:firstLine="48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카카오페이 API</w:t>
            </w:r>
          </w:p>
          <w:p w14:paraId="71F2D572" w14:textId="018EB465" w:rsidR="00ED17BB" w:rsidRPr="00E30C6F" w:rsidRDefault="001A09E7" w:rsidP="009F411A">
            <w:pPr>
              <w:ind w:firstLineChars="100"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- </w:t>
            </w: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캘린더,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게시판 등을 이용한 유저 관리</w:t>
            </w:r>
          </w:p>
          <w:p w14:paraId="3120CCAE" w14:textId="7FA9B44B" w:rsidR="00FB3E92" w:rsidRPr="00E30C6F" w:rsidRDefault="00FB3E92" w:rsidP="00FB3E92">
            <w:pPr>
              <w:ind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-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node </w:t>
            </w:r>
            <w:proofErr w:type="spell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js</w:t>
            </w:r>
            <w:proofErr w:type="spellEnd"/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를 이용한 1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:1 </w:t>
            </w: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채팅,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명령어를 통한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c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hat bot</w:t>
            </w:r>
          </w:p>
          <w:p w14:paraId="5C82DEBB" w14:textId="11E60FF2" w:rsidR="00574508" w:rsidRPr="00E30C6F" w:rsidRDefault="008B0A68" w:rsidP="009F411A">
            <w:pPr>
              <w:ind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-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웹통신을 통한 웹사이트 동시접속 실시간 화면공유</w:t>
            </w:r>
          </w:p>
          <w:p w14:paraId="0FC27672" w14:textId="1CAAF1E3" w:rsidR="00574508" w:rsidRPr="00E30C6F" w:rsidRDefault="00ED17BB" w:rsidP="009F411A">
            <w:pPr>
              <w:ind w:firstLine="24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- </w:t>
            </w:r>
            <w:proofErr w:type="gram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글쓰기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:</w:t>
            </w:r>
            <w:proofErr w:type="gramEnd"/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(네이버 스마트 에디터, toast </w:t>
            </w:r>
            <w:proofErr w:type="spell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ui</w:t>
            </w:r>
            <w:proofErr w:type="spellEnd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에디터, </w:t>
            </w:r>
            <w:proofErr w:type="spell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섬머노트</w:t>
            </w:r>
            <w:proofErr w:type="spellEnd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, ck에디터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택</w:t>
            </w:r>
            <w:proofErr w:type="spellEnd"/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1)</w:t>
            </w:r>
          </w:p>
          <w:p w14:paraId="6143B7BA" w14:textId="57DE5F2E" w:rsidR="009F411A" w:rsidRPr="00E30C6F" w:rsidRDefault="00ED17BB" w:rsidP="009F411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gram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차트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proofErr w:type="gramEnd"/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운동량,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식단분석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등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 </w:t>
            </w:r>
            <w:r w:rsidR="00574508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</w:p>
          <w:p w14:paraId="10135BE6" w14:textId="618A208F" w:rsidR="009F411A" w:rsidRPr="00E30C6F" w:rsidRDefault="009F411A" w:rsidP="009F411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spellStart"/>
            <w:r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D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rag&amp;</w:t>
            </w:r>
            <w:proofErr w:type="gramStart"/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Drop</w:t>
            </w:r>
            <w:proofErr w:type="spellEnd"/>
            <w:r w:rsidR="00FD0F5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proofErr w:type="gramEnd"/>
            <w:r w:rsidR="00FD0F5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FD0F5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라이브러리 (</w:t>
            </w:r>
            <w:proofErr w:type="spellStart"/>
            <w:r w:rsidR="00FD0F5A" w:rsidRPr="00E30C6F">
              <w:rPr>
                <w:rStyle w:val="a9"/>
                <w:rFonts w:hint="eastAsia"/>
                <w:bCs w:val="0"/>
                <w:color w:val="000000" w:themeColor="text1"/>
                <w:szCs w:val="20"/>
              </w:rPr>
              <w:t>DropzoneJS</w:t>
            </w:r>
            <w:proofErr w:type="spellEnd"/>
            <w:r w:rsidR="00FD0F5A" w:rsidRPr="00E30C6F">
              <w:rPr>
                <w:rStyle w:val="a9"/>
                <w:bCs w:val="0"/>
                <w:color w:val="000000" w:themeColor="text1"/>
                <w:szCs w:val="20"/>
              </w:rPr>
              <w:t xml:space="preserve">, </w:t>
            </w:r>
            <w:r w:rsidR="00FD0F5A" w:rsidRPr="00E30C6F">
              <w:rPr>
                <w:rStyle w:val="a9"/>
                <w:rFonts w:hint="eastAsia"/>
                <w:bCs w:val="0"/>
                <w:color w:val="000000" w:themeColor="text1"/>
                <w:szCs w:val="20"/>
              </w:rPr>
              <w:t>i</w:t>
            </w:r>
            <w:r w:rsidR="00FD0F5A" w:rsidRPr="00E30C6F">
              <w:rPr>
                <w:rStyle w:val="a9"/>
                <w:bCs w:val="0"/>
                <w:color w:val="000000" w:themeColor="text1"/>
                <w:szCs w:val="20"/>
              </w:rPr>
              <w:t>nreract.js )</w:t>
            </w:r>
            <w:bookmarkStart w:id="0" w:name="_GoBack"/>
            <w:bookmarkEnd w:id="0"/>
          </w:p>
          <w:p w14:paraId="7EABC5FD" w14:textId="77777777" w:rsidR="009F411A" w:rsidRPr="00E30C6F" w:rsidRDefault="00F0385D" w:rsidP="00FD0F5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/>
                <w:bCs/>
                <w:sz w:val="22"/>
              </w:rPr>
            </w:pPr>
            <w:r w:rsidRPr="00E30C6F">
              <w:rPr>
                <w:rFonts w:hint="eastAsia"/>
                <w:bCs/>
                <w:color w:val="000000"/>
                <w:sz w:val="22"/>
                <w:shd w:val="clear" w:color="auto" w:fill="FFFFFF"/>
              </w:rPr>
              <w:t>플랫폼</w:t>
            </w:r>
            <w:r w:rsidR="00574508" w:rsidRPr="00E30C6F">
              <w:rPr>
                <w:rFonts w:hint="eastAsia"/>
                <w:bCs/>
                <w:color w:val="000000"/>
                <w:sz w:val="22"/>
                <w:shd w:val="clear" w:color="auto" w:fill="FFFFFF"/>
              </w:rPr>
              <w:t xml:space="preserve"> 사용 클라이언트는 반응형 </w:t>
            </w:r>
          </w:p>
          <w:p w14:paraId="08EC43FF" w14:textId="0B0FF80D" w:rsidR="00574508" w:rsidRPr="00E30C6F" w:rsidRDefault="00574508" w:rsidP="009F411A">
            <w:pPr>
              <w:ind w:left="240" w:firstLineChars="200" w:firstLine="440"/>
              <w:jc w:val="left"/>
              <w:rPr>
                <w:rFonts w:ascii="맑은 고딕" w:eastAsia="맑은 고딕" w:hAnsi="맑은 고딕"/>
                <w:bCs/>
                <w:sz w:val="22"/>
              </w:rPr>
            </w:pPr>
            <w:r w:rsidRPr="00E30C6F">
              <w:rPr>
                <w:rFonts w:hint="eastAsia"/>
                <w:bCs/>
                <w:color w:val="000000"/>
                <w:sz w:val="22"/>
                <w:shd w:val="clear" w:color="auto" w:fill="FFFFFF"/>
              </w:rPr>
              <w:t>웹을 통해 모바일로 접근하게 유도하여 접근성 확보</w:t>
            </w:r>
          </w:p>
          <w:p w14:paraId="7A436275" w14:textId="6549655E" w:rsidR="000A1F75" w:rsidRPr="009F411A" w:rsidRDefault="000A1F75" w:rsidP="009F411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ED17BB" w:rsidRPr="005261F9" w14:paraId="16F5B9FB" w14:textId="77777777" w:rsidTr="00C1190D">
        <w:trPr>
          <w:trHeight w:val="13153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4A002E" w14:textId="42956685" w:rsidR="00ED17BB" w:rsidRPr="00574508" w:rsidRDefault="00ED17BB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</w:p>
        </w:tc>
      </w:tr>
    </w:tbl>
    <w:p w14:paraId="59862D5D" w14:textId="77777777" w:rsidR="00793E6A" w:rsidRPr="005261F9" w:rsidRDefault="00793E6A" w:rsidP="00C1190D">
      <w:pPr>
        <w:spacing w:line="240" w:lineRule="auto"/>
        <w:rPr>
          <w:rFonts w:ascii="맑은 고딕" w:eastAsia="맑은 고딕" w:hAnsi="맑은 고딕"/>
          <w:sz w:val="24"/>
          <w:szCs w:val="24"/>
        </w:rPr>
      </w:pPr>
    </w:p>
    <w:sectPr w:rsidR="00793E6A" w:rsidRPr="00526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55AC0" w14:textId="77777777" w:rsidR="00121979" w:rsidRDefault="00121979" w:rsidP="00913B63">
      <w:pPr>
        <w:spacing w:after="0" w:line="240" w:lineRule="auto"/>
      </w:pPr>
      <w:r>
        <w:separator/>
      </w:r>
    </w:p>
  </w:endnote>
  <w:endnote w:type="continuationSeparator" w:id="0">
    <w:p w14:paraId="538BCEEB" w14:textId="77777777" w:rsidR="00121979" w:rsidRDefault="00121979" w:rsidP="009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E804" w14:textId="77777777" w:rsidR="00121979" w:rsidRDefault="00121979" w:rsidP="00913B63">
      <w:pPr>
        <w:spacing w:after="0" w:line="240" w:lineRule="auto"/>
      </w:pPr>
      <w:r>
        <w:separator/>
      </w:r>
    </w:p>
  </w:footnote>
  <w:footnote w:type="continuationSeparator" w:id="0">
    <w:p w14:paraId="67FBB380" w14:textId="77777777" w:rsidR="00121979" w:rsidRDefault="00121979" w:rsidP="00913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228"/>
    <w:multiLevelType w:val="hybridMultilevel"/>
    <w:tmpl w:val="75F0FEF4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" w15:restartNumberingAfterBreak="0">
    <w:nsid w:val="06437004"/>
    <w:multiLevelType w:val="hybridMultilevel"/>
    <w:tmpl w:val="520AD12A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" w15:restartNumberingAfterBreak="0">
    <w:nsid w:val="0DCC742E"/>
    <w:multiLevelType w:val="hybridMultilevel"/>
    <w:tmpl w:val="F10AD3AC"/>
    <w:lvl w:ilvl="0" w:tplc="8BD272A0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 w15:restartNumberingAfterBreak="0">
    <w:nsid w:val="19A508DE"/>
    <w:multiLevelType w:val="hybridMultilevel"/>
    <w:tmpl w:val="858CEB82"/>
    <w:lvl w:ilvl="0" w:tplc="E9C82B9C">
      <w:start w:val="3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235D59E4"/>
    <w:multiLevelType w:val="hybridMultilevel"/>
    <w:tmpl w:val="A59A8B0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5" w15:restartNumberingAfterBreak="0">
    <w:nsid w:val="2E5113DF"/>
    <w:multiLevelType w:val="hybridMultilevel"/>
    <w:tmpl w:val="F96C33D4"/>
    <w:lvl w:ilvl="0" w:tplc="9492401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6" w15:restartNumberingAfterBreak="0">
    <w:nsid w:val="370D3EC4"/>
    <w:multiLevelType w:val="hybridMultilevel"/>
    <w:tmpl w:val="EA705D8A"/>
    <w:lvl w:ilvl="0" w:tplc="133C61B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69"/>
    <w:rsid w:val="00001D81"/>
    <w:rsid w:val="00005E8C"/>
    <w:rsid w:val="0001344D"/>
    <w:rsid w:val="000142C0"/>
    <w:rsid w:val="00042B09"/>
    <w:rsid w:val="000A1F75"/>
    <w:rsid w:val="000B00F5"/>
    <w:rsid w:val="000C1C3C"/>
    <w:rsid w:val="000F6F57"/>
    <w:rsid w:val="001156B7"/>
    <w:rsid w:val="00121979"/>
    <w:rsid w:val="00167FB3"/>
    <w:rsid w:val="001736B9"/>
    <w:rsid w:val="001A09E7"/>
    <w:rsid w:val="001B5EEB"/>
    <w:rsid w:val="001D04C3"/>
    <w:rsid w:val="001E1E8B"/>
    <w:rsid w:val="001E2554"/>
    <w:rsid w:val="001E782F"/>
    <w:rsid w:val="001E79CC"/>
    <w:rsid w:val="002230C4"/>
    <w:rsid w:val="0025130A"/>
    <w:rsid w:val="00252BE3"/>
    <w:rsid w:val="00257223"/>
    <w:rsid w:val="002C6221"/>
    <w:rsid w:val="002F5936"/>
    <w:rsid w:val="00313902"/>
    <w:rsid w:val="003320B7"/>
    <w:rsid w:val="00357849"/>
    <w:rsid w:val="00362EF1"/>
    <w:rsid w:val="0036733A"/>
    <w:rsid w:val="00375F32"/>
    <w:rsid w:val="00380969"/>
    <w:rsid w:val="00382DEA"/>
    <w:rsid w:val="0038711C"/>
    <w:rsid w:val="00391ABF"/>
    <w:rsid w:val="00394179"/>
    <w:rsid w:val="003C3E26"/>
    <w:rsid w:val="004103A7"/>
    <w:rsid w:val="004308B0"/>
    <w:rsid w:val="0043254F"/>
    <w:rsid w:val="004724E8"/>
    <w:rsid w:val="004A1226"/>
    <w:rsid w:val="004C267D"/>
    <w:rsid w:val="005150EA"/>
    <w:rsid w:val="005261F9"/>
    <w:rsid w:val="00560714"/>
    <w:rsid w:val="00567831"/>
    <w:rsid w:val="00574508"/>
    <w:rsid w:val="005931DC"/>
    <w:rsid w:val="00666E68"/>
    <w:rsid w:val="00694882"/>
    <w:rsid w:val="006C166E"/>
    <w:rsid w:val="006D222B"/>
    <w:rsid w:val="0077327A"/>
    <w:rsid w:val="00792F1D"/>
    <w:rsid w:val="00793E6A"/>
    <w:rsid w:val="007A0689"/>
    <w:rsid w:val="007C1580"/>
    <w:rsid w:val="007C64C8"/>
    <w:rsid w:val="007D1CED"/>
    <w:rsid w:val="007E7530"/>
    <w:rsid w:val="00835A8E"/>
    <w:rsid w:val="00854785"/>
    <w:rsid w:val="008576FD"/>
    <w:rsid w:val="00860348"/>
    <w:rsid w:val="00866163"/>
    <w:rsid w:val="008867D3"/>
    <w:rsid w:val="00890C6F"/>
    <w:rsid w:val="008B0A68"/>
    <w:rsid w:val="008D223A"/>
    <w:rsid w:val="008F069E"/>
    <w:rsid w:val="00913B63"/>
    <w:rsid w:val="00914FAD"/>
    <w:rsid w:val="00916CDA"/>
    <w:rsid w:val="00916D71"/>
    <w:rsid w:val="00921AAA"/>
    <w:rsid w:val="00923A86"/>
    <w:rsid w:val="0092514F"/>
    <w:rsid w:val="0093120A"/>
    <w:rsid w:val="009967F6"/>
    <w:rsid w:val="009A09D3"/>
    <w:rsid w:val="009C3912"/>
    <w:rsid w:val="009D2DFC"/>
    <w:rsid w:val="009F411A"/>
    <w:rsid w:val="00A10531"/>
    <w:rsid w:val="00A14FCA"/>
    <w:rsid w:val="00A16416"/>
    <w:rsid w:val="00A41ED0"/>
    <w:rsid w:val="00A52F25"/>
    <w:rsid w:val="00A6631C"/>
    <w:rsid w:val="00A74288"/>
    <w:rsid w:val="00A75572"/>
    <w:rsid w:val="00A7602E"/>
    <w:rsid w:val="00A776CC"/>
    <w:rsid w:val="00A8021F"/>
    <w:rsid w:val="00A811BB"/>
    <w:rsid w:val="00A92A55"/>
    <w:rsid w:val="00AC1029"/>
    <w:rsid w:val="00AD5161"/>
    <w:rsid w:val="00AF7CFD"/>
    <w:rsid w:val="00B07D70"/>
    <w:rsid w:val="00B21CDF"/>
    <w:rsid w:val="00B30F89"/>
    <w:rsid w:val="00B47EEC"/>
    <w:rsid w:val="00B75A9D"/>
    <w:rsid w:val="00B93C00"/>
    <w:rsid w:val="00BC0E97"/>
    <w:rsid w:val="00C00FB0"/>
    <w:rsid w:val="00C070AC"/>
    <w:rsid w:val="00C1190D"/>
    <w:rsid w:val="00C21E1C"/>
    <w:rsid w:val="00C32256"/>
    <w:rsid w:val="00C52986"/>
    <w:rsid w:val="00C93650"/>
    <w:rsid w:val="00CD214F"/>
    <w:rsid w:val="00CE7F42"/>
    <w:rsid w:val="00D02439"/>
    <w:rsid w:val="00D10D07"/>
    <w:rsid w:val="00D37CAC"/>
    <w:rsid w:val="00D400DA"/>
    <w:rsid w:val="00DA6799"/>
    <w:rsid w:val="00DE5FCD"/>
    <w:rsid w:val="00DF7ED6"/>
    <w:rsid w:val="00E00F92"/>
    <w:rsid w:val="00E03027"/>
    <w:rsid w:val="00E26C24"/>
    <w:rsid w:val="00E30C6F"/>
    <w:rsid w:val="00E476ED"/>
    <w:rsid w:val="00E71395"/>
    <w:rsid w:val="00E9747A"/>
    <w:rsid w:val="00E97D8A"/>
    <w:rsid w:val="00EC1994"/>
    <w:rsid w:val="00EC5109"/>
    <w:rsid w:val="00ED17BB"/>
    <w:rsid w:val="00EF6B24"/>
    <w:rsid w:val="00F0385D"/>
    <w:rsid w:val="00F123B1"/>
    <w:rsid w:val="00F26723"/>
    <w:rsid w:val="00F30190"/>
    <w:rsid w:val="00F30E86"/>
    <w:rsid w:val="00F42D5C"/>
    <w:rsid w:val="00F43D5D"/>
    <w:rsid w:val="00F5338E"/>
    <w:rsid w:val="00F66287"/>
    <w:rsid w:val="00F7330E"/>
    <w:rsid w:val="00F83DE1"/>
    <w:rsid w:val="00F9152F"/>
    <w:rsid w:val="00F947DB"/>
    <w:rsid w:val="00FA7FB5"/>
    <w:rsid w:val="00FB3E92"/>
    <w:rsid w:val="00F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D296"/>
  <w15:chartTrackingRefBased/>
  <w15:docId w15:val="{BEB32A4A-FB9F-464A-8DFB-9CB17038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B63"/>
  </w:style>
  <w:style w:type="paragraph" w:styleId="a5">
    <w:name w:val="footer"/>
    <w:basedOn w:val="a"/>
    <w:link w:val="Char0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B63"/>
  </w:style>
  <w:style w:type="paragraph" w:styleId="a6">
    <w:name w:val="List Paragraph"/>
    <w:basedOn w:val="a"/>
    <w:uiPriority w:val="34"/>
    <w:qFormat/>
    <w:rsid w:val="00ED17BB"/>
    <w:pPr>
      <w:ind w:leftChars="400" w:left="800"/>
    </w:pPr>
  </w:style>
  <w:style w:type="character" w:styleId="a7">
    <w:name w:val="Hyperlink"/>
    <w:basedOn w:val="a0"/>
    <w:uiPriority w:val="99"/>
    <w:unhideWhenUsed/>
    <w:rsid w:val="00EC51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5109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D0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3BB2-8F67-4036-84CC-598B9D5F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유 재현</cp:lastModifiedBy>
  <cp:revision>3</cp:revision>
  <dcterms:created xsi:type="dcterms:W3CDTF">2020-01-03T06:03:00Z</dcterms:created>
  <dcterms:modified xsi:type="dcterms:W3CDTF">2020-01-03T06:06:00Z</dcterms:modified>
</cp:coreProperties>
</file>