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8E41CE" w14:textId="5D2D0D77" w:rsidR="00310577" w:rsidRPr="001201F7" w:rsidRDefault="00972EB3" w:rsidP="00972EB3">
      <w:pPr>
        <w:jc w:val="center"/>
        <w:rPr>
          <w:rFonts w:ascii="Georgia" w:hAnsi="Georgia"/>
          <w:b/>
          <w:bCs/>
          <w:sz w:val="20"/>
          <w:szCs w:val="20"/>
        </w:rPr>
      </w:pPr>
      <w:bookmarkStart w:id="0" w:name="_Hlk53672751"/>
      <w:bookmarkEnd w:id="0"/>
      <w:r w:rsidRPr="001201F7">
        <w:rPr>
          <w:rFonts w:ascii="Georgia" w:hAnsi="Georgia"/>
          <w:b/>
          <w:bCs/>
          <w:sz w:val="20"/>
          <w:szCs w:val="20"/>
        </w:rPr>
        <w:t>16-665: Robot Mobility – Air Mobility Project</w:t>
      </w:r>
      <w:r w:rsidRPr="001201F7">
        <w:rPr>
          <w:rFonts w:ascii="Georgia" w:hAnsi="Georgia"/>
          <w:b/>
          <w:bCs/>
          <w:sz w:val="20"/>
          <w:szCs w:val="20"/>
        </w:rPr>
        <w:br/>
        <w:t xml:space="preserve">Due Nov </w:t>
      </w:r>
      <w:proofErr w:type="gramStart"/>
      <w:r w:rsidRPr="001201F7">
        <w:rPr>
          <w:rFonts w:ascii="Georgia" w:hAnsi="Georgia"/>
          <w:b/>
          <w:bCs/>
          <w:sz w:val="20"/>
          <w:szCs w:val="20"/>
        </w:rPr>
        <w:t>3</w:t>
      </w:r>
      <w:proofErr w:type="gramEnd"/>
      <w:r w:rsidRPr="001201F7">
        <w:rPr>
          <w:rFonts w:ascii="Georgia" w:hAnsi="Georgia"/>
          <w:b/>
          <w:bCs/>
          <w:sz w:val="20"/>
          <w:szCs w:val="20"/>
        </w:rPr>
        <w:t xml:space="preserve"> 2020</w:t>
      </w:r>
    </w:p>
    <w:p w14:paraId="246A6D18" w14:textId="0FA4DF91" w:rsidR="00972EB3" w:rsidRPr="001201F7" w:rsidRDefault="001201F7" w:rsidP="00972EB3">
      <w:pPr>
        <w:jc w:val="center"/>
        <w:rPr>
          <w:rFonts w:ascii="Georgia" w:hAnsi="Georgia"/>
          <w:b/>
          <w:bCs/>
          <w:sz w:val="20"/>
          <w:szCs w:val="20"/>
        </w:rPr>
      </w:pPr>
      <w:r w:rsidRPr="001201F7">
        <w:rPr>
          <w:rFonts w:ascii="Georgia" w:hAnsi="Georgia"/>
          <w:b/>
          <w:bCs/>
          <w:sz w:val="20"/>
          <w:szCs w:val="20"/>
        </w:rPr>
        <w:t>David Wong</w:t>
      </w:r>
      <w:r w:rsidR="00972EB3" w:rsidRPr="001201F7">
        <w:rPr>
          <w:rFonts w:ascii="Georgia" w:hAnsi="Georgia"/>
          <w:b/>
          <w:bCs/>
          <w:sz w:val="20"/>
          <w:szCs w:val="20"/>
        </w:rPr>
        <w:t xml:space="preserve"> (Andrew ID: </w:t>
      </w:r>
      <w:r w:rsidRPr="001201F7">
        <w:rPr>
          <w:rFonts w:ascii="Georgia" w:hAnsi="Georgia"/>
          <w:b/>
          <w:bCs/>
          <w:sz w:val="20"/>
          <w:szCs w:val="20"/>
        </w:rPr>
        <w:t>DBWONG</w:t>
      </w:r>
      <w:r w:rsidR="00972EB3" w:rsidRPr="001201F7">
        <w:rPr>
          <w:rFonts w:ascii="Georgia" w:hAnsi="Georgia"/>
          <w:b/>
          <w:bCs/>
          <w:sz w:val="20"/>
          <w:szCs w:val="20"/>
        </w:rPr>
        <w:t>)</w:t>
      </w:r>
      <w:r w:rsidR="00BD6EA8" w:rsidRPr="001201F7">
        <w:rPr>
          <w:rFonts w:ascii="Georgia" w:hAnsi="Georgia"/>
          <w:b/>
          <w:bCs/>
          <w:sz w:val="20"/>
          <w:szCs w:val="20"/>
        </w:rPr>
        <w:br/>
        <w:t>________________________________________________________________</w:t>
      </w:r>
    </w:p>
    <w:p w14:paraId="31D8D17D" w14:textId="65E971C3" w:rsidR="00BD6EA8" w:rsidRPr="001201F7" w:rsidRDefault="00BD6EA8" w:rsidP="00972EB3">
      <w:pPr>
        <w:jc w:val="center"/>
        <w:rPr>
          <w:rFonts w:ascii="Georgia" w:hAnsi="Georgia"/>
          <w:b/>
          <w:bCs/>
          <w:sz w:val="20"/>
          <w:szCs w:val="20"/>
        </w:rPr>
      </w:pPr>
    </w:p>
    <w:p w14:paraId="47BE3F60" w14:textId="10E09AC9" w:rsidR="00BD6EA8" w:rsidRPr="001201F7" w:rsidRDefault="00534DD5" w:rsidP="00BD6EA8">
      <w:pPr>
        <w:rPr>
          <w:rFonts w:ascii="Georgia" w:hAnsi="Georgia"/>
          <w:b/>
          <w:bCs/>
          <w:sz w:val="20"/>
          <w:szCs w:val="20"/>
        </w:rPr>
      </w:pPr>
      <w:r w:rsidRPr="001201F7">
        <w:rPr>
          <w:rFonts w:ascii="Georgia" w:hAnsi="Georgia"/>
          <w:b/>
          <w:bCs/>
          <w:sz w:val="20"/>
          <w:szCs w:val="20"/>
        </w:rPr>
        <w:t xml:space="preserve">1. </w:t>
      </w:r>
      <w:r w:rsidR="00BD6EA8" w:rsidRPr="001201F7">
        <w:rPr>
          <w:rFonts w:ascii="Georgia" w:hAnsi="Georgia"/>
          <w:b/>
          <w:bCs/>
          <w:sz w:val="20"/>
          <w:szCs w:val="20"/>
        </w:rPr>
        <w:t>System Diagram</w:t>
      </w:r>
      <w:r w:rsidRPr="001201F7">
        <w:rPr>
          <w:rFonts w:ascii="Georgia" w:hAnsi="Georgia"/>
          <w:b/>
          <w:bCs/>
          <w:sz w:val="20"/>
          <w:szCs w:val="20"/>
        </w:rPr>
        <w:t xml:space="preserve"> [20]</w:t>
      </w:r>
    </w:p>
    <w:p w14:paraId="2E65F3CC" w14:textId="77777777" w:rsidR="007C5ED7" w:rsidRPr="00FB6796" w:rsidRDefault="007C5ED7" w:rsidP="007C5ED7">
      <w:pPr>
        <w:jc w:val="center"/>
        <w:rPr>
          <w:rFonts w:ascii="Georgia" w:hAnsi="Georgia"/>
          <w:sz w:val="20"/>
          <w:szCs w:val="20"/>
          <w:u w:val="single"/>
        </w:rPr>
      </w:pPr>
      <w:r w:rsidRPr="00FB6796">
        <w:rPr>
          <w:rFonts w:ascii="Georgia" w:hAnsi="Georgia"/>
          <w:sz w:val="20"/>
          <w:szCs w:val="20"/>
          <w:u w:val="single"/>
        </w:rPr>
        <w:t>Figure 1: MATLAB software pipeline</w:t>
      </w:r>
    </w:p>
    <w:p w14:paraId="540E814B" w14:textId="77777777" w:rsidR="007C5ED7" w:rsidRDefault="007C5ED7" w:rsidP="007C5ED7">
      <w:pPr>
        <w:jc w:val="center"/>
        <w:rPr>
          <w:rFonts w:ascii="Georgia" w:hAnsi="Georgia"/>
          <w:sz w:val="20"/>
          <w:szCs w:val="20"/>
        </w:rPr>
      </w:pPr>
      <w:r>
        <w:rPr>
          <w:noProof/>
        </w:rPr>
        <w:drawing>
          <wp:inline distT="0" distB="0" distL="0" distR="0" wp14:anchorId="2472F37F" wp14:editId="68F40DB3">
            <wp:extent cx="3694176" cy="2646006"/>
            <wp:effectExtent l="0" t="0" r="19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17579" cy="2662769"/>
                    </a:xfrm>
                    <a:prstGeom prst="rect">
                      <a:avLst/>
                    </a:prstGeom>
                  </pic:spPr>
                </pic:pic>
              </a:graphicData>
            </a:graphic>
          </wp:inline>
        </w:drawing>
      </w:r>
    </w:p>
    <w:p w14:paraId="4B830AF0" w14:textId="3A2898CD" w:rsidR="007C5ED7" w:rsidRPr="00FB6796" w:rsidRDefault="007C5ED7" w:rsidP="007C5ED7">
      <w:pPr>
        <w:jc w:val="center"/>
        <w:rPr>
          <w:rFonts w:ascii="Georgia" w:hAnsi="Georgia"/>
          <w:sz w:val="20"/>
          <w:szCs w:val="20"/>
          <w:u w:val="single"/>
        </w:rPr>
      </w:pPr>
      <w:r w:rsidRPr="00FB6796">
        <w:rPr>
          <w:rFonts w:ascii="Georgia" w:hAnsi="Georgia"/>
          <w:sz w:val="20"/>
          <w:szCs w:val="20"/>
          <w:u w:val="single"/>
        </w:rPr>
        <w:t xml:space="preserve">Figure </w:t>
      </w:r>
      <w:r w:rsidRPr="00FB6796">
        <w:rPr>
          <w:rFonts w:ascii="Georgia" w:hAnsi="Georgia"/>
          <w:sz w:val="20"/>
          <w:szCs w:val="20"/>
          <w:u w:val="single"/>
        </w:rPr>
        <w:t>2</w:t>
      </w:r>
      <w:r w:rsidRPr="00FB6796">
        <w:rPr>
          <w:rFonts w:ascii="Georgia" w:hAnsi="Georgia"/>
          <w:sz w:val="20"/>
          <w:szCs w:val="20"/>
          <w:u w:val="single"/>
        </w:rPr>
        <w:t>: Quadcopter Control Architecture System Diagram</w:t>
      </w:r>
    </w:p>
    <w:p w14:paraId="7287382F" w14:textId="69E231FC" w:rsidR="006B31DF" w:rsidRDefault="00411DFC" w:rsidP="000C3DD6">
      <w:pPr>
        <w:rPr>
          <w:rFonts w:ascii="Georgia" w:hAnsi="Georgia"/>
          <w:sz w:val="20"/>
          <w:szCs w:val="20"/>
        </w:rPr>
      </w:pPr>
      <w:r>
        <w:rPr>
          <w:noProof/>
        </w:rPr>
        <w:drawing>
          <wp:inline distT="0" distB="0" distL="0" distR="0" wp14:anchorId="686248B6" wp14:editId="4E517B33">
            <wp:extent cx="5731510" cy="22028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02815"/>
                    </a:xfrm>
                    <a:prstGeom prst="rect">
                      <a:avLst/>
                    </a:prstGeom>
                  </pic:spPr>
                </pic:pic>
              </a:graphicData>
            </a:graphic>
          </wp:inline>
        </w:drawing>
      </w:r>
    </w:p>
    <w:p w14:paraId="4A7D7183" w14:textId="64EFE323" w:rsidR="00811D4E" w:rsidRDefault="00811D4E" w:rsidP="00EC2A4A">
      <w:pPr>
        <w:jc w:val="both"/>
        <w:rPr>
          <w:rFonts w:ascii="Georgia" w:hAnsi="Georgia"/>
          <w:sz w:val="20"/>
          <w:szCs w:val="20"/>
        </w:rPr>
      </w:pPr>
      <w:r>
        <w:rPr>
          <w:rFonts w:ascii="Georgia" w:hAnsi="Georgia"/>
          <w:sz w:val="20"/>
          <w:szCs w:val="20"/>
        </w:rPr>
        <w:t xml:space="preserve">The software pipeline </w:t>
      </w:r>
      <w:r w:rsidR="007C5ED7">
        <w:rPr>
          <w:rFonts w:ascii="Georgia" w:hAnsi="Georgia"/>
          <w:sz w:val="20"/>
          <w:szCs w:val="20"/>
        </w:rPr>
        <w:t xml:space="preserve">in Figure 1 </w:t>
      </w:r>
      <w:r>
        <w:rPr>
          <w:rFonts w:ascii="Georgia" w:hAnsi="Georgia"/>
          <w:sz w:val="20"/>
          <w:szCs w:val="20"/>
        </w:rPr>
        <w:t xml:space="preserve">starts with the </w:t>
      </w:r>
      <w:proofErr w:type="spellStart"/>
      <w:r w:rsidRPr="00C80746">
        <w:rPr>
          <w:rFonts w:ascii="Georgia" w:hAnsi="Georgia"/>
          <w:i/>
          <w:iCs/>
          <w:sz w:val="20"/>
          <w:szCs w:val="20"/>
        </w:rPr>
        <w:t>main.m</w:t>
      </w:r>
      <w:proofErr w:type="spellEnd"/>
      <w:r>
        <w:rPr>
          <w:rFonts w:ascii="Georgia" w:hAnsi="Georgia"/>
          <w:sz w:val="20"/>
          <w:szCs w:val="20"/>
        </w:rPr>
        <w:t xml:space="preserve"> which calls on </w:t>
      </w:r>
      <w:r w:rsidR="00C80746">
        <w:rPr>
          <w:rFonts w:ascii="Georgia" w:hAnsi="Georgia"/>
          <w:sz w:val="20"/>
          <w:szCs w:val="20"/>
        </w:rPr>
        <w:t>the state machine (</w:t>
      </w:r>
      <w:proofErr w:type="spellStart"/>
      <w:r w:rsidRPr="00C80746">
        <w:rPr>
          <w:rFonts w:ascii="Georgia" w:hAnsi="Georgia"/>
          <w:i/>
          <w:iCs/>
          <w:sz w:val="20"/>
          <w:szCs w:val="20"/>
        </w:rPr>
        <w:t>state_machine.m</w:t>
      </w:r>
      <w:proofErr w:type="spellEnd"/>
      <w:r w:rsidR="00C80746">
        <w:rPr>
          <w:rFonts w:ascii="Georgia" w:hAnsi="Georgia"/>
          <w:i/>
          <w:iCs/>
          <w:sz w:val="20"/>
          <w:szCs w:val="20"/>
        </w:rPr>
        <w:t>)</w:t>
      </w:r>
      <w:r>
        <w:rPr>
          <w:rFonts w:ascii="Georgia" w:hAnsi="Georgia"/>
          <w:sz w:val="20"/>
          <w:szCs w:val="20"/>
        </w:rPr>
        <w:t xml:space="preserve"> upon assignment of a mission. The mission planner determines a set of trajectories for the phases of </w:t>
      </w:r>
      <w:proofErr w:type="spellStart"/>
      <w:r>
        <w:rPr>
          <w:rFonts w:ascii="Georgia" w:hAnsi="Georgia"/>
          <w:sz w:val="20"/>
          <w:szCs w:val="20"/>
        </w:rPr>
        <w:t>takeoff</w:t>
      </w:r>
      <w:proofErr w:type="spellEnd"/>
      <w:r>
        <w:rPr>
          <w:rFonts w:ascii="Georgia" w:hAnsi="Georgia"/>
          <w:sz w:val="20"/>
          <w:szCs w:val="20"/>
        </w:rPr>
        <w:t>, hover, tracking and landing with associated gains to execute each trajectory.</w:t>
      </w:r>
      <w:r w:rsidR="007C5ED7">
        <w:rPr>
          <w:rFonts w:ascii="Georgia" w:hAnsi="Georgia"/>
          <w:sz w:val="20"/>
          <w:szCs w:val="20"/>
        </w:rPr>
        <w:t xml:space="preserve"> </w:t>
      </w:r>
      <w:r>
        <w:rPr>
          <w:rFonts w:ascii="Georgia" w:hAnsi="Georgia"/>
          <w:sz w:val="20"/>
          <w:szCs w:val="20"/>
        </w:rPr>
        <w:t xml:space="preserve">Next, </w:t>
      </w:r>
      <w:proofErr w:type="spellStart"/>
      <w:r w:rsidRPr="00C80746">
        <w:rPr>
          <w:rFonts w:ascii="Georgia" w:hAnsi="Georgia"/>
          <w:i/>
          <w:iCs/>
          <w:sz w:val="20"/>
          <w:szCs w:val="20"/>
        </w:rPr>
        <w:t>compute_trajectory.m</w:t>
      </w:r>
      <w:proofErr w:type="spellEnd"/>
      <w:r>
        <w:rPr>
          <w:rFonts w:ascii="Georgia" w:hAnsi="Georgia"/>
          <w:sz w:val="20"/>
          <w:szCs w:val="20"/>
        </w:rPr>
        <w:t xml:space="preserve"> computes the required trajectories for the state machine. </w:t>
      </w:r>
    </w:p>
    <w:p w14:paraId="0858EB10" w14:textId="0CFE1FC1" w:rsidR="006B31DF" w:rsidRDefault="00811D4E" w:rsidP="00EC2A4A">
      <w:pPr>
        <w:jc w:val="both"/>
        <w:rPr>
          <w:rFonts w:ascii="Georgia" w:hAnsi="Georgia"/>
          <w:sz w:val="20"/>
          <w:szCs w:val="20"/>
        </w:rPr>
      </w:pPr>
      <w:r>
        <w:rPr>
          <w:rFonts w:ascii="Georgia" w:hAnsi="Georgia"/>
          <w:sz w:val="20"/>
          <w:szCs w:val="20"/>
        </w:rPr>
        <w:t>The state machine executes the required trajectories with the linearized quadcopter PD model and the state space model. The quadcopter mode (</w:t>
      </w:r>
      <w:proofErr w:type="spellStart"/>
      <w:r w:rsidRPr="00C80746">
        <w:rPr>
          <w:rFonts w:ascii="Georgia" w:hAnsi="Georgia"/>
          <w:i/>
          <w:iCs/>
          <w:sz w:val="20"/>
          <w:szCs w:val="20"/>
        </w:rPr>
        <w:t>quadcopter_model.m</w:t>
      </w:r>
      <w:proofErr w:type="spellEnd"/>
      <w:r>
        <w:rPr>
          <w:rFonts w:ascii="Georgia" w:hAnsi="Georgia"/>
          <w:sz w:val="20"/>
          <w:szCs w:val="20"/>
        </w:rPr>
        <w:t>) invokes the outer loop controller (</w:t>
      </w:r>
      <w:proofErr w:type="spellStart"/>
      <w:r w:rsidRPr="00C80746">
        <w:rPr>
          <w:rFonts w:ascii="Georgia" w:hAnsi="Georgia"/>
          <w:i/>
          <w:iCs/>
          <w:sz w:val="20"/>
          <w:szCs w:val="20"/>
        </w:rPr>
        <w:t>position_controller.m</w:t>
      </w:r>
      <w:proofErr w:type="spellEnd"/>
      <w:r>
        <w:rPr>
          <w:rFonts w:ascii="Georgia" w:hAnsi="Georgia"/>
          <w:sz w:val="20"/>
          <w:szCs w:val="20"/>
        </w:rPr>
        <w:t xml:space="preserve">) with the current state and desired position to compute the desired force and acceleration error. Vide Figure </w:t>
      </w:r>
      <w:r w:rsidR="007C5ED7">
        <w:rPr>
          <w:rFonts w:ascii="Georgia" w:hAnsi="Georgia"/>
          <w:sz w:val="20"/>
          <w:szCs w:val="20"/>
        </w:rPr>
        <w:t>2</w:t>
      </w:r>
      <w:r>
        <w:rPr>
          <w:rFonts w:ascii="Georgia" w:hAnsi="Georgia"/>
          <w:sz w:val="20"/>
          <w:szCs w:val="20"/>
        </w:rPr>
        <w:t>, the inner loop (</w:t>
      </w:r>
      <w:proofErr w:type="spellStart"/>
      <w:r w:rsidRPr="00C80746">
        <w:rPr>
          <w:rFonts w:ascii="Georgia" w:hAnsi="Georgia"/>
          <w:i/>
          <w:iCs/>
          <w:sz w:val="20"/>
          <w:szCs w:val="20"/>
        </w:rPr>
        <w:t>attitude_controller.m</w:t>
      </w:r>
      <w:proofErr w:type="spellEnd"/>
      <w:r>
        <w:rPr>
          <w:rFonts w:ascii="Georgia" w:hAnsi="Georgia"/>
          <w:sz w:val="20"/>
          <w:szCs w:val="20"/>
        </w:rPr>
        <w:t xml:space="preserve">) computes the desired moments </w:t>
      </w:r>
      <w:proofErr w:type="gramStart"/>
      <w:r>
        <w:rPr>
          <w:rFonts w:ascii="Georgia" w:hAnsi="Georgia"/>
          <w:sz w:val="20"/>
          <w:szCs w:val="20"/>
        </w:rPr>
        <w:t>about</w:t>
      </w:r>
      <w:proofErr w:type="gramEnd"/>
      <w:r>
        <w:rPr>
          <w:rFonts w:ascii="Georgia" w:hAnsi="Georgia"/>
          <w:sz w:val="20"/>
          <w:szCs w:val="20"/>
        </w:rPr>
        <w:t xml:space="preserve"> each axes while considering the current state</w:t>
      </w:r>
      <w:r w:rsidR="007C5ED7">
        <w:rPr>
          <w:rFonts w:ascii="Georgia" w:hAnsi="Georgia"/>
          <w:sz w:val="20"/>
          <w:szCs w:val="20"/>
        </w:rPr>
        <w:t>s of row, pitch, yaw and thrust</w:t>
      </w:r>
      <w:r>
        <w:rPr>
          <w:rFonts w:ascii="Georgia" w:hAnsi="Georgia"/>
          <w:sz w:val="20"/>
          <w:szCs w:val="20"/>
        </w:rPr>
        <w:t>. The motor controller (</w:t>
      </w:r>
      <w:proofErr w:type="spellStart"/>
      <w:r w:rsidRPr="00C80746">
        <w:rPr>
          <w:rFonts w:ascii="Georgia" w:hAnsi="Georgia"/>
          <w:i/>
          <w:iCs/>
          <w:sz w:val="20"/>
          <w:szCs w:val="20"/>
        </w:rPr>
        <w:t>motor_controller.m</w:t>
      </w:r>
      <w:proofErr w:type="spellEnd"/>
      <w:r>
        <w:rPr>
          <w:rFonts w:ascii="Georgia" w:hAnsi="Georgia"/>
          <w:sz w:val="20"/>
          <w:szCs w:val="20"/>
        </w:rPr>
        <w:t>) computes the required motor RPMs with the motor</w:t>
      </w:r>
      <w:r w:rsidR="00285778">
        <w:rPr>
          <w:rFonts w:ascii="Georgia" w:hAnsi="Georgia"/>
          <w:sz w:val="20"/>
          <w:szCs w:val="20"/>
        </w:rPr>
        <w:t xml:space="preserve"> model – comprised of motor</w:t>
      </w:r>
      <w:r>
        <w:rPr>
          <w:rFonts w:ascii="Georgia" w:hAnsi="Georgia"/>
          <w:sz w:val="20"/>
          <w:szCs w:val="20"/>
        </w:rPr>
        <w:t xml:space="preserve"> mixing matrix</w:t>
      </w:r>
      <w:r w:rsidR="00285778">
        <w:rPr>
          <w:rFonts w:ascii="Georgia" w:hAnsi="Georgia"/>
          <w:sz w:val="20"/>
          <w:szCs w:val="20"/>
        </w:rPr>
        <w:t xml:space="preserve"> </w:t>
      </w:r>
      <w:r>
        <w:rPr>
          <w:rFonts w:ascii="Georgia" w:hAnsi="Georgia"/>
          <w:sz w:val="20"/>
          <w:szCs w:val="20"/>
        </w:rPr>
        <w:t>and applie</w:t>
      </w:r>
      <w:r w:rsidR="00285778">
        <w:rPr>
          <w:rFonts w:ascii="Georgia" w:hAnsi="Georgia"/>
          <w:sz w:val="20"/>
          <w:szCs w:val="20"/>
        </w:rPr>
        <w:t>d</w:t>
      </w:r>
      <w:r>
        <w:rPr>
          <w:rFonts w:ascii="Georgia" w:hAnsi="Georgia"/>
          <w:sz w:val="20"/>
          <w:szCs w:val="20"/>
        </w:rPr>
        <w:t xml:space="preserve"> the motor constant</w:t>
      </w:r>
      <w:r w:rsidR="00285778">
        <w:rPr>
          <w:rFonts w:ascii="Georgia" w:hAnsi="Georgia"/>
          <w:sz w:val="20"/>
          <w:szCs w:val="20"/>
        </w:rPr>
        <w:t xml:space="preserve"> - and</w:t>
      </w:r>
      <w:r>
        <w:rPr>
          <w:rFonts w:ascii="Georgia" w:hAnsi="Georgia"/>
          <w:sz w:val="20"/>
          <w:szCs w:val="20"/>
        </w:rPr>
        <w:t xml:space="preserve"> </w:t>
      </w:r>
      <w:r w:rsidR="00285778">
        <w:rPr>
          <w:rFonts w:ascii="Georgia" w:hAnsi="Georgia"/>
          <w:sz w:val="20"/>
          <w:szCs w:val="20"/>
        </w:rPr>
        <w:t>outputs</w:t>
      </w:r>
      <w:r>
        <w:rPr>
          <w:rFonts w:ascii="Georgia" w:hAnsi="Georgia"/>
          <w:sz w:val="20"/>
          <w:szCs w:val="20"/>
        </w:rPr>
        <w:t xml:space="preserve"> the actual RPM</w:t>
      </w:r>
      <w:r w:rsidR="00285778">
        <w:rPr>
          <w:rFonts w:ascii="Georgia" w:hAnsi="Georgia"/>
          <w:sz w:val="20"/>
          <w:szCs w:val="20"/>
        </w:rPr>
        <w:t xml:space="preserve"> to the dynamic model</w:t>
      </w:r>
      <w:r>
        <w:rPr>
          <w:rFonts w:ascii="Georgia" w:hAnsi="Georgia"/>
          <w:sz w:val="20"/>
          <w:szCs w:val="20"/>
        </w:rPr>
        <w:t xml:space="preserve">. This </w:t>
      </w:r>
      <w:r>
        <w:rPr>
          <w:rFonts w:ascii="Georgia" w:hAnsi="Georgia"/>
          <w:sz w:val="20"/>
          <w:szCs w:val="20"/>
        </w:rPr>
        <w:lastRenderedPageBreak/>
        <w:t>data is sent to the dynamic model (</w:t>
      </w:r>
      <w:proofErr w:type="spellStart"/>
      <w:r w:rsidRPr="00C80746">
        <w:rPr>
          <w:rFonts w:ascii="Georgia" w:hAnsi="Georgia"/>
          <w:i/>
          <w:iCs/>
          <w:sz w:val="20"/>
          <w:szCs w:val="20"/>
        </w:rPr>
        <w:t>dynamic_model.m</w:t>
      </w:r>
      <w:proofErr w:type="spellEnd"/>
      <w:r>
        <w:rPr>
          <w:rFonts w:ascii="Georgia" w:hAnsi="Georgia"/>
          <w:sz w:val="20"/>
          <w:szCs w:val="20"/>
        </w:rPr>
        <w:t xml:space="preserve">) that determines the actual forces and moments, while updating the current states </w:t>
      </w:r>
      <w:r w:rsidR="0067044F">
        <w:rPr>
          <w:rFonts w:ascii="Georgia" w:hAnsi="Georgia"/>
          <w:sz w:val="20"/>
          <w:szCs w:val="20"/>
        </w:rPr>
        <w:t xml:space="preserve">- </w:t>
      </w:r>
      <w:r>
        <w:rPr>
          <w:rFonts w:ascii="Georgia" w:hAnsi="Georgia"/>
          <w:sz w:val="20"/>
          <w:szCs w:val="20"/>
        </w:rPr>
        <w:t>position and attitude</w:t>
      </w:r>
      <w:r w:rsidR="0067044F">
        <w:rPr>
          <w:rFonts w:ascii="Georgia" w:hAnsi="Georgia"/>
          <w:sz w:val="20"/>
          <w:szCs w:val="20"/>
        </w:rPr>
        <w:t xml:space="preserve"> - </w:t>
      </w:r>
      <w:r>
        <w:rPr>
          <w:rFonts w:ascii="Georgia" w:hAnsi="Georgia"/>
          <w:sz w:val="20"/>
          <w:szCs w:val="20"/>
        </w:rPr>
        <w:t xml:space="preserve">which is then used for closed loop control in the next iteration. </w:t>
      </w:r>
    </w:p>
    <w:p w14:paraId="0374972C" w14:textId="4283003B" w:rsidR="0084049A" w:rsidRDefault="0084049A" w:rsidP="00EC2A4A">
      <w:pPr>
        <w:jc w:val="both"/>
        <w:rPr>
          <w:rFonts w:ascii="Georgia" w:hAnsi="Georgia"/>
          <w:sz w:val="20"/>
          <w:szCs w:val="20"/>
        </w:rPr>
      </w:pPr>
      <w:r>
        <w:rPr>
          <w:rFonts w:ascii="Georgia" w:hAnsi="Georgia"/>
          <w:sz w:val="20"/>
          <w:szCs w:val="20"/>
        </w:rPr>
        <w:t>Upon execution of all the trajectories by the state machine</w:t>
      </w:r>
      <w:r w:rsidR="00DE72F4">
        <w:rPr>
          <w:rFonts w:ascii="Georgia" w:hAnsi="Georgia"/>
          <w:sz w:val="20"/>
          <w:szCs w:val="20"/>
        </w:rPr>
        <w:t xml:space="preserve"> </w:t>
      </w:r>
      <w:r w:rsidR="00DE72F4">
        <w:rPr>
          <w:rFonts w:ascii="Georgia" w:hAnsi="Georgia"/>
          <w:sz w:val="20"/>
          <w:szCs w:val="20"/>
        </w:rPr>
        <w:t>(</w:t>
      </w:r>
      <w:proofErr w:type="spellStart"/>
      <w:r w:rsidR="00DE72F4" w:rsidRPr="00C80746">
        <w:rPr>
          <w:rFonts w:ascii="Georgia" w:hAnsi="Georgia"/>
          <w:i/>
          <w:iCs/>
          <w:sz w:val="20"/>
          <w:szCs w:val="20"/>
        </w:rPr>
        <w:t>state_machine.m</w:t>
      </w:r>
      <w:proofErr w:type="spellEnd"/>
      <w:r w:rsidR="00DE72F4">
        <w:rPr>
          <w:rFonts w:ascii="Georgia" w:hAnsi="Georgia"/>
          <w:i/>
          <w:iCs/>
          <w:sz w:val="20"/>
          <w:szCs w:val="20"/>
        </w:rPr>
        <w:t>)</w:t>
      </w:r>
      <w:r>
        <w:rPr>
          <w:rFonts w:ascii="Georgia" w:hAnsi="Georgia"/>
          <w:sz w:val="20"/>
          <w:szCs w:val="20"/>
        </w:rPr>
        <w:t xml:space="preserve">, the loop is </w:t>
      </w:r>
      <w:proofErr w:type="gramStart"/>
      <w:r>
        <w:rPr>
          <w:rFonts w:ascii="Georgia" w:hAnsi="Georgia"/>
          <w:sz w:val="20"/>
          <w:szCs w:val="20"/>
        </w:rPr>
        <w:t>complete</w:t>
      </w:r>
      <w:proofErr w:type="gramEnd"/>
      <w:r>
        <w:rPr>
          <w:rFonts w:ascii="Georgia" w:hAnsi="Georgia"/>
          <w:sz w:val="20"/>
          <w:szCs w:val="20"/>
        </w:rPr>
        <w:t xml:space="preserve"> and the quadcopter returns to an idle state. </w:t>
      </w:r>
      <w:r w:rsidR="002127F6">
        <w:rPr>
          <w:rFonts w:ascii="Georgia" w:hAnsi="Georgia"/>
          <w:sz w:val="20"/>
          <w:szCs w:val="20"/>
        </w:rPr>
        <w:t>The software pipeline concludes with r</w:t>
      </w:r>
      <w:r>
        <w:rPr>
          <w:rFonts w:ascii="Georgia" w:hAnsi="Georgia"/>
          <w:sz w:val="20"/>
          <w:szCs w:val="20"/>
        </w:rPr>
        <w:t>equired graphs are plotted (</w:t>
      </w:r>
      <w:proofErr w:type="spellStart"/>
      <w:r w:rsidRPr="00C80746">
        <w:rPr>
          <w:rFonts w:ascii="Georgia" w:hAnsi="Georgia"/>
          <w:i/>
          <w:iCs/>
          <w:sz w:val="20"/>
          <w:szCs w:val="20"/>
        </w:rPr>
        <w:t>plots.m</w:t>
      </w:r>
      <w:proofErr w:type="spellEnd"/>
      <w:r>
        <w:rPr>
          <w:rFonts w:ascii="Georgia" w:hAnsi="Georgia"/>
          <w:sz w:val="20"/>
          <w:szCs w:val="20"/>
        </w:rPr>
        <w:t xml:space="preserve">) showing the desired and actual states for the tracking mode. Simulation data is stored in .csv format by </w:t>
      </w:r>
      <w:proofErr w:type="spellStart"/>
      <w:r w:rsidRPr="00C80746">
        <w:rPr>
          <w:rFonts w:ascii="Georgia" w:hAnsi="Georgia"/>
          <w:i/>
          <w:iCs/>
          <w:sz w:val="20"/>
          <w:szCs w:val="20"/>
        </w:rPr>
        <w:t>sim_data.m</w:t>
      </w:r>
      <w:proofErr w:type="spellEnd"/>
      <w:r w:rsidRPr="00C80746">
        <w:rPr>
          <w:rFonts w:ascii="Georgia" w:hAnsi="Georgia"/>
          <w:i/>
          <w:iCs/>
          <w:sz w:val="20"/>
          <w:szCs w:val="20"/>
        </w:rPr>
        <w:t>.</w:t>
      </w:r>
      <w:r>
        <w:rPr>
          <w:rFonts w:ascii="Georgia" w:hAnsi="Georgia"/>
          <w:sz w:val="20"/>
          <w:szCs w:val="20"/>
        </w:rPr>
        <w:t xml:space="preserve"> </w:t>
      </w:r>
    </w:p>
    <w:p w14:paraId="1E43181A" w14:textId="3D9EA8CB" w:rsidR="0045754B" w:rsidRDefault="00FB6796" w:rsidP="00FB6796">
      <w:pPr>
        <w:jc w:val="both"/>
        <w:rPr>
          <w:rFonts w:ascii="Georgia" w:hAnsi="Georgia"/>
          <w:b/>
          <w:bCs/>
          <w:sz w:val="20"/>
          <w:szCs w:val="20"/>
        </w:rPr>
      </w:pPr>
      <w:r>
        <w:rPr>
          <w:rFonts w:ascii="Georgia" w:hAnsi="Georgia"/>
          <w:sz w:val="20"/>
          <w:szCs w:val="20"/>
        </w:rPr>
        <w:t>______________________________________________________________________</w:t>
      </w:r>
    </w:p>
    <w:p w14:paraId="73BC2921" w14:textId="578ED9B7" w:rsidR="00534DD5" w:rsidRPr="001201F7" w:rsidRDefault="00534DD5" w:rsidP="00BD6EA8">
      <w:pPr>
        <w:rPr>
          <w:rFonts w:ascii="Georgia" w:hAnsi="Georgia"/>
          <w:b/>
          <w:bCs/>
          <w:sz w:val="20"/>
          <w:szCs w:val="20"/>
        </w:rPr>
      </w:pPr>
      <w:r w:rsidRPr="001201F7">
        <w:rPr>
          <w:rFonts w:ascii="Georgia" w:hAnsi="Georgia"/>
          <w:b/>
          <w:bCs/>
          <w:sz w:val="20"/>
          <w:szCs w:val="20"/>
        </w:rPr>
        <w:t>2. Hover performance [20]</w:t>
      </w:r>
    </w:p>
    <w:p w14:paraId="71C6E466" w14:textId="793AD53E" w:rsidR="00534DD5" w:rsidRPr="000C3DD6" w:rsidRDefault="00534DD5" w:rsidP="00BD6EA8">
      <w:p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Use linearized feedback control policy to implement at PD feedback controller to enable hovering at desired location (e.g. z = 0.5m). Create simulation scenario where robot transitions between multiple waypoints along x-axis by specifying goals that increment by 10cm in x-direction. Plot error between desired pose (position and orientation) and the actual pose. Indicate when new waypoints are sent to the system.</w:t>
      </w:r>
    </w:p>
    <w:p w14:paraId="6113AD26" w14:textId="4AE66DEF" w:rsidR="00534DD5" w:rsidRPr="000C3DD6" w:rsidRDefault="00534DD5" w:rsidP="00BD6EA8">
      <w:pPr>
        <w:rPr>
          <w:rFonts w:ascii="Georgia" w:hAnsi="Georgia"/>
          <w:color w:val="A6A6A6" w:themeColor="background1" w:themeShade="A6"/>
          <w:sz w:val="20"/>
          <w:szCs w:val="20"/>
        </w:rPr>
      </w:pPr>
    </w:p>
    <w:p w14:paraId="05144F95" w14:textId="3009A26C" w:rsidR="00534DD5" w:rsidRPr="000C3DD6" w:rsidRDefault="00534DD5" w:rsidP="00BD6EA8">
      <w:p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Examine convergence of the robot to eac</w:t>
      </w:r>
      <w:r w:rsidR="008140C8" w:rsidRPr="000C3DD6">
        <w:rPr>
          <w:rFonts w:ascii="Georgia" w:hAnsi="Georgia"/>
          <w:color w:val="A6A6A6" w:themeColor="background1" w:themeShade="A6"/>
          <w:sz w:val="20"/>
          <w:szCs w:val="20"/>
        </w:rPr>
        <w:t>h</w:t>
      </w:r>
      <w:r w:rsidRPr="000C3DD6">
        <w:rPr>
          <w:rFonts w:ascii="Georgia" w:hAnsi="Georgia"/>
          <w:color w:val="A6A6A6" w:themeColor="background1" w:themeShade="A6"/>
          <w:sz w:val="20"/>
          <w:szCs w:val="20"/>
        </w:rPr>
        <w:t xml:space="preserve"> waypoint. Does system oscillate about waypoint? What happens when modifying gains associated with position control (outer loop) and attitude control (inner loop)? Plot response for an additional set of gains and discuss qualitatively the change in performance.</w:t>
      </w:r>
    </w:p>
    <w:p w14:paraId="45D735CF" w14:textId="6C381C70" w:rsidR="00534DD5" w:rsidRPr="001201F7" w:rsidRDefault="00534DD5" w:rsidP="00BD6EA8">
      <w:pPr>
        <w:rPr>
          <w:rFonts w:ascii="Georgia" w:hAnsi="Georgia"/>
          <w:sz w:val="20"/>
          <w:szCs w:val="20"/>
        </w:rPr>
      </w:pPr>
    </w:p>
    <w:p w14:paraId="1A0AC0F6" w14:textId="77777777" w:rsidR="0045754B" w:rsidRDefault="0045754B">
      <w:pPr>
        <w:rPr>
          <w:rFonts w:ascii="Georgia" w:hAnsi="Georgia"/>
          <w:b/>
          <w:bCs/>
          <w:sz w:val="20"/>
          <w:szCs w:val="20"/>
        </w:rPr>
      </w:pPr>
      <w:r>
        <w:rPr>
          <w:rFonts w:ascii="Georgia" w:hAnsi="Georgia"/>
          <w:b/>
          <w:bCs/>
          <w:sz w:val="20"/>
          <w:szCs w:val="20"/>
        </w:rPr>
        <w:br w:type="page"/>
      </w:r>
    </w:p>
    <w:p w14:paraId="3FA7F783" w14:textId="0F005006" w:rsidR="00534DD5" w:rsidRPr="001201F7" w:rsidRDefault="00534DD5" w:rsidP="00BD6EA8">
      <w:pPr>
        <w:rPr>
          <w:rFonts w:ascii="Georgia" w:hAnsi="Georgia"/>
          <w:sz w:val="20"/>
          <w:szCs w:val="20"/>
        </w:rPr>
      </w:pPr>
      <w:r w:rsidRPr="001201F7">
        <w:rPr>
          <w:rFonts w:ascii="Georgia" w:hAnsi="Georgia"/>
          <w:b/>
          <w:bCs/>
          <w:sz w:val="20"/>
          <w:szCs w:val="20"/>
        </w:rPr>
        <w:lastRenderedPageBreak/>
        <w:t>3. Line tracking Performance [20]</w:t>
      </w:r>
    </w:p>
    <w:p w14:paraId="602566C8" w14:textId="77777777" w:rsidR="00534DD5" w:rsidRPr="000C3DD6" w:rsidRDefault="00534DD5" w:rsidP="00534DD5">
      <w:p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Develop PD line-tracking controller to enable robot to take-off from starting location, go to fixed height of 1.0m, and return to ground. Many approaches could be used (select your preferred approach). Most </w:t>
      </w:r>
      <w:proofErr w:type="spellStart"/>
      <w:r w:rsidRPr="000C3DD6">
        <w:rPr>
          <w:rFonts w:ascii="Georgia" w:hAnsi="Georgia"/>
          <w:color w:val="A6A6A6" w:themeColor="background1" w:themeShade="A6"/>
          <w:sz w:val="20"/>
          <w:szCs w:val="20"/>
        </w:rPr>
        <w:t>naieve</w:t>
      </w:r>
      <w:proofErr w:type="spellEnd"/>
      <w:r w:rsidRPr="000C3DD6">
        <w:rPr>
          <w:rFonts w:ascii="Georgia" w:hAnsi="Georgia"/>
          <w:color w:val="A6A6A6" w:themeColor="background1" w:themeShade="A6"/>
          <w:sz w:val="20"/>
          <w:szCs w:val="20"/>
        </w:rPr>
        <w:t xml:space="preserve"> solution would be follow a method similar to approach detailed in (2), but reduce the magnitude of the incremental change in waypoint by a smaller value (</w:t>
      </w:r>
      <w:proofErr w:type="spellStart"/>
      <w:r w:rsidRPr="000C3DD6">
        <w:rPr>
          <w:rFonts w:ascii="Georgia" w:hAnsi="Georgia"/>
          <w:color w:val="A6A6A6" w:themeColor="background1" w:themeShade="A6"/>
          <w:sz w:val="20"/>
          <w:szCs w:val="20"/>
        </w:rPr>
        <w:t>e.g</w:t>
      </w:r>
      <w:proofErr w:type="spellEnd"/>
      <w:r w:rsidRPr="000C3DD6">
        <w:rPr>
          <w:rFonts w:ascii="Georgia" w:hAnsi="Georgia"/>
          <w:color w:val="A6A6A6" w:themeColor="background1" w:themeShade="A6"/>
          <w:sz w:val="20"/>
          <w:szCs w:val="20"/>
        </w:rPr>
        <w:t xml:space="preserve"> 1cm) and assign a desired velocity to each waypoint following a velocity profile (consider ramp profile due to a constant </w:t>
      </w:r>
      <w:proofErr w:type="spellStart"/>
      <w:r w:rsidRPr="000C3DD6">
        <w:rPr>
          <w:rFonts w:ascii="Georgia" w:hAnsi="Georgia"/>
          <w:color w:val="A6A6A6" w:themeColor="background1" w:themeShade="A6"/>
          <w:sz w:val="20"/>
          <w:szCs w:val="20"/>
        </w:rPr>
        <w:t>prositive</w:t>
      </w:r>
      <w:proofErr w:type="spellEnd"/>
      <w:r w:rsidRPr="000C3DD6">
        <w:rPr>
          <w:rFonts w:ascii="Georgia" w:hAnsi="Georgia"/>
          <w:color w:val="A6A6A6" w:themeColor="background1" w:themeShade="A6"/>
          <w:sz w:val="20"/>
          <w:szCs w:val="20"/>
        </w:rPr>
        <w:t xml:space="preserve">, zero, then negative acceleration). Plot error </w:t>
      </w:r>
      <w:proofErr w:type="spellStart"/>
      <w:r w:rsidRPr="000C3DD6">
        <w:rPr>
          <w:rFonts w:ascii="Georgia" w:hAnsi="Georgia"/>
          <w:color w:val="A6A6A6" w:themeColor="background1" w:themeShade="A6"/>
          <w:sz w:val="20"/>
          <w:szCs w:val="20"/>
        </w:rPr>
        <w:t>betw</w:t>
      </w:r>
      <w:proofErr w:type="spellEnd"/>
      <w:r w:rsidRPr="000C3DD6">
        <w:rPr>
          <w:rFonts w:ascii="Georgia" w:hAnsi="Georgia"/>
          <w:color w:val="A6A6A6" w:themeColor="background1" w:themeShade="A6"/>
          <w:sz w:val="20"/>
          <w:szCs w:val="20"/>
        </w:rPr>
        <w:t xml:space="preserve">. Desired pose (position and orientation) and actual pose. </w:t>
      </w:r>
    </w:p>
    <w:p w14:paraId="3AA5B4EA" w14:textId="6609327C" w:rsidR="00534DD5" w:rsidRPr="000C3DD6" w:rsidRDefault="00534DD5" w:rsidP="00534DD5">
      <w:p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Examine convergence of the robot to </w:t>
      </w:r>
      <w:proofErr w:type="spellStart"/>
      <w:r w:rsidRPr="000C3DD6">
        <w:rPr>
          <w:rFonts w:ascii="Georgia" w:hAnsi="Georgia"/>
          <w:color w:val="A6A6A6" w:themeColor="background1" w:themeShade="A6"/>
          <w:sz w:val="20"/>
          <w:szCs w:val="20"/>
        </w:rPr>
        <w:t>eacy</w:t>
      </w:r>
      <w:proofErr w:type="spellEnd"/>
      <w:r w:rsidRPr="000C3DD6">
        <w:rPr>
          <w:rFonts w:ascii="Georgia" w:hAnsi="Georgia"/>
          <w:color w:val="A6A6A6" w:themeColor="background1" w:themeShade="A6"/>
          <w:sz w:val="20"/>
          <w:szCs w:val="20"/>
        </w:rPr>
        <w:t xml:space="preserve"> waypoint. Does system oscillate about waypoint? What happens when modifying gains associated with position control (outer loop) and attitude control (inner loop)? Plot response for an additional set of gains and discuss qualitatively the change in performance.</w:t>
      </w:r>
    </w:p>
    <w:p w14:paraId="7B576DC6" w14:textId="77777777" w:rsidR="0045754B" w:rsidRDefault="0045754B">
      <w:pPr>
        <w:rPr>
          <w:rFonts w:ascii="Georgia" w:hAnsi="Georgia"/>
          <w:b/>
          <w:bCs/>
          <w:sz w:val="20"/>
          <w:szCs w:val="20"/>
        </w:rPr>
      </w:pPr>
      <w:r>
        <w:rPr>
          <w:rFonts w:ascii="Georgia" w:hAnsi="Georgia"/>
          <w:b/>
          <w:bCs/>
          <w:sz w:val="20"/>
          <w:szCs w:val="20"/>
        </w:rPr>
        <w:br w:type="page"/>
      </w:r>
    </w:p>
    <w:p w14:paraId="537BEC09" w14:textId="29995B7C" w:rsidR="00641763" w:rsidRPr="001201F7" w:rsidRDefault="00641763" w:rsidP="00534DD5">
      <w:pPr>
        <w:rPr>
          <w:rFonts w:ascii="Georgia" w:hAnsi="Georgia"/>
          <w:b/>
          <w:bCs/>
          <w:sz w:val="20"/>
          <w:szCs w:val="20"/>
        </w:rPr>
      </w:pPr>
      <w:r w:rsidRPr="001201F7">
        <w:rPr>
          <w:rFonts w:ascii="Georgia" w:hAnsi="Georgia"/>
          <w:b/>
          <w:bCs/>
          <w:sz w:val="20"/>
          <w:szCs w:val="20"/>
        </w:rPr>
        <w:lastRenderedPageBreak/>
        <w:t>4. State Machines [20]</w:t>
      </w:r>
    </w:p>
    <w:p w14:paraId="1AF733FC" w14:textId="24AC6414" w:rsidR="00641763" w:rsidRPr="000C3DD6" w:rsidRDefault="00641763" w:rsidP="00BD6EA8">
      <w:p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Develop and detail a state machine that enables platform to </w:t>
      </w:r>
      <w:proofErr w:type="spellStart"/>
      <w:r w:rsidRPr="000C3DD6">
        <w:rPr>
          <w:rFonts w:ascii="Georgia" w:hAnsi="Georgia"/>
          <w:color w:val="A6A6A6" w:themeColor="background1" w:themeShade="A6"/>
          <w:sz w:val="20"/>
          <w:szCs w:val="20"/>
        </w:rPr>
        <w:t>takeoff</w:t>
      </w:r>
      <w:proofErr w:type="spellEnd"/>
      <w:r w:rsidRPr="000C3DD6">
        <w:rPr>
          <w:rFonts w:ascii="Georgia" w:hAnsi="Georgia"/>
          <w:color w:val="A6A6A6" w:themeColor="background1" w:themeShade="A6"/>
          <w:sz w:val="20"/>
          <w:szCs w:val="20"/>
        </w:rPr>
        <w:t xml:space="preserve"> to a pre-specified height, hover and track trajectories, and land. Provide description of state machine with an associated state machine diagram. One possible strategy is to develop a finite sequence of modes that transition based on current and desired states as well as the prior mode. Consider the following possible approach:</w:t>
      </w:r>
    </w:p>
    <w:p w14:paraId="43EF4ED9" w14:textId="60FFD4EF" w:rsidR="00641763" w:rsidRPr="000C3DD6" w:rsidRDefault="00641763" w:rsidP="00641763">
      <w:pPr>
        <w:pStyle w:val="ListParagraph"/>
        <w:numPr>
          <w:ilvl w:val="0"/>
          <w:numId w:val="1"/>
        </w:num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System begins in an </w:t>
      </w:r>
      <w:r w:rsidRPr="000C3DD6">
        <w:rPr>
          <w:rFonts w:ascii="Georgia" w:hAnsi="Georgia"/>
          <w:b/>
          <w:bCs/>
          <w:color w:val="A6A6A6" w:themeColor="background1" w:themeShade="A6"/>
          <w:sz w:val="20"/>
          <w:szCs w:val="20"/>
        </w:rPr>
        <w:t>idle</w:t>
      </w:r>
      <w:r w:rsidRPr="000C3DD6">
        <w:rPr>
          <w:rFonts w:ascii="Georgia" w:hAnsi="Georgia"/>
          <w:color w:val="A6A6A6" w:themeColor="background1" w:themeShade="A6"/>
          <w:sz w:val="20"/>
          <w:szCs w:val="20"/>
        </w:rPr>
        <w:t xml:space="preserve"> state generating no (or null) control inputs</w:t>
      </w:r>
    </w:p>
    <w:p w14:paraId="3DE2D271" w14:textId="6ED99BE3" w:rsidR="00641763" w:rsidRPr="000C3DD6" w:rsidRDefault="00641763" w:rsidP="00641763">
      <w:pPr>
        <w:pStyle w:val="ListParagraph"/>
        <w:numPr>
          <w:ilvl w:val="0"/>
          <w:numId w:val="1"/>
        </w:num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Simulation trial begins by transitioning into</w:t>
      </w:r>
      <w:r w:rsidRPr="000C3DD6">
        <w:rPr>
          <w:rFonts w:ascii="Georgia" w:hAnsi="Georgia"/>
          <w:b/>
          <w:bCs/>
          <w:color w:val="A6A6A6" w:themeColor="background1" w:themeShade="A6"/>
          <w:sz w:val="20"/>
          <w:szCs w:val="20"/>
        </w:rPr>
        <w:t xml:space="preserve"> </w:t>
      </w:r>
      <w:proofErr w:type="spellStart"/>
      <w:r w:rsidRPr="000C3DD6">
        <w:rPr>
          <w:rFonts w:ascii="Georgia" w:hAnsi="Georgia"/>
          <w:b/>
          <w:bCs/>
          <w:color w:val="A6A6A6" w:themeColor="background1" w:themeShade="A6"/>
          <w:sz w:val="20"/>
          <w:szCs w:val="20"/>
        </w:rPr>
        <w:t>takeoff</w:t>
      </w:r>
      <w:proofErr w:type="spellEnd"/>
      <w:r w:rsidRPr="000C3DD6">
        <w:rPr>
          <w:rFonts w:ascii="Georgia" w:hAnsi="Georgia"/>
          <w:color w:val="A6A6A6" w:themeColor="background1" w:themeShade="A6"/>
          <w:sz w:val="20"/>
          <w:szCs w:val="20"/>
        </w:rPr>
        <w:t xml:space="preserve"> state that consists of a trajectory tracking controller from the current robot state to a desired hover state (fixed pose). When robot approaches the desired hover state (based on error between current and desired pose), the robot transits into </w:t>
      </w:r>
      <w:r w:rsidRPr="000C3DD6">
        <w:rPr>
          <w:rFonts w:ascii="Georgia" w:hAnsi="Georgia"/>
          <w:b/>
          <w:bCs/>
          <w:color w:val="A6A6A6" w:themeColor="background1" w:themeShade="A6"/>
          <w:sz w:val="20"/>
          <w:szCs w:val="20"/>
        </w:rPr>
        <w:t>hover</w:t>
      </w:r>
      <w:r w:rsidRPr="000C3DD6">
        <w:rPr>
          <w:rFonts w:ascii="Georgia" w:hAnsi="Georgia"/>
          <w:color w:val="A6A6A6" w:themeColor="background1" w:themeShade="A6"/>
          <w:sz w:val="20"/>
          <w:szCs w:val="20"/>
        </w:rPr>
        <w:t xml:space="preserve"> mode</w:t>
      </w:r>
    </w:p>
    <w:p w14:paraId="2D3E54CB" w14:textId="3374A066" w:rsidR="00BF4338" w:rsidRPr="000C3DD6" w:rsidRDefault="00BF4338" w:rsidP="00641763">
      <w:pPr>
        <w:pStyle w:val="ListParagraph"/>
        <w:numPr>
          <w:ilvl w:val="0"/>
          <w:numId w:val="1"/>
        </w:num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Platform remains in hover mode for a small amount of time (e.g. 5s) before transitioning into a </w:t>
      </w:r>
      <w:r w:rsidRPr="000C3DD6">
        <w:rPr>
          <w:rFonts w:ascii="Georgia" w:hAnsi="Georgia"/>
          <w:b/>
          <w:bCs/>
          <w:color w:val="A6A6A6" w:themeColor="background1" w:themeShade="A6"/>
          <w:sz w:val="20"/>
          <w:szCs w:val="20"/>
        </w:rPr>
        <w:t>tracking</w:t>
      </w:r>
      <w:r w:rsidRPr="000C3DD6">
        <w:rPr>
          <w:rFonts w:ascii="Georgia" w:hAnsi="Georgia"/>
          <w:color w:val="A6A6A6" w:themeColor="background1" w:themeShade="A6"/>
          <w:sz w:val="20"/>
          <w:szCs w:val="20"/>
        </w:rPr>
        <w:t xml:space="preserve"> mode.</w:t>
      </w:r>
    </w:p>
    <w:p w14:paraId="1C3A30D7" w14:textId="5C12F7EE" w:rsidR="00BF4338" w:rsidRPr="000C3DD6" w:rsidRDefault="00BF4338" w:rsidP="00641763">
      <w:pPr>
        <w:pStyle w:val="ListParagraph"/>
        <w:numPr>
          <w:ilvl w:val="0"/>
          <w:numId w:val="1"/>
        </w:num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Platform tracks specified trajectory and upon completion transitions into </w:t>
      </w:r>
      <w:r w:rsidRPr="000C3DD6">
        <w:rPr>
          <w:rFonts w:ascii="Georgia" w:hAnsi="Georgia"/>
          <w:b/>
          <w:bCs/>
          <w:color w:val="A6A6A6" w:themeColor="background1" w:themeShade="A6"/>
          <w:sz w:val="20"/>
          <w:szCs w:val="20"/>
        </w:rPr>
        <w:t>hover</w:t>
      </w:r>
      <w:r w:rsidRPr="000C3DD6">
        <w:rPr>
          <w:rFonts w:ascii="Georgia" w:hAnsi="Georgia"/>
          <w:color w:val="A6A6A6" w:themeColor="background1" w:themeShade="A6"/>
          <w:sz w:val="20"/>
          <w:szCs w:val="20"/>
        </w:rPr>
        <w:t xml:space="preserve"> mode.</w:t>
      </w:r>
    </w:p>
    <w:p w14:paraId="5EBE5900" w14:textId="73F4D384" w:rsidR="00BF4338" w:rsidRPr="000C3DD6" w:rsidRDefault="00BF4338" w:rsidP="00641763">
      <w:pPr>
        <w:pStyle w:val="ListParagraph"/>
        <w:numPr>
          <w:ilvl w:val="0"/>
          <w:numId w:val="1"/>
        </w:num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After remaining in </w:t>
      </w:r>
      <w:r w:rsidRPr="000C3DD6">
        <w:rPr>
          <w:rFonts w:ascii="Georgia" w:hAnsi="Georgia"/>
          <w:b/>
          <w:bCs/>
          <w:color w:val="A6A6A6" w:themeColor="background1" w:themeShade="A6"/>
          <w:sz w:val="20"/>
          <w:szCs w:val="20"/>
        </w:rPr>
        <w:t>hover</w:t>
      </w:r>
      <w:r w:rsidRPr="000C3DD6">
        <w:rPr>
          <w:rFonts w:ascii="Georgia" w:hAnsi="Georgia"/>
          <w:color w:val="A6A6A6" w:themeColor="background1" w:themeShade="A6"/>
          <w:sz w:val="20"/>
          <w:szCs w:val="20"/>
        </w:rPr>
        <w:t xml:space="preserve"> mode for a brief </w:t>
      </w:r>
      <w:proofErr w:type="gramStart"/>
      <w:r w:rsidRPr="000C3DD6">
        <w:rPr>
          <w:rFonts w:ascii="Georgia" w:hAnsi="Georgia"/>
          <w:color w:val="A6A6A6" w:themeColor="background1" w:themeShade="A6"/>
          <w:sz w:val="20"/>
          <w:szCs w:val="20"/>
        </w:rPr>
        <w:t>period of time</w:t>
      </w:r>
      <w:proofErr w:type="gramEnd"/>
      <w:r w:rsidRPr="000C3DD6">
        <w:rPr>
          <w:rFonts w:ascii="Georgia" w:hAnsi="Georgia"/>
          <w:color w:val="A6A6A6" w:themeColor="background1" w:themeShade="A6"/>
          <w:sz w:val="20"/>
          <w:szCs w:val="20"/>
        </w:rPr>
        <w:t xml:space="preserve">, the robot transitions into </w:t>
      </w:r>
      <w:r w:rsidRPr="000C3DD6">
        <w:rPr>
          <w:rFonts w:ascii="Georgia" w:hAnsi="Georgia"/>
          <w:b/>
          <w:bCs/>
          <w:color w:val="A6A6A6" w:themeColor="background1" w:themeShade="A6"/>
          <w:sz w:val="20"/>
          <w:szCs w:val="20"/>
        </w:rPr>
        <w:t>land</w:t>
      </w:r>
      <w:r w:rsidRPr="000C3DD6">
        <w:rPr>
          <w:rFonts w:ascii="Georgia" w:hAnsi="Georgia"/>
          <w:color w:val="A6A6A6" w:themeColor="background1" w:themeShade="A6"/>
          <w:sz w:val="20"/>
          <w:szCs w:val="20"/>
        </w:rPr>
        <w:t xml:space="preserve"> mode and begins descent onto ground.</w:t>
      </w:r>
    </w:p>
    <w:p w14:paraId="12636D36" w14:textId="624B0835" w:rsidR="00BF77E9" w:rsidRPr="000C3DD6" w:rsidRDefault="00BF77E9" w:rsidP="00BF77E9">
      <w:pPr>
        <w:rPr>
          <w:rFonts w:ascii="Georgia" w:hAnsi="Georgia"/>
          <w:color w:val="A6A6A6" w:themeColor="background1" w:themeShade="A6"/>
          <w:sz w:val="20"/>
          <w:szCs w:val="20"/>
        </w:rPr>
      </w:pPr>
      <w:r w:rsidRPr="000C3DD6">
        <w:rPr>
          <w:rFonts w:ascii="Georgia" w:hAnsi="Georgia"/>
          <w:color w:val="A6A6A6" w:themeColor="background1" w:themeShade="A6"/>
          <w:sz w:val="20"/>
          <w:szCs w:val="20"/>
        </w:rPr>
        <w:t xml:space="preserve">Remark: The above state machine is a prerequisite for remainder of exercises in this </w:t>
      </w:r>
      <w:proofErr w:type="gramStart"/>
      <w:r w:rsidRPr="000C3DD6">
        <w:rPr>
          <w:rFonts w:ascii="Georgia" w:hAnsi="Georgia"/>
          <w:color w:val="A6A6A6" w:themeColor="background1" w:themeShade="A6"/>
          <w:sz w:val="20"/>
          <w:szCs w:val="20"/>
        </w:rPr>
        <w:t>project, and</w:t>
      </w:r>
      <w:proofErr w:type="gramEnd"/>
      <w:r w:rsidRPr="000C3DD6">
        <w:rPr>
          <w:rFonts w:ascii="Georgia" w:hAnsi="Georgia"/>
          <w:color w:val="A6A6A6" w:themeColor="background1" w:themeShade="A6"/>
          <w:sz w:val="20"/>
          <w:szCs w:val="20"/>
        </w:rPr>
        <w:t xml:space="preserve"> provides a simple strategy for trial initialization and finalization. The following exercises will leverage this capability and assume the system is operating in </w:t>
      </w:r>
      <w:r w:rsidRPr="000C3DD6">
        <w:rPr>
          <w:rFonts w:ascii="Georgia" w:hAnsi="Georgia"/>
          <w:b/>
          <w:bCs/>
          <w:color w:val="A6A6A6" w:themeColor="background1" w:themeShade="A6"/>
          <w:sz w:val="20"/>
          <w:szCs w:val="20"/>
        </w:rPr>
        <w:t>tracking</w:t>
      </w:r>
      <w:r w:rsidRPr="000C3DD6">
        <w:rPr>
          <w:rFonts w:ascii="Georgia" w:hAnsi="Georgia"/>
          <w:color w:val="A6A6A6" w:themeColor="background1" w:themeShade="A6"/>
          <w:sz w:val="20"/>
          <w:szCs w:val="20"/>
        </w:rPr>
        <w:t xml:space="preserve"> mode.</w:t>
      </w:r>
      <w:r w:rsidR="004566E8" w:rsidRPr="000C3DD6">
        <w:rPr>
          <w:rFonts w:ascii="Georgia" w:hAnsi="Georgia"/>
          <w:color w:val="A6A6A6" w:themeColor="background1" w:themeShade="A6"/>
          <w:sz w:val="20"/>
          <w:szCs w:val="20"/>
        </w:rPr>
        <w:t xml:space="preserve"> Any requested error plots should apply only to this mode (and not include the </w:t>
      </w:r>
      <w:proofErr w:type="spellStart"/>
      <w:r w:rsidR="004566E8" w:rsidRPr="000C3DD6">
        <w:rPr>
          <w:rFonts w:ascii="Georgia" w:hAnsi="Georgia"/>
          <w:color w:val="A6A6A6" w:themeColor="background1" w:themeShade="A6"/>
          <w:sz w:val="20"/>
          <w:szCs w:val="20"/>
        </w:rPr>
        <w:t>takeoff</w:t>
      </w:r>
      <w:proofErr w:type="spellEnd"/>
      <w:r w:rsidR="004566E8" w:rsidRPr="000C3DD6">
        <w:rPr>
          <w:rFonts w:ascii="Georgia" w:hAnsi="Georgia"/>
          <w:color w:val="A6A6A6" w:themeColor="background1" w:themeShade="A6"/>
          <w:sz w:val="20"/>
          <w:szCs w:val="20"/>
        </w:rPr>
        <w:t>, hover and landing phases) unless explicitly requested.</w:t>
      </w:r>
    </w:p>
    <w:p w14:paraId="7386CE6E" w14:textId="15AA462D" w:rsidR="004566E8" w:rsidRPr="001201F7" w:rsidRDefault="004566E8" w:rsidP="00BF77E9">
      <w:pPr>
        <w:rPr>
          <w:rFonts w:ascii="Georgia" w:hAnsi="Georgia"/>
          <w:sz w:val="20"/>
          <w:szCs w:val="20"/>
        </w:rPr>
      </w:pPr>
    </w:p>
    <w:p w14:paraId="184339CF" w14:textId="77777777" w:rsidR="008140C8" w:rsidRDefault="008140C8">
      <w:pPr>
        <w:rPr>
          <w:rFonts w:ascii="Georgia" w:hAnsi="Georgia"/>
          <w:b/>
          <w:bCs/>
          <w:sz w:val="20"/>
          <w:szCs w:val="20"/>
        </w:rPr>
      </w:pPr>
      <w:r>
        <w:rPr>
          <w:rFonts w:ascii="Georgia" w:hAnsi="Georgia"/>
          <w:b/>
          <w:bCs/>
          <w:sz w:val="20"/>
          <w:szCs w:val="20"/>
        </w:rPr>
        <w:br w:type="page"/>
      </w:r>
    </w:p>
    <w:p w14:paraId="03B10CB1" w14:textId="02B29678" w:rsidR="0045754B" w:rsidRDefault="004566E8" w:rsidP="00BF77E9">
      <w:pPr>
        <w:rPr>
          <w:rFonts w:ascii="Georgia" w:hAnsi="Georgia"/>
          <w:sz w:val="20"/>
          <w:szCs w:val="20"/>
        </w:rPr>
      </w:pPr>
      <w:r w:rsidRPr="0045754B">
        <w:rPr>
          <w:rFonts w:ascii="Georgia" w:hAnsi="Georgia"/>
          <w:b/>
          <w:bCs/>
          <w:sz w:val="20"/>
          <w:szCs w:val="20"/>
        </w:rPr>
        <w:lastRenderedPageBreak/>
        <w:t>5. Goal selection and tuning [20]</w:t>
      </w:r>
      <w:r w:rsidRPr="001201F7">
        <w:rPr>
          <w:rFonts w:ascii="Georgia" w:hAnsi="Georgia"/>
          <w:sz w:val="20"/>
          <w:szCs w:val="20"/>
        </w:rPr>
        <w:t xml:space="preserve">: </w:t>
      </w:r>
    </w:p>
    <w:p w14:paraId="19C9966E" w14:textId="67FFF8CA" w:rsidR="004566E8" w:rsidRPr="000C3DD6" w:rsidRDefault="004566E8" w:rsidP="00BF77E9">
      <w:pPr>
        <w:rPr>
          <w:rFonts w:ascii="Georgia" w:hAnsi="Georgia"/>
          <w:sz w:val="20"/>
          <w:szCs w:val="20"/>
        </w:rPr>
      </w:pPr>
      <w:r w:rsidRPr="001201F7">
        <w:rPr>
          <w:rFonts w:ascii="Georgia" w:hAnsi="Georgia"/>
          <w:sz w:val="20"/>
          <w:szCs w:val="20"/>
        </w:rPr>
        <w:t xml:space="preserve">After commanding robot to </w:t>
      </w:r>
      <w:proofErr w:type="spellStart"/>
      <w:r w:rsidRPr="001201F7">
        <w:rPr>
          <w:rFonts w:ascii="Georgia" w:hAnsi="Georgia"/>
          <w:sz w:val="20"/>
          <w:szCs w:val="20"/>
        </w:rPr>
        <w:t>takeoff</w:t>
      </w:r>
      <w:proofErr w:type="spellEnd"/>
      <w:r w:rsidRPr="001201F7">
        <w:rPr>
          <w:rFonts w:ascii="Georgia" w:hAnsi="Georgia"/>
          <w:sz w:val="20"/>
          <w:szCs w:val="20"/>
        </w:rPr>
        <w:t xml:space="preserve"> and hover, generate a command that tracks a single waypoint at </w:t>
      </w:r>
      <w:r w:rsidRPr="000C3DD6">
        <w:rPr>
          <w:rFonts w:ascii="Georgia" w:hAnsi="Georgia"/>
          <w:sz w:val="20"/>
          <w:szCs w:val="20"/>
        </w:rPr>
        <w:t xml:space="preserve">[0, 0 ,0.1]m (zero velocity). Plot error response of the system with respect to the desired position, orientation, linear and angular velocity. What </w:t>
      </w:r>
      <w:proofErr w:type="gramStart"/>
      <w:r w:rsidRPr="000C3DD6">
        <w:rPr>
          <w:rFonts w:ascii="Georgia" w:hAnsi="Georgia"/>
          <w:sz w:val="20"/>
          <w:szCs w:val="20"/>
        </w:rPr>
        <w:t>are</w:t>
      </w:r>
      <w:proofErr w:type="gramEnd"/>
      <w:r w:rsidRPr="000C3DD6">
        <w:rPr>
          <w:rFonts w:ascii="Georgia" w:hAnsi="Georgia"/>
          <w:sz w:val="20"/>
          <w:szCs w:val="20"/>
        </w:rPr>
        <w:t xml:space="preserve"> the rise (90%) and settling (10% times associated with the position and linear velocities? What is the steady-state value? What is the maximum percent overshoot? Now provide a waypoint at the same position but with a heading of 15deg. What are the similar time domain performance characteristics of the heading controller? How do these values (position and heading) change given different gain values?</w:t>
      </w:r>
    </w:p>
    <w:p w14:paraId="61F85EEF" w14:textId="57818EAC" w:rsidR="000C3DD6" w:rsidRPr="000C3DD6" w:rsidRDefault="000C3DD6" w:rsidP="00BF77E9">
      <w:pPr>
        <w:rPr>
          <w:rFonts w:ascii="Georgia" w:hAnsi="Georgia"/>
          <w:sz w:val="20"/>
          <w:szCs w:val="20"/>
        </w:rPr>
      </w:pPr>
      <w:r w:rsidRPr="000C3DD6">
        <w:rPr>
          <w:rFonts w:ascii="Georgia" w:hAnsi="Georgia"/>
          <w:sz w:val="20"/>
          <w:szCs w:val="20"/>
        </w:rPr>
        <w:t>Remark: Ensure that the values remain realistic for the actual robots (assuming a thrust-to-mass ratio of 2.6).</w:t>
      </w:r>
    </w:p>
    <w:tbl>
      <w:tblPr>
        <w:tblStyle w:val="TableGrid"/>
        <w:tblW w:w="0" w:type="auto"/>
        <w:tblLook w:val="04A0" w:firstRow="1" w:lastRow="0" w:firstColumn="1" w:lastColumn="0" w:noHBand="0" w:noVBand="1"/>
      </w:tblPr>
      <w:tblGrid>
        <w:gridCol w:w="2263"/>
        <w:gridCol w:w="1276"/>
        <w:gridCol w:w="2552"/>
      </w:tblGrid>
      <w:tr w:rsidR="004566E8" w:rsidRPr="001201F7" w14:paraId="3202CCCD" w14:textId="77777777" w:rsidTr="003C78CC">
        <w:tc>
          <w:tcPr>
            <w:tcW w:w="2263" w:type="dxa"/>
            <w:shd w:val="clear" w:color="auto" w:fill="D9D9D9" w:themeFill="background1" w:themeFillShade="D9"/>
          </w:tcPr>
          <w:p w14:paraId="23B1C9C2" w14:textId="0BE07E2B" w:rsidR="004566E8" w:rsidRPr="001201F7" w:rsidRDefault="004566E8" w:rsidP="00BF77E9">
            <w:pPr>
              <w:rPr>
                <w:rFonts w:ascii="Georgia" w:hAnsi="Georgia"/>
                <w:sz w:val="20"/>
                <w:szCs w:val="20"/>
              </w:rPr>
            </w:pPr>
            <w:r w:rsidRPr="001201F7">
              <w:rPr>
                <w:rFonts w:ascii="Georgia" w:hAnsi="Georgia"/>
                <w:sz w:val="20"/>
                <w:szCs w:val="20"/>
              </w:rPr>
              <w:t>Description</w:t>
            </w:r>
          </w:p>
        </w:tc>
        <w:tc>
          <w:tcPr>
            <w:tcW w:w="1276" w:type="dxa"/>
            <w:shd w:val="clear" w:color="auto" w:fill="D9D9D9" w:themeFill="background1" w:themeFillShade="D9"/>
          </w:tcPr>
          <w:p w14:paraId="7695DB35" w14:textId="591854B2" w:rsidR="004566E8" w:rsidRPr="001201F7" w:rsidRDefault="004566E8" w:rsidP="00BF77E9">
            <w:pPr>
              <w:rPr>
                <w:rFonts w:ascii="Georgia" w:hAnsi="Georgia"/>
                <w:sz w:val="20"/>
                <w:szCs w:val="20"/>
              </w:rPr>
            </w:pPr>
            <w:r w:rsidRPr="001201F7">
              <w:rPr>
                <w:rFonts w:ascii="Georgia" w:hAnsi="Georgia"/>
                <w:sz w:val="20"/>
                <w:szCs w:val="20"/>
              </w:rPr>
              <w:t>Unit</w:t>
            </w:r>
          </w:p>
        </w:tc>
        <w:tc>
          <w:tcPr>
            <w:tcW w:w="2552" w:type="dxa"/>
            <w:shd w:val="clear" w:color="auto" w:fill="D9D9D9" w:themeFill="background1" w:themeFillShade="D9"/>
          </w:tcPr>
          <w:p w14:paraId="6E07883F" w14:textId="120AB6FC" w:rsidR="004566E8" w:rsidRPr="001201F7" w:rsidRDefault="004566E8" w:rsidP="00BF77E9">
            <w:pPr>
              <w:rPr>
                <w:rFonts w:ascii="Georgia" w:hAnsi="Georgia"/>
                <w:sz w:val="20"/>
                <w:szCs w:val="20"/>
              </w:rPr>
            </w:pPr>
            <w:r w:rsidRPr="001201F7">
              <w:rPr>
                <w:rFonts w:ascii="Georgia" w:hAnsi="Georgia"/>
                <w:sz w:val="20"/>
                <w:szCs w:val="20"/>
              </w:rPr>
              <w:t>Value</w:t>
            </w:r>
          </w:p>
        </w:tc>
      </w:tr>
      <w:tr w:rsidR="004566E8" w:rsidRPr="001201F7" w14:paraId="34A2233D" w14:textId="77777777" w:rsidTr="003C78CC">
        <w:tc>
          <w:tcPr>
            <w:tcW w:w="2263" w:type="dxa"/>
          </w:tcPr>
          <w:p w14:paraId="3077AE50" w14:textId="28E71CE6" w:rsidR="004566E8" w:rsidRPr="001201F7" w:rsidRDefault="004566E8" w:rsidP="00BF77E9">
            <w:pPr>
              <w:rPr>
                <w:rFonts w:ascii="Georgia" w:hAnsi="Georgia"/>
                <w:sz w:val="20"/>
                <w:szCs w:val="20"/>
              </w:rPr>
            </w:pPr>
            <w:r w:rsidRPr="001201F7">
              <w:rPr>
                <w:rFonts w:ascii="Georgia" w:hAnsi="Georgia"/>
                <w:sz w:val="20"/>
                <w:szCs w:val="20"/>
              </w:rPr>
              <w:t>Mass</w:t>
            </w:r>
          </w:p>
        </w:tc>
        <w:tc>
          <w:tcPr>
            <w:tcW w:w="1276" w:type="dxa"/>
          </w:tcPr>
          <w:p w14:paraId="7A6704BB" w14:textId="35B120CB" w:rsidR="004566E8" w:rsidRPr="001201F7" w:rsidRDefault="004566E8" w:rsidP="00BF77E9">
            <w:pPr>
              <w:rPr>
                <w:rFonts w:ascii="Georgia" w:hAnsi="Georgia"/>
                <w:sz w:val="20"/>
                <w:szCs w:val="20"/>
              </w:rPr>
            </w:pPr>
            <w:r w:rsidRPr="001201F7">
              <w:rPr>
                <w:rFonts w:ascii="Georgia" w:hAnsi="Georgia"/>
                <w:sz w:val="20"/>
                <w:szCs w:val="20"/>
              </w:rPr>
              <w:t>kg</w:t>
            </w:r>
          </w:p>
        </w:tc>
        <w:tc>
          <w:tcPr>
            <w:tcW w:w="2552" w:type="dxa"/>
          </w:tcPr>
          <w:p w14:paraId="5D2D79AF" w14:textId="2B250B25" w:rsidR="004566E8" w:rsidRPr="001201F7" w:rsidRDefault="004566E8" w:rsidP="00BF77E9">
            <w:pPr>
              <w:rPr>
                <w:rFonts w:ascii="Georgia" w:hAnsi="Georgia"/>
                <w:sz w:val="20"/>
                <w:szCs w:val="20"/>
              </w:rPr>
            </w:pPr>
            <w:r w:rsidRPr="001201F7">
              <w:rPr>
                <w:rFonts w:ascii="Georgia" w:hAnsi="Georgia"/>
                <w:sz w:val="20"/>
                <w:szCs w:val="20"/>
              </w:rPr>
              <w:t>0.77</w:t>
            </w:r>
          </w:p>
        </w:tc>
      </w:tr>
      <w:tr w:rsidR="004566E8" w:rsidRPr="001201F7" w14:paraId="412D0156" w14:textId="77777777" w:rsidTr="003C78CC">
        <w:tc>
          <w:tcPr>
            <w:tcW w:w="2263" w:type="dxa"/>
          </w:tcPr>
          <w:p w14:paraId="4B2EADE1" w14:textId="46D38793" w:rsidR="004566E8" w:rsidRPr="001201F7" w:rsidRDefault="004566E8" w:rsidP="00BF77E9">
            <w:pPr>
              <w:rPr>
                <w:rFonts w:ascii="Georgia" w:hAnsi="Georgia"/>
                <w:sz w:val="20"/>
                <w:szCs w:val="20"/>
              </w:rPr>
            </w:pPr>
            <w:r w:rsidRPr="001201F7">
              <w:rPr>
                <w:rFonts w:ascii="Georgia" w:hAnsi="Georgia"/>
                <w:sz w:val="20"/>
                <w:szCs w:val="20"/>
              </w:rPr>
              <w:t>Gravity</w:t>
            </w:r>
          </w:p>
        </w:tc>
        <w:tc>
          <w:tcPr>
            <w:tcW w:w="1276" w:type="dxa"/>
          </w:tcPr>
          <w:p w14:paraId="58D17EF5" w14:textId="5089EFC7" w:rsidR="004566E8" w:rsidRPr="001201F7" w:rsidRDefault="004566E8" w:rsidP="00BF77E9">
            <w:pPr>
              <w:rPr>
                <w:rFonts w:ascii="Georgia" w:hAnsi="Georgia"/>
                <w:sz w:val="20"/>
                <w:szCs w:val="20"/>
              </w:rPr>
            </w:pPr>
            <w:r w:rsidRPr="001201F7">
              <w:rPr>
                <w:rFonts w:ascii="Georgia" w:hAnsi="Georgia"/>
                <w:sz w:val="20"/>
                <w:szCs w:val="20"/>
              </w:rPr>
              <w:t>m/s</w:t>
            </w:r>
            <w:r w:rsidRPr="001201F7">
              <w:rPr>
                <w:rFonts w:ascii="Georgia" w:hAnsi="Georgia"/>
                <w:sz w:val="20"/>
                <w:szCs w:val="20"/>
                <w:vertAlign w:val="superscript"/>
              </w:rPr>
              <w:t>2</w:t>
            </w:r>
          </w:p>
        </w:tc>
        <w:tc>
          <w:tcPr>
            <w:tcW w:w="2552" w:type="dxa"/>
          </w:tcPr>
          <w:p w14:paraId="78005E42" w14:textId="79448134" w:rsidR="004566E8" w:rsidRPr="001201F7" w:rsidRDefault="004566E8" w:rsidP="00BF77E9">
            <w:pPr>
              <w:rPr>
                <w:rFonts w:ascii="Georgia" w:hAnsi="Georgia"/>
                <w:sz w:val="20"/>
                <w:szCs w:val="20"/>
              </w:rPr>
            </w:pPr>
            <w:r w:rsidRPr="001201F7">
              <w:rPr>
                <w:rFonts w:ascii="Georgia" w:hAnsi="Georgia"/>
                <w:sz w:val="20"/>
                <w:szCs w:val="20"/>
              </w:rPr>
              <w:t>9.80665</w:t>
            </w:r>
          </w:p>
        </w:tc>
      </w:tr>
      <w:tr w:rsidR="004566E8" w:rsidRPr="001201F7" w14:paraId="171B2AFE" w14:textId="77777777" w:rsidTr="003C78CC">
        <w:tc>
          <w:tcPr>
            <w:tcW w:w="2263" w:type="dxa"/>
          </w:tcPr>
          <w:p w14:paraId="769927B7" w14:textId="1F4EF6E5" w:rsidR="004566E8" w:rsidRPr="001201F7" w:rsidRDefault="004566E8" w:rsidP="00BF77E9">
            <w:pPr>
              <w:rPr>
                <w:rFonts w:ascii="Georgia" w:hAnsi="Georgia"/>
                <w:sz w:val="20"/>
                <w:szCs w:val="20"/>
              </w:rPr>
            </w:pPr>
            <w:r w:rsidRPr="001201F7">
              <w:rPr>
                <w:rFonts w:ascii="Georgia" w:hAnsi="Georgia"/>
                <w:sz w:val="20"/>
                <w:szCs w:val="20"/>
              </w:rPr>
              <w:t>Arm length</w:t>
            </w:r>
          </w:p>
        </w:tc>
        <w:tc>
          <w:tcPr>
            <w:tcW w:w="1276" w:type="dxa"/>
          </w:tcPr>
          <w:p w14:paraId="6C9591C3" w14:textId="1D380DE8" w:rsidR="004566E8" w:rsidRPr="001201F7" w:rsidRDefault="004566E8" w:rsidP="00BF77E9">
            <w:pPr>
              <w:rPr>
                <w:rFonts w:ascii="Georgia" w:hAnsi="Georgia"/>
                <w:sz w:val="20"/>
                <w:szCs w:val="20"/>
              </w:rPr>
            </w:pPr>
            <w:r w:rsidRPr="001201F7">
              <w:rPr>
                <w:rFonts w:ascii="Georgia" w:hAnsi="Georgia"/>
                <w:sz w:val="20"/>
                <w:szCs w:val="20"/>
              </w:rPr>
              <w:t>m</w:t>
            </w:r>
          </w:p>
        </w:tc>
        <w:tc>
          <w:tcPr>
            <w:tcW w:w="2552" w:type="dxa"/>
          </w:tcPr>
          <w:p w14:paraId="4105D077" w14:textId="09B87F8E" w:rsidR="004566E8" w:rsidRPr="001201F7" w:rsidRDefault="004566E8" w:rsidP="00BF77E9">
            <w:pPr>
              <w:rPr>
                <w:rFonts w:ascii="Georgia" w:hAnsi="Georgia"/>
                <w:sz w:val="20"/>
                <w:szCs w:val="20"/>
              </w:rPr>
            </w:pPr>
            <w:r w:rsidRPr="001201F7">
              <w:rPr>
                <w:rFonts w:ascii="Georgia" w:hAnsi="Georgia"/>
                <w:sz w:val="20"/>
                <w:szCs w:val="20"/>
              </w:rPr>
              <w:t>0.1103</w:t>
            </w:r>
          </w:p>
        </w:tc>
      </w:tr>
      <w:tr w:rsidR="004566E8" w:rsidRPr="001201F7" w14:paraId="1ED19381" w14:textId="77777777" w:rsidTr="003C78CC">
        <w:tc>
          <w:tcPr>
            <w:tcW w:w="2263" w:type="dxa"/>
          </w:tcPr>
          <w:p w14:paraId="084D09E0" w14:textId="5CFEFD29" w:rsidR="004566E8" w:rsidRPr="001201F7" w:rsidRDefault="004566E8" w:rsidP="00BF77E9">
            <w:pPr>
              <w:rPr>
                <w:rFonts w:ascii="Georgia" w:hAnsi="Georgia"/>
                <w:sz w:val="20"/>
                <w:szCs w:val="20"/>
              </w:rPr>
            </w:pPr>
            <w:r w:rsidRPr="001201F7">
              <w:rPr>
                <w:rFonts w:ascii="Georgia" w:hAnsi="Georgia"/>
                <w:sz w:val="20"/>
                <w:szCs w:val="20"/>
              </w:rPr>
              <w:t>Motor spread angle</w:t>
            </w:r>
          </w:p>
        </w:tc>
        <w:tc>
          <w:tcPr>
            <w:tcW w:w="1276" w:type="dxa"/>
          </w:tcPr>
          <w:p w14:paraId="0E808150" w14:textId="41A6D222" w:rsidR="004566E8" w:rsidRPr="001201F7" w:rsidRDefault="004566E8" w:rsidP="00BF77E9">
            <w:pPr>
              <w:rPr>
                <w:rFonts w:ascii="Georgia" w:hAnsi="Georgia"/>
                <w:sz w:val="20"/>
                <w:szCs w:val="20"/>
              </w:rPr>
            </w:pPr>
            <w:r w:rsidRPr="001201F7">
              <w:rPr>
                <w:rFonts w:ascii="Georgia" w:hAnsi="Georgia"/>
                <w:sz w:val="20"/>
                <w:szCs w:val="20"/>
              </w:rPr>
              <w:t>Rad</w:t>
            </w:r>
          </w:p>
        </w:tc>
        <w:tc>
          <w:tcPr>
            <w:tcW w:w="2552" w:type="dxa"/>
          </w:tcPr>
          <w:p w14:paraId="72ED909C" w14:textId="182C568E" w:rsidR="004566E8" w:rsidRPr="001201F7" w:rsidRDefault="004566E8" w:rsidP="00BF77E9">
            <w:pPr>
              <w:rPr>
                <w:rFonts w:ascii="Georgia" w:hAnsi="Georgia"/>
                <w:sz w:val="20"/>
                <w:szCs w:val="20"/>
              </w:rPr>
            </w:pPr>
            <w:r w:rsidRPr="001201F7">
              <w:rPr>
                <w:rFonts w:ascii="Georgia" w:hAnsi="Georgia"/>
                <w:sz w:val="20"/>
                <w:szCs w:val="20"/>
              </w:rPr>
              <w:t>0.925</w:t>
            </w:r>
          </w:p>
        </w:tc>
      </w:tr>
      <w:tr w:rsidR="004566E8" w:rsidRPr="001201F7" w14:paraId="10B25D22" w14:textId="77777777" w:rsidTr="003C78CC">
        <w:tc>
          <w:tcPr>
            <w:tcW w:w="2263" w:type="dxa"/>
          </w:tcPr>
          <w:p w14:paraId="691485D1" w14:textId="445E9007" w:rsidR="004566E8" w:rsidRPr="001201F7" w:rsidRDefault="004566E8" w:rsidP="00BF77E9">
            <w:pPr>
              <w:rPr>
                <w:rFonts w:ascii="Georgia" w:hAnsi="Georgia"/>
                <w:sz w:val="20"/>
                <w:szCs w:val="20"/>
              </w:rPr>
            </w:pPr>
            <w:r w:rsidRPr="001201F7">
              <w:rPr>
                <w:rFonts w:ascii="Georgia" w:hAnsi="Georgia"/>
                <w:sz w:val="20"/>
                <w:szCs w:val="20"/>
              </w:rPr>
              <w:t>Thrust coefficient</w:t>
            </w:r>
          </w:p>
        </w:tc>
        <w:tc>
          <w:tcPr>
            <w:tcW w:w="1276" w:type="dxa"/>
          </w:tcPr>
          <w:p w14:paraId="535E877B" w14:textId="1E7B3757" w:rsidR="004566E8" w:rsidRPr="001201F7" w:rsidRDefault="004566E8" w:rsidP="00BF77E9">
            <w:pPr>
              <w:rPr>
                <w:rFonts w:ascii="Georgia" w:hAnsi="Georgia"/>
                <w:sz w:val="20"/>
                <w:szCs w:val="20"/>
              </w:rPr>
            </w:pPr>
            <w:r w:rsidRPr="001201F7">
              <w:rPr>
                <w:rFonts w:ascii="Georgia" w:hAnsi="Georgia"/>
                <w:sz w:val="20"/>
                <w:szCs w:val="20"/>
              </w:rPr>
              <w:t>N/rpm</w:t>
            </w:r>
            <w:r w:rsidRPr="001201F7">
              <w:rPr>
                <w:rFonts w:ascii="Georgia" w:hAnsi="Georgia"/>
                <w:sz w:val="20"/>
                <w:szCs w:val="20"/>
                <w:vertAlign w:val="superscript"/>
              </w:rPr>
              <w:t>2</w:t>
            </w:r>
          </w:p>
        </w:tc>
        <w:tc>
          <w:tcPr>
            <w:tcW w:w="2552" w:type="dxa"/>
          </w:tcPr>
          <w:p w14:paraId="6C804A61" w14:textId="067B3574" w:rsidR="004566E8" w:rsidRPr="001201F7" w:rsidRDefault="004566E8" w:rsidP="00BF77E9">
            <w:pPr>
              <w:rPr>
                <w:rFonts w:ascii="Georgia" w:hAnsi="Georgia"/>
                <w:sz w:val="20"/>
                <w:szCs w:val="20"/>
              </w:rPr>
            </w:pPr>
            <w:r w:rsidRPr="001201F7">
              <w:rPr>
                <w:rFonts w:ascii="Georgia" w:hAnsi="Georgia"/>
                <w:sz w:val="20"/>
                <w:szCs w:val="20"/>
              </w:rPr>
              <w:t>8.07E-09</w:t>
            </w:r>
          </w:p>
        </w:tc>
      </w:tr>
      <w:tr w:rsidR="004566E8" w:rsidRPr="001201F7" w14:paraId="57D7CD79" w14:textId="77777777" w:rsidTr="003C78CC">
        <w:tc>
          <w:tcPr>
            <w:tcW w:w="2263" w:type="dxa"/>
          </w:tcPr>
          <w:p w14:paraId="25AB986D" w14:textId="303984B9" w:rsidR="004566E8" w:rsidRPr="001201F7" w:rsidRDefault="004566E8" w:rsidP="00BF77E9">
            <w:pPr>
              <w:rPr>
                <w:rFonts w:ascii="Georgia" w:hAnsi="Georgia"/>
                <w:sz w:val="20"/>
                <w:szCs w:val="20"/>
              </w:rPr>
            </w:pPr>
            <w:r w:rsidRPr="001201F7">
              <w:rPr>
                <w:rFonts w:ascii="Georgia" w:hAnsi="Georgia"/>
                <w:sz w:val="20"/>
                <w:szCs w:val="20"/>
              </w:rPr>
              <w:t>Moment scale</w:t>
            </w:r>
          </w:p>
        </w:tc>
        <w:tc>
          <w:tcPr>
            <w:tcW w:w="1276" w:type="dxa"/>
          </w:tcPr>
          <w:p w14:paraId="4303547B" w14:textId="5A1F43DB" w:rsidR="004566E8" w:rsidRPr="001201F7" w:rsidRDefault="004566E8" w:rsidP="00BF77E9">
            <w:pPr>
              <w:rPr>
                <w:rFonts w:ascii="Georgia" w:hAnsi="Georgia"/>
                <w:sz w:val="20"/>
                <w:szCs w:val="20"/>
              </w:rPr>
            </w:pPr>
            <w:r w:rsidRPr="001201F7">
              <w:rPr>
                <w:rFonts w:ascii="Georgia" w:hAnsi="Georgia"/>
                <w:sz w:val="20"/>
                <w:szCs w:val="20"/>
              </w:rPr>
              <w:t>Nm/rpm2</w:t>
            </w:r>
          </w:p>
        </w:tc>
        <w:tc>
          <w:tcPr>
            <w:tcW w:w="2552" w:type="dxa"/>
          </w:tcPr>
          <w:p w14:paraId="71CCC613" w14:textId="199A8569" w:rsidR="004566E8" w:rsidRPr="001201F7" w:rsidRDefault="004566E8" w:rsidP="00BF77E9">
            <w:pPr>
              <w:rPr>
                <w:rFonts w:ascii="Georgia" w:hAnsi="Georgia"/>
                <w:sz w:val="20"/>
                <w:szCs w:val="20"/>
              </w:rPr>
            </w:pPr>
            <w:r w:rsidRPr="001201F7">
              <w:rPr>
                <w:rFonts w:ascii="Georgia" w:hAnsi="Georgia"/>
                <w:sz w:val="20"/>
                <w:szCs w:val="20"/>
              </w:rPr>
              <w:t>1.3719E-10</w:t>
            </w:r>
          </w:p>
        </w:tc>
      </w:tr>
      <w:tr w:rsidR="004566E8" w:rsidRPr="001201F7" w14:paraId="54E13B1B" w14:textId="77777777" w:rsidTr="003C78CC">
        <w:tc>
          <w:tcPr>
            <w:tcW w:w="2263" w:type="dxa"/>
          </w:tcPr>
          <w:p w14:paraId="0CF27D7E" w14:textId="095EDF0B" w:rsidR="004566E8" w:rsidRPr="001201F7" w:rsidRDefault="004566E8" w:rsidP="00BF77E9">
            <w:pPr>
              <w:rPr>
                <w:rFonts w:ascii="Georgia" w:hAnsi="Georgia"/>
                <w:sz w:val="20"/>
                <w:szCs w:val="20"/>
              </w:rPr>
            </w:pPr>
            <w:r w:rsidRPr="001201F7">
              <w:rPr>
                <w:rFonts w:ascii="Georgia" w:hAnsi="Georgia"/>
                <w:sz w:val="20"/>
                <w:szCs w:val="20"/>
              </w:rPr>
              <w:t>Motor time constant</w:t>
            </w:r>
          </w:p>
        </w:tc>
        <w:tc>
          <w:tcPr>
            <w:tcW w:w="1276" w:type="dxa"/>
          </w:tcPr>
          <w:p w14:paraId="4DC4F8C7" w14:textId="7C0DDC48" w:rsidR="004566E8" w:rsidRPr="001201F7" w:rsidRDefault="004566E8" w:rsidP="00BF77E9">
            <w:pPr>
              <w:rPr>
                <w:rFonts w:ascii="Georgia" w:hAnsi="Georgia"/>
                <w:sz w:val="20"/>
                <w:szCs w:val="20"/>
              </w:rPr>
            </w:pPr>
            <w:r w:rsidRPr="001201F7">
              <w:rPr>
                <w:rFonts w:ascii="Georgia" w:hAnsi="Georgia"/>
                <w:sz w:val="20"/>
                <w:szCs w:val="20"/>
              </w:rPr>
              <w:t>s</w:t>
            </w:r>
            <w:r w:rsidRPr="001201F7">
              <w:rPr>
                <w:rFonts w:ascii="Georgia" w:hAnsi="Georgia"/>
                <w:sz w:val="20"/>
                <w:szCs w:val="20"/>
                <w:vertAlign w:val="superscript"/>
              </w:rPr>
              <w:t>-1</w:t>
            </w:r>
          </w:p>
        </w:tc>
        <w:tc>
          <w:tcPr>
            <w:tcW w:w="2552" w:type="dxa"/>
          </w:tcPr>
          <w:p w14:paraId="1888D85E" w14:textId="3E9C1595" w:rsidR="004566E8" w:rsidRPr="001201F7" w:rsidRDefault="004566E8" w:rsidP="00BF77E9">
            <w:pPr>
              <w:rPr>
                <w:rFonts w:ascii="Georgia" w:hAnsi="Georgia"/>
                <w:sz w:val="20"/>
                <w:szCs w:val="20"/>
              </w:rPr>
            </w:pPr>
            <w:r w:rsidRPr="001201F7">
              <w:rPr>
                <w:rFonts w:ascii="Georgia" w:hAnsi="Georgia"/>
                <w:sz w:val="20"/>
                <w:szCs w:val="20"/>
              </w:rPr>
              <w:t>36.5</w:t>
            </w:r>
          </w:p>
        </w:tc>
      </w:tr>
      <w:tr w:rsidR="004566E8" w:rsidRPr="001201F7" w14:paraId="52CEF7DB" w14:textId="77777777" w:rsidTr="003C78CC">
        <w:tc>
          <w:tcPr>
            <w:tcW w:w="2263" w:type="dxa"/>
          </w:tcPr>
          <w:p w14:paraId="56FF7004" w14:textId="2AB34ED4" w:rsidR="004566E8" w:rsidRPr="001201F7" w:rsidRDefault="004566E8" w:rsidP="00BF77E9">
            <w:pPr>
              <w:rPr>
                <w:rFonts w:ascii="Georgia" w:hAnsi="Georgia"/>
                <w:sz w:val="20"/>
                <w:szCs w:val="20"/>
              </w:rPr>
            </w:pPr>
            <w:r w:rsidRPr="001201F7">
              <w:rPr>
                <w:rFonts w:ascii="Georgia" w:hAnsi="Georgia"/>
                <w:sz w:val="20"/>
                <w:szCs w:val="20"/>
              </w:rPr>
              <w:t>Min RPM</w:t>
            </w:r>
          </w:p>
        </w:tc>
        <w:tc>
          <w:tcPr>
            <w:tcW w:w="1276" w:type="dxa"/>
          </w:tcPr>
          <w:p w14:paraId="20792757" w14:textId="7F1EAD1C" w:rsidR="004566E8" w:rsidRPr="001201F7" w:rsidRDefault="004566E8" w:rsidP="00BF77E9">
            <w:pPr>
              <w:rPr>
                <w:rFonts w:ascii="Georgia" w:hAnsi="Georgia"/>
                <w:sz w:val="20"/>
                <w:szCs w:val="20"/>
              </w:rPr>
            </w:pPr>
            <w:r w:rsidRPr="001201F7">
              <w:rPr>
                <w:rFonts w:ascii="Georgia" w:hAnsi="Georgia"/>
                <w:sz w:val="20"/>
                <w:szCs w:val="20"/>
              </w:rPr>
              <w:t>rpm</w:t>
            </w:r>
          </w:p>
        </w:tc>
        <w:tc>
          <w:tcPr>
            <w:tcW w:w="2552" w:type="dxa"/>
          </w:tcPr>
          <w:p w14:paraId="62E6FEEF" w14:textId="3DC961A6" w:rsidR="004566E8" w:rsidRPr="001201F7" w:rsidRDefault="004566E8" w:rsidP="00BF77E9">
            <w:pPr>
              <w:rPr>
                <w:rFonts w:ascii="Georgia" w:hAnsi="Georgia"/>
                <w:sz w:val="20"/>
                <w:szCs w:val="20"/>
              </w:rPr>
            </w:pPr>
            <w:r w:rsidRPr="001201F7">
              <w:rPr>
                <w:rFonts w:ascii="Georgia" w:hAnsi="Georgia"/>
                <w:sz w:val="20"/>
                <w:szCs w:val="20"/>
              </w:rPr>
              <w:t>3000</w:t>
            </w:r>
          </w:p>
        </w:tc>
      </w:tr>
      <w:tr w:rsidR="004566E8" w:rsidRPr="001201F7" w14:paraId="360F39F8" w14:textId="77777777" w:rsidTr="003C78CC">
        <w:tc>
          <w:tcPr>
            <w:tcW w:w="2263" w:type="dxa"/>
          </w:tcPr>
          <w:p w14:paraId="54ABF2E9" w14:textId="4F08F58A" w:rsidR="004566E8" w:rsidRPr="001201F7" w:rsidRDefault="004566E8" w:rsidP="00BF77E9">
            <w:pPr>
              <w:rPr>
                <w:rFonts w:ascii="Georgia" w:hAnsi="Georgia"/>
                <w:sz w:val="20"/>
                <w:szCs w:val="20"/>
              </w:rPr>
            </w:pPr>
            <w:r w:rsidRPr="001201F7">
              <w:rPr>
                <w:rFonts w:ascii="Georgia" w:hAnsi="Georgia"/>
                <w:sz w:val="20"/>
                <w:szCs w:val="20"/>
              </w:rPr>
              <w:t>Max RPM</w:t>
            </w:r>
          </w:p>
        </w:tc>
        <w:tc>
          <w:tcPr>
            <w:tcW w:w="1276" w:type="dxa"/>
          </w:tcPr>
          <w:p w14:paraId="6392B167" w14:textId="4AB7027A" w:rsidR="004566E8" w:rsidRPr="001201F7" w:rsidRDefault="004566E8" w:rsidP="00BF77E9">
            <w:pPr>
              <w:rPr>
                <w:rFonts w:ascii="Georgia" w:hAnsi="Georgia"/>
                <w:sz w:val="20"/>
                <w:szCs w:val="20"/>
              </w:rPr>
            </w:pPr>
            <w:r w:rsidRPr="001201F7">
              <w:rPr>
                <w:rFonts w:ascii="Georgia" w:hAnsi="Georgia"/>
                <w:sz w:val="20"/>
                <w:szCs w:val="20"/>
              </w:rPr>
              <w:t>rpm</w:t>
            </w:r>
          </w:p>
        </w:tc>
        <w:tc>
          <w:tcPr>
            <w:tcW w:w="2552" w:type="dxa"/>
          </w:tcPr>
          <w:p w14:paraId="0DACB7AE" w14:textId="155E7705" w:rsidR="004566E8" w:rsidRPr="001201F7" w:rsidRDefault="004566E8" w:rsidP="00BF77E9">
            <w:pPr>
              <w:rPr>
                <w:rFonts w:ascii="Georgia" w:hAnsi="Georgia"/>
                <w:sz w:val="20"/>
                <w:szCs w:val="20"/>
              </w:rPr>
            </w:pPr>
            <w:r w:rsidRPr="001201F7">
              <w:rPr>
                <w:rFonts w:ascii="Georgia" w:hAnsi="Georgia"/>
                <w:sz w:val="20"/>
                <w:szCs w:val="20"/>
              </w:rPr>
              <w:t>20,000</w:t>
            </w:r>
          </w:p>
        </w:tc>
      </w:tr>
      <w:tr w:rsidR="004566E8" w:rsidRPr="001201F7" w14:paraId="56462FF1" w14:textId="77777777" w:rsidTr="003C78CC">
        <w:tc>
          <w:tcPr>
            <w:tcW w:w="2263" w:type="dxa"/>
          </w:tcPr>
          <w:p w14:paraId="498023E1" w14:textId="04E92CD9" w:rsidR="004566E8" w:rsidRPr="001201F7" w:rsidRDefault="004566E8" w:rsidP="00BF77E9">
            <w:pPr>
              <w:rPr>
                <w:rFonts w:ascii="Georgia" w:hAnsi="Georgia"/>
                <w:sz w:val="20"/>
                <w:szCs w:val="20"/>
              </w:rPr>
            </w:pPr>
            <w:r w:rsidRPr="001201F7">
              <w:rPr>
                <w:rFonts w:ascii="Georgia" w:hAnsi="Georgia"/>
                <w:sz w:val="20"/>
                <w:szCs w:val="20"/>
              </w:rPr>
              <w:t>Inertia Diagonal</w:t>
            </w:r>
          </w:p>
        </w:tc>
        <w:tc>
          <w:tcPr>
            <w:tcW w:w="1276" w:type="dxa"/>
          </w:tcPr>
          <w:p w14:paraId="53ED55B0" w14:textId="4E69B7D8" w:rsidR="004566E8" w:rsidRPr="001201F7" w:rsidRDefault="004566E8" w:rsidP="00BF77E9">
            <w:pPr>
              <w:rPr>
                <w:rFonts w:ascii="Georgia" w:hAnsi="Georgia"/>
                <w:sz w:val="20"/>
                <w:szCs w:val="20"/>
              </w:rPr>
            </w:pPr>
            <w:r w:rsidRPr="001201F7">
              <w:rPr>
                <w:rFonts w:ascii="Georgia" w:hAnsi="Georgia"/>
                <w:sz w:val="20"/>
                <w:szCs w:val="20"/>
              </w:rPr>
              <w:t>Kgm</w:t>
            </w:r>
            <w:r w:rsidRPr="001201F7">
              <w:rPr>
                <w:rFonts w:ascii="Georgia" w:hAnsi="Georgia"/>
                <w:sz w:val="20"/>
                <w:szCs w:val="20"/>
                <w:vertAlign w:val="superscript"/>
              </w:rPr>
              <w:t>2</w:t>
            </w:r>
          </w:p>
        </w:tc>
        <w:tc>
          <w:tcPr>
            <w:tcW w:w="2552" w:type="dxa"/>
          </w:tcPr>
          <w:p w14:paraId="52FD30CE" w14:textId="44512A4E" w:rsidR="004566E8" w:rsidRPr="001201F7" w:rsidRDefault="004566E8" w:rsidP="00BF77E9">
            <w:pPr>
              <w:rPr>
                <w:rFonts w:ascii="Georgia" w:hAnsi="Georgia"/>
                <w:sz w:val="20"/>
                <w:szCs w:val="20"/>
              </w:rPr>
            </w:pPr>
            <w:r w:rsidRPr="001201F7">
              <w:rPr>
                <w:rFonts w:ascii="Georgia" w:hAnsi="Georgia"/>
                <w:sz w:val="20"/>
                <w:szCs w:val="20"/>
              </w:rPr>
              <w:t>[0.0033, 0.0033, 0.005]</w:t>
            </w:r>
          </w:p>
        </w:tc>
      </w:tr>
      <w:tr w:rsidR="004566E8" w:rsidRPr="001201F7" w14:paraId="10B24C03" w14:textId="77777777" w:rsidTr="003C78CC">
        <w:tc>
          <w:tcPr>
            <w:tcW w:w="2263" w:type="dxa"/>
          </w:tcPr>
          <w:p w14:paraId="710AB9BA" w14:textId="5D2DD3E9" w:rsidR="004566E8" w:rsidRPr="001201F7" w:rsidRDefault="004566E8" w:rsidP="00BF77E9">
            <w:pPr>
              <w:rPr>
                <w:rFonts w:ascii="Georgia" w:hAnsi="Georgia"/>
                <w:sz w:val="20"/>
                <w:szCs w:val="20"/>
              </w:rPr>
            </w:pPr>
            <w:proofErr w:type="spellStart"/>
            <w:r w:rsidRPr="001201F7">
              <w:rPr>
                <w:rFonts w:ascii="Georgia" w:hAnsi="Georgia"/>
                <w:sz w:val="20"/>
                <w:szCs w:val="20"/>
              </w:rPr>
              <w:t>CoM</w:t>
            </w:r>
            <w:proofErr w:type="spellEnd"/>
            <w:r w:rsidRPr="001201F7">
              <w:rPr>
                <w:rFonts w:ascii="Georgia" w:hAnsi="Georgia"/>
                <w:sz w:val="20"/>
                <w:szCs w:val="20"/>
              </w:rPr>
              <w:t xml:space="preserve"> vertical offset</w:t>
            </w:r>
          </w:p>
        </w:tc>
        <w:tc>
          <w:tcPr>
            <w:tcW w:w="1276" w:type="dxa"/>
          </w:tcPr>
          <w:p w14:paraId="43840317" w14:textId="42277945" w:rsidR="004566E8" w:rsidRPr="001201F7" w:rsidRDefault="004566E8" w:rsidP="00BF77E9">
            <w:pPr>
              <w:rPr>
                <w:rFonts w:ascii="Georgia" w:hAnsi="Georgia"/>
                <w:sz w:val="20"/>
                <w:szCs w:val="20"/>
              </w:rPr>
            </w:pPr>
            <w:r w:rsidRPr="001201F7">
              <w:rPr>
                <w:rFonts w:ascii="Georgia" w:hAnsi="Georgia"/>
                <w:sz w:val="20"/>
                <w:szCs w:val="20"/>
              </w:rPr>
              <w:t>m</w:t>
            </w:r>
          </w:p>
        </w:tc>
        <w:tc>
          <w:tcPr>
            <w:tcW w:w="2552" w:type="dxa"/>
          </w:tcPr>
          <w:p w14:paraId="3A776033" w14:textId="0FDF9EB4" w:rsidR="004566E8" w:rsidRPr="001201F7" w:rsidRDefault="004566E8" w:rsidP="00BF77E9">
            <w:pPr>
              <w:rPr>
                <w:rFonts w:ascii="Georgia" w:hAnsi="Georgia"/>
                <w:sz w:val="20"/>
                <w:szCs w:val="20"/>
              </w:rPr>
            </w:pPr>
            <w:r w:rsidRPr="001201F7">
              <w:rPr>
                <w:rFonts w:ascii="Georgia" w:hAnsi="Georgia"/>
                <w:sz w:val="20"/>
                <w:szCs w:val="20"/>
              </w:rPr>
              <w:t>0.05</w:t>
            </w:r>
          </w:p>
        </w:tc>
      </w:tr>
    </w:tbl>
    <w:p w14:paraId="4052FBB2" w14:textId="58E9BB76" w:rsidR="004566E8" w:rsidRPr="001201F7" w:rsidRDefault="004566E8" w:rsidP="00BF77E9">
      <w:pPr>
        <w:rPr>
          <w:rFonts w:ascii="Georgia" w:hAnsi="Georgia"/>
          <w:sz w:val="20"/>
          <w:szCs w:val="20"/>
        </w:rPr>
      </w:pPr>
    </w:p>
    <w:sectPr w:rsidR="004566E8" w:rsidRPr="00120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B17087"/>
    <w:multiLevelType w:val="hybridMultilevel"/>
    <w:tmpl w:val="BF8254C2"/>
    <w:lvl w:ilvl="0" w:tplc="93DA821A">
      <w:start w:val="4"/>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71965B74"/>
    <w:multiLevelType w:val="multilevel"/>
    <w:tmpl w:val="81C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EB3"/>
    <w:rsid w:val="000C3DD6"/>
    <w:rsid w:val="001201F7"/>
    <w:rsid w:val="00155235"/>
    <w:rsid w:val="002127F6"/>
    <w:rsid w:val="00285778"/>
    <w:rsid w:val="00310577"/>
    <w:rsid w:val="003C78CC"/>
    <w:rsid w:val="00411DFC"/>
    <w:rsid w:val="004566E8"/>
    <w:rsid w:val="0045754B"/>
    <w:rsid w:val="004D1004"/>
    <w:rsid w:val="00534DD5"/>
    <w:rsid w:val="00597371"/>
    <w:rsid w:val="00641763"/>
    <w:rsid w:val="0067044F"/>
    <w:rsid w:val="006B31DF"/>
    <w:rsid w:val="007C5ED7"/>
    <w:rsid w:val="00811D4E"/>
    <w:rsid w:val="008140C8"/>
    <w:rsid w:val="008320A5"/>
    <w:rsid w:val="0084049A"/>
    <w:rsid w:val="00961AA0"/>
    <w:rsid w:val="00972EB3"/>
    <w:rsid w:val="009826ED"/>
    <w:rsid w:val="00BD6EA8"/>
    <w:rsid w:val="00BF4338"/>
    <w:rsid w:val="00BF77E9"/>
    <w:rsid w:val="00C80746"/>
    <w:rsid w:val="00D8337D"/>
    <w:rsid w:val="00DE72F4"/>
    <w:rsid w:val="00EC2A4A"/>
    <w:rsid w:val="00FB679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18DB"/>
  <w15:chartTrackingRefBased/>
  <w15:docId w15:val="{D1B4EEBA-C441-46D0-AC76-6E1556342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DD5"/>
    <w:pPr>
      <w:ind w:left="720"/>
      <w:contextualSpacing/>
    </w:pPr>
  </w:style>
  <w:style w:type="table" w:styleId="TableGrid">
    <w:name w:val="Table Grid"/>
    <w:basedOn w:val="TableNormal"/>
    <w:uiPriority w:val="39"/>
    <w:rsid w:val="00456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484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5</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wong</dc:creator>
  <cp:keywords/>
  <dc:description/>
  <cp:lastModifiedBy>david wong</cp:lastModifiedBy>
  <cp:revision>28</cp:revision>
  <dcterms:created xsi:type="dcterms:W3CDTF">2020-10-15T03:22:00Z</dcterms:created>
  <dcterms:modified xsi:type="dcterms:W3CDTF">2020-10-15T08:59:00Z</dcterms:modified>
</cp:coreProperties>
</file>