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795" w14:textId="57F1B94A" w:rsidR="00B85094" w:rsidRPr="00356933" w:rsidRDefault="00DC0E69" w:rsidP="00455511">
      <w:pPr>
        <w:pStyle w:val="a3"/>
        <w:jc w:val="left"/>
        <w:rPr>
          <w:rFonts w:ascii="微软雅黑" w:eastAsia="微软雅黑" w:hAnsi="微软雅黑"/>
        </w:rPr>
      </w:pPr>
      <w:r w:rsidRPr="00356933">
        <w:rPr>
          <w:rFonts w:ascii="微软雅黑" w:eastAsia="微软雅黑" w:hAnsi="微软雅黑" w:hint="eastAsia"/>
        </w:rPr>
        <w:t>题目</w:t>
      </w:r>
      <w:r w:rsidR="00455511" w:rsidRPr="00356933">
        <w:rPr>
          <w:rFonts w:ascii="微软雅黑" w:eastAsia="微软雅黑" w:hAnsi="微软雅黑" w:hint="eastAsia"/>
        </w:rPr>
        <w:t>名称：</w:t>
      </w:r>
      <w:r w:rsidR="00056660" w:rsidRPr="00356933">
        <w:rPr>
          <w:rFonts w:ascii="微软雅黑" w:eastAsia="微软雅黑" w:hAnsi="微软雅黑" w:hint="eastAsia"/>
        </w:rPr>
        <w:t>在线营销服务运营平台</w:t>
      </w:r>
    </w:p>
    <w:p w14:paraId="439119AF" w14:textId="77777777" w:rsidR="00811A81" w:rsidRPr="00356933" w:rsidRDefault="00811A81" w:rsidP="00811A81">
      <w:pPr>
        <w:pStyle w:val="1"/>
        <w:numPr>
          <w:ilvl w:val="0"/>
          <w:numId w:val="2"/>
        </w:numPr>
        <w:spacing w:line="240" w:lineRule="auto"/>
        <w:ind w:left="-420"/>
        <w:rPr>
          <w:rFonts w:ascii="微软雅黑" w:eastAsia="微软雅黑" w:hAnsi="微软雅黑" w:cs="微软雅黑"/>
          <w:sz w:val="32"/>
          <w:szCs w:val="32"/>
        </w:rPr>
      </w:pPr>
      <w:r w:rsidRPr="00356933">
        <w:rPr>
          <w:rFonts w:ascii="微软雅黑" w:eastAsia="微软雅黑" w:hAnsi="微软雅黑" w:cs="微软雅黑" w:hint="eastAsia"/>
          <w:sz w:val="32"/>
          <w:szCs w:val="32"/>
        </w:rPr>
        <w:t>前期准备</w:t>
      </w:r>
    </w:p>
    <w:p w14:paraId="30932917" w14:textId="77777777" w:rsidR="00811A81" w:rsidRPr="00356933" w:rsidRDefault="00811A81" w:rsidP="00356933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准备云电脑，通过访问云电脑确保能够</w:t>
      </w:r>
      <w:r w:rsidRPr="00356933">
        <w:rPr>
          <w:rFonts w:ascii="微软雅黑" w:eastAsia="微软雅黑" w:hAnsi="微软雅黑" w:cs="微软雅黑" w:hint="eastAsia"/>
          <w:b/>
          <w:bCs/>
          <w:sz w:val="24"/>
        </w:rPr>
        <w:t>正常访问和登录研发云</w:t>
      </w:r>
    </w:p>
    <w:p w14:paraId="189C1B05" w14:textId="77777777" w:rsidR="00811A81" w:rsidRPr="00356933" w:rsidRDefault="00811A81" w:rsidP="00356933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题目</w:t>
      </w:r>
      <w:r w:rsidRPr="00356933">
        <w:rPr>
          <w:rFonts w:ascii="微软雅黑" w:eastAsia="微软雅黑" w:hAnsi="微软雅黑" w:cs="微软雅黑" w:hint="eastAsia"/>
          <w:b/>
          <w:bCs/>
          <w:sz w:val="24"/>
        </w:rPr>
        <w:t>不限使用任何高级语言开发</w:t>
      </w:r>
      <w:r w:rsidRPr="00356933">
        <w:rPr>
          <w:rFonts w:ascii="微软雅黑" w:eastAsia="微软雅黑" w:hAnsi="微软雅黑" w:cs="微软雅黑" w:hint="eastAsia"/>
          <w:sz w:val="24"/>
        </w:rPr>
        <w:t>，由参赛队伍自行选择语言，云电脑上内置基本编码环境软件，包含前端与后端环境，如jdk1.8、python2.7、python3.7等，若所需软件未安装请自行通过云主机下载。</w:t>
      </w:r>
    </w:p>
    <w:p w14:paraId="37C5431E" w14:textId="77777777" w:rsidR="00811A81" w:rsidRPr="00356933" w:rsidRDefault="00811A81" w:rsidP="00356933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研发云由科创部统一创建，将本团队人员授权加入到项目中。</w:t>
      </w:r>
    </w:p>
    <w:p w14:paraId="25ACA77F" w14:textId="5FD9B567" w:rsidR="00811A81" w:rsidRPr="00356933" w:rsidRDefault="00811A81" w:rsidP="00356933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本赛道共有3道题目，共计100分，最终需</w:t>
      </w:r>
      <w:r w:rsidRPr="00356933">
        <w:rPr>
          <w:rFonts w:ascii="微软雅黑" w:eastAsia="微软雅黑" w:hAnsi="微软雅黑" w:cs="微软雅黑" w:hint="eastAsia"/>
          <w:b/>
          <w:bCs/>
          <w:sz w:val="24"/>
        </w:rPr>
        <w:t>导出源码包</w:t>
      </w:r>
      <w:r w:rsidRPr="00356933">
        <w:rPr>
          <w:rFonts w:ascii="微软雅黑" w:eastAsia="微软雅黑" w:hAnsi="微软雅黑" w:cs="微软雅黑" w:hint="eastAsia"/>
          <w:sz w:val="24"/>
        </w:rPr>
        <w:t>上传至该研发云【黑客马拉松_团队名称_省份】应用进行构建和部署</w:t>
      </w:r>
      <w:r w:rsidR="00260B74" w:rsidRPr="00356933">
        <w:rPr>
          <w:rFonts w:ascii="微软雅黑" w:eastAsia="微软雅黑" w:hAnsi="微软雅黑" w:cs="微软雅黑" w:hint="eastAsia"/>
          <w:sz w:val="24"/>
        </w:rPr>
        <w:t>。</w:t>
      </w:r>
    </w:p>
    <w:p w14:paraId="45D4DC10" w14:textId="77777777" w:rsidR="00811A81" w:rsidRPr="00356933" w:rsidRDefault="00811A81" w:rsidP="00811A81">
      <w:pPr>
        <w:pStyle w:val="1"/>
        <w:numPr>
          <w:ilvl w:val="0"/>
          <w:numId w:val="2"/>
        </w:numPr>
        <w:spacing w:line="240" w:lineRule="auto"/>
        <w:ind w:left="-420"/>
        <w:rPr>
          <w:rFonts w:ascii="微软雅黑" w:eastAsia="微软雅黑" w:hAnsi="微软雅黑" w:cs="微软雅黑"/>
          <w:sz w:val="32"/>
          <w:szCs w:val="32"/>
        </w:rPr>
      </w:pPr>
      <w:r w:rsidRPr="00356933">
        <w:rPr>
          <w:rFonts w:ascii="微软雅黑" w:eastAsia="微软雅黑" w:hAnsi="微软雅黑" w:cs="微软雅黑" w:hint="eastAsia"/>
          <w:sz w:val="32"/>
          <w:szCs w:val="32"/>
        </w:rPr>
        <w:t>赛事题目</w:t>
      </w:r>
    </w:p>
    <w:p w14:paraId="120B2848" w14:textId="77777777" w:rsidR="00811A81" w:rsidRDefault="00811A81" w:rsidP="00811A8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2.1 题目一(营销域)</w:t>
      </w:r>
    </w:p>
    <w:p w14:paraId="51151D29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2.1.1 题目内容（预计开发时间:1小时）</w:t>
      </w:r>
    </w:p>
    <w:p w14:paraId="320C80EB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设计一个HTML页面，要求通过前端输入证件类型和证件号码，后端捞取指定数据进行返回，并通过提供费用试算功能，计算用户每月消费金额，结果显示在页面上。</w:t>
      </w:r>
    </w:p>
    <w:p w14:paraId="24BA74B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结果需要包括：用户姓名、证件号码、月消费金额（元），要求对用户证件号码出生日期脱敏。</w:t>
      </w:r>
    </w:p>
    <w:p w14:paraId="201D476F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客户信息范围：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9"/>
        <w:gridCol w:w="2730"/>
        <w:gridCol w:w="2837"/>
      </w:tblGrid>
      <w:tr w:rsidR="00811A81" w:rsidRPr="00356933" w14:paraId="51A0BB8C" w14:textId="77777777" w:rsidTr="0097040C">
        <w:tc>
          <w:tcPr>
            <w:tcW w:w="2840" w:type="dxa"/>
          </w:tcPr>
          <w:p w14:paraId="1E4A3FD3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客户名称</w:t>
            </w:r>
          </w:p>
        </w:tc>
        <w:tc>
          <w:tcPr>
            <w:tcW w:w="2841" w:type="dxa"/>
          </w:tcPr>
          <w:p w14:paraId="217F349B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证件类型</w:t>
            </w:r>
          </w:p>
        </w:tc>
        <w:tc>
          <w:tcPr>
            <w:tcW w:w="2841" w:type="dxa"/>
          </w:tcPr>
          <w:p w14:paraId="2811E591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证件号码</w:t>
            </w:r>
          </w:p>
        </w:tc>
      </w:tr>
      <w:tr w:rsidR="00811A81" w:rsidRPr="00356933" w14:paraId="54FDC763" w14:textId="77777777" w:rsidTr="0097040C">
        <w:tc>
          <w:tcPr>
            <w:tcW w:w="2840" w:type="dxa"/>
          </w:tcPr>
          <w:p w14:paraId="1E47DBD4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张三</w:t>
            </w:r>
          </w:p>
        </w:tc>
        <w:tc>
          <w:tcPr>
            <w:tcW w:w="2841" w:type="dxa"/>
          </w:tcPr>
          <w:p w14:paraId="45C9120E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4DC68C36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320104198503260014</w:t>
            </w:r>
          </w:p>
        </w:tc>
      </w:tr>
      <w:tr w:rsidR="00811A81" w:rsidRPr="00356933" w14:paraId="696EF954" w14:textId="77777777" w:rsidTr="0097040C">
        <w:tc>
          <w:tcPr>
            <w:tcW w:w="2840" w:type="dxa"/>
          </w:tcPr>
          <w:p w14:paraId="26D6FDA7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王武</w:t>
            </w:r>
          </w:p>
        </w:tc>
        <w:tc>
          <w:tcPr>
            <w:tcW w:w="2841" w:type="dxa"/>
          </w:tcPr>
          <w:p w14:paraId="20CDBD98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0FEF4677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361201199504134023</w:t>
            </w:r>
          </w:p>
        </w:tc>
      </w:tr>
      <w:tr w:rsidR="00811A81" w:rsidRPr="00356933" w14:paraId="6A4BFD61" w14:textId="77777777" w:rsidTr="0097040C">
        <w:tc>
          <w:tcPr>
            <w:tcW w:w="2840" w:type="dxa"/>
          </w:tcPr>
          <w:p w14:paraId="615FEAE6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李西瓜</w:t>
            </w:r>
          </w:p>
        </w:tc>
        <w:tc>
          <w:tcPr>
            <w:tcW w:w="2841" w:type="dxa"/>
          </w:tcPr>
          <w:p w14:paraId="37C35C29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5CB36C3B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340107200501210118</w:t>
            </w:r>
          </w:p>
        </w:tc>
      </w:tr>
    </w:tbl>
    <w:p w14:paraId="00446C4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</w:p>
    <w:p w14:paraId="5BFB7553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销售品资费信息：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3"/>
        <w:gridCol w:w="2335"/>
        <w:gridCol w:w="1704"/>
        <w:gridCol w:w="1704"/>
      </w:tblGrid>
      <w:tr w:rsidR="00811A81" w:rsidRPr="00356933" w14:paraId="5CC99F8C" w14:textId="77777777" w:rsidTr="0097040C">
        <w:tc>
          <w:tcPr>
            <w:tcW w:w="1073" w:type="dxa"/>
          </w:tcPr>
          <w:p w14:paraId="58D0E990" w14:textId="77777777" w:rsidR="00811A81" w:rsidRPr="00356933" w:rsidRDefault="00811A81" w:rsidP="0097040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□</w:t>
            </w:r>
          </w:p>
        </w:tc>
        <w:tc>
          <w:tcPr>
            <w:tcW w:w="2335" w:type="dxa"/>
          </w:tcPr>
          <w:p w14:paraId="619D1D91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销售品名称</w:t>
            </w:r>
          </w:p>
        </w:tc>
        <w:tc>
          <w:tcPr>
            <w:tcW w:w="1704" w:type="dxa"/>
          </w:tcPr>
          <w:p w14:paraId="63841EDD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月基本费（分）</w:t>
            </w:r>
          </w:p>
        </w:tc>
        <w:tc>
          <w:tcPr>
            <w:tcW w:w="1704" w:type="dxa"/>
          </w:tcPr>
          <w:p w14:paraId="5EA0E04C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销售品类型</w:t>
            </w:r>
          </w:p>
        </w:tc>
      </w:tr>
      <w:tr w:rsidR="00811A81" w:rsidRPr="00356933" w14:paraId="75FC7DD9" w14:textId="77777777" w:rsidTr="0097040C">
        <w:tc>
          <w:tcPr>
            <w:tcW w:w="1073" w:type="dxa"/>
          </w:tcPr>
          <w:p w14:paraId="3DFA92D4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335" w:type="dxa"/>
          </w:tcPr>
          <w:p w14:paraId="50DFA81B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5G畅享套餐-129元</w:t>
            </w:r>
          </w:p>
        </w:tc>
        <w:tc>
          <w:tcPr>
            <w:tcW w:w="1704" w:type="dxa"/>
          </w:tcPr>
          <w:p w14:paraId="2F40EC86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12900</w:t>
            </w:r>
          </w:p>
        </w:tc>
        <w:tc>
          <w:tcPr>
            <w:tcW w:w="1704" w:type="dxa"/>
          </w:tcPr>
          <w:p w14:paraId="68BEACEA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主套餐</w:t>
            </w:r>
          </w:p>
        </w:tc>
      </w:tr>
      <w:tr w:rsidR="00811A81" w:rsidRPr="00356933" w14:paraId="38417E45" w14:textId="77777777" w:rsidTr="0097040C">
        <w:tc>
          <w:tcPr>
            <w:tcW w:w="1073" w:type="dxa"/>
          </w:tcPr>
          <w:p w14:paraId="7274DCCC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Apple Color Emoji" w:eastAsia="微软雅黑" w:hAnsi="Apple Color Emoji" w:cs="Apple Color Emoji"/>
                <w:sz w:val="24"/>
              </w:rPr>
              <w:t>✔</w:t>
            </w:r>
          </w:p>
        </w:tc>
        <w:tc>
          <w:tcPr>
            <w:tcW w:w="2335" w:type="dxa"/>
          </w:tcPr>
          <w:p w14:paraId="08477EC4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9元无忧卡</w:t>
            </w:r>
          </w:p>
        </w:tc>
        <w:tc>
          <w:tcPr>
            <w:tcW w:w="1704" w:type="dxa"/>
          </w:tcPr>
          <w:p w14:paraId="39D6D409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900</w:t>
            </w:r>
          </w:p>
        </w:tc>
        <w:tc>
          <w:tcPr>
            <w:tcW w:w="1704" w:type="dxa"/>
          </w:tcPr>
          <w:p w14:paraId="019124E8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主套餐</w:t>
            </w:r>
          </w:p>
        </w:tc>
      </w:tr>
      <w:tr w:rsidR="00811A81" w:rsidRPr="00356933" w14:paraId="65409357" w14:textId="77777777" w:rsidTr="0097040C">
        <w:tc>
          <w:tcPr>
            <w:tcW w:w="1073" w:type="dxa"/>
          </w:tcPr>
          <w:p w14:paraId="4395FA6E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335" w:type="dxa"/>
          </w:tcPr>
          <w:p w14:paraId="6BB51956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10G国内流量包</w:t>
            </w:r>
          </w:p>
        </w:tc>
        <w:tc>
          <w:tcPr>
            <w:tcW w:w="1704" w:type="dxa"/>
          </w:tcPr>
          <w:p w14:paraId="1D99EE1B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3000</w:t>
            </w:r>
          </w:p>
        </w:tc>
        <w:tc>
          <w:tcPr>
            <w:tcW w:w="1704" w:type="dxa"/>
          </w:tcPr>
          <w:p w14:paraId="35505102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附属销售品</w:t>
            </w:r>
          </w:p>
        </w:tc>
      </w:tr>
      <w:tr w:rsidR="00811A81" w:rsidRPr="00356933" w14:paraId="276B194F" w14:textId="77777777" w:rsidTr="0097040C">
        <w:tc>
          <w:tcPr>
            <w:tcW w:w="1073" w:type="dxa"/>
          </w:tcPr>
          <w:p w14:paraId="796153BB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Apple Color Emoji" w:eastAsia="微软雅黑" w:hAnsi="Apple Color Emoji" w:cs="Apple Color Emoji"/>
                <w:sz w:val="24"/>
              </w:rPr>
              <w:t>✔</w:t>
            </w:r>
          </w:p>
        </w:tc>
        <w:tc>
          <w:tcPr>
            <w:tcW w:w="2335" w:type="dxa"/>
          </w:tcPr>
          <w:p w14:paraId="25D6390D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100分钟语音包</w:t>
            </w:r>
          </w:p>
        </w:tc>
        <w:tc>
          <w:tcPr>
            <w:tcW w:w="1704" w:type="dxa"/>
          </w:tcPr>
          <w:p w14:paraId="265774FA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1000</w:t>
            </w:r>
          </w:p>
        </w:tc>
        <w:tc>
          <w:tcPr>
            <w:tcW w:w="1704" w:type="dxa"/>
          </w:tcPr>
          <w:p w14:paraId="042F58B7" w14:textId="77777777" w:rsidR="00811A81" w:rsidRPr="00356933" w:rsidRDefault="00811A81" w:rsidP="0097040C">
            <w:pPr>
              <w:rPr>
                <w:rFonts w:ascii="微软雅黑" w:eastAsia="微软雅黑" w:hAnsi="微软雅黑" w:cs="微软雅黑"/>
                <w:sz w:val="24"/>
              </w:rPr>
            </w:pPr>
            <w:r w:rsidRPr="00356933">
              <w:rPr>
                <w:rFonts w:ascii="微软雅黑" w:eastAsia="微软雅黑" w:hAnsi="微软雅黑" w:cs="微软雅黑" w:hint="eastAsia"/>
                <w:sz w:val="24"/>
              </w:rPr>
              <w:t>附属销售品</w:t>
            </w:r>
          </w:p>
        </w:tc>
      </w:tr>
    </w:tbl>
    <w:p w14:paraId="52B6A159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2.1.2 题目要求</w:t>
      </w:r>
    </w:p>
    <w:p w14:paraId="4358AF45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要求1：</w:t>
      </w:r>
      <w:r w:rsidRPr="00356933">
        <w:rPr>
          <w:rFonts w:ascii="微软雅黑" w:eastAsia="微软雅黑" w:hAnsi="微软雅黑" w:cs="微软雅黑" w:hint="eastAsia"/>
          <w:sz w:val="24"/>
        </w:rPr>
        <w:t>只允许输入【客户信息范围】内的证件类型和证件号码，如果非范围内的信息，点击查询按钮，应提示“您输入的用户信息不存在”</w:t>
      </w:r>
    </w:p>
    <w:p w14:paraId="3C48BF09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要求2：</w:t>
      </w:r>
      <w:r w:rsidRPr="00356933">
        <w:rPr>
          <w:rFonts w:ascii="微软雅黑" w:eastAsia="微软雅黑" w:hAnsi="微软雅黑" w:cs="微软雅黑" w:hint="eastAsia"/>
          <w:sz w:val="24"/>
        </w:rPr>
        <w:t>通过表格的方式展示【销售资费信息】内容，首列提供【是否选择】复选框，允许用户可以勾选</w:t>
      </w:r>
    </w:p>
    <w:p w14:paraId="4DD5955C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要求3：</w:t>
      </w:r>
      <w:r w:rsidRPr="00356933">
        <w:rPr>
          <w:rFonts w:ascii="微软雅黑" w:eastAsia="微软雅黑" w:hAnsi="微软雅黑" w:cs="微软雅黑" w:hint="eastAsia"/>
          <w:sz w:val="24"/>
        </w:rPr>
        <w:t>提供【费用试算】按钮，获取查询出来的客户信息和勾选的任意月基本费进行累加计算，金额单位需从分转为元（公式：元=分*100），最终展示内容格式如：用户：李西瓜，证件号码为：340107********0118，受理【5G畅享套餐-129元】和【100分钟语音包】共计19元。</w:t>
      </w:r>
    </w:p>
    <w:p w14:paraId="15CFC324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其中需包含对客户证件号码进行年月日脱敏(第7位至14位)，只有先查询出客户，才允许勾选【销售品资费信息】进行【费用试算】，如若未选择客户，提示“请先选择客户信息”，如若未选择【销售品资费信息】，提示“需要选择销售</w:t>
      </w:r>
      <w:r w:rsidRPr="00356933">
        <w:rPr>
          <w:rFonts w:ascii="微软雅黑" w:eastAsia="微软雅黑" w:hAnsi="微软雅黑" w:cs="微软雅黑" w:hint="eastAsia"/>
          <w:sz w:val="24"/>
        </w:rPr>
        <w:lastRenderedPageBreak/>
        <w:t>品资费信息才能进行费用试算”。</w:t>
      </w:r>
    </w:p>
    <w:p w14:paraId="5E7DF1F3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</w:p>
    <w:p w14:paraId="20B7E81F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2.1.3 得分说明（共计30分）</w:t>
      </w:r>
    </w:p>
    <w:p w14:paraId="4A50B5DE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2.1.3.1.完成【客户信息范围】内的证件类型和证件号码的用户数据获取接口开发，提供相关核心代码截图证明(2分)</w:t>
      </w:r>
    </w:p>
    <w:p w14:paraId="155DDFD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2.1.3.2.完成【客户信息范围】内的证件类型和证件号码的用户数据获取前端页面开发，能够展示出正常数据，对于错误数据给出对应错误提示，提供相关页面截图证明，任意一组不满足，则不得分(4分)</w:t>
      </w:r>
    </w:p>
    <w:p w14:paraId="4D61EF6F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2.1.3.3.完成展示【销售资费信息】内容数据获取接口开发，提供相关核心代码截图证明(2分)</w:t>
      </w:r>
    </w:p>
    <w:p w14:paraId="412B6079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2.1.3.4.完成展示【销售资费信息】内容数据获取前端页面开发，提供相关页面截图证明，，任意一组不满足，则不得分(2分)</w:t>
      </w:r>
    </w:p>
    <w:p w14:paraId="3820D20E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2.1.3.5.完成【费用试算】前端页面开发，提供相关页面截图证明(1分)</w:t>
      </w:r>
    </w:p>
    <w:p w14:paraId="5E274398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2.1.3.6.完成未选择客户，点击【费用试算】，提示“请先选择客户信息”内容项，提供相关页面截图证明，存在错别字酌情扣分(2分)</w:t>
      </w:r>
    </w:p>
    <w:p w14:paraId="2358F643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2.1.3.7.完成未选择客户，点击【费用试算】，提示“需要选择销售品资费信息才能进行费用试算”内容项，提供相关页面截图证明，存在错别字酌情扣分(2分)</w:t>
      </w:r>
    </w:p>
    <w:p w14:paraId="26EC2C3A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2.1.3.8.完成【费用试算】后端对指定证件号码脱敏功能，提供相关核心代码截图证明(4分)</w:t>
      </w:r>
    </w:p>
    <w:p w14:paraId="4D697646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2.1.3.9.完成【费用试算】后端对指定勾选【销售资费信息】月基本费进行累加功能，按照分转元方式计算，提供相关核心代码截图证明(4分)</w:t>
      </w:r>
    </w:p>
    <w:p w14:paraId="61EB4706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2.1.3.10.完成【费用试算】后端对指定展示结果进行拼接，提供相关核心代码截</w:t>
      </w:r>
      <w:r w:rsidRPr="00356933">
        <w:rPr>
          <w:rFonts w:ascii="微软雅黑" w:eastAsia="微软雅黑" w:hAnsi="微软雅黑" w:cs="微软雅黑" w:hint="eastAsia"/>
          <w:sz w:val="24"/>
        </w:rPr>
        <w:lastRenderedPageBreak/>
        <w:t>图证明，存在错别字或文字未按照格式编写酌情扣分(2分)</w:t>
      </w:r>
    </w:p>
    <w:p w14:paraId="1A10AB17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2.1.3.11.根据页面美观度进行评分，优秀（5-4分）、良好（3-2分）、合格（1分）</w:t>
      </w:r>
    </w:p>
    <w:p w14:paraId="0C805924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</w:p>
    <w:p w14:paraId="32E86E01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2.1.4 效果图</w:t>
      </w:r>
    </w:p>
    <w:p w14:paraId="19D0F17C" w14:textId="77777777" w:rsidR="00811A81" w:rsidRDefault="00811A81" w:rsidP="00811A81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167F7260" wp14:editId="12646822">
            <wp:extent cx="5895204" cy="2308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104" cy="23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E2B5" w14:textId="77777777" w:rsidR="00811A81" w:rsidRDefault="00811A81" w:rsidP="00811A8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2.2 题目二(计费域)</w:t>
      </w:r>
    </w:p>
    <w:p w14:paraId="72223096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2.2.1 题目内容（预计开发时间:1小时）</w:t>
      </w:r>
    </w:p>
    <w:p w14:paraId="24AEEDFE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设计一个HTML页面，要求通过前端输入用户号码和帐期，后端捞取指定数据，并计算用户当月语音及流量资源使用总量进行返回，结果显示在页面上。</w:t>
      </w:r>
    </w:p>
    <w:p w14:paraId="65ECFAB8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结果需要包括：用户号码，帐期，语音使用量（分钟），流量使用量（GB)，数据向上取整。</w:t>
      </w:r>
    </w:p>
    <w:p w14:paraId="4F5B4FB1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用户清单表：</w:t>
      </w:r>
    </w:p>
    <w:tbl>
      <w:tblPr>
        <w:tblStyle w:val="a9"/>
        <w:tblW w:w="8798" w:type="dxa"/>
        <w:tblLayout w:type="fixed"/>
        <w:tblLook w:val="04A0" w:firstRow="1" w:lastRow="0" w:firstColumn="1" w:lastColumn="0" w:noHBand="0" w:noVBand="1"/>
      </w:tblPr>
      <w:tblGrid>
        <w:gridCol w:w="1553"/>
        <w:gridCol w:w="1253"/>
        <w:gridCol w:w="3037"/>
        <w:gridCol w:w="2955"/>
      </w:tblGrid>
      <w:tr w:rsidR="00811A81" w:rsidRPr="00356933" w14:paraId="137FB4BA" w14:textId="77777777" w:rsidTr="0097040C">
        <w:trPr>
          <w:trHeight w:val="483"/>
        </w:trPr>
        <w:tc>
          <w:tcPr>
            <w:tcW w:w="1553" w:type="dxa"/>
          </w:tcPr>
          <w:p w14:paraId="7D0D13E3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用户号码</w:t>
            </w:r>
          </w:p>
        </w:tc>
        <w:tc>
          <w:tcPr>
            <w:tcW w:w="1253" w:type="dxa"/>
          </w:tcPr>
          <w:p w14:paraId="79C0DC7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详单日期</w:t>
            </w:r>
          </w:p>
        </w:tc>
        <w:tc>
          <w:tcPr>
            <w:tcW w:w="3037" w:type="dxa"/>
          </w:tcPr>
          <w:p w14:paraId="76D64B0B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详单时长（秒）或流量（KB）</w:t>
            </w:r>
          </w:p>
        </w:tc>
        <w:tc>
          <w:tcPr>
            <w:tcW w:w="2955" w:type="dxa"/>
          </w:tcPr>
          <w:p w14:paraId="1609DD6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详单类型：1：语音；2：流量</w:t>
            </w:r>
          </w:p>
        </w:tc>
      </w:tr>
      <w:tr w:rsidR="00811A81" w:rsidRPr="00356933" w14:paraId="5C7B0D24" w14:textId="77777777" w:rsidTr="0097040C">
        <w:trPr>
          <w:trHeight w:val="316"/>
        </w:trPr>
        <w:tc>
          <w:tcPr>
            <w:tcW w:w="1553" w:type="dxa"/>
          </w:tcPr>
          <w:p w14:paraId="2545042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1890000001</w:t>
            </w:r>
          </w:p>
        </w:tc>
        <w:tc>
          <w:tcPr>
            <w:tcW w:w="1253" w:type="dxa"/>
          </w:tcPr>
          <w:p w14:paraId="63BD6266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202312</w:t>
            </w:r>
          </w:p>
        </w:tc>
        <w:tc>
          <w:tcPr>
            <w:tcW w:w="3037" w:type="dxa"/>
          </w:tcPr>
          <w:p w14:paraId="7374C42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180秒</w:t>
            </w:r>
          </w:p>
        </w:tc>
        <w:tc>
          <w:tcPr>
            <w:tcW w:w="2955" w:type="dxa"/>
          </w:tcPr>
          <w:p w14:paraId="6196425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811A81" w:rsidRPr="00356933" w14:paraId="1FEB8988" w14:textId="77777777" w:rsidTr="0097040C">
        <w:trPr>
          <w:trHeight w:val="316"/>
        </w:trPr>
        <w:tc>
          <w:tcPr>
            <w:tcW w:w="1553" w:type="dxa"/>
          </w:tcPr>
          <w:p w14:paraId="77B4179C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1890000001</w:t>
            </w:r>
          </w:p>
        </w:tc>
        <w:tc>
          <w:tcPr>
            <w:tcW w:w="1253" w:type="dxa"/>
          </w:tcPr>
          <w:p w14:paraId="52FAAD56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202312</w:t>
            </w:r>
          </w:p>
        </w:tc>
        <w:tc>
          <w:tcPr>
            <w:tcW w:w="3037" w:type="dxa"/>
          </w:tcPr>
          <w:p w14:paraId="75D8AB3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450秒</w:t>
            </w:r>
          </w:p>
        </w:tc>
        <w:tc>
          <w:tcPr>
            <w:tcW w:w="2955" w:type="dxa"/>
          </w:tcPr>
          <w:p w14:paraId="142D10D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811A81" w:rsidRPr="00356933" w14:paraId="71C97471" w14:textId="77777777" w:rsidTr="0097040C">
        <w:trPr>
          <w:trHeight w:val="316"/>
        </w:trPr>
        <w:tc>
          <w:tcPr>
            <w:tcW w:w="1553" w:type="dxa"/>
          </w:tcPr>
          <w:p w14:paraId="2A07EB3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1253" w:type="dxa"/>
          </w:tcPr>
          <w:p w14:paraId="0CD686E7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202311</w:t>
            </w:r>
          </w:p>
        </w:tc>
        <w:tc>
          <w:tcPr>
            <w:tcW w:w="3037" w:type="dxa"/>
          </w:tcPr>
          <w:p w14:paraId="1D02061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1048</w:t>
            </w:r>
          </w:p>
        </w:tc>
        <w:tc>
          <w:tcPr>
            <w:tcW w:w="2955" w:type="dxa"/>
          </w:tcPr>
          <w:p w14:paraId="71AF6BDA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</w:tr>
      <w:tr w:rsidR="00811A81" w:rsidRPr="00356933" w14:paraId="616B7FCA" w14:textId="77777777" w:rsidTr="0097040C">
        <w:trPr>
          <w:trHeight w:val="326"/>
        </w:trPr>
        <w:tc>
          <w:tcPr>
            <w:tcW w:w="1553" w:type="dxa"/>
          </w:tcPr>
          <w:p w14:paraId="588502C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1253" w:type="dxa"/>
          </w:tcPr>
          <w:p w14:paraId="01C812D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202311</w:t>
            </w:r>
          </w:p>
        </w:tc>
        <w:tc>
          <w:tcPr>
            <w:tcW w:w="3037" w:type="dxa"/>
          </w:tcPr>
          <w:p w14:paraId="738687D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4096</w:t>
            </w:r>
          </w:p>
        </w:tc>
        <w:tc>
          <w:tcPr>
            <w:tcW w:w="2955" w:type="dxa"/>
          </w:tcPr>
          <w:p w14:paraId="0B15E12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</w:tr>
    </w:tbl>
    <w:p w14:paraId="7412546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</w:p>
    <w:p w14:paraId="7E3DD6F3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2.2.2 题目要求</w:t>
      </w:r>
    </w:p>
    <w:p w14:paraId="256C2423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要求1：</w:t>
      </w:r>
      <w:r w:rsidRPr="00356933">
        <w:rPr>
          <w:rFonts w:ascii="微软雅黑" w:eastAsia="微软雅黑" w:hAnsi="微软雅黑" w:cs="微软雅黑" w:hint="eastAsia"/>
          <w:sz w:val="24"/>
        </w:rPr>
        <w:t>输入用户清单表中的用户号码和账期，点击查询按钮只允许查询出【用户清单表】内的用户号码和帐期，如果非范围内的信息，应提示“您输入的信息不存在”。</w:t>
      </w:r>
    </w:p>
    <w:p w14:paraId="40B30FEE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要求2：</w:t>
      </w:r>
      <w:r w:rsidRPr="00356933">
        <w:rPr>
          <w:rFonts w:ascii="微软雅黑" w:eastAsia="微软雅黑" w:hAnsi="微软雅黑" w:cs="微软雅黑" w:hint="eastAsia"/>
          <w:sz w:val="24"/>
        </w:rPr>
        <w:t>通过表格的方式展示【用户清单表】内容</w:t>
      </w:r>
    </w:p>
    <w:p w14:paraId="307706A9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要求3：</w:t>
      </w:r>
      <w:r w:rsidRPr="00356933">
        <w:rPr>
          <w:rFonts w:ascii="微软雅黑" w:eastAsia="微软雅黑" w:hAnsi="微软雅黑" w:cs="微软雅黑" w:hint="eastAsia"/>
          <w:sz w:val="24"/>
        </w:rPr>
        <w:t>通过详单类型分别计算用户当月语音及流量资源使用总量，详单类型为1的是语音，详单类型为2的是流量。</w:t>
      </w:r>
    </w:p>
    <w:p w14:paraId="61475C22" w14:textId="77777777" w:rsidR="00811A81" w:rsidRPr="00356933" w:rsidRDefault="00811A81" w:rsidP="00811A81">
      <w:pPr>
        <w:rPr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要求4：</w:t>
      </w:r>
      <w:r w:rsidRPr="00356933">
        <w:rPr>
          <w:rFonts w:ascii="微软雅黑" w:eastAsia="微软雅黑" w:hAnsi="微软雅黑" w:cs="微软雅黑" w:hint="eastAsia"/>
          <w:sz w:val="24"/>
        </w:rPr>
        <w:t>语音使用量从秒转为分（公式：1分=1秒 * 60），向上取整；流量使用量从KB转为GB（公式：1GB=1KB * 1024 * 1024），向上取整；如展示内容为：用户号码：1890000001，帐期：202312，语音使用量：11分钟，流量使用量：0 GB。</w:t>
      </w:r>
    </w:p>
    <w:p w14:paraId="09A65CEC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</w:p>
    <w:p w14:paraId="4E4771AC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356933">
        <w:rPr>
          <w:rFonts w:ascii="微软雅黑" w:eastAsia="微软雅黑" w:hAnsi="微软雅黑" w:cs="微软雅黑" w:hint="eastAsia"/>
          <w:b/>
          <w:bCs/>
          <w:sz w:val="30"/>
          <w:szCs w:val="30"/>
        </w:rPr>
        <w:t>2.2.3 得分说明（共计30分）</w:t>
      </w:r>
    </w:p>
    <w:p w14:paraId="25E0A635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2.2.3.1完成【用户清单表】内的用户号码和帐期的用户数据获取接口开发，提供相关核心代码截图证明(2分)</w:t>
      </w:r>
    </w:p>
    <w:p w14:paraId="3655071C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2.2.3.2完成【用户清单表】内的用户号码和帐期的用户数据获取前端页面开发，能够展示出正常数据，对于错误数据给出对应错误提示，提供相关页面截图证明，任意一组不满足，则不得分(4分)</w:t>
      </w:r>
    </w:p>
    <w:p w14:paraId="76FE9E6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lastRenderedPageBreak/>
        <w:t>2.2.3.3完成【用户清单表】后端对语音详单时长进行累加功能，按照秒转分方式计算，提供相关核心代码截图证明，任意一组不满足，则不得分(4分)</w:t>
      </w:r>
    </w:p>
    <w:p w14:paraId="2110B2F6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2.2.3.4完成【用户清单表】后端对流量资源进行累加功能，按照KB转GB方式计算，提供相关核心代码截图证明，任意一组不满足，则不得分(6分)</w:t>
      </w:r>
    </w:p>
    <w:p w14:paraId="18AE487C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2.2.3.5完成【用户清单表】后端对指定展示结果进行拼接，提供相关代码截图证明，存在错别字或文字未按照格式编写酌情扣分(4分)</w:t>
      </w:r>
    </w:p>
    <w:p w14:paraId="711F6A9A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2.2.3.6.完成【查询】按钮对后端返回的数据进行展示，提供相关页面截图证明，存在错别字或文字未按照格式编写酌情扣分(4分)</w:t>
      </w:r>
    </w:p>
    <w:p w14:paraId="5D498091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2.2.3.7根据页面美观度进行评分，优秀（6-5分）、良好（4-3分）、合格（2-1分）</w:t>
      </w:r>
    </w:p>
    <w:p w14:paraId="67D626CC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2.2.5 效果图</w:t>
      </w:r>
    </w:p>
    <w:p w14:paraId="1D9B3E12" w14:textId="77777777" w:rsidR="00811A81" w:rsidRDefault="00811A81" w:rsidP="00811A81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48980C8E" wp14:editId="0C269003">
            <wp:extent cx="4961255" cy="1243965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5845" b="46882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09D6" w14:textId="77777777" w:rsidR="00811A81" w:rsidRDefault="00811A81" w:rsidP="00811A8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2.3 题目三(计费域)</w:t>
      </w:r>
    </w:p>
    <w:p w14:paraId="5AEB33A7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2.3.1 题目内容（预计开发时间:2小时）</w:t>
      </w:r>
    </w:p>
    <w:p w14:paraId="5CE26686" w14:textId="77777777" w:rsidR="00752278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设计一个HTML页面</w:t>
      </w:r>
      <w:r w:rsidR="00752278" w:rsidRPr="00356933">
        <w:rPr>
          <w:rFonts w:ascii="微软雅黑" w:eastAsia="微软雅黑" w:hAnsi="微软雅黑" w:cs="微软雅黑" w:hint="eastAsia"/>
          <w:sz w:val="24"/>
        </w:rPr>
        <w:t>：</w:t>
      </w:r>
    </w:p>
    <w:p w14:paraId="7E5533C5" w14:textId="77777777" w:rsidR="00356933" w:rsidRDefault="00811A81" w:rsidP="00811A81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要求通过前端输入</w:t>
      </w:r>
      <w:r w:rsidRPr="00356933">
        <w:rPr>
          <w:rFonts w:ascii="微软雅黑" w:eastAsia="微软雅黑" w:hAnsi="微软雅黑" w:cs="微软雅黑"/>
          <w:sz w:val="24"/>
        </w:rPr>
        <w:t>用户号码及帐期</w:t>
      </w:r>
      <w:r w:rsidRPr="00356933">
        <w:rPr>
          <w:rFonts w:ascii="微软雅黑" w:eastAsia="微软雅黑" w:hAnsi="微软雅黑" w:cs="微软雅黑" w:hint="eastAsia"/>
          <w:sz w:val="24"/>
        </w:rPr>
        <w:t>，后端捞取指定数据，</w:t>
      </w:r>
      <w:r w:rsidRPr="00356933">
        <w:rPr>
          <w:rFonts w:ascii="微软雅黑" w:eastAsia="微软雅黑" w:hAnsi="微软雅黑" w:cs="微软雅黑"/>
          <w:sz w:val="24"/>
        </w:rPr>
        <w:t>计算用户当月语音及流量资源使用总量</w:t>
      </w:r>
      <w:r w:rsidRPr="00356933">
        <w:rPr>
          <w:rFonts w:ascii="微软雅黑" w:eastAsia="微软雅黑" w:hAnsi="微软雅黑" w:cs="微软雅黑" w:hint="eastAsia"/>
          <w:sz w:val="24"/>
        </w:rPr>
        <w:t>，</w:t>
      </w:r>
      <w:r w:rsidRPr="00356933">
        <w:rPr>
          <w:rFonts w:ascii="微软雅黑" w:eastAsia="微软雅黑" w:hAnsi="微软雅黑" w:cs="微软雅黑"/>
          <w:sz w:val="24"/>
        </w:rPr>
        <w:t>并根据订购关系计算用户该账期的消费金额</w:t>
      </w:r>
      <w:r w:rsidRPr="00356933">
        <w:rPr>
          <w:rFonts w:ascii="微软雅黑" w:eastAsia="微软雅黑" w:hAnsi="微软雅黑" w:cs="微软雅黑" w:hint="eastAsia"/>
          <w:sz w:val="24"/>
        </w:rPr>
        <w:t>进行返回，结果显示在页面上。</w:t>
      </w:r>
    </w:p>
    <w:p w14:paraId="2CCDA861" w14:textId="0E982878" w:rsidR="00811A81" w:rsidRPr="00356933" w:rsidRDefault="00811A81" w:rsidP="00356933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结果需要包括：用户号码、帐期、语音总时长（分钟）、流量总量（GB)、消费</w:t>
      </w:r>
      <w:r w:rsidRPr="00356933">
        <w:rPr>
          <w:rFonts w:ascii="微软雅黑" w:eastAsia="微软雅黑" w:hAnsi="微软雅黑" w:cs="微软雅黑" w:hint="eastAsia"/>
          <w:sz w:val="24"/>
        </w:rPr>
        <w:lastRenderedPageBreak/>
        <w:t>总金额。</w:t>
      </w:r>
    </w:p>
    <w:p w14:paraId="44477E7C" w14:textId="6B66F782" w:rsidR="00752278" w:rsidRPr="00356933" w:rsidRDefault="00752278" w:rsidP="0035693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要求可以根据用户一段时间内的消费使用习惯，以短信或邮件等形式推送推荐套餐信息，也可以在平台内以站内消息的形式推送信息。</w:t>
      </w:r>
    </w:p>
    <w:p w14:paraId="68C16ED2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</w:p>
    <w:p w14:paraId="5FC56978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用户清单表：</w:t>
      </w:r>
    </w:p>
    <w:tbl>
      <w:tblPr>
        <w:tblStyle w:val="a9"/>
        <w:tblW w:w="8499" w:type="dxa"/>
        <w:tblLook w:val="04A0" w:firstRow="1" w:lastRow="0" w:firstColumn="1" w:lastColumn="0" w:noHBand="0" w:noVBand="1"/>
      </w:tblPr>
      <w:tblGrid>
        <w:gridCol w:w="1539"/>
        <w:gridCol w:w="1200"/>
        <w:gridCol w:w="2820"/>
        <w:gridCol w:w="2940"/>
      </w:tblGrid>
      <w:tr w:rsidR="00811A81" w:rsidRPr="00356933" w14:paraId="292844EC" w14:textId="77777777" w:rsidTr="0097040C">
        <w:trPr>
          <w:trHeight w:val="635"/>
        </w:trPr>
        <w:tc>
          <w:tcPr>
            <w:tcW w:w="1539" w:type="dxa"/>
          </w:tcPr>
          <w:p w14:paraId="336C121C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用户号码</w:t>
            </w:r>
          </w:p>
        </w:tc>
        <w:tc>
          <w:tcPr>
            <w:tcW w:w="1200" w:type="dxa"/>
          </w:tcPr>
          <w:p w14:paraId="53FF9D2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详单日期</w:t>
            </w:r>
          </w:p>
        </w:tc>
        <w:tc>
          <w:tcPr>
            <w:tcW w:w="2820" w:type="dxa"/>
          </w:tcPr>
          <w:p w14:paraId="103BD67B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详单时长（秒）或流量（KB）</w:t>
            </w:r>
          </w:p>
        </w:tc>
        <w:tc>
          <w:tcPr>
            <w:tcW w:w="2940" w:type="dxa"/>
          </w:tcPr>
          <w:p w14:paraId="629FD7D7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详单类型：1：语音；2：流量</w:t>
            </w:r>
          </w:p>
        </w:tc>
      </w:tr>
      <w:tr w:rsidR="00811A81" w:rsidRPr="00356933" w14:paraId="76DEEB1A" w14:textId="77777777" w:rsidTr="0097040C">
        <w:trPr>
          <w:trHeight w:val="317"/>
        </w:trPr>
        <w:tc>
          <w:tcPr>
            <w:tcW w:w="1539" w:type="dxa"/>
          </w:tcPr>
          <w:p w14:paraId="08E8E83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1890000001</w:t>
            </w:r>
          </w:p>
        </w:tc>
        <w:tc>
          <w:tcPr>
            <w:tcW w:w="1200" w:type="dxa"/>
          </w:tcPr>
          <w:p w14:paraId="6A20DDE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202312</w:t>
            </w:r>
          </w:p>
        </w:tc>
        <w:tc>
          <w:tcPr>
            <w:tcW w:w="2820" w:type="dxa"/>
          </w:tcPr>
          <w:p w14:paraId="09ED6D37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1800秒</w:t>
            </w:r>
          </w:p>
        </w:tc>
        <w:tc>
          <w:tcPr>
            <w:tcW w:w="2940" w:type="dxa"/>
          </w:tcPr>
          <w:p w14:paraId="7483945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811A81" w:rsidRPr="00356933" w14:paraId="1F34B114" w14:textId="77777777" w:rsidTr="0097040C">
        <w:trPr>
          <w:trHeight w:val="317"/>
        </w:trPr>
        <w:tc>
          <w:tcPr>
            <w:tcW w:w="1539" w:type="dxa"/>
          </w:tcPr>
          <w:p w14:paraId="60EE3D7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1890000001</w:t>
            </w:r>
          </w:p>
        </w:tc>
        <w:tc>
          <w:tcPr>
            <w:tcW w:w="1200" w:type="dxa"/>
          </w:tcPr>
          <w:p w14:paraId="2EB8727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202312</w:t>
            </w:r>
          </w:p>
        </w:tc>
        <w:tc>
          <w:tcPr>
            <w:tcW w:w="2820" w:type="dxa"/>
          </w:tcPr>
          <w:p w14:paraId="750C2B93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4500秒</w:t>
            </w:r>
          </w:p>
        </w:tc>
        <w:tc>
          <w:tcPr>
            <w:tcW w:w="2940" w:type="dxa"/>
          </w:tcPr>
          <w:p w14:paraId="6EF0994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</w:tr>
      <w:tr w:rsidR="00811A81" w:rsidRPr="00356933" w14:paraId="55D1BC2A" w14:textId="77777777" w:rsidTr="0097040C">
        <w:trPr>
          <w:trHeight w:val="317"/>
        </w:trPr>
        <w:tc>
          <w:tcPr>
            <w:tcW w:w="1539" w:type="dxa"/>
          </w:tcPr>
          <w:p w14:paraId="437A0AFB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1200" w:type="dxa"/>
          </w:tcPr>
          <w:p w14:paraId="3C041A4C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202311</w:t>
            </w:r>
          </w:p>
        </w:tc>
        <w:tc>
          <w:tcPr>
            <w:tcW w:w="2820" w:type="dxa"/>
          </w:tcPr>
          <w:p w14:paraId="0471AAA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904899</w:t>
            </w:r>
          </w:p>
        </w:tc>
        <w:tc>
          <w:tcPr>
            <w:tcW w:w="2940" w:type="dxa"/>
          </w:tcPr>
          <w:p w14:paraId="17ACA8BB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</w:tr>
      <w:tr w:rsidR="00811A81" w:rsidRPr="00356933" w14:paraId="2CFCD3C3" w14:textId="77777777" w:rsidTr="0097040C">
        <w:trPr>
          <w:trHeight w:val="317"/>
        </w:trPr>
        <w:tc>
          <w:tcPr>
            <w:tcW w:w="1539" w:type="dxa"/>
          </w:tcPr>
          <w:p w14:paraId="6A2C73DE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1200" w:type="dxa"/>
          </w:tcPr>
          <w:p w14:paraId="4665F8F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202311</w:t>
            </w:r>
          </w:p>
        </w:tc>
        <w:tc>
          <w:tcPr>
            <w:tcW w:w="2820" w:type="dxa"/>
          </w:tcPr>
          <w:p w14:paraId="510D1C7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4096000</w:t>
            </w:r>
          </w:p>
        </w:tc>
        <w:tc>
          <w:tcPr>
            <w:tcW w:w="2940" w:type="dxa"/>
          </w:tcPr>
          <w:p w14:paraId="7F099096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</w:tr>
    </w:tbl>
    <w:p w14:paraId="7A54B0AF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</w:p>
    <w:p w14:paraId="1E0B2967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用户订购关系表：</w:t>
      </w:r>
    </w:p>
    <w:tbl>
      <w:tblPr>
        <w:tblStyle w:val="a9"/>
        <w:tblW w:w="8537" w:type="dxa"/>
        <w:tblLook w:val="04A0" w:firstRow="1" w:lastRow="0" w:firstColumn="1" w:lastColumn="0" w:noHBand="0" w:noVBand="1"/>
      </w:tblPr>
      <w:tblGrid>
        <w:gridCol w:w="2275"/>
        <w:gridCol w:w="2275"/>
        <w:gridCol w:w="2134"/>
        <w:gridCol w:w="1853"/>
      </w:tblGrid>
      <w:tr w:rsidR="00811A81" w:rsidRPr="00356933" w14:paraId="6FE42670" w14:textId="77777777" w:rsidTr="0097040C">
        <w:trPr>
          <w:trHeight w:val="1373"/>
        </w:trPr>
        <w:tc>
          <w:tcPr>
            <w:tcW w:w="2275" w:type="dxa"/>
          </w:tcPr>
          <w:p w14:paraId="2D4029C3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用户号码</w:t>
            </w:r>
          </w:p>
        </w:tc>
        <w:tc>
          <w:tcPr>
            <w:tcW w:w="2275" w:type="dxa"/>
          </w:tcPr>
          <w:p w14:paraId="118EF36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订购销售品</w:t>
            </w:r>
          </w:p>
        </w:tc>
        <w:tc>
          <w:tcPr>
            <w:tcW w:w="2134" w:type="dxa"/>
          </w:tcPr>
          <w:p w14:paraId="341CC74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免费资源量时长（分钟）或流量（GB）</w:t>
            </w:r>
          </w:p>
        </w:tc>
        <w:tc>
          <w:tcPr>
            <w:tcW w:w="1853" w:type="dxa"/>
          </w:tcPr>
          <w:p w14:paraId="4F14E6B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套餐外资费</w:t>
            </w:r>
          </w:p>
        </w:tc>
      </w:tr>
      <w:tr w:rsidR="00811A81" w:rsidRPr="00356933" w14:paraId="6156CEDB" w14:textId="77777777" w:rsidTr="0097040C">
        <w:trPr>
          <w:trHeight w:val="659"/>
        </w:trPr>
        <w:tc>
          <w:tcPr>
            <w:tcW w:w="2275" w:type="dxa"/>
          </w:tcPr>
          <w:p w14:paraId="1EA391B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1890000001</w:t>
            </w:r>
          </w:p>
        </w:tc>
        <w:tc>
          <w:tcPr>
            <w:tcW w:w="2275" w:type="dxa"/>
          </w:tcPr>
          <w:p w14:paraId="041A239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5G畅享套餐-129元</w:t>
            </w:r>
          </w:p>
        </w:tc>
        <w:tc>
          <w:tcPr>
            <w:tcW w:w="2134" w:type="dxa"/>
          </w:tcPr>
          <w:p w14:paraId="79D38F2C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10分钟</w:t>
            </w:r>
          </w:p>
        </w:tc>
        <w:tc>
          <w:tcPr>
            <w:tcW w:w="1853" w:type="dxa"/>
          </w:tcPr>
          <w:p w14:paraId="442883D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1元/每分钟</w:t>
            </w:r>
          </w:p>
        </w:tc>
      </w:tr>
      <w:tr w:rsidR="00811A81" w:rsidRPr="00356933" w14:paraId="7F4A1371" w14:textId="77777777" w:rsidTr="0097040C">
        <w:tc>
          <w:tcPr>
            <w:tcW w:w="2275" w:type="dxa"/>
          </w:tcPr>
          <w:p w14:paraId="5A4A9C25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1890000001</w:t>
            </w:r>
          </w:p>
        </w:tc>
        <w:tc>
          <w:tcPr>
            <w:tcW w:w="2275" w:type="dxa"/>
          </w:tcPr>
          <w:p w14:paraId="7B55298E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5G畅享套餐-129元</w:t>
            </w:r>
          </w:p>
        </w:tc>
        <w:tc>
          <w:tcPr>
            <w:tcW w:w="2134" w:type="dxa"/>
          </w:tcPr>
          <w:p w14:paraId="0D281EEE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4G</w:t>
            </w:r>
          </w:p>
        </w:tc>
        <w:tc>
          <w:tcPr>
            <w:tcW w:w="1853" w:type="dxa"/>
          </w:tcPr>
          <w:p w14:paraId="57374B21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1元/GB</w:t>
            </w:r>
          </w:p>
        </w:tc>
      </w:tr>
      <w:tr w:rsidR="00811A81" w:rsidRPr="00356933" w14:paraId="4E3009B7" w14:textId="77777777" w:rsidTr="0097040C">
        <w:tc>
          <w:tcPr>
            <w:tcW w:w="2275" w:type="dxa"/>
          </w:tcPr>
          <w:p w14:paraId="57D8C9D0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2275" w:type="dxa"/>
          </w:tcPr>
          <w:p w14:paraId="32C322D4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9元无忧卡</w:t>
            </w:r>
          </w:p>
        </w:tc>
        <w:tc>
          <w:tcPr>
            <w:tcW w:w="2134" w:type="dxa"/>
          </w:tcPr>
          <w:p w14:paraId="031BF8EF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10分钟</w:t>
            </w:r>
          </w:p>
        </w:tc>
        <w:tc>
          <w:tcPr>
            <w:tcW w:w="1853" w:type="dxa"/>
          </w:tcPr>
          <w:p w14:paraId="63299B1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1元/每分钟</w:t>
            </w:r>
          </w:p>
        </w:tc>
      </w:tr>
      <w:tr w:rsidR="00811A81" w:rsidRPr="00356933" w14:paraId="7B791F92" w14:textId="77777777" w:rsidTr="0097040C">
        <w:tc>
          <w:tcPr>
            <w:tcW w:w="2275" w:type="dxa"/>
          </w:tcPr>
          <w:p w14:paraId="23F19716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1890000002</w:t>
            </w:r>
          </w:p>
        </w:tc>
        <w:tc>
          <w:tcPr>
            <w:tcW w:w="2275" w:type="dxa"/>
          </w:tcPr>
          <w:p w14:paraId="063DE62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1G国内流量包</w:t>
            </w:r>
          </w:p>
        </w:tc>
        <w:tc>
          <w:tcPr>
            <w:tcW w:w="2134" w:type="dxa"/>
          </w:tcPr>
          <w:p w14:paraId="0FB36B18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1G</w:t>
            </w:r>
          </w:p>
        </w:tc>
        <w:tc>
          <w:tcPr>
            <w:tcW w:w="1853" w:type="dxa"/>
          </w:tcPr>
          <w:p w14:paraId="71203409" w14:textId="77777777" w:rsidR="00811A81" w:rsidRPr="00356933" w:rsidRDefault="00811A81" w:rsidP="0097040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56933">
              <w:rPr>
                <w:rFonts w:ascii="微软雅黑" w:eastAsia="微软雅黑" w:hAnsi="微软雅黑" w:cs="微软雅黑" w:hint="eastAsia"/>
                <w:szCs w:val="21"/>
              </w:rPr>
              <w:t>1元/GB</w:t>
            </w:r>
          </w:p>
        </w:tc>
      </w:tr>
    </w:tbl>
    <w:p w14:paraId="24F01B94" w14:textId="77777777" w:rsidR="00811A81" w:rsidRPr="00356933" w:rsidRDefault="00811A81" w:rsidP="00811A81">
      <w:pPr>
        <w:rPr>
          <w:rFonts w:ascii="微软雅黑" w:eastAsia="微软雅黑" w:hAnsi="微软雅黑" w:cs="微软雅黑" w:hint="eastAsia"/>
          <w:b/>
          <w:bCs/>
          <w:sz w:val="24"/>
        </w:rPr>
      </w:pPr>
    </w:p>
    <w:p w14:paraId="2A5ED602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2.3.2 题目要求</w:t>
      </w:r>
    </w:p>
    <w:p w14:paraId="1344CB05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要求1：</w:t>
      </w:r>
      <w:r w:rsidRPr="00356933">
        <w:rPr>
          <w:rFonts w:ascii="微软雅黑" w:eastAsia="微软雅黑" w:hAnsi="微软雅黑" w:cs="微软雅黑" w:hint="eastAsia"/>
          <w:sz w:val="24"/>
        </w:rPr>
        <w:t>只允许输入【用户清单表】内的用户号码和帐期，如果非范围内的信息，</w:t>
      </w:r>
      <w:r w:rsidRPr="00356933">
        <w:rPr>
          <w:rFonts w:ascii="微软雅黑" w:eastAsia="微软雅黑" w:hAnsi="微软雅黑" w:cs="微软雅黑" w:hint="eastAsia"/>
          <w:sz w:val="24"/>
        </w:rPr>
        <w:lastRenderedPageBreak/>
        <w:t>点击查询按钮，应提示“您输入的信息不存在”。</w:t>
      </w:r>
    </w:p>
    <w:p w14:paraId="512D2C72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要求2：</w:t>
      </w:r>
      <w:r w:rsidRPr="00356933">
        <w:rPr>
          <w:rFonts w:ascii="微软雅黑" w:eastAsia="微软雅黑" w:hAnsi="微软雅黑" w:cs="微软雅黑" w:hint="eastAsia"/>
          <w:sz w:val="24"/>
        </w:rPr>
        <w:t>通过表格的方式展示【用户清单表】和【用户订购关系表】内容。</w:t>
      </w:r>
    </w:p>
    <w:p w14:paraId="4D0F0301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要求3：</w:t>
      </w:r>
      <w:r w:rsidRPr="00356933">
        <w:rPr>
          <w:rFonts w:ascii="微软雅黑" w:eastAsia="微软雅黑" w:hAnsi="微软雅黑" w:cs="微软雅黑" w:hint="eastAsia"/>
          <w:sz w:val="24"/>
        </w:rPr>
        <w:t>通过详单类型分别计算用户当月语音和流量资源使用总量，详单类型为1的是语音，详单类型为2的是流量。分别判断使用总量是否超出套餐内免费资源量，计算超出数量，按照套餐外资费标准进行计算套餐外资费费用，套餐外语音资费为1元/每分钟，不满1分钟以1分钟计算，套餐外流量资费为1元/GB，不满1GB以1GB计算，合计帐期内消费总费用（公式：总费用=订购销售品金额 + 语音套餐外资费 + 流量套餐外资费）。</w:t>
      </w:r>
    </w:p>
    <w:p w14:paraId="53F3254A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要求4：</w:t>
      </w:r>
      <w:r w:rsidRPr="00356933">
        <w:rPr>
          <w:rFonts w:ascii="微软雅黑" w:eastAsia="微软雅黑" w:hAnsi="微软雅黑" w:cs="微软雅黑" w:hint="eastAsia"/>
          <w:sz w:val="24"/>
        </w:rPr>
        <w:t>语音使用量从秒转为分（公式：1分=1秒 * 60），向上取整；流量使用量从KB转为GB（公式：1GB=1KB * 1024 * 1024），向上取整；如展示内容为：用户号码：1890000001，帐期：202312，语音总时长：105分钟，流量总量：0 GB，消费总金额：224元。</w:t>
      </w:r>
    </w:p>
    <w:p w14:paraId="4E7C0D27" w14:textId="3D66D5C4" w:rsidR="00752278" w:rsidRPr="00356933" w:rsidRDefault="00752278" w:rsidP="00752278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要求5：</w:t>
      </w:r>
      <w:r w:rsidRPr="00356933">
        <w:rPr>
          <w:rFonts w:ascii="微软雅黑" w:eastAsia="微软雅黑" w:hAnsi="微软雅黑" w:cs="微软雅黑" w:hint="eastAsia"/>
          <w:sz w:val="24"/>
        </w:rPr>
        <w:t>要求可以根据用户一段时间（一个月、一个季度、一年等时间）内的消费使用习惯，以短信或邮件等形式推送推荐套餐信息，也可以在平台内以站内消息的形式推送信息。</w:t>
      </w:r>
    </w:p>
    <w:p w14:paraId="31EA5F40" w14:textId="1E98297B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</w:p>
    <w:p w14:paraId="0754EC27" w14:textId="77777777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356933">
        <w:rPr>
          <w:rFonts w:ascii="微软雅黑" w:eastAsia="微软雅黑" w:hAnsi="微软雅黑" w:cs="微软雅黑" w:hint="eastAsia"/>
          <w:b/>
          <w:bCs/>
          <w:sz w:val="28"/>
          <w:szCs w:val="28"/>
        </w:rPr>
        <w:t>2.3.3 得分说明（共计40分）</w:t>
      </w:r>
    </w:p>
    <w:p w14:paraId="5FF435BC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2.3.3.1完成【用户清单表】内的用户号码和帐期的用户数据获取接口开发，提供相关核心代码截图证明(3分)</w:t>
      </w:r>
    </w:p>
    <w:p w14:paraId="36BE5586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2.3.3.2完成【用户清单表】内的用户号码和帐期的用户数据获取前端页面开发，能够展示出正常数据，对于错误数据给出对应错误提示，提供相关页面截图证明，不满足，则不得分(5分)</w:t>
      </w:r>
    </w:p>
    <w:p w14:paraId="3EE3C28E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lastRenderedPageBreak/>
        <w:t>2.3.3.3完成展示【用户订购关系表】内容数据获取接口开发，提供相关核心代码截图证明(3分)</w:t>
      </w:r>
    </w:p>
    <w:p w14:paraId="42ABA95D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2.3.3.4完成展示【用户订购关系表】内容数据获取前端页面开发，能够展示出正常数据，提供相关页面截图证明(5分)</w:t>
      </w:r>
    </w:p>
    <w:p w14:paraId="4E8D1E37" w14:textId="2DD9D346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2.3.3.5完成【用户清单表】后端对语音和流量累加功能，语音按照秒转分方式计算，流量按照KB转GB计算，提供相关代码截图证明(</w:t>
      </w:r>
      <w:r w:rsidR="00752278" w:rsidRPr="00356933">
        <w:rPr>
          <w:rFonts w:ascii="微软雅黑" w:eastAsia="微软雅黑" w:hAnsi="微软雅黑" w:cs="微软雅黑"/>
          <w:sz w:val="24"/>
        </w:rPr>
        <w:t>5</w:t>
      </w:r>
      <w:r w:rsidRPr="00356933">
        <w:rPr>
          <w:rFonts w:ascii="微软雅黑" w:eastAsia="微软雅黑" w:hAnsi="微软雅黑" w:cs="微软雅黑" w:hint="eastAsia"/>
          <w:sz w:val="24"/>
        </w:rPr>
        <w:t>分)</w:t>
      </w:r>
    </w:p>
    <w:p w14:paraId="16CCFE1F" w14:textId="265AD979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2.3.3.6完成【用户清单表】后端对套餐外资费计算，并计算帐期总费用，提供相关核心代码截图证明(</w:t>
      </w:r>
      <w:r w:rsidR="00752278" w:rsidRPr="00356933">
        <w:rPr>
          <w:rFonts w:ascii="微软雅黑" w:eastAsia="微软雅黑" w:hAnsi="微软雅黑" w:cs="微软雅黑"/>
          <w:sz w:val="24"/>
        </w:rPr>
        <w:t>5</w:t>
      </w:r>
      <w:r w:rsidRPr="00356933">
        <w:rPr>
          <w:rFonts w:ascii="微软雅黑" w:eastAsia="微软雅黑" w:hAnsi="微软雅黑" w:cs="微软雅黑" w:hint="eastAsia"/>
          <w:sz w:val="24"/>
        </w:rPr>
        <w:t>分)</w:t>
      </w:r>
    </w:p>
    <w:p w14:paraId="513DB271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2.3.3.7完成【用户清单表】后端对指定展示结果进行拼接，提供相关代码截图证明，存在错别字或文字未按照格式编写酌情扣分(4分)</w:t>
      </w:r>
    </w:p>
    <w:p w14:paraId="46F38852" w14:textId="5D2BD723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rFonts w:ascii="微软雅黑" w:eastAsia="微软雅黑" w:hAnsi="微软雅黑" w:cs="微软雅黑" w:hint="eastAsia"/>
          <w:sz w:val="24"/>
        </w:rPr>
        <w:t>2.3.3.8根据页面美观度进行</w:t>
      </w:r>
      <w:r w:rsidR="00752278" w:rsidRPr="00356933">
        <w:rPr>
          <w:rFonts w:ascii="微软雅黑" w:eastAsia="微软雅黑" w:hAnsi="微软雅黑" w:cs="微软雅黑" w:hint="eastAsia"/>
          <w:sz w:val="24"/>
        </w:rPr>
        <w:t xml:space="preserve"> </w:t>
      </w:r>
      <w:r w:rsidRPr="00356933">
        <w:rPr>
          <w:rFonts w:ascii="微软雅黑" w:eastAsia="微软雅黑" w:hAnsi="微软雅黑" w:cs="微软雅黑" w:hint="eastAsia"/>
          <w:sz w:val="24"/>
        </w:rPr>
        <w:t>评分，优秀（</w:t>
      </w:r>
      <w:r w:rsidR="00752278" w:rsidRPr="00356933">
        <w:rPr>
          <w:rFonts w:ascii="微软雅黑" w:eastAsia="微软雅黑" w:hAnsi="微软雅黑" w:cs="微软雅黑"/>
          <w:sz w:val="24"/>
        </w:rPr>
        <w:t>3</w:t>
      </w:r>
      <w:r w:rsidRPr="00356933">
        <w:rPr>
          <w:rFonts w:ascii="微软雅黑" w:eastAsia="微软雅黑" w:hAnsi="微软雅黑" w:cs="微软雅黑" w:hint="eastAsia"/>
          <w:sz w:val="24"/>
        </w:rPr>
        <w:t>分）、良好（2分）、合格（1分）</w:t>
      </w:r>
    </w:p>
    <w:p w14:paraId="07C18184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</w:p>
    <w:p w14:paraId="2592629F" w14:textId="4E1A603A" w:rsidR="00811A81" w:rsidRPr="00356933" w:rsidRDefault="00811A81" w:rsidP="00811A81">
      <w:pPr>
        <w:rPr>
          <w:rFonts w:ascii="微软雅黑" w:eastAsia="微软雅黑" w:hAnsi="微软雅黑" w:cs="微软雅黑"/>
          <w:b/>
          <w:bCs/>
          <w:sz w:val="24"/>
        </w:rPr>
      </w:pPr>
      <w:r w:rsidRPr="00356933">
        <w:rPr>
          <w:rFonts w:ascii="微软雅黑" w:eastAsia="微软雅黑" w:hAnsi="微软雅黑" w:cs="微软雅黑" w:hint="eastAsia"/>
          <w:b/>
          <w:bCs/>
          <w:sz w:val="24"/>
        </w:rPr>
        <w:t>效果图</w:t>
      </w:r>
    </w:p>
    <w:p w14:paraId="7BDE340B" w14:textId="77777777" w:rsidR="00811A81" w:rsidRPr="00356933" w:rsidRDefault="00811A81" w:rsidP="00811A81">
      <w:pPr>
        <w:rPr>
          <w:rFonts w:ascii="微软雅黑" w:eastAsia="微软雅黑" w:hAnsi="微软雅黑" w:cs="微软雅黑"/>
          <w:sz w:val="24"/>
        </w:rPr>
      </w:pPr>
      <w:r w:rsidRPr="00356933">
        <w:rPr>
          <w:noProof/>
          <w:sz w:val="24"/>
        </w:rPr>
        <w:drawing>
          <wp:inline distT="0" distB="0" distL="114300" distR="114300" wp14:anchorId="3E6F7032" wp14:editId="54301557">
            <wp:extent cx="5269230" cy="23418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46B2" w14:textId="19DBE374" w:rsidR="00B85094" w:rsidRPr="00356933" w:rsidRDefault="00752278">
      <w:pPr>
        <w:rPr>
          <w:rFonts w:ascii="微软雅黑" w:eastAsia="微软雅黑" w:hAnsi="微软雅黑" w:cs="微软雅黑" w:hint="eastAsia"/>
          <w:sz w:val="24"/>
        </w:rPr>
      </w:pPr>
      <w:r w:rsidRPr="00356933">
        <w:rPr>
          <w:rFonts w:ascii="微软雅黑" w:eastAsia="微软雅黑" w:hAnsi="微软雅黑" w:cs="微软雅黑"/>
          <w:sz w:val="24"/>
        </w:rPr>
        <w:t>2.3.3.9</w:t>
      </w:r>
      <w:r w:rsidRPr="00356933">
        <w:rPr>
          <w:rFonts w:ascii="微软雅黑" w:eastAsia="微软雅黑" w:hAnsi="微软雅黑" w:cs="微软雅黑" w:hint="eastAsia"/>
          <w:sz w:val="24"/>
        </w:rPr>
        <w:t>要求可以根据用户一段时间（一个月、一个季度、一年等时间）内的消费使用习惯，以短信或邮件等形式推送推荐套餐信息，也可以在平台内以站内消息的形式推送信息（</w:t>
      </w:r>
      <w:r w:rsidRPr="00356933">
        <w:rPr>
          <w:rFonts w:ascii="微软雅黑" w:eastAsia="微软雅黑" w:hAnsi="微软雅黑" w:cs="微软雅黑"/>
          <w:sz w:val="24"/>
        </w:rPr>
        <w:t>7</w:t>
      </w:r>
      <w:r w:rsidRPr="00356933">
        <w:rPr>
          <w:rFonts w:ascii="微软雅黑" w:eastAsia="微软雅黑" w:hAnsi="微软雅黑" w:cs="微软雅黑" w:hint="eastAsia"/>
          <w:sz w:val="24"/>
        </w:rPr>
        <w:t>分）。</w:t>
      </w:r>
    </w:p>
    <w:sectPr w:rsidR="00B85094" w:rsidRPr="0035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9FB7" w14:textId="77777777" w:rsidR="003115BD" w:rsidRDefault="003115BD" w:rsidP="00056660">
      <w:r>
        <w:separator/>
      </w:r>
    </w:p>
  </w:endnote>
  <w:endnote w:type="continuationSeparator" w:id="0">
    <w:p w14:paraId="275736F7" w14:textId="77777777" w:rsidR="003115BD" w:rsidRDefault="003115BD" w:rsidP="0005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4E51" w14:textId="77777777" w:rsidR="003115BD" w:rsidRDefault="003115BD" w:rsidP="00056660">
      <w:r>
        <w:separator/>
      </w:r>
    </w:p>
  </w:footnote>
  <w:footnote w:type="continuationSeparator" w:id="0">
    <w:p w14:paraId="26629BD9" w14:textId="77777777" w:rsidR="003115BD" w:rsidRDefault="003115BD" w:rsidP="00056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 w15:restartNumberingAfterBreak="0">
    <w:nsid w:val="0D0D597A"/>
    <w:multiLevelType w:val="hybridMultilevel"/>
    <w:tmpl w:val="C4C07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CA77F"/>
    <w:multiLevelType w:val="singleLevel"/>
    <w:tmpl w:val="2B7CA77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2396F16"/>
    <w:multiLevelType w:val="hybridMultilevel"/>
    <w:tmpl w:val="79CE6C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AB2AC92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99C7B4"/>
    <w:multiLevelType w:val="singleLevel"/>
    <w:tmpl w:val="3A99C7B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A424C0"/>
    <w:multiLevelType w:val="hybridMultilevel"/>
    <w:tmpl w:val="3B4890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CC465A5"/>
    <w:multiLevelType w:val="hybridMultilevel"/>
    <w:tmpl w:val="B9240D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A567A80"/>
    <w:multiLevelType w:val="hybridMultilevel"/>
    <w:tmpl w:val="79CE6CB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5C1437"/>
    <w:multiLevelType w:val="hybridMultilevel"/>
    <w:tmpl w:val="E240688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4962900">
    <w:abstractNumId w:val="0"/>
  </w:num>
  <w:num w:numId="2" w16cid:durableId="115024195">
    <w:abstractNumId w:val="2"/>
  </w:num>
  <w:num w:numId="3" w16cid:durableId="827095350">
    <w:abstractNumId w:val="4"/>
  </w:num>
  <w:num w:numId="4" w16cid:durableId="495073708">
    <w:abstractNumId w:val="3"/>
  </w:num>
  <w:num w:numId="5" w16cid:durableId="1932006884">
    <w:abstractNumId w:val="1"/>
  </w:num>
  <w:num w:numId="6" w16cid:durableId="1313826255">
    <w:abstractNumId w:val="8"/>
  </w:num>
  <w:num w:numId="7" w16cid:durableId="1144353213">
    <w:abstractNumId w:val="6"/>
  </w:num>
  <w:num w:numId="8" w16cid:durableId="1495874455">
    <w:abstractNumId w:val="5"/>
  </w:num>
  <w:num w:numId="9" w16cid:durableId="147044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yZGY1MzcyNDRiNjVjMjkxNmIwZGE3YmUzMGY5ZTIifQ=="/>
  </w:docVars>
  <w:rsids>
    <w:rsidRoot w:val="1BE25401"/>
    <w:rsid w:val="00056660"/>
    <w:rsid w:val="00260B74"/>
    <w:rsid w:val="003115BD"/>
    <w:rsid w:val="00356933"/>
    <w:rsid w:val="00370308"/>
    <w:rsid w:val="00455511"/>
    <w:rsid w:val="00676B74"/>
    <w:rsid w:val="00693CC1"/>
    <w:rsid w:val="006D1BE8"/>
    <w:rsid w:val="00734D25"/>
    <w:rsid w:val="00752278"/>
    <w:rsid w:val="00811A81"/>
    <w:rsid w:val="00901102"/>
    <w:rsid w:val="009E7DE4"/>
    <w:rsid w:val="00B85094"/>
    <w:rsid w:val="00B9193B"/>
    <w:rsid w:val="00BD2238"/>
    <w:rsid w:val="00C92E09"/>
    <w:rsid w:val="00DB4991"/>
    <w:rsid w:val="00DC0E69"/>
    <w:rsid w:val="00E97CD0"/>
    <w:rsid w:val="00FA5295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AF94"/>
  <w15:docId w15:val="{5E39958A-2497-49CE-BAA1-BCC3929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11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92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55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555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0566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566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56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5666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C92E0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9">
    <w:name w:val="Table Grid"/>
    <w:basedOn w:val="a1"/>
    <w:autoRedefine/>
    <w:qFormat/>
    <w:rsid w:val="00C92E0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811A8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356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好彤 张</cp:lastModifiedBy>
  <cp:revision>3</cp:revision>
  <dcterms:created xsi:type="dcterms:W3CDTF">2024-01-11T18:22:00Z</dcterms:created>
  <dcterms:modified xsi:type="dcterms:W3CDTF">2024-01-11T19:34:00Z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