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600" w:lineRule="auto"/>
        <w:rPr/>
      </w:pPr>
      <w:r w:rsidDel="00000000" w:rsidR="00000000" w:rsidRPr="00000000">
        <w:rPr>
          <w:rtl w:val="0"/>
        </w:rPr>
      </w:r>
    </w:p>
    <w:p w:rsidR="00000000" w:rsidDel="00000000" w:rsidP="00000000" w:rsidRDefault="00000000" w:rsidRPr="00000000" w14:paraId="00000002">
      <w:pPr>
        <w:spacing w:after="160" w:before="0" w:lineRule="auto"/>
        <w:jc w:val="center"/>
        <w:rPr/>
      </w:pPr>
      <w:r w:rsidDel="00000000" w:rsidR="00000000" w:rsidRPr="00000000">
        <w:rPr>
          <w:b w:val="1"/>
          <w:bCs w:val="1"/>
          <w:sz w:val="32"/>
          <w:szCs w:val="32"/>
          <w:rtl w:val="0"/>
        </w:rPr>
        <w:t xml:space="preserve">MAZE BANK</w:t>
      </w:r>
      <w:r w:rsidDel="00000000" w:rsidR="00000000" w:rsidRPr="00000000">
        <w:rPr>
          <w:rtl w:val="0"/>
        </w:rPr>
      </w:r>
    </w:p>
    <w:p w:rsidR="00000000" w:rsidDel="00000000" w:rsidP="00000000" w:rsidRDefault="00000000" w:rsidRPr="00000000" w14:paraId="00000003">
      <w:pPr>
        <w:spacing w:after="600" w:before="0" w:lineRule="auto"/>
        <w:jc w:val="center"/>
        <w:rPr/>
      </w:pPr>
      <w:r w:rsidDel="00000000" w:rsidR="00000000" w:rsidRPr="00000000">
        <w:rPr>
          <w:b w:val="1"/>
          <w:bCs w:val="1"/>
          <w:sz w:val="28"/>
          <w:szCs w:val="28"/>
          <w:rtl w:val="0"/>
        </w:rPr>
        <w:t xml:space="preserve">APLICACIÓN WEB PARA LA GESTIÓN DE CUENTAS Y PRODUCTOS BANCARIOS</w:t>
      </w:r>
      <w:r w:rsidDel="00000000" w:rsidR="00000000" w:rsidRPr="00000000">
        <w:rPr>
          <w:rtl w:val="0"/>
        </w:rPr>
      </w:r>
    </w:p>
    <w:p w:rsidR="00000000" w:rsidDel="00000000" w:rsidP="00000000" w:rsidRDefault="00000000" w:rsidRPr="00000000" w14:paraId="00000004">
      <w:pPr>
        <w:spacing w:after="120" w:before="360" w:lineRule="auto"/>
        <w:jc w:val="center"/>
        <w:rPr/>
      </w:pPr>
      <w:r w:rsidDel="00000000" w:rsidR="00000000" w:rsidRPr="00000000">
        <w:rPr>
          <w:b w:val="1"/>
          <w:bCs w:val="1"/>
          <w:sz w:val="24"/>
          <w:szCs w:val="24"/>
          <w:rtl w:val="0"/>
        </w:rPr>
        <w:t xml:space="preserve">ESTUDIANTE</w:t>
      </w:r>
      <w:r w:rsidDel="00000000" w:rsidR="00000000" w:rsidRPr="00000000">
        <w:rPr>
          <w:rtl w:val="0"/>
        </w:rPr>
      </w:r>
    </w:p>
    <w:p w:rsidR="00000000" w:rsidDel="00000000" w:rsidP="00000000" w:rsidRDefault="00000000" w:rsidRPr="00000000" w14:paraId="00000005">
      <w:pPr>
        <w:spacing w:after="100" w:before="0" w:lineRule="auto"/>
        <w:jc w:val="center"/>
        <w:rPr>
          <w:sz w:val="24"/>
          <w:szCs w:val="24"/>
        </w:rPr>
      </w:pPr>
      <w:r w:rsidDel="00000000" w:rsidR="00000000" w:rsidRPr="00000000">
        <w:rPr>
          <w:sz w:val="24"/>
          <w:szCs w:val="24"/>
          <w:rtl w:val="0"/>
        </w:rPr>
        <w:t xml:space="preserve">David Portillo</w:t>
      </w:r>
    </w:p>
    <w:p w:rsidR="00000000" w:rsidDel="00000000" w:rsidP="00000000" w:rsidRDefault="00000000" w:rsidRPr="00000000" w14:paraId="00000006">
      <w:pPr>
        <w:spacing w:after="100" w:before="0" w:lineRule="auto"/>
        <w:jc w:val="center"/>
        <w:rPr/>
      </w:pPr>
      <w:r w:rsidDel="00000000" w:rsidR="00000000" w:rsidRPr="00000000">
        <w:rPr>
          <w:rtl w:val="0"/>
        </w:rPr>
        <w:t xml:space="preserve">Emmanuel Uribe</w:t>
      </w:r>
    </w:p>
    <w:p w:rsidR="00000000" w:rsidDel="00000000" w:rsidP="00000000" w:rsidRDefault="00000000" w:rsidRPr="00000000" w14:paraId="00000007">
      <w:pPr>
        <w:spacing w:after="100" w:before="0" w:lineRule="auto"/>
        <w:jc w:val="center"/>
        <w:rPr/>
      </w:pPr>
      <w:r w:rsidDel="00000000" w:rsidR="00000000" w:rsidRPr="00000000">
        <w:rPr>
          <w:rtl w:val="0"/>
        </w:rPr>
        <w:t xml:space="preserve">Miguel Feria</w:t>
      </w:r>
    </w:p>
    <w:p w:rsidR="00000000" w:rsidDel="00000000" w:rsidP="00000000" w:rsidRDefault="00000000" w:rsidRPr="00000000" w14:paraId="00000008">
      <w:pPr>
        <w:spacing w:after="100" w:before="0" w:lineRule="auto"/>
        <w:jc w:val="center"/>
        <w:rPr/>
      </w:pPr>
      <w:r w:rsidDel="00000000" w:rsidR="00000000" w:rsidRPr="00000000">
        <w:rPr>
          <w:rtl w:val="0"/>
        </w:rPr>
        <w:t xml:space="preserve">Isaac Bautista</w:t>
        <w:br w:type="textWrapping"/>
        <w:t xml:space="preserve">Martin Aguirre</w:t>
      </w:r>
    </w:p>
    <w:p w:rsidR="00000000" w:rsidDel="00000000" w:rsidP="00000000" w:rsidRDefault="00000000" w:rsidRPr="00000000" w14:paraId="00000009">
      <w:pPr>
        <w:spacing w:after="100" w:before="0" w:lineRule="auto"/>
        <w:jc w:val="center"/>
        <w:rPr/>
      </w:pPr>
      <w:r w:rsidDel="00000000" w:rsidR="00000000" w:rsidRPr="00000000">
        <w:rPr>
          <w:rtl w:val="0"/>
        </w:rPr>
      </w:r>
    </w:p>
    <w:p w:rsidR="00000000" w:rsidDel="00000000" w:rsidP="00000000" w:rsidRDefault="00000000" w:rsidRPr="00000000" w14:paraId="0000000A">
      <w:pPr>
        <w:spacing w:after="120" w:before="360" w:lineRule="auto"/>
        <w:jc w:val="center"/>
        <w:rPr/>
      </w:pPr>
      <w:r w:rsidDel="00000000" w:rsidR="00000000" w:rsidRPr="00000000">
        <w:rPr>
          <w:b w:val="1"/>
          <w:bCs w:val="1"/>
          <w:sz w:val="24"/>
          <w:szCs w:val="24"/>
          <w:rtl w:val="0"/>
        </w:rPr>
        <w:t xml:space="preserve">PROGRAMA ACADÉMICO</w:t>
      </w:r>
      <w:r w:rsidDel="00000000" w:rsidR="00000000" w:rsidRPr="00000000">
        <w:rPr>
          <w:rtl w:val="0"/>
        </w:rPr>
      </w:r>
    </w:p>
    <w:p w:rsidR="00000000" w:rsidDel="00000000" w:rsidP="00000000" w:rsidRDefault="00000000" w:rsidRPr="00000000" w14:paraId="0000000B">
      <w:pPr>
        <w:spacing w:after="100" w:before="0" w:lineRule="auto"/>
        <w:jc w:val="center"/>
        <w:rPr/>
      </w:pPr>
      <w:r w:rsidDel="00000000" w:rsidR="00000000" w:rsidRPr="00000000">
        <w:rPr>
          <w:sz w:val="24"/>
          <w:szCs w:val="24"/>
          <w:rtl w:val="0"/>
        </w:rPr>
        <w:t xml:space="preserve">Desarrollo de Software</w:t>
      </w:r>
      <w:r w:rsidDel="00000000" w:rsidR="00000000" w:rsidRPr="00000000">
        <w:rPr>
          <w:rtl w:val="0"/>
        </w:rPr>
      </w:r>
    </w:p>
    <w:p w:rsidR="00000000" w:rsidDel="00000000" w:rsidP="00000000" w:rsidRDefault="00000000" w:rsidRPr="00000000" w14:paraId="0000000C">
      <w:pPr>
        <w:spacing w:after="120" w:before="360" w:lineRule="auto"/>
        <w:jc w:val="center"/>
        <w:rPr/>
      </w:pPr>
      <w:r w:rsidDel="00000000" w:rsidR="00000000" w:rsidRPr="00000000">
        <w:rPr>
          <w:b w:val="1"/>
          <w:bCs w:val="1"/>
          <w:sz w:val="24"/>
          <w:szCs w:val="24"/>
          <w:rtl w:val="0"/>
        </w:rPr>
        <w:t xml:space="preserve">INSTITUCIÓN</w:t>
      </w:r>
      <w:r w:rsidDel="00000000" w:rsidR="00000000" w:rsidRPr="00000000">
        <w:rPr>
          <w:rtl w:val="0"/>
        </w:rPr>
      </w:r>
    </w:p>
    <w:p w:rsidR="00000000" w:rsidDel="00000000" w:rsidP="00000000" w:rsidRDefault="00000000" w:rsidRPr="00000000" w14:paraId="0000000D">
      <w:pPr>
        <w:spacing w:after="100" w:before="0" w:lineRule="auto"/>
        <w:jc w:val="center"/>
        <w:rPr/>
      </w:pPr>
      <w:r w:rsidDel="00000000" w:rsidR="00000000" w:rsidRPr="00000000">
        <w:rPr>
          <w:sz w:val="24"/>
          <w:szCs w:val="24"/>
          <w:rtl w:val="0"/>
        </w:rPr>
        <w:t xml:space="preserve">CESDE</w:t>
      </w:r>
      <w:r w:rsidDel="00000000" w:rsidR="00000000" w:rsidRPr="00000000">
        <w:rPr>
          <w:rtl w:val="0"/>
        </w:rPr>
      </w:r>
    </w:p>
    <w:p w:rsidR="00000000" w:rsidDel="00000000" w:rsidP="00000000" w:rsidRDefault="00000000" w:rsidRPr="00000000" w14:paraId="0000000E">
      <w:pPr>
        <w:spacing w:after="120" w:before="360" w:lineRule="auto"/>
        <w:jc w:val="center"/>
        <w:rPr/>
      </w:pPr>
      <w:r w:rsidDel="00000000" w:rsidR="00000000" w:rsidRPr="00000000">
        <w:rPr>
          <w:b w:val="1"/>
          <w:bCs w:val="1"/>
          <w:sz w:val="24"/>
          <w:szCs w:val="24"/>
          <w:rtl w:val="0"/>
        </w:rPr>
        <w:t xml:space="preserve">FECHA DE ENTREGA</w:t>
      </w:r>
      <w:r w:rsidDel="00000000" w:rsidR="00000000" w:rsidRPr="00000000">
        <w:rPr>
          <w:rtl w:val="0"/>
        </w:rPr>
      </w:r>
    </w:p>
    <w:p w:rsidR="00000000" w:rsidDel="00000000" w:rsidP="00000000" w:rsidRDefault="00000000" w:rsidRPr="00000000" w14:paraId="0000000F">
      <w:pPr>
        <w:spacing w:after="100" w:before="0" w:lineRule="auto"/>
        <w:jc w:val="center"/>
        <w:rPr/>
      </w:pPr>
      <w:r w:rsidDel="00000000" w:rsidR="00000000" w:rsidRPr="00000000">
        <w:rPr>
          <w:highlight w:val="white"/>
          <w:rtl w:val="0"/>
        </w:rPr>
        <w:t xml:space="preserve">21 DE OCTUBRE</w:t>
      </w:r>
      <w:r w:rsidDel="00000000" w:rsidR="00000000" w:rsidRPr="00000000">
        <w:br w:type="page"/>
      </w:r>
      <w:r w:rsidDel="00000000" w:rsidR="00000000" w:rsidRPr="00000000">
        <w:rPr>
          <w:rtl w:val="0"/>
        </w:rPr>
      </w:r>
    </w:p>
    <w:p w:rsidR="00000000" w:rsidDel="00000000" w:rsidP="00000000" w:rsidRDefault="00000000" w:rsidRPr="00000000" w14:paraId="00000010">
      <w:pPr>
        <w:spacing w:after="240" w:before="0" w:lineRule="auto"/>
        <w:jc w:val="center"/>
        <w:rPr/>
      </w:pPr>
      <w:r w:rsidDel="00000000" w:rsidR="00000000" w:rsidRPr="00000000">
        <w:rPr>
          <w:b w:val="1"/>
          <w:bCs w:val="1"/>
          <w:sz w:val="28"/>
          <w:szCs w:val="28"/>
          <w:rtl w:val="0"/>
        </w:rPr>
        <w:t xml:space="preserve">TABLA DE CONTENIDO</w:t>
      </w:r>
      <w:r w:rsidDel="00000000" w:rsidR="00000000" w:rsidRPr="00000000">
        <w:rPr>
          <w:rtl w:val="0"/>
        </w:rPr>
      </w:r>
    </w:p>
    <w:sdt>
      <w:sdtPr>
        <w:id w:val="-1832993362"/>
        <w:docPartObj>
          <w:docPartGallery w:val="Table of Contents"/>
          <w:docPartUnique w:val="1"/>
        </w:docPartObj>
      </w:sdtPr>
      <w:sdtContent>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3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90kwqilwm9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RESUMEN EJECUTIVO</w:t>
              <w:tab/>
              <w:t xml:space="preserve">3</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3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99995ggy6jb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OBJETIVOS PRINCIPALES</w:t>
              <w:tab/>
              <w:t xml:space="preserve">3</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3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88k1f5f19l2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RESULTADOS ESPERADOS</w:t>
              <w:tab/>
              <w:t xml:space="preserve">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3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nghzeeb34i4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INTRODUCCIÓN</w:t>
              <w:tab/>
              <w:t xml:space="preserve">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3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5zlpb4rgflz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CONTEXTO DEL PROYECTO</w:t>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3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ioof756fpt3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JUSTIFICACIÓN</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3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pj1qw5jdu7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ALCANCE GENERAL</w:t>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3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wohz9j58jd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REPOSITORIO GITHUB</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3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ffglfkwjhpr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PROPÓSITO DEL SOFTWARE</w:t>
              <w:tab/>
              <w:t xml:space="preserve">5</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3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gannrfwjh0s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 OBJETIVO DEL DESARROLLO</w:t>
              <w:tab/>
              <w:t xml:space="preserve">5</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3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wxnr43sj3cc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 PÚBLICO OBJETIVO</w:t>
              <w:tab/>
              <w:t xml:space="preserve">5</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3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2pvujxrjfxz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 IMPACTO ESPERADO</w:t>
              <w:tab/>
              <w:t xml:space="preserve">5</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3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sppzxkw4md7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 PROBLEMAS A RESOLVER</w:t>
              <w:tab/>
              <w:t xml:space="preserve">6</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3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5a2ezwq9ch6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10.1 SITUACIÓN ACTUAL</w:t>
              <w:tab/>
              <w:t xml:space="preserve">6</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3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7391djudupz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10.2 NECESIDADES DETECTADAS</w:t>
              <w:tab/>
              <w:t xml:space="preserve">6</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3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hq7yek8jl2x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SOLUCIÓN PROPUESTA</w:t>
              <w:tab/>
              <w:t xml:space="preserve">6</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3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9zji99yza1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11.1 DESCRIPCIÓN DE LA SOLUCIÓN</w:t>
              <w:tab/>
              <w:t xml:space="preserve">6</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3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n27v7ykd1gv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 BENEFICIOS</w:t>
              <w:tab/>
              <w:t xml:space="preserve">6</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3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nehs5pc5rd7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11.3 INNOVACIÓN</w:t>
              <w:tab/>
              <w:t xml:space="preserve">7</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3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1l1jcilz8wy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11.4 TECNOLOGÍAS A UTILIZAR</w:t>
              <w:tab/>
              <w:t xml:space="preserve">7</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3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e3im8ddung5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DISEÑO DEL SISTEMA</w:t>
              <w:tab/>
              <w:t xml:space="preserve">7</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3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klzu8s4yx6w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12.1 HISTORIAS DE USUARIO</w:t>
              <w:tab/>
              <w:t xml:space="preserve">7</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3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kcb8so7ld0d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HU-01 REGISTRARSE</w:t>
              <w:tab/>
              <w:t xml:space="preserve">7</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3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rxcp8gv2qv9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HU-02 INICIAR SESIÓN</w:t>
              <w:tab/>
              <w:t xml:space="preserve">8</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3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ka8tqqikq5q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HU-03 CONSULTAR RESUMEN DE PRODUCTOS</w:t>
              <w:tab/>
              <w:t xml:space="preserve">8</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3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kojm4uewril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HU-04 CONSIGNAR</w:t>
              <w:tab/>
              <w:t xml:space="preserve">8</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3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5fibxhkjl32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HU-05 RETIRAR</w:t>
              <w:tab/>
              <w:t xml:space="preserve">8</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3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gus76t9z8c6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HU-06 TRANSFERIR</w:t>
              <w:tab/>
              <w:t xml:space="preserve">9</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3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xzaljbftnw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HU-07 CONSULTAR MOVIMIENTOS</w:t>
              <w:tab/>
              <w:t xml:space="preserve">9</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3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f6gjo4bue0g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HU-08 COMPRAR CON TARJETA DE CRÉDITO</w:t>
              <w:tab/>
              <w:t xml:space="preserve">9</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3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eekfhyy5wn7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HU-09 SIMULAR CRÉDITOS E INVERSIONES</w:t>
              <w:tab/>
              <w:t xml:space="preserve">10</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3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eqjxht4xrgc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HU-10 GESTIONAR PERFIL</w:t>
              <w:tab/>
              <w:t xml:space="preserve">10</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3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5jk0wpjr5ll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HU-11 ADMINISTRAR USUARIOS</w:t>
              <w:tab/>
              <w:t xml:space="preserve">10</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3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tn273y45a0c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HU-12 CERRAR SESIÓN</w:t>
              <w:tab/>
              <w:t xml:space="preserve">10</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3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vs5rzzlayeu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12.2 DIAGRAMAS DEL PROYECTO</w:t>
              <w:tab/>
              <w:t xml:space="preserve">11</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3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jearqgp19m2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12.3 MAQUETACIÓN DEL PROYECTO</w:t>
              <w:tab/>
              <w:t xml:space="preserve">12</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3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233unu5e5mh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12.3.1 PROTOTIPOS DE INTERFAZ</w:t>
              <w:tab/>
              <w:t xml:space="preserve">12</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3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acs2wilmgte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12.3.2 DISEÑO VISUAL</w:t>
              <w:tab/>
              <w:t xml:space="preserve">12</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3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ixflbypy9cu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12.4 NAVEGACIÓN</w:t>
              <w:tab/>
              <w:t xml:space="preserve">12</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3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mug4x143k5i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12.5 ALCANCE DEL PROYECTO</w:t>
              <w:tab/>
              <w:t xml:space="preserve">13</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3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w0mz5turkhp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12.6 CRONOGRAMA</w:t>
              <w:tab/>
              <w:t xml:space="preserve">13</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3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fe2qda4lgwt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CONCLUSIONES</w:t>
              <w:tab/>
              <w:t xml:space="preserve">14</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3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qzz1vdf1yxz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REFLEXIÓN FINAL</w:t>
              <w:tab/>
              <w:t xml:space="preserve">15</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3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t6zx3sqiup4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 APRENDIZAJES</w:t>
              <w:tab/>
              <w:t xml:space="preserve">16</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9"/>
            </w:tabs>
            <w:spacing w:after="3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t5w87wd3aqi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 RECOMENDACIONES</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E">
      <w:pPr>
        <w:pStyle w:val="Heading1"/>
        <w:rPr/>
      </w:pPr>
      <w:bookmarkStart w:colFirst="0" w:colLast="0" w:name="_heading=h.g90kwqilwm9e" w:id="0"/>
      <w:bookmarkEnd w:id="0"/>
      <w:r w:rsidDel="00000000" w:rsidR="00000000" w:rsidRPr="00000000">
        <w:br w:type="page"/>
      </w:r>
      <w:r w:rsidDel="00000000" w:rsidR="00000000" w:rsidRPr="00000000">
        <w:rPr>
          <w:rFonts w:ascii="Times New Roman" w:cs="Times New Roman" w:eastAsia="Times New Roman" w:hAnsi="Times New Roman"/>
          <w:rtl w:val="0"/>
        </w:rPr>
        <w:t xml:space="preserve">1. RESUMEN EJECUTIVO</w:t>
      </w:r>
      <w:r w:rsidDel="00000000" w:rsidR="00000000" w:rsidRPr="00000000">
        <w:rPr>
          <w:rtl w:val="0"/>
        </w:rPr>
      </w:r>
    </w:p>
    <w:p w:rsidR="00000000" w:rsidDel="00000000" w:rsidP="00000000" w:rsidRDefault="00000000" w:rsidRPr="00000000" w14:paraId="0000003F">
      <w:pPr>
        <w:spacing w:after="140" w:before="0" w:line="276" w:lineRule="auto"/>
        <w:jc w:val="both"/>
        <w:rPr/>
      </w:pPr>
      <w:r w:rsidDel="00000000" w:rsidR="00000000" w:rsidRPr="00000000">
        <w:rPr>
          <w:rtl w:val="0"/>
        </w:rPr>
        <w:t xml:space="preserve">E</w:t>
      </w:r>
      <w:r w:rsidDel="00000000" w:rsidR="00000000" w:rsidRPr="00000000">
        <w:rPr>
          <w:sz w:val="24"/>
          <w:szCs w:val="24"/>
          <w:rtl w:val="0"/>
        </w:rPr>
        <w:t xml:space="preserve">s una aplicación web bancaria simulada, presentada con la marca ficticia Maze Bank of Los Santos, que permite a un cliente registrarse, iniciar sesión y gestionar tres productos: una Cuenta de Ahorros, una Cuenta Corriente y una Tarjeta de Crédito. Desde su panel de banca en línea el usuario puede consultar sus saldos, consignar, retirar, transferir dinero entre sus productos o a otros usuarios, comprar a cuotas con la tarjeta, revisar sus movimientos, editar su perfil y administrar los usuarios registrados. La página de inicio incluye además simuladores de crédito y de inversión.</w:t>
      </w:r>
      <w:r w:rsidDel="00000000" w:rsidR="00000000" w:rsidRPr="00000000">
        <w:rPr>
          <w:rtl w:val="0"/>
        </w:rPr>
      </w:r>
    </w:p>
    <w:p w:rsidR="00000000" w:rsidDel="00000000" w:rsidP="00000000" w:rsidRDefault="00000000" w:rsidRPr="00000000" w14:paraId="00000040">
      <w:pPr>
        <w:spacing w:after="140" w:before="0" w:line="276" w:lineRule="auto"/>
        <w:jc w:val="both"/>
        <w:rPr/>
      </w:pPr>
      <w:r w:rsidDel="00000000" w:rsidR="00000000" w:rsidRPr="00000000">
        <w:rPr>
          <w:sz w:val="24"/>
          <w:szCs w:val="24"/>
          <w:rtl w:val="0"/>
        </w:rPr>
        <w:t xml:space="preserve">El proyecto está desarrollado con HTML, CSS y JavaScript, sin frameworks. Aplica programación orientada a objetos (herencia y polimorfismo) para modelar los productos bancarios y guarda la información en el localStorage del navegador, por lo que funciona sin necesidad de un servidor.</w:t>
      </w:r>
      <w:r w:rsidDel="00000000" w:rsidR="00000000" w:rsidRPr="00000000">
        <w:rPr>
          <w:rtl w:val="0"/>
        </w:rPr>
      </w:r>
    </w:p>
    <w:p w:rsidR="00000000" w:rsidDel="00000000" w:rsidP="00000000" w:rsidRDefault="00000000" w:rsidRPr="00000000" w14:paraId="00000041">
      <w:pPr>
        <w:pStyle w:val="Heading1"/>
        <w:rPr/>
      </w:pPr>
      <w:bookmarkStart w:colFirst="0" w:colLast="0" w:name="_heading=h.99995ggy6jbr" w:id="1"/>
      <w:bookmarkEnd w:id="1"/>
      <w:r w:rsidDel="00000000" w:rsidR="00000000" w:rsidRPr="00000000">
        <w:rPr>
          <w:rFonts w:ascii="Times New Roman" w:cs="Times New Roman" w:eastAsia="Times New Roman" w:hAnsi="Times New Roman"/>
          <w:rtl w:val="0"/>
        </w:rPr>
        <w:t xml:space="preserve">2. OBJETIVOS PRINCIPALES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Permitir el registro de clientes y la creación automática de sus tres productos: Cuenta de Ahorros con un saldo inicial de $2.000.000, Cuenta Corriente y Tarjeta de Crédito con un cupo de $3.000.000.</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Autenticar al usuario con nombre de usuario y contraseña, bloqueando la cuenta tras tres intentos fallidos.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Habilitar consignaciones, retiros y transferencias, aplicando reglas propias para cada tipo de cuenta.</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Permitir compras con la tarjeta de crédito a cuotas, con tasa según el número de cuotas y cálculo de la cuota mensual.</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Facilitar la consulta del resumen de productos y de los movimientos, con fecha y hora.</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Ofrecer simuladores de crédito y de inversión.</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Permitir editar el perfil, cambiar la contraseña, administrar usuarios y cerrar sesión.</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Conservar los datos en el navegador mediante localStorage, reconstruyendo los objetos con todos sus métodos.</w:t>
      </w:r>
    </w:p>
    <w:p w:rsidR="00000000" w:rsidDel="00000000" w:rsidP="00000000" w:rsidRDefault="00000000" w:rsidRPr="00000000" w14:paraId="0000004A">
      <w:pPr>
        <w:pStyle w:val="Heading1"/>
        <w:rPr/>
      </w:pPr>
      <w:bookmarkStart w:colFirst="0" w:colLast="0" w:name="_heading=h.88k1f5f19l2k" w:id="2"/>
      <w:bookmarkEnd w:id="2"/>
      <w:r w:rsidDel="00000000" w:rsidR="00000000" w:rsidRPr="00000000">
        <w:rPr>
          <w:rFonts w:ascii="Times New Roman" w:cs="Times New Roman" w:eastAsia="Times New Roman" w:hAnsi="Times New Roman"/>
          <w:rtl w:val="0"/>
        </w:rPr>
        <w:t xml:space="preserve">3. RESULTADOS ESPERADOS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Una aplicación funcional con una página de inicio y un panel de banca en línea de ocho secciones.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 modelo de clases (Cuenta, CuentaAhorros, CuentaCorriente, TarjetaCredito y Cliente) que aplique herencia y polimorfismo en el método retirar().</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Datos que se conservan al recargar la página o cerrar el navegador.</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Validaciones y mensajes de retroalimentación (notificaciones, mensajes en formularios y confirmaciones) en cada operación.</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 diseño responsivo que se adapte a computador, tableta y celular.</w:t>
      </w:r>
    </w:p>
    <w:p w:rsidR="00000000" w:rsidDel="00000000" w:rsidP="00000000" w:rsidRDefault="00000000" w:rsidRPr="00000000" w14:paraId="00000050">
      <w:pPr>
        <w:pStyle w:val="Heading1"/>
        <w:rPr/>
      </w:pPr>
      <w:bookmarkStart w:colFirst="0" w:colLast="0" w:name="_heading=h.nghzeeb34i42" w:id="3"/>
      <w:bookmarkEnd w:id="3"/>
      <w:r w:rsidDel="00000000" w:rsidR="00000000" w:rsidRPr="00000000">
        <w:rPr>
          <w:rFonts w:ascii="Times New Roman" w:cs="Times New Roman" w:eastAsia="Times New Roman" w:hAnsi="Times New Roman"/>
          <w:rtl w:val="0"/>
        </w:rPr>
        <w:t xml:space="preserve">4. INTRODUCCIÓN</w:t>
      </w:r>
      <w:r w:rsidDel="00000000" w:rsidR="00000000" w:rsidRPr="00000000">
        <w:rPr>
          <w:rtl w:val="0"/>
        </w:rPr>
      </w:r>
    </w:p>
    <w:p w:rsidR="00000000" w:rsidDel="00000000" w:rsidP="00000000" w:rsidRDefault="00000000" w:rsidRPr="00000000" w14:paraId="00000051">
      <w:pPr>
        <w:pStyle w:val="Heading2"/>
        <w:rPr/>
      </w:pPr>
      <w:bookmarkStart w:colFirst="0" w:colLast="0" w:name="_heading=h.5zlpb4rgflzx" w:id="4"/>
      <w:bookmarkEnd w:id="4"/>
      <w:r w:rsidDel="00000000" w:rsidR="00000000" w:rsidRPr="00000000">
        <w:rPr>
          <w:rFonts w:ascii="Times New Roman" w:cs="Times New Roman" w:eastAsia="Times New Roman" w:hAnsi="Times New Roman"/>
          <w:rtl w:val="0"/>
        </w:rPr>
        <w:t xml:space="preserve">4.1 CONTEXTO DEL PROYECTO</w:t>
      </w:r>
      <w:r w:rsidDel="00000000" w:rsidR="00000000" w:rsidRPr="00000000">
        <w:rPr>
          <w:rtl w:val="0"/>
        </w:rPr>
      </w:r>
    </w:p>
    <w:p w:rsidR="00000000" w:rsidDel="00000000" w:rsidP="00000000" w:rsidRDefault="00000000" w:rsidRPr="00000000" w14:paraId="00000052">
      <w:pPr>
        <w:spacing w:after="140" w:before="0" w:line="276" w:lineRule="auto"/>
        <w:jc w:val="both"/>
        <w:rPr/>
      </w:pPr>
      <w:r w:rsidDel="00000000" w:rsidR="00000000" w:rsidRPr="00000000">
        <w:rPr>
          <w:sz w:val="24"/>
          <w:szCs w:val="24"/>
          <w:rtl w:val="0"/>
        </w:rPr>
        <w:t xml:space="preserve">Hoy los usuarios esperan consultar y mover su dinero desde el computador o el celular de forma rápida, como lo hacen en aplicaciones de pagos tipo Nequi, donde basta escribir el usuario o el celular de quien recibe. Como ejercicio de formación en Desarrollo de Software, se simula una entidad bancaria completa, desde el registro del cliente hasta la gestión de sus productos, sin manejar dinero real.</w:t>
      </w:r>
      <w:r w:rsidDel="00000000" w:rsidR="00000000" w:rsidRPr="00000000">
        <w:rPr>
          <w:rtl w:val="0"/>
        </w:rPr>
      </w:r>
    </w:p>
    <w:p w:rsidR="00000000" w:rsidDel="00000000" w:rsidP="00000000" w:rsidRDefault="00000000" w:rsidRPr="00000000" w14:paraId="00000053">
      <w:pPr>
        <w:pStyle w:val="Heading2"/>
        <w:rPr/>
      </w:pPr>
      <w:bookmarkStart w:colFirst="0" w:colLast="0" w:name="_heading=h.ioof756fpt3c" w:id="5"/>
      <w:bookmarkEnd w:id="5"/>
      <w:r w:rsidDel="00000000" w:rsidR="00000000" w:rsidRPr="00000000">
        <w:rPr>
          <w:rFonts w:ascii="Times New Roman" w:cs="Times New Roman" w:eastAsia="Times New Roman" w:hAnsi="Times New Roman"/>
          <w:rtl w:val="0"/>
        </w:rPr>
        <w:t xml:space="preserve">4.2 JUSTIFICACIÓN</w:t>
      </w:r>
      <w:r w:rsidDel="00000000" w:rsidR="00000000" w:rsidRPr="00000000">
        <w:rPr>
          <w:rtl w:val="0"/>
        </w:rPr>
      </w:r>
    </w:p>
    <w:p w:rsidR="00000000" w:rsidDel="00000000" w:rsidP="00000000" w:rsidRDefault="00000000" w:rsidRPr="00000000" w14:paraId="00000054">
      <w:pPr>
        <w:spacing w:after="140" w:before="0" w:line="276" w:lineRule="auto"/>
        <w:jc w:val="both"/>
        <w:rPr/>
      </w:pPr>
      <w:r w:rsidDel="00000000" w:rsidR="00000000" w:rsidRPr="00000000">
        <w:rPr>
          <w:rtl w:val="0"/>
        </w:rPr>
        <w:t xml:space="preserve">MAZE BANK</w:t>
      </w:r>
      <w:r w:rsidDel="00000000" w:rsidR="00000000" w:rsidRPr="00000000">
        <w:rPr>
          <w:sz w:val="24"/>
          <w:szCs w:val="24"/>
          <w:rtl w:val="0"/>
        </w:rPr>
        <w:t xml:space="preserve"> permite aplicar en un caso cercano a la realidad los conceptos vistos en el programa: clases, herencia y polimorfismo, manipulación del DOM, manejo de eventos, validación de datos, almacenamiento en el navegador y diseño responsivo. Además, centraliza en una sola aplicación las operaciones bancarias más frecuentes, con una interfaz clara y mensajes que guían al usuario.</w:t>
      </w:r>
      <w:r w:rsidDel="00000000" w:rsidR="00000000" w:rsidRPr="00000000">
        <w:rPr>
          <w:rtl w:val="0"/>
        </w:rPr>
      </w:r>
    </w:p>
    <w:p w:rsidR="00000000" w:rsidDel="00000000" w:rsidP="00000000" w:rsidRDefault="00000000" w:rsidRPr="00000000" w14:paraId="00000055">
      <w:pPr>
        <w:pStyle w:val="Heading2"/>
        <w:rPr/>
      </w:pPr>
      <w:bookmarkStart w:colFirst="0" w:colLast="0" w:name="_heading=h.pj1qw5jdu7x" w:id="6"/>
      <w:bookmarkEnd w:id="6"/>
      <w:r w:rsidDel="00000000" w:rsidR="00000000" w:rsidRPr="00000000">
        <w:rPr>
          <w:rFonts w:ascii="Times New Roman" w:cs="Times New Roman" w:eastAsia="Times New Roman" w:hAnsi="Times New Roman"/>
          <w:rtl w:val="0"/>
        </w:rPr>
        <w:t xml:space="preserve">4.3 ALCANCE GENERAL</w:t>
      </w:r>
      <w:r w:rsidDel="00000000" w:rsidR="00000000" w:rsidRPr="00000000">
        <w:rPr>
          <w:rtl w:val="0"/>
        </w:rPr>
      </w:r>
    </w:p>
    <w:p w:rsidR="00000000" w:rsidDel="00000000" w:rsidP="00000000" w:rsidRDefault="00000000" w:rsidRPr="00000000" w14:paraId="00000056">
      <w:pPr>
        <w:spacing w:after="140" w:before="0" w:line="276" w:lineRule="auto"/>
        <w:jc w:val="both"/>
        <w:rPr/>
      </w:pPr>
      <w:r w:rsidDel="00000000" w:rsidR="00000000" w:rsidRPr="00000000">
        <w:rPr>
          <w:sz w:val="24"/>
          <w:szCs w:val="24"/>
          <w:rtl w:val="0"/>
        </w:rPr>
        <w:t xml:space="preserve">El alcance del proyecto integrador se centra en:</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Implementar la página de inicio y el panel de banca en línea con su navegación.</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Cubrir las historias de usuario HU-01 a HU-12.</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Modelar el sistema mediante un diagrama UML de clases.</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Persistir la información de clientes, productos y movimientos en localStorage.</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Mantener el carácter de simulación académica: sin dinero real y sin servidor.</w:t>
      </w:r>
    </w:p>
    <w:p w:rsidR="00000000" w:rsidDel="00000000" w:rsidP="00000000" w:rsidRDefault="00000000" w:rsidRPr="00000000" w14:paraId="0000005C">
      <w:pPr>
        <w:pStyle w:val="Heading1"/>
        <w:rPr/>
      </w:pPr>
      <w:bookmarkStart w:colFirst="0" w:colLast="0" w:name="_heading=h.wohz9j58jdq" w:id="7"/>
      <w:bookmarkEnd w:id="7"/>
      <w:r w:rsidDel="00000000" w:rsidR="00000000" w:rsidRPr="00000000">
        <w:rPr>
          <w:rFonts w:ascii="Times New Roman" w:cs="Times New Roman" w:eastAsia="Times New Roman" w:hAnsi="Times New Roman"/>
          <w:rtl w:val="0"/>
        </w:rPr>
        <w:t xml:space="preserve">5. REPOSITORIO GITHUB</w:t>
      </w:r>
      <w:r w:rsidDel="00000000" w:rsidR="00000000" w:rsidRPr="00000000">
        <w:rPr>
          <w:rtl w:val="0"/>
        </w:rPr>
      </w:r>
    </w:p>
    <w:p w:rsidR="00000000" w:rsidDel="00000000" w:rsidP="00000000" w:rsidRDefault="00000000" w:rsidRPr="00000000" w14:paraId="0000005D">
      <w:pPr>
        <w:spacing w:after="140" w:before="0" w:line="276" w:lineRule="auto"/>
        <w:jc w:val="both"/>
        <w:rPr>
          <w:highlight w:val="yellow"/>
        </w:rPr>
      </w:pPr>
      <w:r w:rsidDel="00000000" w:rsidR="00000000" w:rsidRPr="00000000">
        <w:rPr>
          <w:sz w:val="24"/>
          <w:szCs w:val="24"/>
          <w:rtl w:val="0"/>
        </w:rPr>
        <w:t xml:space="preserve">El código fuente del proyecto se publica en GitHub, en la cuenta </w:t>
      </w:r>
      <w:r w:rsidDel="00000000" w:rsidR="00000000" w:rsidRPr="00000000">
        <w:rPr>
          <w:b w:val="1"/>
          <w:bCs w:val="1"/>
          <w:sz w:val="24"/>
          <w:szCs w:val="24"/>
          <w:rtl w:val="0"/>
        </w:rPr>
        <w:t xml:space="preserve">dbyte18</w:t>
      </w:r>
      <w:r w:rsidDel="00000000" w:rsidR="00000000" w:rsidRPr="00000000">
        <w:rPr>
          <w:sz w:val="24"/>
          <w:szCs w:val="24"/>
          <w:rtl w:val="0"/>
        </w:rPr>
        <w:t xml:space="preserve"> (</w:t>
      </w:r>
      <w:r w:rsidDel="00000000" w:rsidR="00000000" w:rsidRPr="00000000">
        <w:rPr>
          <w:rtl w:val="0"/>
        </w:rPr>
        <w:t xml:space="preserve">https://github.com/dbyte18/newmazebank</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5E">
      <w:pPr>
        <w:spacing w:after="140" w:before="0" w:line="276" w:lineRule="auto"/>
        <w:jc w:val="both"/>
        <w:rPr>
          <w:highlight w:val="yellow"/>
        </w:rPr>
      </w:pPr>
      <w:r w:rsidDel="00000000" w:rsidR="00000000" w:rsidRPr="00000000">
        <w:rPr>
          <w:rtl w:val="0"/>
        </w:rPr>
      </w:r>
    </w:p>
    <w:p w:rsidR="00000000" w:rsidDel="00000000" w:rsidP="00000000" w:rsidRDefault="00000000" w:rsidRPr="00000000" w14:paraId="0000005F">
      <w:pPr>
        <w:spacing w:after="140" w:before="0" w:line="276" w:lineRule="auto"/>
        <w:jc w:val="both"/>
        <w:rPr/>
      </w:pPr>
      <w:r w:rsidDel="00000000" w:rsidR="00000000" w:rsidRPr="00000000">
        <w:rPr>
          <w:sz w:val="24"/>
          <w:szCs w:val="24"/>
          <w:rtl w:val="0"/>
        </w:rPr>
        <w:t xml:space="preserve">El proyecto está organizado en los siguientes archivos: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index.html: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estructura de la página de inicio, las ventanas modales de acceso y el panel de banca en línea.</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style.css: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estilos, paleta de colores y reglas de diseño responsivo.</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js/modelo.js: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clases del modelo (Cuenta, CuentaAhorros, CuentaCorriente, TarjetaCredito y Cliente).</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js/almacenamiento.js: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funciones que guardan y leen los clientes en localStorage.</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js/app.js: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lógica de la interfaz, eventos, validaciones y simuladores.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images/: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logotipo e imágenes de las tarjetas.</w:t>
      </w:r>
    </w:p>
    <w:p w:rsidR="00000000" w:rsidDel="00000000" w:rsidP="00000000" w:rsidRDefault="00000000" w:rsidRPr="00000000" w14:paraId="00000066">
      <w:pPr>
        <w:pStyle w:val="Heading1"/>
        <w:rPr/>
      </w:pPr>
      <w:bookmarkStart w:colFirst="0" w:colLast="0" w:name="_heading=h.ffglfkwjhpre" w:id="8"/>
      <w:bookmarkEnd w:id="8"/>
      <w:r w:rsidDel="00000000" w:rsidR="00000000" w:rsidRPr="00000000">
        <w:rPr>
          <w:rFonts w:ascii="Times New Roman" w:cs="Times New Roman" w:eastAsia="Times New Roman" w:hAnsi="Times New Roman"/>
          <w:rtl w:val="0"/>
        </w:rPr>
        <w:t xml:space="preserve">6. PROPÓSITO DEL SOFTWARE</w:t>
      </w:r>
      <w:r w:rsidDel="00000000" w:rsidR="00000000" w:rsidRPr="00000000">
        <w:rPr>
          <w:rtl w:val="0"/>
        </w:rPr>
      </w:r>
    </w:p>
    <w:p w:rsidR="00000000" w:rsidDel="00000000" w:rsidP="00000000" w:rsidRDefault="00000000" w:rsidRPr="00000000" w14:paraId="00000067">
      <w:pPr>
        <w:spacing w:after="140" w:before="0" w:line="276" w:lineRule="auto"/>
        <w:jc w:val="both"/>
        <w:rPr/>
      </w:pPr>
      <w:r w:rsidDel="00000000" w:rsidR="00000000" w:rsidRPr="00000000">
        <w:rPr>
          <w:sz w:val="24"/>
          <w:szCs w:val="24"/>
          <w:rtl w:val="0"/>
        </w:rPr>
        <w:t xml:space="preserve">Proveer una aplicación web que simule la banca en línea de una entidad financiera, donde el usuario pueda administrar una cuenta de ahorros, una cuenta corriente y una tarjeta de crédito mediante operaciones comunes, con una experiencia clara y consistente.</w:t>
      </w:r>
      <w:r w:rsidDel="00000000" w:rsidR="00000000" w:rsidRPr="00000000">
        <w:rPr>
          <w:rtl w:val="0"/>
        </w:rPr>
      </w:r>
    </w:p>
    <w:p w:rsidR="00000000" w:rsidDel="00000000" w:rsidP="00000000" w:rsidRDefault="00000000" w:rsidRPr="00000000" w14:paraId="00000068">
      <w:pPr>
        <w:pStyle w:val="Heading1"/>
        <w:rPr/>
      </w:pPr>
      <w:bookmarkStart w:colFirst="0" w:colLast="0" w:name="_heading=h.gannrfwjh0so" w:id="9"/>
      <w:bookmarkEnd w:id="9"/>
      <w:r w:rsidDel="00000000" w:rsidR="00000000" w:rsidRPr="00000000">
        <w:rPr>
          <w:rFonts w:ascii="Times New Roman" w:cs="Times New Roman" w:eastAsia="Times New Roman" w:hAnsi="Times New Roman"/>
          <w:rtl w:val="0"/>
        </w:rPr>
        <w:t xml:space="preserve">7. OBJETIVO DEL DESARROLLO</w:t>
      </w:r>
      <w:r w:rsidDel="00000000" w:rsidR="00000000" w:rsidRPr="00000000">
        <w:rPr>
          <w:rtl w:val="0"/>
        </w:rPr>
      </w:r>
    </w:p>
    <w:p w:rsidR="00000000" w:rsidDel="00000000" w:rsidP="00000000" w:rsidRDefault="00000000" w:rsidRPr="00000000" w14:paraId="00000069">
      <w:pPr>
        <w:spacing w:after="140" w:before="0" w:line="276" w:lineRule="auto"/>
        <w:jc w:val="both"/>
        <w:rPr/>
      </w:pPr>
      <w:r w:rsidDel="00000000" w:rsidR="00000000" w:rsidRPr="00000000">
        <w:rPr>
          <w:sz w:val="24"/>
          <w:szCs w:val="24"/>
          <w:rtl w:val="0"/>
        </w:rPr>
        <w:t xml:space="preserve">Desarrollar una aplicación funcional basada en las historias de usuario definidas, asegurando:</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Usabilidad y navegación coherente.</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 modelo orientado a objetos con herencia y polimorfismo.</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Validaciones y mensajes claros en cada operación.</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Persistencia de los datos en el navegador.</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Diseño adaptable a distintos tamaños de pantalla.</w:t>
      </w:r>
    </w:p>
    <w:p w:rsidR="00000000" w:rsidDel="00000000" w:rsidP="00000000" w:rsidRDefault="00000000" w:rsidRPr="00000000" w14:paraId="0000006F">
      <w:pPr>
        <w:pStyle w:val="Heading1"/>
        <w:rPr/>
      </w:pPr>
      <w:bookmarkStart w:colFirst="0" w:colLast="0" w:name="_heading=h.wxnr43sj3ccp" w:id="10"/>
      <w:bookmarkEnd w:id="10"/>
      <w:r w:rsidDel="00000000" w:rsidR="00000000" w:rsidRPr="00000000">
        <w:rPr>
          <w:rFonts w:ascii="Times New Roman" w:cs="Times New Roman" w:eastAsia="Times New Roman" w:hAnsi="Times New Roman"/>
          <w:rtl w:val="0"/>
        </w:rPr>
        <w:t xml:space="preserve">8. PÚBLICO OBJETIVO</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Personas que desean consultar y operar sus productos bancarios desde una aplicación web.</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Usuarios que necesitan consignar, retirar o enviar dinero a otras personas de forma rápida, usando su nombre de usuario o su número de celular.</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Usuarios que quieren simular créditos o inversiones antes de tomar una decisión.</w:t>
      </w:r>
    </w:p>
    <w:p w:rsidR="00000000" w:rsidDel="00000000" w:rsidP="00000000" w:rsidRDefault="00000000" w:rsidRPr="00000000" w14:paraId="00000073">
      <w:pPr>
        <w:pStyle w:val="Heading1"/>
        <w:rPr/>
      </w:pPr>
      <w:bookmarkStart w:colFirst="0" w:colLast="0" w:name="_heading=h.2pvujxrjfxzp" w:id="11"/>
      <w:bookmarkEnd w:id="11"/>
      <w:r w:rsidDel="00000000" w:rsidR="00000000" w:rsidRPr="00000000">
        <w:rPr>
          <w:rFonts w:ascii="Times New Roman" w:cs="Times New Roman" w:eastAsia="Times New Roman" w:hAnsi="Times New Roman"/>
          <w:rtl w:val="0"/>
        </w:rPr>
        <w:t xml:space="preserve">9. IMPACTO ESPERADO</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Menos fricción al realizar operaciones bancarias, gracias a formularios cortos y confirmaciones antes de enviar dinero.</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Mejor acceso a la información financiera mediante el resumen de productos y el historial de movimientos.</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Mayor control del usuario sobre sus datos, con edición de perfil y cambio de contraseña.</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Mayor percepción de seguridad por el bloqueo tras tres intentos fallidos y el cierre de sesión.</w:t>
      </w:r>
    </w:p>
    <w:p w:rsidR="00000000" w:rsidDel="00000000" w:rsidP="00000000" w:rsidRDefault="00000000" w:rsidRPr="00000000" w14:paraId="00000078">
      <w:pPr>
        <w:pStyle w:val="Heading1"/>
        <w:rPr/>
      </w:pPr>
      <w:bookmarkStart w:colFirst="0" w:colLast="0" w:name="_heading=h.sppzxkw4md7k" w:id="12"/>
      <w:bookmarkEnd w:id="12"/>
      <w:r w:rsidDel="00000000" w:rsidR="00000000" w:rsidRPr="00000000">
        <w:rPr>
          <w:rFonts w:ascii="Times New Roman" w:cs="Times New Roman" w:eastAsia="Times New Roman" w:hAnsi="Times New Roman"/>
          <w:rtl w:val="0"/>
        </w:rPr>
        <w:t xml:space="preserve">10. PROBLEMAS A RESOLVER</w:t>
      </w:r>
      <w:r w:rsidDel="00000000" w:rsidR="00000000" w:rsidRPr="00000000">
        <w:rPr>
          <w:rtl w:val="0"/>
        </w:rPr>
      </w:r>
    </w:p>
    <w:p w:rsidR="00000000" w:rsidDel="00000000" w:rsidP="00000000" w:rsidRDefault="00000000" w:rsidRPr="00000000" w14:paraId="00000079">
      <w:pPr>
        <w:pStyle w:val="Heading2"/>
        <w:rPr/>
      </w:pPr>
      <w:bookmarkStart w:colFirst="0" w:colLast="0" w:name="_heading=h.5a2ezwq9ch6g" w:id="13"/>
      <w:bookmarkEnd w:id="13"/>
      <w:r w:rsidDel="00000000" w:rsidR="00000000" w:rsidRPr="00000000">
        <w:rPr>
          <w:rFonts w:ascii="Times New Roman" w:cs="Times New Roman" w:eastAsia="Times New Roman" w:hAnsi="Times New Roman"/>
          <w:rtl w:val="0"/>
        </w:rPr>
        <w:t xml:space="preserve">10.1 SITUACIÓN ACTUAL</w:t>
      </w:r>
      <w:r w:rsidDel="00000000" w:rsidR="00000000" w:rsidRPr="00000000">
        <w:rPr>
          <w:rtl w:val="0"/>
        </w:rPr>
      </w:r>
    </w:p>
    <w:p w:rsidR="00000000" w:rsidDel="00000000" w:rsidP="00000000" w:rsidRDefault="00000000" w:rsidRPr="00000000" w14:paraId="0000007A">
      <w:pPr>
        <w:spacing w:after="140" w:before="0" w:line="276" w:lineRule="auto"/>
        <w:jc w:val="both"/>
        <w:rPr/>
      </w:pPr>
      <w:r w:rsidDel="00000000" w:rsidR="00000000" w:rsidRPr="00000000">
        <w:rPr>
          <w:sz w:val="24"/>
          <w:szCs w:val="24"/>
          <w:rtl w:val="0"/>
        </w:rPr>
        <w:t xml:space="preserve">Con frecuencia, las operaciones bancarias están repartidas en varios canales o en interfaces poco claras, y el usuario no siempre entiende las condiciones de cada producto: interés por retiros, sobregiros o tasas según el número de cuotas.</w:t>
      </w:r>
      <w:r w:rsidDel="00000000" w:rsidR="00000000" w:rsidRPr="00000000">
        <w:rPr>
          <w:rtl w:val="0"/>
        </w:rPr>
      </w:r>
    </w:p>
    <w:p w:rsidR="00000000" w:rsidDel="00000000" w:rsidP="00000000" w:rsidRDefault="00000000" w:rsidRPr="00000000" w14:paraId="0000007B">
      <w:pPr>
        <w:pStyle w:val="Heading2"/>
        <w:rPr/>
      </w:pPr>
      <w:bookmarkStart w:colFirst="0" w:colLast="0" w:name="_heading=h.7391djudupzz" w:id="14"/>
      <w:bookmarkEnd w:id="14"/>
      <w:r w:rsidDel="00000000" w:rsidR="00000000" w:rsidRPr="00000000">
        <w:rPr>
          <w:rFonts w:ascii="Times New Roman" w:cs="Times New Roman" w:eastAsia="Times New Roman" w:hAnsi="Times New Roman"/>
          <w:rtl w:val="0"/>
        </w:rPr>
        <w:t xml:space="preserve">10.2 NECESIDADES DETECTADAS</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 en un solo lugar el saldo de la cuenta de ahorros y de la cuenta corriente, y la deuda y el cupo disponible de la tarjeta.</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Consignar, retirar y transferir de forma simple, incluso a otros usuarios.</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Conocer la cuota mensual antes de comprar a cuotas con la tarjeta.</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Contar con un historial de movimientos por producto.</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Simular créditos e inversiones sin compromiso.</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Gestionar el perfil y proteger la cuenta mediante la sesión y el bloqueo por intentos fallidos.</w:t>
      </w:r>
    </w:p>
    <w:p w:rsidR="00000000" w:rsidDel="00000000" w:rsidP="00000000" w:rsidRDefault="00000000" w:rsidRPr="00000000" w14:paraId="00000082">
      <w:pPr>
        <w:pStyle w:val="Heading1"/>
        <w:rPr/>
      </w:pPr>
      <w:bookmarkStart w:colFirst="0" w:colLast="0" w:name="_heading=h.hq7yek8jl2x6" w:id="15"/>
      <w:bookmarkEnd w:id="15"/>
      <w:r w:rsidDel="00000000" w:rsidR="00000000" w:rsidRPr="00000000">
        <w:rPr>
          <w:rFonts w:ascii="Times New Roman" w:cs="Times New Roman" w:eastAsia="Times New Roman" w:hAnsi="Times New Roman"/>
          <w:rtl w:val="0"/>
        </w:rPr>
        <w:t xml:space="preserve">11. SOLUCIÓN PROPUESTA</w:t>
      </w:r>
      <w:r w:rsidDel="00000000" w:rsidR="00000000" w:rsidRPr="00000000">
        <w:rPr>
          <w:rtl w:val="0"/>
        </w:rPr>
      </w:r>
    </w:p>
    <w:p w:rsidR="00000000" w:rsidDel="00000000" w:rsidP="00000000" w:rsidRDefault="00000000" w:rsidRPr="00000000" w14:paraId="00000083">
      <w:pPr>
        <w:pStyle w:val="Heading2"/>
        <w:rPr/>
      </w:pPr>
      <w:bookmarkStart w:colFirst="0" w:colLast="0" w:name="_heading=h.9zji99yza1y" w:id="16"/>
      <w:bookmarkEnd w:id="16"/>
      <w:r w:rsidDel="00000000" w:rsidR="00000000" w:rsidRPr="00000000">
        <w:rPr>
          <w:rFonts w:ascii="Times New Roman" w:cs="Times New Roman" w:eastAsia="Times New Roman" w:hAnsi="Times New Roman"/>
          <w:rtl w:val="0"/>
        </w:rPr>
        <w:t xml:space="preserve">11.1 DESCRIPCIÓN DE LA SOLUCIÓN</w:t>
      </w:r>
      <w:r w:rsidDel="00000000" w:rsidR="00000000" w:rsidRPr="00000000">
        <w:rPr>
          <w:rtl w:val="0"/>
        </w:rPr>
      </w:r>
    </w:p>
    <w:p w:rsidR="00000000" w:rsidDel="00000000" w:rsidP="00000000" w:rsidRDefault="00000000" w:rsidRPr="00000000" w14:paraId="00000084">
      <w:pPr>
        <w:spacing w:after="140" w:before="0" w:line="276" w:lineRule="auto"/>
        <w:jc w:val="both"/>
        <w:rPr/>
      </w:pPr>
      <w:r w:rsidDel="00000000" w:rsidR="00000000" w:rsidRPr="00000000">
        <w:rPr>
          <w:sz w:val="24"/>
          <w:szCs w:val="24"/>
          <w:rtl w:val="0"/>
        </w:rPr>
        <w:t xml:space="preserve">Se implementa una aplicación web de una sola página que combina:</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Una página de inicio con navegación, acceso de usuarios, simulador de préstamos, presentación de productos y simulador de inversión.</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Autenticación: registro, inicio de sesión con bloqueo por intentos fallidos y cierre de sesión.</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 panel de banca en línea con resumen, consignaciones y retiros, transferencias, movimientos, tarjeta de crédito, perfil y administración de usuarios.</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 modelo de clases que encapsula las reglas de negocio de cada producto.</w:t>
      </w:r>
    </w:p>
    <w:p w:rsidR="00000000" w:rsidDel="00000000" w:rsidP="00000000" w:rsidRDefault="00000000" w:rsidRPr="00000000" w14:paraId="00000089">
      <w:pPr>
        <w:pStyle w:val="Heading2"/>
        <w:rPr/>
      </w:pPr>
      <w:bookmarkStart w:colFirst="0" w:colLast="0" w:name="_heading=h.n27v7ykd1gv4" w:id="17"/>
      <w:bookmarkEnd w:id="17"/>
      <w:r w:rsidDel="00000000" w:rsidR="00000000" w:rsidRPr="00000000">
        <w:rPr>
          <w:rFonts w:ascii="Times New Roman" w:cs="Times New Roman" w:eastAsia="Times New Roman" w:hAnsi="Times New Roman"/>
          <w:rtl w:val="0"/>
        </w:rPr>
        <w:t xml:space="preserve">11.2 BENEFICIOS</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Experiencia de usuario clara, con mensajes de error y de éxito en cada operación.</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Reglas de negocio centralizadas en las clases del modelo, fáciles de mantener.</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Datos que se conservan sin necesidad de servidor.</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Interfaz consistente y adaptable a cualquier dispositivo.</w:t>
      </w:r>
    </w:p>
    <w:p w:rsidR="00000000" w:rsidDel="00000000" w:rsidP="00000000" w:rsidRDefault="00000000" w:rsidRPr="00000000" w14:paraId="0000008E">
      <w:pPr>
        <w:pStyle w:val="Heading2"/>
        <w:rPr/>
      </w:pPr>
      <w:bookmarkStart w:colFirst="0" w:colLast="0" w:name="_heading=h.nehs5pc5rd7p" w:id="18"/>
      <w:bookmarkEnd w:id="18"/>
      <w:r w:rsidDel="00000000" w:rsidR="00000000" w:rsidRPr="00000000">
        <w:rPr>
          <w:rFonts w:ascii="Times New Roman" w:cs="Times New Roman" w:eastAsia="Times New Roman" w:hAnsi="Times New Roman"/>
          <w:rtl w:val="0"/>
        </w:rPr>
        <w:t xml:space="preserve">11.3 INNOVACIÓN</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Polimorfismo aplicado al retiro: cada tipo de cuenta redefine retirar() con sus propias reglas (interés del 1,5 % en ahorros y sobregiro del 20 % en corriente).</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Tarjeta de crédito tratada como un producto más, donde el saldo representa la deuda y las transferencias hacia ella funcionan como abonos.</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Envío de dinero por nombre de usuario o por celular, con confirmación del nombre del destinatario antes de ejecutar.</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Reconstrucción de los objetos guardados en localStorage para recuperar sus métodos.</w:t>
      </w:r>
    </w:p>
    <w:p w:rsidR="00000000" w:rsidDel="00000000" w:rsidP="00000000" w:rsidRDefault="00000000" w:rsidRPr="00000000" w14:paraId="00000093">
      <w:pPr>
        <w:pStyle w:val="Heading2"/>
        <w:rPr/>
      </w:pPr>
      <w:bookmarkStart w:colFirst="0" w:colLast="0" w:name="_heading=h.1l1jcilz8wyu" w:id="19"/>
      <w:bookmarkEnd w:id="19"/>
      <w:r w:rsidDel="00000000" w:rsidR="00000000" w:rsidRPr="00000000">
        <w:rPr>
          <w:rFonts w:ascii="Times New Roman" w:cs="Times New Roman" w:eastAsia="Times New Roman" w:hAnsi="Times New Roman"/>
          <w:rtl w:val="0"/>
        </w:rPr>
        <w:t xml:space="preserve">11.4 TECNOLOGÍAS A UTILIZAR</w:t>
      </w:r>
      <w:r w:rsidDel="00000000" w:rsidR="00000000" w:rsidRPr="00000000">
        <w:rPr>
          <w:rtl w:val="0"/>
        </w:rPr>
      </w:r>
    </w:p>
    <w:p w:rsidR="00000000" w:rsidDel="00000000" w:rsidP="00000000" w:rsidRDefault="00000000" w:rsidRPr="00000000" w14:paraId="00000094">
      <w:pPr>
        <w:spacing w:after="140" w:before="0" w:line="276" w:lineRule="auto"/>
        <w:jc w:val="both"/>
        <w:rPr/>
      </w:pPr>
      <w:r w:rsidDel="00000000" w:rsidR="00000000" w:rsidRPr="00000000">
        <w:rPr>
          <w:sz w:val="24"/>
          <w:szCs w:val="24"/>
          <w:rtl w:val="0"/>
        </w:rPr>
        <w:t xml:space="preserve">Lenguajes de programación:</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HTML5</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CSS3 (Grid, Flexbox, variables CSS y media queries)</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JavaScript (ES6, clases y módulos de script)</w:t>
      </w:r>
    </w:p>
    <w:p w:rsidR="00000000" w:rsidDel="00000000" w:rsidP="00000000" w:rsidRDefault="00000000" w:rsidRPr="00000000" w14:paraId="00000098">
      <w:pPr>
        <w:spacing w:after="140" w:before="0" w:line="276" w:lineRule="auto"/>
        <w:jc w:val="both"/>
        <w:rPr/>
      </w:pPr>
      <w:r w:rsidDel="00000000" w:rsidR="00000000" w:rsidRPr="00000000">
        <w:rPr>
          <w:sz w:val="24"/>
          <w:szCs w:val="24"/>
          <w:rtl w:val="0"/>
        </w:rPr>
        <w:t xml:space="preserve">Herramientas y recursos:</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 Storage API (localStorage) para la persistencia de clientes y de la sesión activa.</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Intl.NumberFormat para dar formato de pesos colombianos (COP).</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Fuente Inter de Google Fonts.</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 y GitHub para el control de versiones.</w:t>
      </w:r>
    </w:p>
    <w:p w:rsidR="00000000" w:rsidDel="00000000" w:rsidP="00000000" w:rsidRDefault="00000000" w:rsidRPr="00000000" w14:paraId="0000009D">
      <w:pPr>
        <w:pStyle w:val="Heading1"/>
        <w:rPr/>
      </w:pPr>
      <w:bookmarkStart w:colFirst="0" w:colLast="0" w:name="_heading=h.e3im8ddung55" w:id="20"/>
      <w:bookmarkEnd w:id="20"/>
      <w:r w:rsidDel="00000000" w:rsidR="00000000" w:rsidRPr="00000000">
        <w:rPr>
          <w:rFonts w:ascii="Times New Roman" w:cs="Times New Roman" w:eastAsia="Times New Roman" w:hAnsi="Times New Roman"/>
          <w:rtl w:val="0"/>
        </w:rPr>
        <w:t xml:space="preserve">12. DISEÑO DEL SISTEMA</w:t>
      </w:r>
      <w:r w:rsidDel="00000000" w:rsidR="00000000" w:rsidRPr="00000000">
        <w:rPr>
          <w:rtl w:val="0"/>
        </w:rPr>
      </w:r>
    </w:p>
    <w:p w:rsidR="00000000" w:rsidDel="00000000" w:rsidP="00000000" w:rsidRDefault="00000000" w:rsidRPr="00000000" w14:paraId="0000009E">
      <w:pPr>
        <w:pStyle w:val="Heading2"/>
        <w:rPr/>
      </w:pPr>
      <w:bookmarkStart w:colFirst="0" w:colLast="0" w:name="_heading=h.klzu8s4yx6w5" w:id="21"/>
      <w:bookmarkEnd w:id="21"/>
      <w:r w:rsidDel="00000000" w:rsidR="00000000" w:rsidRPr="00000000">
        <w:rPr>
          <w:rFonts w:ascii="Times New Roman" w:cs="Times New Roman" w:eastAsia="Times New Roman" w:hAnsi="Times New Roman"/>
          <w:rtl w:val="0"/>
        </w:rPr>
        <w:t xml:space="preserve">12.1 HISTORIAS DE USUARIO</w:t>
      </w:r>
      <w:r w:rsidDel="00000000" w:rsidR="00000000" w:rsidRPr="00000000">
        <w:rPr>
          <w:rtl w:val="0"/>
        </w:rPr>
      </w:r>
    </w:p>
    <w:p w:rsidR="00000000" w:rsidDel="00000000" w:rsidP="00000000" w:rsidRDefault="00000000" w:rsidRPr="00000000" w14:paraId="0000009F">
      <w:pPr>
        <w:spacing w:after="140" w:before="0" w:line="276" w:lineRule="auto"/>
        <w:jc w:val="both"/>
        <w:rPr/>
      </w:pPr>
      <w:r w:rsidDel="00000000" w:rsidR="00000000" w:rsidRPr="00000000">
        <w:rPr>
          <w:sz w:val="24"/>
          <w:szCs w:val="24"/>
          <w:rtl w:val="0"/>
        </w:rPr>
        <w:t xml:space="preserve">A continuación se presentan las historias de usuario HU-01 a HU-12.</w:t>
      </w:r>
      <w:r w:rsidDel="00000000" w:rsidR="00000000" w:rsidRPr="00000000">
        <w:rPr>
          <w:rtl w:val="0"/>
        </w:rPr>
      </w:r>
    </w:p>
    <w:p w:rsidR="00000000" w:rsidDel="00000000" w:rsidP="00000000" w:rsidRDefault="00000000" w:rsidRPr="00000000" w14:paraId="000000A0">
      <w:pPr>
        <w:pStyle w:val="Heading3"/>
        <w:rPr/>
      </w:pPr>
      <w:bookmarkStart w:colFirst="0" w:colLast="0" w:name="_heading=h.kcb8so7ld0d1" w:id="22"/>
      <w:bookmarkEnd w:id="22"/>
      <w:r w:rsidDel="00000000" w:rsidR="00000000" w:rsidRPr="00000000">
        <w:rPr>
          <w:rFonts w:ascii="Times New Roman" w:cs="Times New Roman" w:eastAsia="Times New Roman" w:hAnsi="Times New Roman"/>
          <w:rtl w:val="0"/>
        </w:rPr>
        <w:t xml:space="preserve">HU-01 REGISTRARSE</w:t>
      </w:r>
      <w:r w:rsidDel="00000000" w:rsidR="00000000" w:rsidRPr="00000000">
        <w:rPr>
          <w:rtl w:val="0"/>
        </w:rPr>
      </w:r>
    </w:p>
    <w:p w:rsidR="00000000" w:rsidDel="00000000" w:rsidP="00000000" w:rsidRDefault="00000000" w:rsidRPr="00000000" w14:paraId="000000A1">
      <w:pPr>
        <w:spacing w:after="140" w:before="0" w:line="276" w:lineRule="auto"/>
        <w:jc w:val="both"/>
        <w:rPr/>
      </w:pPr>
      <w:r w:rsidDel="00000000" w:rsidR="00000000" w:rsidRPr="00000000">
        <w:rPr>
          <w:rtl w:val="0"/>
        </w:rPr>
        <w:t xml:space="preserve">Como visitante, el usuario quiere crear una cuenta digital con sus datos personales para acceder a los productos del banco. </w:t>
      </w:r>
    </w:p>
    <w:p w:rsidR="00000000" w:rsidDel="00000000" w:rsidP="00000000" w:rsidRDefault="00000000" w:rsidRPr="00000000" w14:paraId="000000A2">
      <w:pPr>
        <w:spacing w:after="80" w:before="0" w:lineRule="auto"/>
        <w:jc w:val="both"/>
        <w:rPr/>
      </w:pPr>
      <w:r w:rsidDel="00000000" w:rsidR="00000000" w:rsidRPr="00000000">
        <w:rPr>
          <w:b w:val="1"/>
          <w:bCs w:val="1"/>
          <w:sz w:val="24"/>
          <w:szCs w:val="24"/>
          <w:rtl w:val="0"/>
        </w:rPr>
        <w:t xml:space="preserve">Criterios de aceptación:</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solicita número de identificación, nombre completo, celular, nombre de usuario, contraseña y su confirmación.</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 que todos los campos estén completos, que la contraseña tenga al menos 4 caracteres y que ambas contraseñas coincidan.</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permite registrar un nombre de usuario que ya existe.</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 automáticamente la Cuenta de Ahorros con $2.000.000, la Cuenta Corriente sin saldo y la Tarjeta de Crédito con cupo de $3.000.000, e inicia la sesión.</w:t>
      </w:r>
    </w:p>
    <w:p w:rsidR="00000000" w:rsidDel="00000000" w:rsidP="00000000" w:rsidRDefault="00000000" w:rsidRPr="00000000" w14:paraId="000000A7">
      <w:pPr>
        <w:pStyle w:val="Heading3"/>
        <w:rPr/>
      </w:pPr>
      <w:bookmarkStart w:colFirst="0" w:colLast="0" w:name="_heading=h.rxcp8gv2qv96" w:id="23"/>
      <w:bookmarkEnd w:id="23"/>
      <w:r w:rsidDel="00000000" w:rsidR="00000000" w:rsidRPr="00000000">
        <w:rPr>
          <w:rFonts w:ascii="Times New Roman" w:cs="Times New Roman" w:eastAsia="Times New Roman" w:hAnsi="Times New Roman"/>
          <w:rtl w:val="0"/>
        </w:rPr>
        <w:t xml:space="preserve">HU-02 INICIAR SESIÓN</w:t>
      </w:r>
      <w:r w:rsidDel="00000000" w:rsidR="00000000" w:rsidRPr="00000000">
        <w:rPr>
          <w:rtl w:val="0"/>
        </w:rPr>
      </w:r>
    </w:p>
    <w:p w:rsidR="00000000" w:rsidDel="00000000" w:rsidP="00000000" w:rsidRDefault="00000000" w:rsidRPr="00000000" w14:paraId="000000A8">
      <w:pPr>
        <w:spacing w:after="140" w:before="0" w:line="276" w:lineRule="auto"/>
        <w:jc w:val="both"/>
        <w:rPr/>
      </w:pPr>
      <w:r w:rsidDel="00000000" w:rsidR="00000000" w:rsidRPr="00000000">
        <w:rPr>
          <w:rtl w:val="0"/>
        </w:rPr>
        <w:t xml:space="preserve">Como cliente, el usuario quiere iniciar sesión con su usuario y contraseña para acceder de forma segura a su banca en línea. </w:t>
      </w:r>
    </w:p>
    <w:p w:rsidR="00000000" w:rsidDel="00000000" w:rsidP="00000000" w:rsidRDefault="00000000" w:rsidRPr="00000000" w14:paraId="000000A9">
      <w:pPr>
        <w:spacing w:after="80" w:before="0" w:lineRule="auto"/>
        <w:jc w:val="both"/>
        <w:rPr/>
      </w:pPr>
      <w:r w:rsidDel="00000000" w:rsidR="00000000" w:rsidRPr="00000000">
        <w:rPr>
          <w:b w:val="1"/>
          <w:bCs w:val="1"/>
          <w:sz w:val="24"/>
          <w:szCs w:val="24"/>
          <w:rtl w:val="0"/>
        </w:rPr>
        <w:t xml:space="preserve">Criterios de aceptación:</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inicio de sesión está disponible en la página de inicio y en la ventana modal de acceso.</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 el usuario o la contraseña son incorrectos, el sistema muestra un mensaje de error.</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Muestra el número de intentos fallidos (de 3) y bloquea la cuenta al tercer intento fallido.</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 los datos son correctos, reinicia el contador de intentos, guarda la sesión y abre el panel.</w:t>
      </w:r>
    </w:p>
    <w:p w:rsidR="00000000" w:rsidDel="00000000" w:rsidP="00000000" w:rsidRDefault="00000000" w:rsidRPr="00000000" w14:paraId="000000AE">
      <w:pPr>
        <w:pStyle w:val="Heading3"/>
        <w:rPr/>
      </w:pPr>
      <w:bookmarkStart w:colFirst="0" w:colLast="0" w:name="_heading=h.ka8tqqikq5qd" w:id="24"/>
      <w:bookmarkEnd w:id="24"/>
      <w:r w:rsidDel="00000000" w:rsidR="00000000" w:rsidRPr="00000000">
        <w:rPr>
          <w:rFonts w:ascii="Times New Roman" w:cs="Times New Roman" w:eastAsia="Times New Roman" w:hAnsi="Times New Roman"/>
          <w:rtl w:val="0"/>
        </w:rPr>
        <w:t xml:space="preserve">HU-03 CONSULTAR RESUMEN DE PRODUCTOS</w:t>
      </w:r>
      <w:r w:rsidDel="00000000" w:rsidR="00000000" w:rsidRPr="00000000">
        <w:rPr>
          <w:rtl w:val="0"/>
        </w:rPr>
      </w:r>
    </w:p>
    <w:p w:rsidR="00000000" w:rsidDel="00000000" w:rsidP="00000000" w:rsidRDefault="00000000" w:rsidRPr="00000000" w14:paraId="000000AF">
      <w:pPr>
        <w:spacing w:after="140" w:before="0" w:line="276" w:lineRule="auto"/>
        <w:jc w:val="both"/>
        <w:rPr/>
      </w:pPr>
      <w:r w:rsidDel="00000000" w:rsidR="00000000" w:rsidRPr="00000000">
        <w:rPr>
          <w:rtl w:val="0"/>
        </w:rPr>
        <w:t xml:space="preserve">omo cliente, el usuario quiere ver el estado de sus productos para conocer su saldo, su deuda y su cupo disponible. </w:t>
      </w:r>
    </w:p>
    <w:p w:rsidR="00000000" w:rsidDel="00000000" w:rsidP="00000000" w:rsidRDefault="00000000" w:rsidRPr="00000000" w14:paraId="000000B0">
      <w:pPr>
        <w:spacing w:after="80" w:before="0" w:lineRule="auto"/>
        <w:jc w:val="both"/>
        <w:rPr/>
      </w:pPr>
      <w:r w:rsidDel="00000000" w:rsidR="00000000" w:rsidRPr="00000000">
        <w:rPr>
          <w:b w:val="1"/>
          <w:bCs w:val="1"/>
          <w:sz w:val="24"/>
          <w:szCs w:val="24"/>
          <w:rtl w:val="0"/>
        </w:rPr>
        <w:t xml:space="preserve">Criterios de aceptación:</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muestra una tarjeta por cada producto con su nombre.</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Cuenta de Ahorros y la Cuenta Corriente muestran su saldo; la Tarjeta de Crédito muestra la deuda y el cupo disponible.</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Cada tarjeta muestra el último movimiento o el mensaje "Sin movimientos aún".</w:t>
      </w:r>
    </w:p>
    <w:p w:rsidR="00000000" w:rsidDel="00000000" w:rsidP="00000000" w:rsidRDefault="00000000" w:rsidRPr="00000000" w14:paraId="000000B4">
      <w:pPr>
        <w:pStyle w:val="Heading3"/>
        <w:rPr/>
      </w:pPr>
      <w:bookmarkStart w:colFirst="0" w:colLast="0" w:name="_heading=h.kojm4uewrilg" w:id="25"/>
      <w:bookmarkEnd w:id="25"/>
      <w:r w:rsidDel="00000000" w:rsidR="00000000" w:rsidRPr="00000000">
        <w:rPr>
          <w:rFonts w:ascii="Times New Roman" w:cs="Times New Roman" w:eastAsia="Times New Roman" w:hAnsi="Times New Roman"/>
          <w:rtl w:val="0"/>
        </w:rPr>
        <w:t xml:space="preserve">HU-04 CONSIGNAR</w:t>
      </w:r>
      <w:r w:rsidDel="00000000" w:rsidR="00000000" w:rsidRPr="00000000">
        <w:rPr>
          <w:rtl w:val="0"/>
        </w:rPr>
      </w:r>
    </w:p>
    <w:p w:rsidR="00000000" w:rsidDel="00000000" w:rsidP="00000000" w:rsidRDefault="00000000" w:rsidRPr="00000000" w14:paraId="000000B5">
      <w:pPr>
        <w:spacing w:after="140" w:before="0" w:line="276" w:lineRule="auto"/>
        <w:jc w:val="both"/>
        <w:rPr/>
      </w:pPr>
      <w:r w:rsidDel="00000000" w:rsidR="00000000" w:rsidRPr="00000000">
        <w:rPr>
          <w:rtl w:val="0"/>
        </w:rPr>
        <w:t xml:space="preserve">Como cliente, el usuario quiere consignar dinero en su cuenta o en la de otro usuario para aumentar el saldo disponible. </w:t>
      </w:r>
    </w:p>
    <w:p w:rsidR="00000000" w:rsidDel="00000000" w:rsidP="00000000" w:rsidRDefault="00000000" w:rsidRPr="00000000" w14:paraId="000000B6">
      <w:pPr>
        <w:spacing w:after="80" w:before="0" w:lineRule="auto"/>
        <w:jc w:val="both"/>
        <w:rPr/>
      </w:pPr>
      <w:r w:rsidDel="00000000" w:rsidR="00000000" w:rsidRPr="00000000">
        <w:rPr>
          <w:b w:val="1"/>
          <w:bCs w:val="1"/>
          <w:sz w:val="24"/>
          <w:szCs w:val="24"/>
          <w:rtl w:val="0"/>
        </w:rPr>
        <w:t xml:space="preserve">Criterios de aceptación:</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permite escribir el usuario o el celular de quien recibe y elegir la cuenta destino (ahorros o corriente).</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 que el monto sea un número positivo y que el destinatario exista.</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Muestra una confirmación con el nombre del destinatario antes de ejecutar la operación.</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Registra el movimiento "Consignación" y muestra el resultado.</w:t>
      </w:r>
    </w:p>
    <w:p w:rsidR="00000000" w:rsidDel="00000000" w:rsidP="00000000" w:rsidRDefault="00000000" w:rsidRPr="00000000" w14:paraId="000000BB">
      <w:pPr>
        <w:pStyle w:val="Heading3"/>
        <w:rPr/>
      </w:pPr>
      <w:bookmarkStart w:colFirst="0" w:colLast="0" w:name="_heading=h.5fibxhkjl320" w:id="26"/>
      <w:bookmarkEnd w:id="26"/>
      <w:r w:rsidDel="00000000" w:rsidR="00000000" w:rsidRPr="00000000">
        <w:rPr>
          <w:rFonts w:ascii="Times New Roman" w:cs="Times New Roman" w:eastAsia="Times New Roman" w:hAnsi="Times New Roman"/>
          <w:rtl w:val="0"/>
        </w:rPr>
        <w:t xml:space="preserve">HU-05 RETIRAR</w:t>
      </w:r>
      <w:r w:rsidDel="00000000" w:rsidR="00000000" w:rsidRPr="00000000">
        <w:rPr>
          <w:rtl w:val="0"/>
        </w:rPr>
      </w:r>
    </w:p>
    <w:p w:rsidR="00000000" w:rsidDel="00000000" w:rsidP="00000000" w:rsidRDefault="00000000" w:rsidRPr="00000000" w14:paraId="000000BC">
      <w:pPr>
        <w:spacing w:after="140" w:before="0" w:line="276" w:lineRule="auto"/>
        <w:jc w:val="both"/>
        <w:rPr/>
      </w:pPr>
      <w:r w:rsidDel="00000000" w:rsidR="00000000" w:rsidRPr="00000000">
        <w:rPr>
          <w:rtl w:val="0"/>
        </w:rPr>
        <w:t xml:space="preserve">Como cliente, el usuario quiere retirar dinero de sus cuentas para disponer de efectivo cuando lo necesite. </w:t>
      </w:r>
    </w:p>
    <w:p w:rsidR="00000000" w:rsidDel="00000000" w:rsidP="00000000" w:rsidRDefault="00000000" w:rsidRPr="00000000" w14:paraId="000000BD">
      <w:pPr>
        <w:spacing w:after="140" w:before="0" w:line="276" w:lineRule="auto"/>
        <w:jc w:val="both"/>
        <w:rPr/>
      </w:pPr>
      <w:r w:rsidDel="00000000" w:rsidR="00000000" w:rsidRPr="00000000">
        <w:rPr>
          <w:rtl w:val="0"/>
        </w:rPr>
      </w:r>
    </w:p>
    <w:p w:rsidR="00000000" w:rsidDel="00000000" w:rsidP="00000000" w:rsidRDefault="00000000" w:rsidRPr="00000000" w14:paraId="000000BE">
      <w:pPr>
        <w:spacing w:after="140" w:before="0" w:line="276" w:lineRule="auto"/>
        <w:jc w:val="both"/>
        <w:rPr/>
      </w:pPr>
      <w:r w:rsidDel="00000000" w:rsidR="00000000" w:rsidRPr="00000000">
        <w:rPr>
          <w:rtl w:val="0"/>
        </w:rPr>
      </w:r>
    </w:p>
    <w:p w:rsidR="00000000" w:rsidDel="00000000" w:rsidP="00000000" w:rsidRDefault="00000000" w:rsidRPr="00000000" w14:paraId="000000BF">
      <w:pPr>
        <w:spacing w:after="80" w:before="0" w:lineRule="auto"/>
        <w:jc w:val="both"/>
        <w:rPr/>
      </w:pPr>
      <w:r w:rsidDel="00000000" w:rsidR="00000000" w:rsidRPr="00000000">
        <w:rPr>
          <w:b w:val="1"/>
          <w:bCs w:val="1"/>
          <w:sz w:val="24"/>
          <w:szCs w:val="24"/>
          <w:rtl w:val="0"/>
        </w:rPr>
        <w:t xml:space="preserve">Criterios de aceptación:</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permite elegir la cuenta (ahorros o corriente) y el monto.</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 que el monto sea positivo y que no supere el disponible de la cuenta.</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la Cuenta de Ahorros aplica un interés del 1,5 % sobre el monto retirado.</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la Cuenta Corriente permite un sobregiro de hasta el 20 % del saldo.</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Registra el movimiento y muestra el nuevo saldo.</w:t>
      </w:r>
    </w:p>
    <w:p w:rsidR="00000000" w:rsidDel="00000000" w:rsidP="00000000" w:rsidRDefault="00000000" w:rsidRPr="00000000" w14:paraId="000000C5">
      <w:pPr>
        <w:pStyle w:val="Heading3"/>
        <w:rPr/>
      </w:pPr>
      <w:bookmarkStart w:colFirst="0" w:colLast="0" w:name="_heading=h.gus76t9z8c69" w:id="27"/>
      <w:bookmarkEnd w:id="27"/>
      <w:r w:rsidDel="00000000" w:rsidR="00000000" w:rsidRPr="00000000">
        <w:rPr>
          <w:rFonts w:ascii="Times New Roman" w:cs="Times New Roman" w:eastAsia="Times New Roman" w:hAnsi="Times New Roman"/>
          <w:rtl w:val="0"/>
        </w:rPr>
        <w:t xml:space="preserve">HU-06 TRANSFERIR</w:t>
      </w:r>
      <w:r w:rsidDel="00000000" w:rsidR="00000000" w:rsidRPr="00000000">
        <w:rPr>
          <w:rtl w:val="0"/>
        </w:rPr>
      </w:r>
    </w:p>
    <w:p w:rsidR="00000000" w:rsidDel="00000000" w:rsidP="00000000" w:rsidRDefault="00000000" w:rsidRPr="00000000" w14:paraId="000000C6">
      <w:pPr>
        <w:spacing w:after="140" w:before="0" w:line="276" w:lineRule="auto"/>
        <w:jc w:val="both"/>
        <w:rPr/>
      </w:pPr>
      <w:r w:rsidDel="00000000" w:rsidR="00000000" w:rsidRPr="00000000">
        <w:rPr>
          <w:rtl w:val="0"/>
        </w:rPr>
        <w:t xml:space="preserve">Como cliente, el usuario quiere mover dinero entre sus productos o enviarlo a otros usuarios para realizar sus pagos y giros de forma rápida. </w:t>
      </w:r>
    </w:p>
    <w:p w:rsidR="00000000" w:rsidDel="00000000" w:rsidP="00000000" w:rsidRDefault="00000000" w:rsidRPr="00000000" w14:paraId="000000C7">
      <w:pPr>
        <w:spacing w:after="80" w:before="0" w:lineRule="auto"/>
        <w:jc w:val="both"/>
        <w:rPr/>
      </w:pPr>
      <w:r w:rsidDel="00000000" w:rsidR="00000000" w:rsidRPr="00000000">
        <w:rPr>
          <w:b w:val="1"/>
          <w:bCs w:val="1"/>
          <w:sz w:val="24"/>
          <w:szCs w:val="24"/>
          <w:rtl w:val="0"/>
        </w:rPr>
        <w:t xml:space="preserve">Criterios de aceptación:</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origen puede ser la Cuenta de Ahorros o la Cuenta Corriente.</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ofrece dos modalidades: mover a otra cuenta propia o transferir a otro usuario, identificado por usuario o celular.</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destino puede ser ahorros, corriente o tarjeta de crédito; en la tarjeta, la transferencia funciona como abono y reduce la deuda sin dejarla por debajo de cero.</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permite transferir al mismo tipo de producto propio, ni enviarse dinero a sí mismo por la opción de otro usuario.</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Pide confirmación con el nombre del destinatario antes de enviar dinero a otro usuario y muestra el resultado.</w:t>
      </w:r>
    </w:p>
    <w:p w:rsidR="00000000" w:rsidDel="00000000" w:rsidP="00000000" w:rsidRDefault="00000000" w:rsidRPr="00000000" w14:paraId="000000CD">
      <w:pPr>
        <w:pStyle w:val="Heading3"/>
        <w:rPr/>
      </w:pPr>
      <w:bookmarkStart w:colFirst="0" w:colLast="0" w:name="_heading=h.xzaljbftnwp" w:id="28"/>
      <w:bookmarkEnd w:id="28"/>
      <w:r w:rsidDel="00000000" w:rsidR="00000000" w:rsidRPr="00000000">
        <w:rPr>
          <w:rFonts w:ascii="Times New Roman" w:cs="Times New Roman" w:eastAsia="Times New Roman" w:hAnsi="Times New Roman"/>
          <w:rtl w:val="0"/>
        </w:rPr>
        <w:t xml:space="preserve">HU-07 CONSULTAR MOVIMIENTOS</w:t>
      </w:r>
      <w:r w:rsidDel="00000000" w:rsidR="00000000" w:rsidRPr="00000000">
        <w:rPr>
          <w:rtl w:val="0"/>
        </w:rPr>
      </w:r>
    </w:p>
    <w:p w:rsidR="00000000" w:rsidDel="00000000" w:rsidP="00000000" w:rsidRDefault="00000000" w:rsidRPr="00000000" w14:paraId="000000CE">
      <w:pPr>
        <w:spacing w:after="140" w:before="0" w:line="276" w:lineRule="auto"/>
        <w:jc w:val="both"/>
        <w:rPr/>
      </w:pPr>
      <w:r w:rsidDel="00000000" w:rsidR="00000000" w:rsidRPr="00000000">
        <w:rPr>
          <w:rtl w:val="0"/>
        </w:rPr>
        <w:t xml:space="preserve">Como cliente, el usuario quiere consultar los movimientos de cada producto para revisar las operaciones realizadas. </w:t>
      </w:r>
    </w:p>
    <w:p w:rsidR="00000000" w:rsidDel="00000000" w:rsidP="00000000" w:rsidRDefault="00000000" w:rsidRPr="00000000" w14:paraId="000000CF">
      <w:pPr>
        <w:spacing w:after="80" w:before="0" w:lineRule="auto"/>
        <w:jc w:val="both"/>
        <w:rPr/>
      </w:pPr>
      <w:r w:rsidDel="00000000" w:rsidR="00000000" w:rsidRPr="00000000">
        <w:rPr>
          <w:b w:val="1"/>
          <w:bCs w:val="1"/>
          <w:sz w:val="24"/>
          <w:szCs w:val="24"/>
          <w:rtl w:val="0"/>
        </w:rPr>
        <w:t xml:space="preserve">Criterios de aceptación:</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permite elegir entre Cuenta de Ahorros, Cuenta Corriente y Tarjeta de Crédito.</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Lista el tipo, la fecha y hora, y el valor de cada movimiento, del más reciente al más antiguo.</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 no existen movimientos, informa "Aún no hay movimientos en esta cuenta".</w:t>
      </w:r>
    </w:p>
    <w:p w:rsidR="00000000" w:rsidDel="00000000" w:rsidP="00000000" w:rsidRDefault="00000000" w:rsidRPr="00000000" w14:paraId="000000D3">
      <w:pPr>
        <w:pStyle w:val="Heading3"/>
        <w:rPr/>
      </w:pPr>
      <w:bookmarkStart w:colFirst="0" w:colLast="0" w:name="_heading=h.f6gjo4bue0gg" w:id="29"/>
      <w:bookmarkEnd w:id="29"/>
      <w:r w:rsidDel="00000000" w:rsidR="00000000" w:rsidRPr="00000000">
        <w:rPr>
          <w:rFonts w:ascii="Times New Roman" w:cs="Times New Roman" w:eastAsia="Times New Roman" w:hAnsi="Times New Roman"/>
          <w:rtl w:val="0"/>
        </w:rPr>
        <w:t xml:space="preserve">HU-08 COMPRAR CON TARJETA DE CRÉDITO</w:t>
      </w:r>
      <w:r w:rsidDel="00000000" w:rsidR="00000000" w:rsidRPr="00000000">
        <w:rPr>
          <w:rtl w:val="0"/>
        </w:rPr>
      </w:r>
    </w:p>
    <w:p w:rsidR="00000000" w:rsidDel="00000000" w:rsidP="00000000" w:rsidRDefault="00000000" w:rsidRPr="00000000" w14:paraId="000000D4">
      <w:pPr>
        <w:spacing w:after="140" w:before="0" w:line="276" w:lineRule="auto"/>
        <w:jc w:val="both"/>
        <w:rPr/>
      </w:pPr>
      <w:r w:rsidDel="00000000" w:rsidR="00000000" w:rsidRPr="00000000">
        <w:rPr>
          <w:rtl w:val="0"/>
        </w:rPr>
        <w:t xml:space="preserve">Como cliente, el usuario quiere comprar a cuotas con su tarjeta de crédito para financiar sus compras. </w:t>
      </w:r>
    </w:p>
    <w:p w:rsidR="00000000" w:rsidDel="00000000" w:rsidP="00000000" w:rsidRDefault="00000000" w:rsidRPr="00000000" w14:paraId="000000D5">
      <w:pPr>
        <w:spacing w:after="80" w:before="0" w:lineRule="auto"/>
        <w:jc w:val="both"/>
        <w:rPr/>
      </w:pPr>
      <w:r w:rsidDel="00000000" w:rsidR="00000000" w:rsidRPr="00000000">
        <w:rPr>
          <w:b w:val="1"/>
          <w:bCs w:val="1"/>
          <w:sz w:val="24"/>
          <w:szCs w:val="24"/>
          <w:rtl w:val="0"/>
        </w:rPr>
        <w:t xml:space="preserve">Criterios de aceptación:</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solicita el monto y el número de cuotas (1, 2, 3, 6, 9 o 12).</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Aplica una tasa del 0 % hasta 2 cuotas, del 1,9 % entre 3 y 6 cuotas, y del 2,3 % con más de 6 cuotas.</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 que el monto sea positivo y que no supere el cupo disponible.</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Calcula y muestra la cuota mensual estimada, aumenta la deuda y registra el movimiento.</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Muestra el resumen de cupo, deuda actual y disponible.</w:t>
      </w:r>
    </w:p>
    <w:p w:rsidR="00000000" w:rsidDel="00000000" w:rsidP="00000000" w:rsidRDefault="00000000" w:rsidRPr="00000000" w14:paraId="000000DB">
      <w:pPr>
        <w:pStyle w:val="Heading3"/>
        <w:rPr/>
      </w:pPr>
      <w:bookmarkStart w:colFirst="0" w:colLast="0" w:name="_heading=h.eekfhyy5wn7r" w:id="30"/>
      <w:bookmarkEnd w:id="30"/>
      <w:r w:rsidDel="00000000" w:rsidR="00000000" w:rsidRPr="00000000">
        <w:rPr>
          <w:rFonts w:ascii="Times New Roman" w:cs="Times New Roman" w:eastAsia="Times New Roman" w:hAnsi="Times New Roman"/>
          <w:rtl w:val="0"/>
        </w:rPr>
        <w:t xml:space="preserve">HU-09 SIMULAR CRÉDITOS E INVERSIONES</w:t>
      </w:r>
      <w:r w:rsidDel="00000000" w:rsidR="00000000" w:rsidRPr="00000000">
        <w:rPr>
          <w:rtl w:val="0"/>
        </w:rPr>
      </w:r>
    </w:p>
    <w:p w:rsidR="00000000" w:rsidDel="00000000" w:rsidP="00000000" w:rsidRDefault="00000000" w:rsidRPr="00000000" w14:paraId="000000DC">
      <w:pPr>
        <w:spacing w:after="140" w:before="0" w:line="276" w:lineRule="auto"/>
        <w:jc w:val="both"/>
        <w:rPr/>
      </w:pPr>
      <w:r w:rsidDel="00000000" w:rsidR="00000000" w:rsidRPr="00000000">
        <w:rPr>
          <w:rtl w:val="0"/>
        </w:rPr>
        <w:t xml:space="preserve">Como cliente, el usuario quiere simular un crédito o una inversión para conocer sus costos y rendimientos antes de decidir. </w:t>
      </w:r>
    </w:p>
    <w:p w:rsidR="00000000" w:rsidDel="00000000" w:rsidP="00000000" w:rsidRDefault="00000000" w:rsidRPr="00000000" w14:paraId="000000DD">
      <w:pPr>
        <w:spacing w:after="80" w:before="0" w:lineRule="auto"/>
        <w:jc w:val="both"/>
        <w:rPr/>
      </w:pPr>
      <w:r w:rsidDel="00000000" w:rsidR="00000000" w:rsidRPr="00000000">
        <w:rPr>
          <w:b w:val="1"/>
          <w:bCs w:val="1"/>
          <w:sz w:val="24"/>
          <w:szCs w:val="24"/>
          <w:rtl w:val="0"/>
        </w:rPr>
        <w:t xml:space="preserve">Criterios de aceptación:</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simulador de crédito ofrece cinco tipos (libre inversión, vehículo, vivienda, estudios y negocio), con su tasa mensual, un monto y un plazo de 12 a 84 meses.</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Muestra la cuota mensual, la tasa mensual, los intereses totales, el total a pagar y el plazo.</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simulador de inversión recibe capital inicial, tasa anual y tiempo en años, y calcula el valor estimado con interés compuesto.</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Ambos simuladores aclaran que son ejercicios académicos y no ofertas reales.</w:t>
      </w:r>
    </w:p>
    <w:p w:rsidR="00000000" w:rsidDel="00000000" w:rsidP="00000000" w:rsidRDefault="00000000" w:rsidRPr="00000000" w14:paraId="000000E2">
      <w:pPr>
        <w:pStyle w:val="Heading3"/>
        <w:rPr/>
      </w:pPr>
      <w:bookmarkStart w:colFirst="0" w:colLast="0" w:name="_heading=h.eqjxht4xrgck" w:id="31"/>
      <w:bookmarkEnd w:id="31"/>
      <w:r w:rsidDel="00000000" w:rsidR="00000000" w:rsidRPr="00000000">
        <w:rPr>
          <w:rFonts w:ascii="Times New Roman" w:cs="Times New Roman" w:eastAsia="Times New Roman" w:hAnsi="Times New Roman"/>
          <w:rtl w:val="0"/>
        </w:rPr>
        <w:t xml:space="preserve">HU-10 GESTIONAR PERFIL</w:t>
      </w:r>
      <w:r w:rsidDel="00000000" w:rsidR="00000000" w:rsidRPr="00000000">
        <w:rPr>
          <w:rtl w:val="0"/>
        </w:rPr>
      </w:r>
    </w:p>
    <w:p w:rsidR="00000000" w:rsidDel="00000000" w:rsidP="00000000" w:rsidRDefault="00000000" w:rsidRPr="00000000" w14:paraId="000000E3">
      <w:pPr>
        <w:spacing w:after="140" w:before="0" w:line="276" w:lineRule="auto"/>
        <w:jc w:val="both"/>
        <w:rPr/>
      </w:pPr>
      <w:r w:rsidDel="00000000" w:rsidR="00000000" w:rsidRPr="00000000">
        <w:rPr>
          <w:rtl w:val="0"/>
        </w:rPr>
        <w:t xml:space="preserve">Como cliente, el usuario quiere consultar y editar sus datos personales y su contraseña para mantener su información actualizada y segura. </w:t>
      </w:r>
    </w:p>
    <w:p w:rsidR="00000000" w:rsidDel="00000000" w:rsidP="00000000" w:rsidRDefault="00000000" w:rsidRPr="00000000" w14:paraId="000000E4">
      <w:pPr>
        <w:spacing w:after="80" w:before="0" w:lineRule="auto"/>
        <w:jc w:val="both"/>
        <w:rPr/>
      </w:pPr>
      <w:r w:rsidDel="00000000" w:rsidR="00000000" w:rsidRPr="00000000">
        <w:rPr>
          <w:b w:val="1"/>
          <w:bCs w:val="1"/>
          <w:sz w:val="24"/>
          <w:szCs w:val="24"/>
          <w:rtl w:val="0"/>
        </w:rPr>
        <w:t xml:space="preserve">Criterios de aceptación:</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muestra nombre, identificación, usuario y celular.</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Permite editar el nombre completo y el celular y confirma que el perfil fue actualizado.</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Permite cambiar la contraseña: valida la contraseña actual y que la nueva coincida con su confirmación.</w:t>
      </w:r>
    </w:p>
    <w:p w:rsidR="00000000" w:rsidDel="00000000" w:rsidP="00000000" w:rsidRDefault="00000000" w:rsidRPr="00000000" w14:paraId="000000E8">
      <w:pPr>
        <w:pStyle w:val="Heading3"/>
        <w:rPr/>
      </w:pPr>
      <w:bookmarkStart w:colFirst="0" w:colLast="0" w:name="_heading=h.5jk0wpjr5llr" w:id="32"/>
      <w:bookmarkEnd w:id="32"/>
      <w:r w:rsidDel="00000000" w:rsidR="00000000" w:rsidRPr="00000000">
        <w:rPr>
          <w:rFonts w:ascii="Times New Roman" w:cs="Times New Roman" w:eastAsia="Times New Roman" w:hAnsi="Times New Roman"/>
          <w:rtl w:val="0"/>
        </w:rPr>
        <w:t xml:space="preserve">HU-11 ADMINISTRAR USUARIOS</w:t>
      </w:r>
      <w:r w:rsidDel="00000000" w:rsidR="00000000" w:rsidRPr="00000000">
        <w:rPr>
          <w:rtl w:val="0"/>
        </w:rPr>
      </w:r>
    </w:p>
    <w:p w:rsidR="00000000" w:rsidDel="00000000" w:rsidP="00000000" w:rsidRDefault="00000000" w:rsidRPr="00000000" w14:paraId="000000E9">
      <w:pPr>
        <w:spacing w:after="140" w:before="0" w:line="276" w:lineRule="auto"/>
        <w:jc w:val="both"/>
        <w:rPr/>
      </w:pPr>
      <w:r w:rsidDel="00000000" w:rsidR="00000000" w:rsidRPr="00000000">
        <w:rPr>
          <w:sz w:val="24"/>
          <w:szCs w:val="24"/>
          <w:rtl w:val="0"/>
        </w:rPr>
        <w:t xml:space="preserve">Como administrador, quiero ver, editar y eliminar los usuarios registrados para mantener ordenada la base de clientes.</w:t>
      </w:r>
      <w:r w:rsidDel="00000000" w:rsidR="00000000" w:rsidRPr="00000000">
        <w:rPr>
          <w:rtl w:val="0"/>
        </w:rPr>
      </w:r>
    </w:p>
    <w:p w:rsidR="00000000" w:rsidDel="00000000" w:rsidP="00000000" w:rsidRDefault="00000000" w:rsidRPr="00000000" w14:paraId="000000EA">
      <w:pPr>
        <w:spacing w:after="80" w:before="0" w:lineRule="auto"/>
        <w:jc w:val="both"/>
        <w:rPr/>
      </w:pPr>
      <w:r w:rsidDel="00000000" w:rsidR="00000000" w:rsidRPr="00000000">
        <w:rPr>
          <w:b w:val="1"/>
          <w:bCs w:val="1"/>
          <w:sz w:val="24"/>
          <w:szCs w:val="24"/>
          <w:rtl w:val="0"/>
        </w:rPr>
        <w:t xml:space="preserve">Criterios de aceptación:</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lista los usuarios registrados con su nombre y nombre de usuario.</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Permite editar el nombre completo y el celular de un usuario.</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Pide confirmación antes de eliminar un usuario e informa que la acción no se puede deshacer.</w:t>
      </w:r>
    </w:p>
    <w:p w:rsidR="00000000" w:rsidDel="00000000" w:rsidP="00000000" w:rsidRDefault="00000000" w:rsidRPr="00000000" w14:paraId="000000EE">
      <w:pPr>
        <w:pStyle w:val="Heading3"/>
        <w:rPr/>
      </w:pPr>
      <w:bookmarkStart w:colFirst="0" w:colLast="0" w:name="_heading=h.tn273y45a0cg" w:id="33"/>
      <w:bookmarkEnd w:id="33"/>
      <w:r w:rsidDel="00000000" w:rsidR="00000000" w:rsidRPr="00000000">
        <w:rPr>
          <w:rFonts w:ascii="Times New Roman" w:cs="Times New Roman" w:eastAsia="Times New Roman" w:hAnsi="Times New Roman"/>
          <w:rtl w:val="0"/>
        </w:rPr>
        <w:t xml:space="preserve">HU-12 CERRAR SESIÓN</w:t>
      </w:r>
      <w:r w:rsidDel="00000000" w:rsidR="00000000" w:rsidRPr="00000000">
        <w:rPr>
          <w:rtl w:val="0"/>
        </w:rPr>
      </w:r>
    </w:p>
    <w:p w:rsidR="00000000" w:rsidDel="00000000" w:rsidP="00000000" w:rsidRDefault="00000000" w:rsidRPr="00000000" w14:paraId="000000EF">
      <w:pPr>
        <w:spacing w:after="140" w:before="0" w:line="276" w:lineRule="auto"/>
        <w:jc w:val="both"/>
        <w:rPr/>
      </w:pPr>
      <w:r w:rsidDel="00000000" w:rsidR="00000000" w:rsidRPr="00000000">
        <w:rPr>
          <w:rtl w:val="0"/>
        </w:rPr>
        <w:t xml:space="preserve">Como cliente, el usuario quiere cerrar sesión para proteger su cuenta cuando termine de utilizar la aplicación. </w:t>
      </w:r>
    </w:p>
    <w:p w:rsidR="00000000" w:rsidDel="00000000" w:rsidP="00000000" w:rsidRDefault="00000000" w:rsidRPr="00000000" w14:paraId="000000F0">
      <w:pPr>
        <w:spacing w:after="80" w:before="0" w:lineRule="auto"/>
        <w:jc w:val="both"/>
        <w:rPr/>
      </w:pPr>
      <w:r w:rsidDel="00000000" w:rsidR="00000000" w:rsidRPr="00000000">
        <w:rPr>
          <w:b w:val="1"/>
          <w:bCs w:val="1"/>
          <w:sz w:val="24"/>
          <w:szCs w:val="24"/>
          <w:rtl w:val="0"/>
        </w:rPr>
        <w:t xml:space="preserve">Criterios de aceptación:</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usuario puede cerrar sesión con el botón "Salir" del panel.</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elimina la sesión activa, cierra el panel y vuelve a mostrar el botón "Banca en Línea".</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 no hay sesión activa, intentar abrir el panel muestra la ventana de acceso.</w:t>
      </w:r>
    </w:p>
    <w:p w:rsidR="00000000" w:rsidDel="00000000" w:rsidP="00000000" w:rsidRDefault="00000000" w:rsidRPr="00000000" w14:paraId="000000F4">
      <w:pPr>
        <w:pStyle w:val="Heading2"/>
        <w:rPr/>
      </w:pPr>
      <w:bookmarkStart w:colFirst="0" w:colLast="0" w:name="_heading=h.vs5rzzlayeuh" w:id="34"/>
      <w:bookmarkEnd w:id="34"/>
      <w:r w:rsidDel="00000000" w:rsidR="00000000" w:rsidRPr="00000000">
        <w:rPr>
          <w:rFonts w:ascii="Times New Roman" w:cs="Times New Roman" w:eastAsia="Times New Roman" w:hAnsi="Times New Roman"/>
          <w:rtl w:val="0"/>
        </w:rPr>
        <w:t xml:space="preserve">12.2 DIAGRAMAS DEL PROYECTO</w:t>
      </w:r>
      <w:r w:rsidDel="00000000" w:rsidR="00000000" w:rsidRPr="00000000">
        <w:rPr>
          <w:rtl w:val="0"/>
        </w:rPr>
      </w:r>
    </w:p>
    <w:p w:rsidR="00000000" w:rsidDel="00000000" w:rsidP="00000000" w:rsidRDefault="00000000" w:rsidRPr="00000000" w14:paraId="000000F5">
      <w:pPr>
        <w:spacing w:after="120" w:before="0" w:lineRule="auto"/>
        <w:jc w:val="center"/>
        <w:rPr/>
      </w:pPr>
      <w:r w:rsidDel="00000000" w:rsidR="00000000" w:rsidRPr="00000000">
        <w:rPr>
          <w:b w:val="1"/>
          <w:bCs w:val="1"/>
          <w:sz w:val="24"/>
          <w:szCs w:val="24"/>
          <w:rtl w:val="0"/>
        </w:rPr>
        <w:t xml:space="preserve">DIAGRAMA UML DE CLASES</w:t>
      </w:r>
      <w:r w:rsidDel="00000000" w:rsidR="00000000" w:rsidRPr="00000000">
        <w:rPr>
          <w:rtl w:val="0"/>
        </w:rPr>
      </w:r>
    </w:p>
    <w:p w:rsidR="00000000" w:rsidDel="00000000" w:rsidP="00000000" w:rsidRDefault="00000000" w:rsidRPr="00000000" w14:paraId="000000F6">
      <w:pPr>
        <w:spacing w:after="80" w:before="0" w:lineRule="auto"/>
        <w:jc w:val="center"/>
        <w:rPr/>
      </w:pPr>
      <w:r w:rsidDel="00000000" w:rsidR="00000000" w:rsidRPr="00000000">
        <w:rPr/>
        <w:drawing>
          <wp:inline distB="0" distT="0" distL="0" distR="0">
            <wp:extent cx="4476750" cy="4371975"/>
            <wp:effectExtent b="0" l="0" r="0" t="0"/>
            <wp:docPr descr="Diagrama UML&#10;Diagrama UML de clases del sistema MI PLATA" id="2" name="image1.png"/>
            <a:graphic>
              <a:graphicData uri="http://schemas.openxmlformats.org/drawingml/2006/picture">
                <pic:pic>
                  <pic:nvPicPr>
                    <pic:cNvPr descr="Diagrama UML&#10;Diagrama UML de clases del sistema MI PLATA" id="0" name="image1.png"/>
                    <pic:cNvPicPr preferRelativeResize="0"/>
                  </pic:nvPicPr>
                  <pic:blipFill>
                    <a:blip r:embed="rId7"/>
                    <a:srcRect b="0" l="0" r="0" t="0"/>
                    <a:stretch>
                      <a:fillRect/>
                    </a:stretch>
                  </pic:blipFill>
                  <pic:spPr>
                    <a:xfrm>
                      <a:off x="0" y="0"/>
                      <a:ext cx="4476750" cy="4371975"/>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pacing w:after="200" w:before="0" w:lineRule="auto"/>
        <w:jc w:val="center"/>
        <w:rPr/>
      </w:pPr>
      <w:r w:rsidDel="00000000" w:rsidR="00000000" w:rsidRPr="00000000">
        <w:rPr>
          <w:sz w:val="24"/>
          <w:szCs w:val="24"/>
          <w:rtl w:val="0"/>
        </w:rPr>
        <w:t xml:space="preserve">Figura 1. Diagrama UML de clases del sistema MI PLATA.</w:t>
      </w:r>
      <w:r w:rsidDel="00000000" w:rsidR="00000000" w:rsidRPr="00000000">
        <w:rPr>
          <w:rtl w:val="0"/>
        </w:rPr>
      </w:r>
    </w:p>
    <w:p w:rsidR="00000000" w:rsidDel="00000000" w:rsidP="00000000" w:rsidRDefault="00000000" w:rsidRPr="00000000" w14:paraId="000000F8">
      <w:pPr>
        <w:spacing w:after="140" w:before="0" w:line="276" w:lineRule="auto"/>
        <w:jc w:val="both"/>
        <w:rPr/>
      </w:pPr>
      <w:r w:rsidDel="00000000" w:rsidR="00000000" w:rsidRPr="00000000">
        <w:rPr>
          <w:sz w:val="24"/>
          <w:szCs w:val="24"/>
          <w:rtl w:val="0"/>
        </w:rPr>
        <w:t xml:space="preserve">La clase Cuenta es la clase base: guarda el número, el saldo y la lista de movimientos, e implementa las operaciones comunes de consignar, retirar y registrar movimientos. De ella heredan CuentaAhorros, CuentaCorriente y TarjetaCredito.</w:t>
      </w:r>
      <w:r w:rsidDel="00000000" w:rsidR="00000000" w:rsidRPr="00000000">
        <w:rPr>
          <w:rtl w:val="0"/>
        </w:rPr>
      </w:r>
    </w:p>
    <w:p w:rsidR="00000000" w:rsidDel="00000000" w:rsidP="00000000" w:rsidRDefault="00000000" w:rsidRPr="00000000" w14:paraId="000000F9">
      <w:pPr>
        <w:spacing w:after="140" w:before="0" w:line="276" w:lineRule="auto"/>
        <w:jc w:val="both"/>
        <w:rPr/>
      </w:pPr>
      <w:r w:rsidDel="00000000" w:rsidR="00000000" w:rsidRPr="00000000">
        <w:rPr>
          <w:sz w:val="24"/>
          <w:szCs w:val="24"/>
          <w:rtl w:val="0"/>
        </w:rPr>
        <w:t xml:space="preserve">El polimorfismo se aplica en el método retirar(): la cuenta base lo implementa por defecto, CuentaAhorros lo redefine para cobrar un interés del 1,5 % y CuentaCorriente lo redefine para permitir un sobregiro del 20 %. TarjetaCredito agrega comprar() y abonar(), y en ella el saldo representa la deuda. Un Cliente se compone de una o más cuentas y gestiona sus credenciales, el contador de intentos fallidos y el bloqueo.</w:t>
      </w:r>
      <w:r w:rsidDel="00000000" w:rsidR="00000000" w:rsidRPr="00000000">
        <w:rPr>
          <w:rtl w:val="0"/>
        </w:rPr>
      </w:r>
    </w:p>
    <w:p w:rsidR="00000000" w:rsidDel="00000000" w:rsidP="00000000" w:rsidRDefault="00000000" w:rsidRPr="00000000" w14:paraId="000000FA">
      <w:pPr>
        <w:spacing w:after="140" w:before="0" w:line="276" w:lineRule="auto"/>
        <w:jc w:val="both"/>
        <w:rPr/>
      </w:pPr>
      <w:r w:rsidDel="00000000" w:rsidR="00000000" w:rsidRPr="00000000">
        <w:rPr>
          <w:sz w:val="24"/>
          <w:szCs w:val="24"/>
          <w:rtl w:val="0"/>
        </w:rPr>
        <w:t xml:space="preserve">Como localStorage solo guarda texto, el módulo de almacenamiento convierte cada cliente en un objeto plano antes de guardarlo y lo reconstruye como instancias de las clases al leerlo, de modo que los métodos siguen disponibles.</w:t>
      </w:r>
      <w:r w:rsidDel="00000000" w:rsidR="00000000" w:rsidRPr="00000000">
        <w:rPr>
          <w:rtl w:val="0"/>
        </w:rPr>
      </w:r>
    </w:p>
    <w:p w:rsidR="00000000" w:rsidDel="00000000" w:rsidP="00000000" w:rsidRDefault="00000000" w:rsidRPr="00000000" w14:paraId="000000FB">
      <w:pPr>
        <w:pStyle w:val="Heading2"/>
        <w:rPr/>
      </w:pPr>
      <w:bookmarkStart w:colFirst="0" w:colLast="0" w:name="_heading=h.jearqgp19m2b" w:id="35"/>
      <w:bookmarkEnd w:id="35"/>
      <w:r w:rsidDel="00000000" w:rsidR="00000000" w:rsidRPr="00000000">
        <w:rPr>
          <w:rFonts w:ascii="Times New Roman" w:cs="Times New Roman" w:eastAsia="Times New Roman" w:hAnsi="Times New Roman"/>
          <w:rtl w:val="0"/>
        </w:rPr>
        <w:t xml:space="preserve">12.3 MAQUETACIÓN DEL PROYECTO</w:t>
      </w:r>
      <w:r w:rsidDel="00000000" w:rsidR="00000000" w:rsidRPr="00000000">
        <w:rPr>
          <w:rtl w:val="0"/>
        </w:rPr>
      </w:r>
    </w:p>
    <w:p w:rsidR="00000000" w:rsidDel="00000000" w:rsidP="00000000" w:rsidRDefault="00000000" w:rsidRPr="00000000" w14:paraId="000000FC">
      <w:pPr>
        <w:pStyle w:val="Heading3"/>
        <w:rPr/>
      </w:pPr>
      <w:bookmarkStart w:colFirst="0" w:colLast="0" w:name="_heading=h.233unu5e5mhi" w:id="36"/>
      <w:bookmarkEnd w:id="36"/>
      <w:r w:rsidDel="00000000" w:rsidR="00000000" w:rsidRPr="00000000">
        <w:rPr>
          <w:rFonts w:ascii="Times New Roman" w:cs="Times New Roman" w:eastAsia="Times New Roman" w:hAnsi="Times New Roman"/>
          <w:rtl w:val="0"/>
        </w:rPr>
        <w:t xml:space="preserve">12.3.1 PROTOTIPOS DE INTERFAZ</w:t>
      </w:r>
      <w:r w:rsidDel="00000000" w:rsidR="00000000" w:rsidRPr="00000000">
        <w:rPr>
          <w:rtl w:val="0"/>
        </w:rPr>
      </w:r>
    </w:p>
    <w:p w:rsidR="00000000" w:rsidDel="00000000" w:rsidP="00000000" w:rsidRDefault="00000000" w:rsidRPr="00000000" w14:paraId="000000FD">
      <w:pPr>
        <w:spacing w:after="140" w:before="0" w:line="276" w:lineRule="auto"/>
        <w:jc w:val="both"/>
        <w:rPr/>
      </w:pPr>
      <w:r w:rsidDel="00000000" w:rsidR="00000000" w:rsidRPr="00000000">
        <w:rPr>
          <w:sz w:val="24"/>
          <w:szCs w:val="24"/>
          <w:rtl w:val="0"/>
        </w:rPr>
        <w:t xml:space="preserve">La interfaz tiene dos niveles. La página de inicio contiene una barra de navegación fija con los enlaces Inicio, Préstamos, Tarjetas e Inversiones, un bloque principal con la tarjeta de acceso, una franja de accesos rápidos, el simulador de préstamos, la presentación de los productos y el simulador de inversión.</w:t>
      </w:r>
      <w:r w:rsidDel="00000000" w:rsidR="00000000" w:rsidRPr="00000000">
        <w:rPr>
          <w:rtl w:val="0"/>
        </w:rPr>
      </w:r>
    </w:p>
    <w:p w:rsidR="00000000" w:rsidDel="00000000" w:rsidP="00000000" w:rsidRDefault="00000000" w:rsidRPr="00000000" w14:paraId="000000FE">
      <w:pPr>
        <w:spacing w:after="140" w:before="0" w:line="276" w:lineRule="auto"/>
        <w:jc w:val="both"/>
        <w:rPr/>
      </w:pPr>
      <w:r w:rsidDel="00000000" w:rsidR="00000000" w:rsidRPr="00000000">
        <w:rPr>
          <w:sz w:val="24"/>
          <w:szCs w:val="24"/>
          <w:rtl w:val="0"/>
        </w:rPr>
        <w:t xml:space="preserve">El panel de banca en línea se abre sobre la página como una ventana modal. Tiene una barra lateral con las opciones Resumen, Consignar / Retirar, Transferir, Movimientos, Tarjeta de crédito, Simulador de créditos, Mi perfil, Administrar usuarios y Salir, y un área de contenido que cambia según la opción elegida.</w:t>
      </w:r>
      <w:r w:rsidDel="00000000" w:rsidR="00000000" w:rsidRPr="00000000">
        <w:rPr>
          <w:rtl w:val="0"/>
        </w:rPr>
      </w:r>
    </w:p>
    <w:p w:rsidR="00000000" w:rsidDel="00000000" w:rsidP="00000000" w:rsidRDefault="00000000" w:rsidRPr="00000000" w14:paraId="000000FF">
      <w:pPr>
        <w:pStyle w:val="Heading3"/>
        <w:rPr/>
      </w:pPr>
      <w:bookmarkStart w:colFirst="0" w:colLast="0" w:name="_heading=h.acs2wilmgtek" w:id="37"/>
      <w:bookmarkEnd w:id="37"/>
      <w:r w:rsidDel="00000000" w:rsidR="00000000" w:rsidRPr="00000000">
        <w:rPr>
          <w:rFonts w:ascii="Times New Roman" w:cs="Times New Roman" w:eastAsia="Times New Roman" w:hAnsi="Times New Roman"/>
          <w:rtl w:val="0"/>
        </w:rPr>
        <w:t xml:space="preserve">12.3.2 DISEÑO VISUAL</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Estilo bancario con rojo corporativo (#E30613) como color de acción, fondos oscuros (#111418) y claros (#F4F5F6) y texto en gris para la información secundaria.</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Tipografía Inter, con Arial como respaldo.</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Componentes consistentes: paneles con bordes redondeados y sombra suave, botones rojos y de contorno, tarjetas de producto y notificaciones emergentes.</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Diseño responsivo con puntos de quiebre en 950 px y 600 px: el menú se oculta, las cuadrículas pasan a una columna y la barra lateral del panel se adapta a pantallas pequeñas.</w:t>
      </w:r>
    </w:p>
    <w:p w:rsidR="00000000" w:rsidDel="00000000" w:rsidP="00000000" w:rsidRDefault="00000000" w:rsidRPr="00000000" w14:paraId="00000104">
      <w:pPr>
        <w:pStyle w:val="Heading2"/>
        <w:rPr/>
      </w:pPr>
      <w:bookmarkStart w:colFirst="0" w:colLast="0" w:name="_heading=h.ixflbypy9cuk" w:id="38"/>
      <w:bookmarkEnd w:id="38"/>
      <w:r w:rsidDel="00000000" w:rsidR="00000000" w:rsidRPr="00000000">
        <w:rPr>
          <w:rFonts w:ascii="Times New Roman" w:cs="Times New Roman" w:eastAsia="Times New Roman" w:hAnsi="Times New Roman"/>
          <w:rtl w:val="0"/>
        </w:rPr>
        <w:t xml:space="preserve">12.4 NAVEGACIÓN</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de inicio</w:t>
      </w:r>
    </w:p>
    <w:p w:rsidR="00000000" w:rsidDel="00000000" w:rsidP="00000000" w:rsidRDefault="00000000" w:rsidRPr="00000000" w14:paraId="0000010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0" w:before="0" w:line="276"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Inicio, Préstamos, Tarjetas e Inversiones (desplazamiento suave a cada sección; simulación de HU-09)</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Banca en Línea: ventana de acceso con las pestañas Ingresar (HU-02) y Registrarme (HU-01)</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Panel de banca en línea (tras iniciar sesión)</w:t>
      </w:r>
    </w:p>
    <w:p w:rsidR="00000000" w:rsidDel="00000000" w:rsidP="00000000" w:rsidRDefault="00000000" w:rsidRPr="00000000" w14:paraId="0000010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0" w:before="0" w:line="276"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Resumen (HU-03)</w:t>
      </w:r>
    </w:p>
    <w:p w:rsidR="00000000" w:rsidDel="00000000" w:rsidP="00000000" w:rsidRDefault="00000000" w:rsidRPr="00000000" w14:paraId="0000010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0" w:before="0" w:line="276"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Consignar / Retirar (HU-04 y HU-05)</w:t>
      </w:r>
    </w:p>
    <w:p w:rsidR="00000000" w:rsidDel="00000000" w:rsidP="00000000" w:rsidRDefault="00000000" w:rsidRPr="00000000" w14:paraId="0000010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0" w:before="0" w:line="276"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Transferir (HU-06)</w:t>
      </w:r>
    </w:p>
    <w:p w:rsidR="00000000" w:rsidDel="00000000" w:rsidP="00000000" w:rsidRDefault="00000000" w:rsidRPr="00000000" w14:paraId="0000010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0" w:before="0" w:line="276"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Movimientos (HU-07)</w:t>
      </w:r>
    </w:p>
    <w:p w:rsidR="00000000" w:rsidDel="00000000" w:rsidP="00000000" w:rsidRDefault="00000000" w:rsidRPr="00000000" w14:paraId="0000010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0" w:before="0" w:line="276"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Tarjeta de crédito (HU-08)</w:t>
      </w:r>
    </w:p>
    <w:p w:rsidR="00000000" w:rsidDel="00000000" w:rsidP="00000000" w:rsidRDefault="00000000" w:rsidRPr="00000000" w14:paraId="0000010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0" w:before="0" w:line="276"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Simulador de créditos (HU-09)</w:t>
      </w:r>
    </w:p>
    <w:p w:rsidR="00000000" w:rsidDel="00000000" w:rsidP="00000000" w:rsidRDefault="00000000" w:rsidRPr="00000000" w14:paraId="0000010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0" w:before="0" w:line="276"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 perfil (HU-10)</w:t>
      </w:r>
    </w:p>
    <w:p w:rsidR="00000000" w:rsidDel="00000000" w:rsidP="00000000" w:rsidRDefault="00000000" w:rsidRPr="00000000" w14:paraId="0000011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0" w:before="0" w:line="276"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Administrar usuarios (HU-11)</w:t>
      </w:r>
    </w:p>
    <w:p w:rsidR="00000000" w:rsidDel="00000000" w:rsidP="00000000" w:rsidRDefault="00000000" w:rsidRPr="00000000" w14:paraId="0000011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0" w:before="0" w:line="276"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Salir (HU-12)</w:t>
      </w:r>
    </w:p>
    <w:p w:rsidR="00000000" w:rsidDel="00000000" w:rsidP="00000000" w:rsidRDefault="00000000" w:rsidRPr="00000000" w14:paraId="00000112">
      <w:pPr>
        <w:pStyle w:val="Heading2"/>
        <w:rPr/>
      </w:pPr>
      <w:bookmarkStart w:colFirst="0" w:colLast="0" w:name="_heading=h.mug4x143k5i0" w:id="39"/>
      <w:bookmarkEnd w:id="39"/>
      <w:r w:rsidDel="00000000" w:rsidR="00000000" w:rsidRPr="00000000">
        <w:rPr>
          <w:rFonts w:ascii="Times New Roman" w:cs="Times New Roman" w:eastAsia="Times New Roman" w:hAnsi="Times New Roman"/>
          <w:rtl w:val="0"/>
        </w:rPr>
        <w:t xml:space="preserve">12.5 ALCANCE DEL PROYECTO</w:t>
      </w:r>
      <w:r w:rsidDel="00000000" w:rsidR="00000000" w:rsidRPr="00000000">
        <w:rPr>
          <w:rtl w:val="0"/>
        </w:rPr>
      </w:r>
    </w:p>
    <w:p w:rsidR="00000000" w:rsidDel="00000000" w:rsidP="00000000" w:rsidRDefault="00000000" w:rsidRPr="00000000" w14:paraId="00000113">
      <w:pPr>
        <w:spacing w:after="140" w:before="0" w:line="276" w:lineRule="auto"/>
        <w:jc w:val="both"/>
        <w:rPr/>
      </w:pPr>
      <w:r w:rsidDel="00000000" w:rsidR="00000000" w:rsidRPr="00000000">
        <w:rPr>
          <w:sz w:val="24"/>
          <w:szCs w:val="24"/>
          <w:rtl w:val="0"/>
        </w:rPr>
        <w:t xml:space="preserve">Funcionalidades incluidas:</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HU-01 a HU-12 (todas incluidas).</w:t>
      </w:r>
    </w:p>
    <w:p w:rsidR="00000000" w:rsidDel="00000000" w:rsidP="00000000" w:rsidRDefault="00000000" w:rsidRPr="00000000" w14:paraId="00000115">
      <w:pPr>
        <w:spacing w:after="140" w:before="0" w:line="276" w:lineRule="auto"/>
        <w:jc w:val="both"/>
        <w:rPr/>
      </w:pPr>
      <w:r w:rsidDel="00000000" w:rsidR="00000000" w:rsidRPr="00000000">
        <w:rPr>
          <w:sz w:val="24"/>
          <w:szCs w:val="24"/>
          <w:rtl w:val="0"/>
        </w:rPr>
        <w:t xml:space="preserve">Límites del desarrollo:</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 una simulación académica: no maneja dinero real ni cuenta con un servidor; los datos viven en el localStorage del navegador y no se comparten entre equipos.</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contraseñas se guardan sin cifrar, lo cual solo es aceptable en un entorno de práctica.</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bloqueo por tres intentos fallidos queda registrado en la cuenta y se informa al usuario, pero el desbloqueo automático a las 24 horas no está implementado.</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panel de administración no distingue roles: cualquier usuario con sesión activa puede acceder a él.</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reglas de seguridad se aplican únicamente en el lado del cliente.</w:t>
      </w:r>
    </w:p>
    <w:p w:rsidR="00000000" w:rsidDel="00000000" w:rsidP="00000000" w:rsidRDefault="00000000" w:rsidRPr="00000000" w14:paraId="0000011B">
      <w:pPr>
        <w:pStyle w:val="Heading2"/>
        <w:rPr/>
      </w:pPr>
      <w:bookmarkStart w:colFirst="0" w:colLast="0" w:name="_heading=h.w0mz5turkhpk" w:id="40"/>
      <w:bookmarkEnd w:id="40"/>
      <w:r w:rsidDel="00000000" w:rsidR="00000000" w:rsidRPr="00000000">
        <w:rPr>
          <w:rFonts w:ascii="Times New Roman" w:cs="Times New Roman" w:eastAsia="Times New Roman" w:hAnsi="Times New Roman"/>
          <w:rtl w:val="0"/>
        </w:rPr>
        <w:t xml:space="preserve">12.6 CRONOGRAMA</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Semana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análisis de requisitos, historias de usuario, diagrama UML, clases del modelo y persistencia en localStorage.</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Semana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de inicio y estilos, registro, inicio de sesión con bloqueo, resumen de productos, consignaciones, retiros y transferencias.</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Semana 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tarjeta de crédito, simuladores, perfil, administración de usuarios, diseño responsivo, pruebas y entrega.</w:t>
      </w:r>
      <w:r w:rsidDel="00000000" w:rsidR="00000000" w:rsidRPr="00000000">
        <w:br w:type="page"/>
      </w:r>
      <w:r w:rsidDel="00000000" w:rsidR="00000000" w:rsidRPr="00000000">
        <w:rPr>
          <w:rtl w:val="0"/>
        </w:rPr>
      </w:r>
    </w:p>
    <w:p w:rsidR="00000000" w:rsidDel="00000000" w:rsidP="00000000" w:rsidRDefault="00000000" w:rsidRPr="00000000" w14:paraId="0000011F">
      <w:pPr>
        <w:pStyle w:val="Heading1"/>
        <w:spacing w:after="160" w:before="0" w:lineRule="auto"/>
        <w:rPr/>
      </w:pPr>
      <w:bookmarkStart w:colFirst="0" w:colLast="0" w:name="_heading=h.fe2qda4lgwtt" w:id="41"/>
      <w:bookmarkEnd w:id="41"/>
      <w:r w:rsidDel="00000000" w:rsidR="00000000" w:rsidRPr="00000000">
        <w:rPr>
          <w:rFonts w:ascii="Times New Roman" w:cs="Times New Roman" w:eastAsia="Times New Roman" w:hAnsi="Times New Roman"/>
          <w:rtl w:val="0"/>
        </w:rPr>
        <w:t xml:space="preserve">13. CONCLUSIONES</w:t>
      </w:r>
      <w:r w:rsidDel="00000000" w:rsidR="00000000" w:rsidRPr="00000000">
        <w:rPr>
          <w:rtl w:val="0"/>
        </w:rPr>
      </w:r>
    </w:p>
    <w:p w:rsidR="00000000" w:rsidDel="00000000" w:rsidP="00000000" w:rsidRDefault="00000000" w:rsidRPr="00000000" w14:paraId="00000120">
      <w:pPr>
        <w:spacing w:after="140" w:before="0" w:line="276" w:lineRule="auto"/>
        <w:jc w:val="both"/>
        <w:rPr/>
      </w:pPr>
      <w:r w:rsidDel="00000000" w:rsidR="00000000" w:rsidRPr="00000000">
        <w:rPr>
          <w:rtl w:val="0"/>
        </w:rPr>
        <w:t xml:space="preserve">MAZE BANK </w:t>
      </w:r>
      <w:r w:rsidDel="00000000" w:rsidR="00000000" w:rsidRPr="00000000">
        <w:rPr>
          <w:sz w:val="24"/>
          <w:szCs w:val="24"/>
          <w:rtl w:val="0"/>
        </w:rPr>
        <w:t xml:space="preserve">propone una solución web que reúne las operaciones bancarias esenciales: registro y autenticación, consulta de productos, consignaciones, retiros, transferencias, compras con tarjeta a cuotas, historial, perfil y administración de usuarios. Las historias de usuario permitieron definir las funcionalidades críticas y mantener trazabilidad entre los requisitos y las pantallas.</w:t>
      </w:r>
      <w:r w:rsidDel="00000000" w:rsidR="00000000" w:rsidRPr="00000000">
        <w:rPr>
          <w:rtl w:val="0"/>
        </w:rPr>
      </w:r>
    </w:p>
    <w:p w:rsidR="00000000" w:rsidDel="00000000" w:rsidP="00000000" w:rsidRDefault="00000000" w:rsidRPr="00000000" w14:paraId="00000121">
      <w:pPr>
        <w:spacing w:after="140" w:before="0" w:line="276" w:lineRule="auto"/>
        <w:jc w:val="both"/>
        <w:rPr/>
      </w:pPr>
      <w:r w:rsidDel="00000000" w:rsidR="00000000" w:rsidRPr="00000000">
        <w:rPr>
          <w:sz w:val="24"/>
          <w:szCs w:val="24"/>
          <w:rtl w:val="0"/>
        </w:rPr>
        <w:t xml:space="preserve">El modelo orientado a objetos, con herencia y polimorfismo, permitió concentrar en las clases las reglas de negocio de cada producto, mientras que la capa de almacenamiento resolvió la persistencia en el navegador sin necesidad de un servidor. El diagrama UML facilita entender el modelo y prepara una futura migración a un backend.</w:t>
      </w:r>
      <w:r w:rsidDel="00000000" w:rsidR="00000000" w:rsidRPr="00000000">
        <w:br w:type="page"/>
      </w:r>
      <w:r w:rsidDel="00000000" w:rsidR="00000000" w:rsidRPr="00000000">
        <w:rPr>
          <w:rtl w:val="0"/>
        </w:rPr>
      </w:r>
    </w:p>
    <w:p w:rsidR="00000000" w:rsidDel="00000000" w:rsidP="00000000" w:rsidRDefault="00000000" w:rsidRPr="00000000" w14:paraId="00000122">
      <w:pPr>
        <w:pStyle w:val="Heading1"/>
        <w:spacing w:after="160" w:before="0" w:lineRule="auto"/>
        <w:rPr/>
      </w:pPr>
      <w:bookmarkStart w:colFirst="0" w:colLast="0" w:name="_heading=h.qzz1vdf1yxza" w:id="42"/>
      <w:bookmarkEnd w:id="42"/>
      <w:r w:rsidDel="00000000" w:rsidR="00000000" w:rsidRPr="00000000">
        <w:rPr>
          <w:rFonts w:ascii="Times New Roman" w:cs="Times New Roman" w:eastAsia="Times New Roman" w:hAnsi="Times New Roman"/>
          <w:rtl w:val="0"/>
        </w:rPr>
        <w:t xml:space="preserve">14. REFLEXIÓN FINAL</w:t>
      </w:r>
      <w:r w:rsidDel="00000000" w:rsidR="00000000" w:rsidRPr="00000000">
        <w:rPr>
          <w:rtl w:val="0"/>
        </w:rPr>
      </w:r>
    </w:p>
    <w:p w:rsidR="00000000" w:rsidDel="00000000" w:rsidP="00000000" w:rsidRDefault="00000000" w:rsidRPr="00000000" w14:paraId="00000123">
      <w:pPr>
        <w:spacing w:after="140" w:before="0" w:line="276" w:lineRule="auto"/>
        <w:jc w:val="both"/>
        <w:rPr/>
      </w:pPr>
      <w:r w:rsidDel="00000000" w:rsidR="00000000" w:rsidRPr="00000000">
        <w:rPr>
          <w:sz w:val="24"/>
          <w:szCs w:val="24"/>
          <w:rtl w:val="0"/>
        </w:rPr>
        <w:t xml:space="preserve">El éxito del proyecto depende tanto de la funcionalidad como de la experiencia de usuario. En un contexto bancario, la claridad de los mensajes, las confirmaciones antes de enviar dinero y la protección de la cuenta reducen errores y aumentan la confianza. Aunque se trata de una simulación, el desarrollo deja ver la responsabilidad que implica tratar datos y dinero de las personas, y la importancia de validar cada entrada.</w:t>
      </w:r>
      <w:r w:rsidDel="00000000" w:rsidR="00000000" w:rsidRPr="00000000">
        <w:br w:type="page"/>
      </w:r>
      <w:r w:rsidDel="00000000" w:rsidR="00000000" w:rsidRPr="00000000">
        <w:rPr>
          <w:rtl w:val="0"/>
        </w:rPr>
      </w:r>
    </w:p>
    <w:p w:rsidR="00000000" w:rsidDel="00000000" w:rsidP="00000000" w:rsidRDefault="00000000" w:rsidRPr="00000000" w14:paraId="00000124">
      <w:pPr>
        <w:pStyle w:val="Heading1"/>
        <w:spacing w:after="160" w:before="0" w:lineRule="auto"/>
        <w:rPr/>
      </w:pPr>
      <w:bookmarkStart w:colFirst="0" w:colLast="0" w:name="_heading=h.t6zx3sqiup4m" w:id="43"/>
      <w:bookmarkEnd w:id="43"/>
      <w:r w:rsidDel="00000000" w:rsidR="00000000" w:rsidRPr="00000000">
        <w:rPr>
          <w:rFonts w:ascii="Times New Roman" w:cs="Times New Roman" w:eastAsia="Times New Roman" w:hAnsi="Times New Roman"/>
          <w:rtl w:val="0"/>
        </w:rPr>
        <w:t xml:space="preserve">15. APRENDIZAJES</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Modelar un sistema con clases, herencia y polimorfismo, y llevarlo a código.</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Persistir objetos en localStorage convirtiéndolos a datos planos y reconstruyéndolos después.</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Conectar la interfaz con la lógica mediante el DOM y los eventos.</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Validar entradas y manejar errores mostrando mensajes claros al usuario.</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Aplicar fórmulas financieras (cuota fija e interés compuesto) en un caso práctico.</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Construir una interfaz responsiva con CSS Grid, Flexbox y variables CSS.</w:t>
      </w:r>
      <w:r w:rsidDel="00000000" w:rsidR="00000000" w:rsidRPr="00000000">
        <w:br w:type="page"/>
      </w:r>
      <w:r w:rsidDel="00000000" w:rsidR="00000000" w:rsidRPr="00000000">
        <w:rPr>
          <w:rtl w:val="0"/>
        </w:rPr>
      </w:r>
    </w:p>
    <w:p w:rsidR="00000000" w:rsidDel="00000000" w:rsidP="00000000" w:rsidRDefault="00000000" w:rsidRPr="00000000" w14:paraId="0000012B">
      <w:pPr>
        <w:pStyle w:val="Heading1"/>
        <w:spacing w:after="160" w:before="0" w:lineRule="auto"/>
        <w:rPr/>
      </w:pPr>
      <w:bookmarkStart w:colFirst="0" w:colLast="0" w:name="_heading=h.t5w87wd3aqi8" w:id="44"/>
      <w:bookmarkEnd w:id="44"/>
      <w:r w:rsidDel="00000000" w:rsidR="00000000" w:rsidRPr="00000000">
        <w:rPr>
          <w:rFonts w:ascii="Times New Roman" w:cs="Times New Roman" w:eastAsia="Times New Roman" w:hAnsi="Times New Roman"/>
          <w:rtl w:val="0"/>
        </w:rPr>
        <w:t xml:space="preserve">16. RECOMENDACIONES</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Integrar un backend con base de datos y almacenar las contraseñas cifradas (hash).</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Implementar el desbloqueo automático a las 24 horas, guardando la fecha y hora del bloqueo.</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Separar los roles de cliente y administrador, y proteger el panel de administración.</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Revisar el retiro de la Cuenta de Ahorros para que el monto más el interés no supere el saldo disponible.</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Reemplazar los cuadros alert, confirm y prompt del navegador por ventanas propias de la aplicación.</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Agregar pruebas automáticas para las clases del modelo.</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Realizar pruebas con usuarios para mejorar la usabilidad.</w:t>
      </w:r>
    </w:p>
    <w:sectPr>
      <w:footerReference r:id="rId8" w:type="default"/>
      <w:footerReference r:id="rId9" w:type="first"/>
      <w:footerReference r:id="rId10" w:type="even"/>
      <w:pgSz w:h="15840" w:w="12240" w:orient="portrait"/>
      <w:pgMar w:bottom="1440" w:top="1440" w:left="1440" w:right="1440" w:header="0"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Liberation San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4">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60" w:before="280" w:lineRule="auto"/>
      <w:jc w:val="center"/>
    </w:pPr>
    <w:rPr>
      <w:rFonts w:ascii="Times New Roman" w:cs="Times New Roman" w:eastAsia="Times New Roman" w:hAnsi="Times New Roman"/>
      <w:b w:val="1"/>
      <w:bCs w:val="1"/>
      <w:color w:val="000000"/>
      <w:sz w:val="32"/>
      <w:szCs w:val="32"/>
    </w:rPr>
  </w:style>
  <w:style w:type="paragraph" w:styleId="Heading2">
    <w:name w:val="heading 2"/>
    <w:basedOn w:val="Normal"/>
    <w:next w:val="Normal"/>
    <w:pPr>
      <w:keepNext w:val="1"/>
      <w:spacing w:after="140" w:before="220" w:lineRule="auto"/>
      <w:jc w:val="center"/>
    </w:pPr>
    <w:rPr>
      <w:rFonts w:ascii="Times New Roman" w:cs="Times New Roman" w:eastAsia="Times New Roman" w:hAnsi="Times New Roman"/>
      <w:b w:val="1"/>
      <w:bCs w:val="1"/>
      <w:color w:val="000000"/>
      <w:sz w:val="28"/>
      <w:szCs w:val="28"/>
    </w:rPr>
  </w:style>
  <w:style w:type="paragraph" w:styleId="Heading3">
    <w:name w:val="heading 3"/>
    <w:basedOn w:val="Normal"/>
    <w:next w:val="Normal"/>
    <w:pPr>
      <w:keepNext w:val="1"/>
      <w:spacing w:after="100" w:before="200" w:lineRule="auto"/>
      <w:jc w:val="left"/>
    </w:pPr>
    <w:rPr>
      <w:rFonts w:ascii="Times New Roman" w:cs="Times New Roman" w:eastAsia="Times New Roman" w:hAnsi="Times New Roman"/>
      <w:b w:val="1"/>
      <w:bCs w:val="1"/>
      <w:color w:val="000000"/>
      <w:sz w:val="24"/>
      <w:szCs w:val="24"/>
    </w:rPr>
  </w:style>
  <w:style w:type="paragraph" w:styleId="Heading4">
    <w:name w:val="heading 4"/>
    <w:basedOn w:val="Normal"/>
    <w:next w:val="Normal"/>
    <w:pPr>
      <w:keepNext w:val="1"/>
      <w:spacing w:after="120" w:before="240" w:lineRule="auto"/>
    </w:pPr>
    <w:rPr>
      <w:rFonts w:ascii="Liberation Sans" w:cs="Liberation Sans" w:eastAsia="Liberation Sans" w:hAnsi="Liberation Sans"/>
      <w:i w:val="1"/>
      <w:iCs w:val="1"/>
      <w:color w:val="2e74b5"/>
      <w:sz w:val="28"/>
      <w:szCs w:val="28"/>
    </w:rPr>
  </w:style>
  <w:style w:type="paragraph" w:styleId="Heading5">
    <w:name w:val="heading 5"/>
    <w:basedOn w:val="Normal"/>
    <w:next w:val="Normal"/>
    <w:pPr>
      <w:keepNext w:val="1"/>
      <w:spacing w:after="120" w:before="240" w:lineRule="auto"/>
    </w:pPr>
    <w:rPr>
      <w:rFonts w:ascii="Liberation Sans" w:cs="Liberation Sans" w:eastAsia="Liberation Sans" w:hAnsi="Liberation Sans"/>
      <w:color w:val="2e74b5"/>
      <w:sz w:val="28"/>
      <w:szCs w:val="28"/>
    </w:rPr>
  </w:style>
  <w:style w:type="paragraph" w:styleId="Heading6">
    <w:name w:val="heading 6"/>
    <w:basedOn w:val="Normal"/>
    <w:next w:val="Normal"/>
    <w:pPr>
      <w:keepNext w:val="1"/>
      <w:spacing w:after="120" w:before="240" w:lineRule="auto"/>
    </w:pPr>
    <w:rPr>
      <w:rFonts w:ascii="Liberation Sans" w:cs="Liberation Sans" w:eastAsia="Liberation Sans" w:hAnsi="Liberation Sans"/>
      <w:color w:val="1f4d78"/>
      <w:sz w:val="28"/>
      <w:szCs w:val="28"/>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56"/>
      <w:szCs w:val="56"/>
    </w:rPr>
  </w:style>
  <w:style w:type="character" w:styleId="Hyperlink">
    <w:name w:val="Hyperlink"/>
    <w:uiPriority w:val="99"/>
    <w:unhideWhenUsed w:val="1"/>
    <w:rPr>
      <w:color w:val="0563c1"/>
      <w:u w:val="single"/>
    </w:rPr>
  </w:style>
  <w:style w:type="character" w:styleId="FootnoteCharacters">
    <w:name w:val="Footnote Characters"/>
    <w:uiPriority w:val="99"/>
    <w:semiHidden w:val="1"/>
    <w:unhideWhenUsed w:val="1"/>
    <w:qFormat w:val="1"/>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val="1"/>
    <w:unhideWhenUsed w:val="1"/>
    <w:qFormat w:val="1"/>
    <w:rPr>
      <w:sz w:val="20"/>
      <w:szCs w:val="20"/>
    </w:rPr>
  </w:style>
  <w:style w:type="character" w:styleId="EndnoteCharacters">
    <w:name w:val="Endnote Characters"/>
    <w:uiPriority w:val="99"/>
    <w:semiHidden w:val="1"/>
    <w:unhideWhenUsed w:val="1"/>
    <w:qFormat w:val="1"/>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val="1"/>
    <w:unhideWhenUsed w:val="1"/>
    <w:qFormat w:val="1"/>
    <w:rPr>
      <w:sz w:val="20"/>
      <w:szCs w:val="20"/>
    </w:rPr>
  </w:style>
  <w:style w:type="character" w:styleId="IndexLink">
    <w:name w:val="Index Link"/>
    <w:qFormat w:val="1"/>
    <w:rPr/>
  </w:style>
  <w:style w:type="paragraph" w:styleId="Heading">
    <w:name w:val="Heading"/>
    <w:basedOn w:val="Normal"/>
    <w:next w:val="BodyText"/>
    <w:qFormat w:val="1"/>
    <w:pPr>
      <w:keepNext w:val="1"/>
      <w:spacing w:after="120" w:before="240"/>
    </w:pPr>
    <w:rPr>
      <w:rFonts w:ascii="Liberation Sans" w:cs="FreeSans" w:eastAsia="Noto Sans CJK SC" w:hAnsi="Liberation Sans"/>
      <w:sz w:val="28"/>
      <w:szCs w:val="28"/>
    </w:rPr>
  </w:style>
  <w:style w:type="paragraph" w:styleId="BodyText">
    <w:name w:val="Body Text"/>
    <w:basedOn w:val="Normal"/>
    <w:pPr>
      <w:spacing w:after="140" w:before="0" w:line="276" w:lineRule="auto"/>
    </w:pPr>
    <w:rPr/>
  </w:style>
  <w:style w:type="paragraph" w:styleId="List">
    <w:name w:val="List"/>
    <w:basedOn w:val="BodyText"/>
    <w:pPr/>
    <w:rPr>
      <w:rFonts w:cs="FreeSans"/>
    </w:rPr>
  </w:style>
  <w:style w:type="paragraph" w:styleId="Caption">
    <w:name w:val="Caption"/>
    <w:basedOn w:val="Normal"/>
    <w:qFormat w:val="1"/>
    <w:pPr>
      <w:suppressLineNumbers w:val="1"/>
      <w:spacing w:after="120" w:before="120"/>
    </w:pPr>
    <w:rPr>
      <w:rFonts w:cs="FreeSans"/>
      <w:i w:val="1"/>
      <w:iCs w:val="1"/>
      <w:sz w:val="24"/>
      <w:szCs w:val="24"/>
    </w:rPr>
  </w:style>
  <w:style w:type="paragraph" w:styleId="Index">
    <w:name w:val="Index"/>
    <w:basedOn w:val="Normal"/>
    <w:qFormat w:val="1"/>
    <w:pPr>
      <w:suppressLineNumbers w:val="1"/>
    </w:pPr>
    <w:rPr>
      <w:rFonts w:cs="FreeSans"/>
    </w:rPr>
  </w:style>
  <w:style w:type="paragraph" w:styleId="StrongEmphasis">
    <w:name w:val="Strong Emphasis"/>
    <w:qFormat w:val="1"/>
    <w:pPr>
      <w:widowControl w:val="1"/>
      <w:suppressAutoHyphens w:val="1"/>
      <w:bidi w:val="0"/>
      <w:spacing w:after="0" w:before="0"/>
      <w:jc w:val="left"/>
    </w:pPr>
    <w:rPr>
      <w:rFonts w:ascii="Times New Roman" w:cs="Times New Roman" w:eastAsia="Times New Roman" w:hAnsi="Times New Roman"/>
      <w:b w:val="1"/>
      <w:bCs w:val="1"/>
      <w:color w:val="auto"/>
      <w:kern w:val="0"/>
      <w:sz w:val="24"/>
      <w:szCs w:val="24"/>
      <w:lang w:bidi="hi-IN" w:eastAsia="zh-CN" w:val="en-US"/>
    </w:rPr>
  </w:style>
  <w:style w:type="paragraph" w:styleId="ListParagraph">
    <w:name w:val="List Paragraph"/>
    <w:qFormat w:val="1"/>
    <w:pPr>
      <w:widowControl w:val="1"/>
      <w:suppressAutoHyphens w:val="1"/>
      <w:bidi w:val="0"/>
      <w:spacing w:after="0" w:before="0"/>
      <w:jc w:val="left"/>
    </w:pPr>
    <w:rPr>
      <w:rFonts w:ascii="Times New Roman" w:cs="Times New Roman" w:eastAsia="Times New Roman" w:hAnsi="Times New Roman"/>
      <w:color w:val="auto"/>
      <w:kern w:val="0"/>
      <w:sz w:val="24"/>
      <w:szCs w:val="24"/>
      <w:lang w:bidi="hi-IN" w:eastAsia="zh-CN" w:val="en-US"/>
    </w:rPr>
  </w:style>
  <w:style w:type="paragraph" w:styleId="FootnoteText">
    <w:name w:val="Footnote Text"/>
    <w:basedOn w:val="Normal"/>
    <w:link w:val="FootnoteTextChar"/>
    <w:uiPriority w:val="99"/>
    <w:semiHidden w:val="1"/>
    <w:unhideWhenUsed w:val="1"/>
    <w:pPr>
      <w:spacing w:after="0" w:before="0" w:line="240" w:lineRule="auto"/>
    </w:pPr>
    <w:rPr>
      <w:sz w:val="20"/>
      <w:szCs w:val="20"/>
    </w:rPr>
  </w:style>
  <w:style w:type="paragraph" w:styleId="EndnoteText">
    <w:name w:val="Endnote Text"/>
    <w:basedOn w:val="Normal"/>
    <w:link w:val="EndnoteTextChar"/>
    <w:uiPriority w:val="99"/>
    <w:semiHidden w:val="1"/>
    <w:unhideWhenUsed w:val="1"/>
    <w:pPr>
      <w:spacing w:after="0" w:before="0" w:line="240" w:lineRule="auto"/>
    </w:pPr>
    <w:rPr>
      <w:sz w:val="20"/>
      <w:szCs w:val="20"/>
    </w:rPr>
  </w:style>
  <w:style w:type="paragraph" w:styleId="TOC1">
    <w:name w:val="TOC 1"/>
    <w:basedOn w:val="Index"/>
    <w:pPr>
      <w:spacing w:after="30" w:before="0" w:line="240" w:lineRule="exact"/>
    </w:pPr>
    <w:rPr>
      <w:rFonts w:ascii="Times New Roman" w:cs="Times New Roman" w:eastAsia="Times New Roman" w:hAnsi="Times New Roman"/>
      <w:sz w:val="22"/>
      <w:szCs w:val="22"/>
    </w:rPr>
  </w:style>
  <w:style w:type="paragraph" w:styleId="TOC2">
    <w:name w:val="TOC 2"/>
    <w:basedOn w:val="Index"/>
    <w:pPr>
      <w:spacing w:after="30" w:before="0" w:line="240" w:lineRule="exact"/>
      <w:ind w:left="240"/>
    </w:pPr>
    <w:rPr>
      <w:rFonts w:ascii="Times New Roman" w:cs="Times New Roman" w:eastAsia="Times New Roman" w:hAnsi="Times New Roman"/>
      <w:sz w:val="22"/>
      <w:szCs w:val="22"/>
    </w:rPr>
  </w:style>
  <w:style w:type="paragraph" w:styleId="TOC3">
    <w:name w:val="TOC 3"/>
    <w:basedOn w:val="Index"/>
    <w:pPr>
      <w:spacing w:after="30" w:before="0" w:line="240" w:lineRule="exact"/>
      <w:ind w:left="480"/>
    </w:pPr>
    <w:rPr>
      <w:rFonts w:ascii="Times New Roman" w:cs="Times New Roman" w:eastAsia="Times New Roman" w:hAnsi="Times New Roman"/>
      <w:sz w:val="22"/>
      <w:szCs w:val="22"/>
    </w:rPr>
  </w:style>
  <w:style w:type="paragraph" w:styleId="HeaderandFooter">
    <w:name w:val="Header and Footer"/>
    <w:basedOn w:val="Normal"/>
    <w:qFormat w:val="1"/>
    <w:pPr/>
    <w:rPr/>
  </w:style>
  <w:style w:type="paragraph" w:styleId="Footer">
    <w:name w:val="Footer"/>
    <w:basedOn w:val="HeaderandFooter"/>
    <w:pP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qmN/4JCMtW85oOaar3sE3pmvDQ==">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2026-10-15T01:33:23Z</dcterms:created>
  <dc:creator>Brayan David Portillo Tarazona</dc:creator>
</cp:coreProperties>
</file>

<file path=docProps/custom.xml><?xml version="1.0" encoding="utf-8"?>
<Properties xmlns="http://schemas.openxmlformats.org/officeDocument/2006/custom-properties" xmlns:vt="http://schemas.openxmlformats.org/officeDocument/2006/docPropsVTypes"/>
</file>