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  <w:bookmarkStart w:id="0" w:name="_top"/>
      <w:bookmarkEnd w:id="0"/>
      <w:r w:rsidRPr="00833BC2">
        <w:rPr>
          <w:rFonts w:ascii="Calibri" w:eastAsia="Calibri" w:hAnsi="Calibri" w:cs="Arial"/>
          <w:noProof/>
          <w:sz w:val="22"/>
          <w:szCs w:val="22"/>
        </w:rPr>
        <w:drawing>
          <wp:inline distT="0" distB="0" distL="0" distR="0" wp14:anchorId="299C74CA" wp14:editId="723926AC">
            <wp:extent cx="568325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</w:rPr>
      </w:pPr>
    </w:p>
    <w:sdt>
      <w:sdtPr>
        <w:rPr>
          <w:rFonts w:eastAsia="B Nazanin" w:cs="B Titr"/>
          <w:b/>
          <w:bCs/>
          <w:color w:val="000000" w:themeColor="text1"/>
          <w:sz w:val="48"/>
          <w:szCs w:val="52"/>
          <w:rtl/>
        </w:rPr>
        <w:alias w:val="عنوان سند"/>
        <w:tag w:val="عنوان سند"/>
        <w:id w:val="944967307"/>
        <w:placeholder>
          <w:docPart w:val="5947C16DE59840A2AB667BE86460A37F"/>
        </w:placeholder>
        <w:text/>
      </w:sdtPr>
      <w:sdtEndPr/>
      <w:sdtContent>
        <w:p w:rsidR="00833BC2" w:rsidRPr="00943E33" w:rsidRDefault="00833BC2" w:rsidP="00DC4AE0">
          <w:pPr>
            <w:bidi/>
            <w:spacing w:after="180" w:line="240" w:lineRule="auto"/>
            <w:jc w:val="center"/>
            <w:rPr>
              <w:rFonts w:ascii="Calibri" w:eastAsia="Calibri" w:hAnsi="Calibri" w:cs="B Titr"/>
              <w:color w:val="000000" w:themeColor="text1"/>
              <w:sz w:val="36"/>
              <w:szCs w:val="36"/>
              <w:rtl/>
            </w:rPr>
          </w:pPr>
          <w:r w:rsidRPr="00943E33">
            <w:rPr>
              <w:rFonts w:eastAsia="B Nazanin" w:cs="B Titr"/>
              <w:b/>
              <w:bCs/>
              <w:color w:val="000000" w:themeColor="text1"/>
              <w:sz w:val="48"/>
              <w:szCs w:val="52"/>
              <w:rtl/>
            </w:rPr>
            <w:t xml:space="preserve">زیربرنامه </w:t>
          </w:r>
          <w:r w:rsidR="00DC4AE0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Restriction</w:t>
          </w:r>
          <w:r w:rsidR="00943E33" w:rsidRPr="00943E33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2D</w:t>
          </w:r>
        </w:p>
      </w:sdtContent>
    </w:sdt>
    <w:tbl>
      <w:tblPr>
        <w:bidiVisual/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569"/>
        <w:gridCol w:w="2705"/>
        <w:gridCol w:w="1679"/>
        <w:gridCol w:w="1736"/>
      </w:tblGrid>
      <w:tr w:rsidR="00833BC2" w:rsidRPr="00833BC2" w:rsidTr="00DC77F0">
        <w:trPr>
          <w:trHeight w:val="683"/>
          <w:jc w:val="center"/>
        </w:trPr>
        <w:tc>
          <w:tcPr>
            <w:tcW w:w="1931" w:type="dxa"/>
            <w:vMerge w:val="restart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توسعه دهنده: </w:t>
            </w:r>
          </w:p>
        </w:tc>
        <w:tc>
          <w:tcPr>
            <w:tcW w:w="1569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نام و مقطع تحصیلی</w:t>
            </w:r>
          </w:p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محمد هاشمی اباتری، ارشد </w:t>
            </w: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رشته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مهندسی مکانیک</w:t>
            </w:r>
          </w:p>
        </w:tc>
        <w:tc>
          <w:tcPr>
            <w:tcW w:w="1736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158D84A8" wp14:editId="7126D15B">
                  <wp:extent cx="914400" cy="914400"/>
                  <wp:effectExtent l="0" t="0" r="0" b="0"/>
                  <wp:docPr id="5" name="Picture 5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69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گرایش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تبدیل انرژی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حوزه تخصصی پروژه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آیرودینامیک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نرم افزار/  زبان برنامه نویسی استفاده شده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eastAsia="Times New Roman" w:cs="Times New Roman"/>
                <w:bCs/>
                <w:szCs w:val="24"/>
                <w:lang w:bidi="fa-IR"/>
              </w:rPr>
            </w:pPr>
            <w:r w:rsidRPr="00833BC2">
              <w:rPr>
                <w:rFonts w:eastAsia="Times New Roman" w:cs="Times New Roman"/>
                <w:bCs/>
                <w:szCs w:val="24"/>
              </w:rPr>
              <w:t>Fortran 90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1799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</w:p>
        </w:tc>
        <w:tc>
          <w:tcPr>
            <w:tcW w:w="5953" w:type="dxa"/>
            <w:gridSpan w:val="3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استاد راهنما دکتر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  <w:lang w:bidi="fa-IR"/>
              </w:rPr>
              <w:t>/ همکار ..................</w:t>
            </w:r>
          </w:p>
        </w:tc>
        <w:tc>
          <w:tcPr>
            <w:tcW w:w="1736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793A9654" wp14:editId="57A60189">
                  <wp:extent cx="914400" cy="914400"/>
                  <wp:effectExtent l="0" t="0" r="0" b="0"/>
                  <wp:docPr id="6" name="Picture 6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تهیه کننده مستند: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محمد هاشمی اباتری</w:t>
            </w: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تاریخ تنظیم سند: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32"/>
                <w:szCs w:val="3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9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 xml:space="preserve"> / 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10</w:t>
            </w:r>
            <w:r w:rsidRPr="00833BC2">
              <w:rPr>
                <w:rFonts w:ascii="Calibri" w:eastAsia="Times New Roman" w:hAnsi="Calibri" w:cs="B Titr"/>
                <w:sz w:val="32"/>
                <w:szCs w:val="32"/>
              </w:rPr>
              <w:t xml:space="preserve"> 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>/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1395</w:t>
            </w:r>
          </w:p>
        </w:tc>
      </w:tr>
    </w:tbl>
    <w:p w:rsidR="0086297B" w:rsidRDefault="0086297B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6297B" w:rsidRDefault="0086297B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tbl>
      <w:tblPr>
        <w:tblStyle w:val="TableGrid"/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1520"/>
        <w:gridCol w:w="1080"/>
        <w:gridCol w:w="4411"/>
        <w:gridCol w:w="2339"/>
      </w:tblGrid>
      <w:tr w:rsidR="00DB020B" w:rsidRPr="00EA2FCD" w:rsidTr="00EA2FCD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EA2FCD" w:rsidRPr="00EA2FCD" w:rsidRDefault="00DC4AE0" w:rsidP="00D00B8F">
            <w:pPr>
              <w:pStyle w:val="a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EA2FCD">
              <w:rPr>
                <w:b/>
                <w:bCs/>
                <w:color w:val="000000" w:themeColor="text1"/>
                <w:szCs w:val="24"/>
              </w:rPr>
              <w:lastRenderedPageBreak/>
              <w:t>Restriction</w:t>
            </w:r>
            <w:r w:rsidR="00047DDD" w:rsidRPr="00EA2FCD">
              <w:rPr>
                <w:b/>
                <w:bCs/>
                <w:color w:val="000000" w:themeColor="text1"/>
                <w:szCs w:val="24"/>
              </w:rPr>
              <w:t>2D</w:t>
            </w:r>
            <w:r w:rsidR="00DB020B" w:rsidRPr="00EA2FCD">
              <w:rPr>
                <w:b/>
                <w:bCs/>
                <w:color w:val="000000" w:themeColor="text1"/>
                <w:szCs w:val="24"/>
              </w:rPr>
              <w:t>(</w:t>
            </w:r>
            <w:r w:rsidR="00D00B8F" w:rsidRPr="00EA2FCD">
              <w:rPr>
                <w:b/>
                <w:bCs/>
                <w:color w:val="000000" w:themeColor="text1"/>
                <w:sz w:val="22"/>
                <w:szCs w:val="22"/>
              </w:rPr>
              <w:t>Dim,WNP1,RES,NOL,Xp,Yp,Xcp,Ycp,Ap,NPp,NCp,</w:t>
            </w:r>
          </w:p>
          <w:p w:rsidR="00DB020B" w:rsidRPr="00EA2FCD" w:rsidRDefault="00D00B8F" w:rsidP="00D00B8F">
            <w:pPr>
              <w:pStyle w:val="a0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A2FCD">
              <w:rPr>
                <w:b/>
                <w:bCs/>
                <w:color w:val="000000" w:themeColor="text1"/>
                <w:sz w:val="22"/>
                <w:szCs w:val="22"/>
              </w:rPr>
              <w:t>Corn,MGC,a12_R,a13_R,a23_R,Surr_R,NOI,Cell1,Cell2</w:t>
            </w:r>
            <w:r w:rsidR="00DB020B" w:rsidRPr="00EA2FCD">
              <w:rPr>
                <w:b/>
                <w:bCs/>
                <w:color w:val="000000" w:themeColor="text1"/>
                <w:szCs w:val="24"/>
              </w:rPr>
              <w:t>)</w:t>
            </w:r>
          </w:p>
        </w:tc>
      </w:tr>
      <w:tr w:rsidR="00EA2FCD" w:rsidRPr="002E208F" w:rsidTr="00502A94">
        <w:trPr>
          <w:jc w:val="center"/>
        </w:trPr>
        <w:tc>
          <w:tcPr>
            <w:tcW w:w="1520" w:type="dxa"/>
            <w:shd w:val="clear" w:color="auto" w:fill="D9D9D9"/>
          </w:tcPr>
          <w:p w:rsidR="00DB020B" w:rsidRPr="002E208F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Dimension</w:t>
            </w:r>
          </w:p>
        </w:tc>
        <w:tc>
          <w:tcPr>
            <w:tcW w:w="1080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Type</w:t>
            </w:r>
          </w:p>
        </w:tc>
        <w:tc>
          <w:tcPr>
            <w:tcW w:w="4411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Description</w:t>
            </w:r>
          </w:p>
        </w:tc>
        <w:tc>
          <w:tcPr>
            <w:tcW w:w="2339" w:type="dxa"/>
            <w:shd w:val="clear" w:color="auto" w:fill="D9D9D9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Intent</w:t>
            </w:r>
          </w:p>
        </w:tc>
      </w:tr>
      <w:tr w:rsidR="00EA2FCD" w:rsidRPr="002E208F" w:rsidTr="00502A94">
        <w:trPr>
          <w:jc w:val="center"/>
        </w:trPr>
        <w:tc>
          <w:tcPr>
            <w:tcW w:w="1520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</w:rPr>
            </w:pPr>
          </w:p>
        </w:tc>
        <w:tc>
          <w:tcPr>
            <w:tcW w:w="4411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</w:p>
        </w:tc>
        <w:tc>
          <w:tcPr>
            <w:tcW w:w="2339" w:type="dxa"/>
            <w:shd w:val="clear" w:color="auto" w:fill="B8CCE3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Input</w:t>
            </w:r>
          </w:p>
        </w:tc>
      </w:tr>
      <w:tr w:rsidR="00DB020B" w:rsidRPr="002E208F" w:rsidTr="00502A94">
        <w:trPr>
          <w:jc w:val="center"/>
        </w:trPr>
        <w:tc>
          <w:tcPr>
            <w:tcW w:w="1520" w:type="dxa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080" w:type="dxa"/>
          </w:tcPr>
          <w:p w:rsidR="00DB020B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DB020B" w:rsidRPr="002E208F" w:rsidRDefault="000F2E11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0F2E11">
              <w:rPr>
                <w:color w:val="000000" w:themeColor="text1"/>
                <w:szCs w:val="26"/>
              </w:rPr>
              <w:t>Maximum Dimension of Arrays</w:t>
            </w:r>
          </w:p>
        </w:tc>
        <w:tc>
          <w:tcPr>
            <w:tcW w:w="2339" w:type="dxa"/>
          </w:tcPr>
          <w:p w:rsidR="00DB020B" w:rsidRPr="002E208F" w:rsidRDefault="00033096" w:rsidP="00DC77F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D</w:t>
            </w:r>
            <w:r w:rsidR="00D42370">
              <w:rPr>
                <w:color w:val="000000" w:themeColor="text1"/>
                <w:szCs w:val="26"/>
              </w:rPr>
              <w:t>im</w:t>
            </w:r>
          </w:p>
        </w:tc>
      </w:tr>
      <w:tr w:rsidR="00D42370" w:rsidRPr="002E208F" w:rsidTr="00502A94">
        <w:trPr>
          <w:jc w:val="center"/>
        </w:trPr>
        <w:tc>
          <w:tcPr>
            <w:tcW w:w="1520" w:type="dxa"/>
          </w:tcPr>
          <w:p w:rsidR="00D42370" w:rsidRPr="002E208F" w:rsidRDefault="00D42370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080" w:type="dxa"/>
          </w:tcPr>
          <w:p w:rsidR="00D42370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D42370" w:rsidRPr="002E208F" w:rsidRDefault="000F2E11" w:rsidP="000F2E11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EA0835">
              <w:rPr>
                <w:b/>
                <w:bCs/>
                <w:color w:val="000000" w:themeColor="text1"/>
                <w:szCs w:val="26"/>
              </w:rPr>
              <w:t>N</w:t>
            </w:r>
            <w:r>
              <w:rPr>
                <w:color w:val="000000" w:themeColor="text1"/>
                <w:szCs w:val="26"/>
              </w:rPr>
              <w:t xml:space="preserve">umber </w:t>
            </w:r>
            <w:r w:rsidRPr="00EA0835">
              <w:rPr>
                <w:b/>
                <w:bCs/>
                <w:color w:val="000000" w:themeColor="text1"/>
                <w:szCs w:val="26"/>
              </w:rPr>
              <w:t>o</w:t>
            </w:r>
            <w:r>
              <w:rPr>
                <w:color w:val="000000" w:themeColor="text1"/>
                <w:szCs w:val="26"/>
              </w:rPr>
              <w:t xml:space="preserve">f </w:t>
            </w:r>
            <w:r w:rsidRPr="00EA0835">
              <w:rPr>
                <w:b/>
                <w:bCs/>
                <w:color w:val="000000" w:themeColor="text1"/>
                <w:szCs w:val="26"/>
              </w:rPr>
              <w:t>L</w:t>
            </w:r>
            <w:r>
              <w:rPr>
                <w:color w:val="000000" w:themeColor="text1"/>
                <w:szCs w:val="26"/>
              </w:rPr>
              <w:t>evel</w:t>
            </w:r>
          </w:p>
        </w:tc>
        <w:tc>
          <w:tcPr>
            <w:tcW w:w="2339" w:type="dxa"/>
          </w:tcPr>
          <w:p w:rsidR="00D42370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NOL</w:t>
            </w:r>
          </w:p>
        </w:tc>
      </w:tr>
      <w:tr w:rsidR="0042347F" w:rsidRPr="002E208F" w:rsidTr="00502A94">
        <w:trPr>
          <w:jc w:val="center"/>
        </w:trPr>
        <w:tc>
          <w:tcPr>
            <w:tcW w:w="1520" w:type="dxa"/>
          </w:tcPr>
          <w:p w:rsidR="0042347F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080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Pr="0006149F" w:rsidRDefault="0042347F" w:rsidP="0042347F">
            <w:pPr>
              <w:pStyle w:val="a0"/>
              <w:jc w:val="right"/>
              <w:rPr>
                <w:color w:val="000000" w:themeColor="text1"/>
                <w:szCs w:val="26"/>
              </w:rPr>
            </w:pPr>
            <w:proofErr w:type="spellStart"/>
            <w:r w:rsidRPr="0006149F">
              <w:rPr>
                <w:b/>
                <w:bCs/>
                <w:color w:val="000000" w:themeColor="text1"/>
                <w:szCs w:val="26"/>
              </w:rPr>
              <w:t>M</w:t>
            </w:r>
            <w:r w:rsidRPr="0006149F">
              <w:rPr>
                <w:color w:val="000000" w:themeColor="text1"/>
                <w:szCs w:val="26"/>
              </w:rPr>
              <w:t>ulti</w:t>
            </w:r>
            <w:r>
              <w:rPr>
                <w:b/>
                <w:bCs/>
                <w:color w:val="000000" w:themeColor="text1"/>
                <w:szCs w:val="26"/>
              </w:rPr>
              <w:t>G</w:t>
            </w:r>
            <w:r w:rsidRPr="0006149F">
              <w:rPr>
                <w:color w:val="000000" w:themeColor="text1"/>
                <w:szCs w:val="26"/>
              </w:rPr>
              <w:t>rid</w:t>
            </w:r>
            <w:proofErr w:type="spellEnd"/>
            <w:r w:rsidRPr="0006149F">
              <w:rPr>
                <w:color w:val="000000" w:themeColor="text1"/>
                <w:szCs w:val="26"/>
              </w:rPr>
              <w:t xml:space="preserve"> </w:t>
            </w:r>
            <w:r w:rsidRPr="0006149F">
              <w:rPr>
                <w:b/>
                <w:bCs/>
                <w:color w:val="000000" w:themeColor="text1"/>
                <w:szCs w:val="26"/>
              </w:rPr>
              <w:t>C</w:t>
            </w:r>
            <w:r w:rsidRPr="0006149F">
              <w:rPr>
                <w:color w:val="000000" w:themeColor="text1"/>
                <w:szCs w:val="26"/>
              </w:rPr>
              <w:t>ycle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MGC</w:t>
            </w:r>
          </w:p>
        </w:tc>
      </w:tr>
      <w:tr w:rsidR="0042347F" w:rsidRPr="002E208F" w:rsidTr="00502A94">
        <w:trPr>
          <w:jc w:val="center"/>
        </w:trPr>
        <w:tc>
          <w:tcPr>
            <w:tcW w:w="1520" w:type="dxa"/>
          </w:tcPr>
          <w:p w:rsidR="0042347F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)</w:t>
            </w:r>
          </w:p>
        </w:tc>
        <w:tc>
          <w:tcPr>
            <w:tcW w:w="1080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Pr="0006149F" w:rsidRDefault="0042347F" w:rsidP="0042347F">
            <w:pPr>
              <w:pStyle w:val="a0"/>
              <w:jc w:val="right"/>
              <w:rPr>
                <w:color w:val="000000" w:themeColor="text1"/>
                <w:szCs w:val="26"/>
              </w:rPr>
            </w:pPr>
            <w:r w:rsidRPr="0006149F">
              <w:rPr>
                <w:color w:val="000000" w:themeColor="text1"/>
                <w:szCs w:val="26"/>
              </w:rPr>
              <w:t xml:space="preserve">Array of </w:t>
            </w:r>
            <w:r>
              <w:rPr>
                <w:color w:val="000000" w:themeColor="text1"/>
                <w:szCs w:val="26"/>
              </w:rPr>
              <w:t>nodes number</w:t>
            </w:r>
            <w:r w:rsidRPr="0006149F">
              <w:rPr>
                <w:color w:val="000000" w:themeColor="text1"/>
                <w:szCs w:val="26"/>
              </w:rPr>
              <w:t xml:space="preserve"> in all meshes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NPp</w:t>
            </w:r>
            <w:proofErr w:type="spellEnd"/>
          </w:p>
        </w:tc>
      </w:tr>
      <w:tr w:rsidR="0042347F" w:rsidRPr="002E208F" w:rsidTr="00502A94">
        <w:trPr>
          <w:jc w:val="center"/>
        </w:trPr>
        <w:tc>
          <w:tcPr>
            <w:tcW w:w="1520" w:type="dxa"/>
          </w:tcPr>
          <w:p w:rsidR="0042347F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)</w:t>
            </w:r>
          </w:p>
        </w:tc>
        <w:tc>
          <w:tcPr>
            <w:tcW w:w="1080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Pr="00EA0835" w:rsidRDefault="0042347F" w:rsidP="0042347F">
            <w:pPr>
              <w:pStyle w:val="a0"/>
              <w:jc w:val="right"/>
              <w:rPr>
                <w:b/>
                <w:bCs/>
                <w:color w:val="000000" w:themeColor="text1"/>
                <w:szCs w:val="26"/>
              </w:rPr>
            </w:pPr>
            <w:r w:rsidRPr="0006149F">
              <w:rPr>
                <w:color w:val="000000" w:themeColor="text1"/>
                <w:szCs w:val="26"/>
              </w:rPr>
              <w:t xml:space="preserve">Array of </w:t>
            </w:r>
            <w:r>
              <w:rPr>
                <w:color w:val="000000" w:themeColor="text1"/>
                <w:szCs w:val="26"/>
              </w:rPr>
              <w:t>elements number</w:t>
            </w:r>
            <w:r w:rsidRPr="0006149F">
              <w:rPr>
                <w:color w:val="000000" w:themeColor="text1"/>
                <w:szCs w:val="26"/>
              </w:rPr>
              <w:t xml:space="preserve"> in all meshes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NCp</w:t>
            </w:r>
            <w:proofErr w:type="spellEnd"/>
          </w:p>
        </w:tc>
      </w:tr>
      <w:tr w:rsidR="0042347F" w:rsidRPr="002E208F" w:rsidTr="00502A94">
        <w:trPr>
          <w:jc w:val="center"/>
        </w:trPr>
        <w:tc>
          <w:tcPr>
            <w:tcW w:w="1520" w:type="dxa"/>
          </w:tcPr>
          <w:p w:rsidR="0042347F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Pr="00EA0835" w:rsidRDefault="0042347F" w:rsidP="0042347F">
            <w:pPr>
              <w:pStyle w:val="a0"/>
              <w:jc w:val="right"/>
              <w:rPr>
                <w:b/>
                <w:bCs/>
                <w:color w:val="000000" w:themeColor="text1"/>
                <w:szCs w:val="26"/>
              </w:rPr>
            </w:pPr>
            <w:r>
              <w:rPr>
                <w:szCs w:val="26"/>
              </w:rPr>
              <w:t>Number of nodes in a cell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Corn</w:t>
            </w:r>
          </w:p>
        </w:tc>
      </w:tr>
      <w:tr w:rsidR="00EA2FCD" w:rsidRPr="002E208F" w:rsidTr="00502A94">
        <w:trPr>
          <w:jc w:val="center"/>
        </w:trPr>
        <w:tc>
          <w:tcPr>
            <w:tcW w:w="1520" w:type="dxa"/>
          </w:tcPr>
          <w:p w:rsidR="00EA2FCD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Cs w:val="24"/>
              </w:rPr>
              <w:t>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,1:Dim)</w:t>
            </w:r>
          </w:p>
        </w:tc>
        <w:tc>
          <w:tcPr>
            <w:tcW w:w="1080" w:type="dxa"/>
          </w:tcPr>
          <w:p w:rsidR="00EA2FCD" w:rsidRDefault="0042347F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Real(8)</w:t>
            </w:r>
          </w:p>
        </w:tc>
        <w:tc>
          <w:tcPr>
            <w:tcW w:w="4411" w:type="dxa"/>
          </w:tcPr>
          <w:p w:rsidR="00EA2FCD" w:rsidRPr="0006149F" w:rsidRDefault="0006149F" w:rsidP="0006149F">
            <w:pPr>
              <w:pStyle w:val="a0"/>
              <w:jc w:val="right"/>
              <w:rPr>
                <w:color w:val="000000" w:themeColor="text1"/>
                <w:szCs w:val="26"/>
              </w:rPr>
            </w:pPr>
            <w:r>
              <w:rPr>
                <w:rFonts w:asciiTheme="majorBidi" w:eastAsia="Calibri" w:hAnsiTheme="majorBidi" w:cstheme="majorBidi"/>
                <w:szCs w:val="26"/>
              </w:rPr>
              <w:t xml:space="preserve">Array of Coordinate of nodes </w:t>
            </w:r>
            <w:r>
              <w:rPr>
                <w:szCs w:val="26"/>
              </w:rPr>
              <w:t>for all Meshes</w:t>
            </w:r>
          </w:p>
        </w:tc>
        <w:tc>
          <w:tcPr>
            <w:tcW w:w="2339" w:type="dxa"/>
          </w:tcPr>
          <w:p w:rsidR="00EA2FCD" w:rsidRDefault="00EA2FCD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Xp,Yp</w:t>
            </w:r>
            <w:proofErr w:type="spellEnd"/>
          </w:p>
        </w:tc>
      </w:tr>
      <w:tr w:rsidR="00EA2FCD" w:rsidRPr="002E208F" w:rsidTr="00502A94">
        <w:trPr>
          <w:jc w:val="center"/>
        </w:trPr>
        <w:tc>
          <w:tcPr>
            <w:tcW w:w="1520" w:type="dxa"/>
          </w:tcPr>
          <w:p w:rsidR="00EA2FCD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Cs w:val="24"/>
              </w:rPr>
              <w:t>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,1:Dim)</w:t>
            </w:r>
          </w:p>
        </w:tc>
        <w:tc>
          <w:tcPr>
            <w:tcW w:w="1080" w:type="dxa"/>
          </w:tcPr>
          <w:p w:rsidR="00EA2FCD" w:rsidRDefault="0042347F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Real(8)</w:t>
            </w:r>
          </w:p>
        </w:tc>
        <w:tc>
          <w:tcPr>
            <w:tcW w:w="4411" w:type="dxa"/>
          </w:tcPr>
          <w:p w:rsidR="00EA2FCD" w:rsidRPr="00EA0835" w:rsidRDefault="0006149F" w:rsidP="0006149F">
            <w:pPr>
              <w:pStyle w:val="a0"/>
              <w:jc w:val="right"/>
              <w:rPr>
                <w:b/>
                <w:bCs/>
                <w:color w:val="000000" w:themeColor="text1"/>
                <w:szCs w:val="26"/>
              </w:rPr>
            </w:pPr>
            <w:r>
              <w:rPr>
                <w:rFonts w:asciiTheme="majorBidi" w:eastAsia="Calibri" w:hAnsiTheme="majorBidi" w:cstheme="majorBidi"/>
                <w:szCs w:val="26"/>
              </w:rPr>
              <w:t xml:space="preserve">Array of 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</w:t>
            </w:r>
            <w:r>
              <w:rPr>
                <w:szCs w:val="26"/>
              </w:rPr>
              <w:t>for all meshes</w:t>
            </w:r>
          </w:p>
        </w:tc>
        <w:tc>
          <w:tcPr>
            <w:tcW w:w="2339" w:type="dxa"/>
          </w:tcPr>
          <w:p w:rsidR="00EA2FCD" w:rsidRDefault="00EA2FCD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XCp,YCp</w:t>
            </w:r>
            <w:proofErr w:type="spellEnd"/>
          </w:p>
        </w:tc>
      </w:tr>
      <w:tr w:rsidR="00EA2FCD" w:rsidRPr="002E208F" w:rsidTr="00502A94">
        <w:trPr>
          <w:jc w:val="center"/>
        </w:trPr>
        <w:tc>
          <w:tcPr>
            <w:tcW w:w="1520" w:type="dxa"/>
          </w:tcPr>
          <w:p w:rsidR="00EA2FCD" w:rsidRPr="002E208F" w:rsidRDefault="0042347F" w:rsidP="0042347F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Cs w:val="24"/>
              </w:rPr>
              <w:t>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,1:Dim)</w:t>
            </w:r>
          </w:p>
        </w:tc>
        <w:tc>
          <w:tcPr>
            <w:tcW w:w="1080" w:type="dxa"/>
          </w:tcPr>
          <w:p w:rsidR="00EA2FCD" w:rsidRDefault="0042347F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Real(8)</w:t>
            </w:r>
          </w:p>
        </w:tc>
        <w:tc>
          <w:tcPr>
            <w:tcW w:w="4411" w:type="dxa"/>
          </w:tcPr>
          <w:p w:rsidR="00EA2FCD" w:rsidRPr="00EA0835" w:rsidRDefault="0006149F" w:rsidP="0006149F">
            <w:pPr>
              <w:pStyle w:val="a0"/>
              <w:jc w:val="right"/>
              <w:rPr>
                <w:b/>
                <w:bCs/>
                <w:color w:val="000000" w:themeColor="text1"/>
                <w:szCs w:val="26"/>
              </w:rPr>
            </w:pPr>
            <w:r>
              <w:rPr>
                <w:rFonts w:asciiTheme="majorBidi" w:eastAsia="Calibri" w:hAnsiTheme="majorBidi" w:cstheme="majorBidi"/>
                <w:szCs w:val="26"/>
              </w:rPr>
              <w:t>Array of area of Element for</w:t>
            </w:r>
            <w:r>
              <w:rPr>
                <w:szCs w:val="26"/>
              </w:rPr>
              <w:t xml:space="preserve"> all meshes</w:t>
            </w:r>
          </w:p>
        </w:tc>
        <w:tc>
          <w:tcPr>
            <w:tcW w:w="2339" w:type="dxa"/>
          </w:tcPr>
          <w:p w:rsidR="00EA2FCD" w:rsidRDefault="00EA2FCD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Ap</w:t>
            </w:r>
            <w:proofErr w:type="spellEnd"/>
          </w:p>
        </w:tc>
      </w:tr>
      <w:tr w:rsidR="00EA2FCD" w:rsidRPr="002E208F" w:rsidTr="00502A94">
        <w:trPr>
          <w:trHeight w:val="368"/>
          <w:jc w:val="center"/>
        </w:trPr>
        <w:tc>
          <w:tcPr>
            <w:tcW w:w="1520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080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4411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</w:p>
        </w:tc>
        <w:tc>
          <w:tcPr>
            <w:tcW w:w="2339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proofErr w:type="spellStart"/>
            <w:r w:rsidRPr="000F2E11">
              <w:rPr>
                <w:b/>
                <w:bCs/>
                <w:color w:val="000000" w:themeColor="text1"/>
                <w:szCs w:val="26"/>
              </w:rPr>
              <w:t>Input/Output</w:t>
            </w:r>
            <w:proofErr w:type="spellEnd"/>
          </w:p>
        </w:tc>
      </w:tr>
      <w:tr w:rsidR="0042347F" w:rsidRPr="002E208F" w:rsidTr="0042347F">
        <w:trPr>
          <w:trHeight w:val="368"/>
          <w:jc w:val="center"/>
        </w:trPr>
        <w:tc>
          <w:tcPr>
            <w:tcW w:w="1520" w:type="dxa"/>
            <w:shd w:val="clear" w:color="auto" w:fill="auto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(1:5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  <w:shd w:val="clear" w:color="auto" w:fill="auto"/>
          </w:tcPr>
          <w:p w:rsidR="0042347F" w:rsidRDefault="0042347F" w:rsidP="0042347F">
            <w:pPr>
              <w:pStyle w:val="a0"/>
              <w:jc w:val="right"/>
              <w:rPr>
                <w:color w:val="000000" w:themeColor="text1"/>
                <w:szCs w:val="26"/>
                <w:lang w:bidi="fa-IR"/>
              </w:rPr>
            </w:pPr>
            <w:r>
              <w:rPr>
                <w:color w:val="000000" w:themeColor="text1"/>
                <w:szCs w:val="26"/>
                <w:lang w:bidi="fa-IR"/>
              </w:rPr>
              <w:t>Number Of injection</w:t>
            </w:r>
          </w:p>
        </w:tc>
        <w:tc>
          <w:tcPr>
            <w:tcW w:w="2339" w:type="dxa"/>
            <w:shd w:val="clear" w:color="auto" w:fill="auto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NOI</w:t>
            </w:r>
          </w:p>
        </w:tc>
      </w:tr>
      <w:tr w:rsidR="0042347F" w:rsidRPr="002E208F" w:rsidTr="00502A94">
        <w:trPr>
          <w:trHeight w:val="485"/>
          <w:jc w:val="center"/>
        </w:trPr>
        <w:tc>
          <w:tcPr>
            <w:tcW w:w="152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Default="0042347F" w:rsidP="0042347F">
            <w:pPr>
              <w:pStyle w:val="a0"/>
              <w:jc w:val="right"/>
              <w:rPr>
                <w:color w:val="000000" w:themeColor="text1"/>
                <w:szCs w:val="26"/>
                <w:rtl/>
                <w:lang w:bidi="fa-IR"/>
              </w:rPr>
            </w:pPr>
            <w:r>
              <w:rPr>
                <w:color w:val="000000" w:themeColor="text1"/>
                <w:szCs w:val="26"/>
              </w:rPr>
              <w:t xml:space="preserve">Array of cell numbers that surround the element center of </w:t>
            </w:r>
            <w:proofErr w:type="spellStart"/>
            <w:r>
              <w:rPr>
                <w:color w:val="000000" w:themeColor="text1"/>
                <w:szCs w:val="26"/>
              </w:rPr>
              <w:t>unkown</w:t>
            </w:r>
            <w:proofErr w:type="spellEnd"/>
            <w:r>
              <w:rPr>
                <w:color w:val="000000" w:themeColor="text1"/>
                <w:szCs w:val="26"/>
              </w:rPr>
              <w:t xml:space="preserve"> mesh 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Surr_R</w:t>
            </w:r>
            <w:proofErr w:type="spellEnd"/>
            <w:r>
              <w:rPr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Cs w:val="26"/>
              </w:rPr>
              <w:t>Surr_P</w:t>
            </w:r>
            <w:proofErr w:type="spellEnd"/>
          </w:p>
        </w:tc>
      </w:tr>
      <w:tr w:rsidR="0042347F" w:rsidRPr="002E208F" w:rsidTr="00502A94">
        <w:trPr>
          <w:trHeight w:val="485"/>
          <w:jc w:val="center"/>
        </w:trPr>
        <w:tc>
          <w:tcPr>
            <w:tcW w:w="152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Default="0042347F" w:rsidP="0042347F">
            <w:pPr>
              <w:pStyle w:val="a0"/>
              <w:jc w:val="right"/>
              <w:rPr>
                <w:color w:val="000000" w:themeColor="text1"/>
                <w:szCs w:val="26"/>
                <w:rtl/>
                <w:lang w:bidi="fa-IR"/>
              </w:rPr>
            </w:pPr>
            <w:r>
              <w:rPr>
                <w:color w:val="000000" w:themeColor="text1"/>
                <w:szCs w:val="26"/>
              </w:rPr>
              <w:t>Elements number of known mesh whose centers have same coordinates with elements of unknown mesh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Cell1</w:t>
            </w:r>
          </w:p>
        </w:tc>
      </w:tr>
      <w:tr w:rsidR="0042347F" w:rsidRPr="002E208F" w:rsidTr="00502A94">
        <w:trPr>
          <w:trHeight w:val="485"/>
          <w:jc w:val="center"/>
        </w:trPr>
        <w:tc>
          <w:tcPr>
            <w:tcW w:w="152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411" w:type="dxa"/>
          </w:tcPr>
          <w:p w:rsidR="0042347F" w:rsidRDefault="0042347F" w:rsidP="0042347F">
            <w:pPr>
              <w:pStyle w:val="a0"/>
              <w:jc w:val="righ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Elements number of unknown mesh whose centers have same coordinates with elements of known mesh</w:t>
            </w:r>
          </w:p>
        </w:tc>
        <w:tc>
          <w:tcPr>
            <w:tcW w:w="2339" w:type="dxa"/>
          </w:tcPr>
          <w:p w:rsidR="0042347F" w:rsidRDefault="0042347F" w:rsidP="0042347F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Cell2</w:t>
            </w:r>
          </w:p>
        </w:tc>
      </w:tr>
      <w:tr w:rsidR="0042347F" w:rsidRPr="002E208F" w:rsidTr="00502A94">
        <w:trPr>
          <w:trHeight w:val="485"/>
          <w:jc w:val="center"/>
        </w:trPr>
        <w:tc>
          <w:tcPr>
            <w:tcW w:w="152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42347F" w:rsidRPr="00C93F7D" w:rsidRDefault="0042347F" w:rsidP="0042347F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411" w:type="dxa"/>
          </w:tcPr>
          <w:p w:rsidR="0042347F" w:rsidRPr="00C93F7D" w:rsidRDefault="0042347F" w:rsidP="0042347F">
            <w:pPr>
              <w:rPr>
                <w:rFonts w:asciiTheme="majorBidi" w:eastAsia="Calibri" w:hAnsiTheme="majorBidi" w:cstheme="majorBidi"/>
                <w:b/>
                <w:bCs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Conservative Values at (N+1)</w:t>
            </w:r>
            <w:proofErr w:type="spellStart"/>
            <w:r w:rsidRPr="00C93F7D">
              <w:rPr>
                <w:rFonts w:asciiTheme="majorBidi" w:eastAsia="Calibri" w:hAnsiTheme="majorBidi" w:cstheme="majorBidi"/>
                <w:szCs w:val="24"/>
              </w:rPr>
              <w:t>th</w:t>
            </w:r>
            <w:proofErr w:type="spellEnd"/>
            <w:r w:rsidRPr="00C93F7D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2339" w:type="dxa"/>
          </w:tcPr>
          <w:p w:rsidR="0042347F" w:rsidRPr="002E208F" w:rsidRDefault="0042347F" w:rsidP="0042347F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WNP1</w:t>
            </w:r>
          </w:p>
        </w:tc>
      </w:tr>
      <w:tr w:rsidR="00DB0AC0" w:rsidRPr="002E208F" w:rsidTr="00502A94">
        <w:trPr>
          <w:trHeight w:val="440"/>
          <w:jc w:val="center"/>
        </w:trPr>
        <w:tc>
          <w:tcPr>
            <w:tcW w:w="152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411" w:type="dxa"/>
          </w:tcPr>
          <w:p w:rsidR="00DB0AC0" w:rsidRPr="002E208F" w:rsidRDefault="00DB0AC0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 w:rsidRPr="00DB0AC0">
              <w:rPr>
                <w:b/>
                <w:bCs/>
                <w:color w:val="000000" w:themeColor="text1"/>
                <w:szCs w:val="26"/>
              </w:rPr>
              <w:t>Res</w:t>
            </w:r>
            <w:r>
              <w:rPr>
                <w:color w:val="000000" w:themeColor="text1"/>
                <w:szCs w:val="26"/>
              </w:rPr>
              <w:t xml:space="preserve">idual </w:t>
            </w:r>
          </w:p>
        </w:tc>
        <w:tc>
          <w:tcPr>
            <w:tcW w:w="2339" w:type="dxa"/>
          </w:tcPr>
          <w:p w:rsidR="00DB0AC0" w:rsidRPr="002E208F" w:rsidRDefault="00DB0AC0" w:rsidP="00DB0AC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RES</w:t>
            </w:r>
          </w:p>
        </w:tc>
      </w:tr>
      <w:tr w:rsidR="00EA2FCD" w:rsidRPr="002E208F" w:rsidTr="00502A94">
        <w:trPr>
          <w:trHeight w:val="440"/>
          <w:jc w:val="center"/>
        </w:trPr>
        <w:tc>
          <w:tcPr>
            <w:tcW w:w="1520" w:type="dxa"/>
          </w:tcPr>
          <w:p w:rsidR="00EA2FCD" w:rsidRPr="00C93F7D" w:rsidRDefault="0042347F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080" w:type="dxa"/>
          </w:tcPr>
          <w:p w:rsidR="00EA2FCD" w:rsidRPr="00C93F7D" w:rsidRDefault="0042347F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color w:val="000000" w:themeColor="text1"/>
                <w:szCs w:val="26"/>
              </w:rPr>
              <w:t>Real(8)</w:t>
            </w:r>
          </w:p>
        </w:tc>
        <w:tc>
          <w:tcPr>
            <w:tcW w:w="4411" w:type="dxa"/>
          </w:tcPr>
          <w:p w:rsidR="00EA2FCD" w:rsidRDefault="00267B9B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The areas created by the unknown mesh element center and known mesh element vertices</w:t>
            </w:r>
          </w:p>
        </w:tc>
        <w:tc>
          <w:tcPr>
            <w:tcW w:w="2339" w:type="dxa"/>
          </w:tcPr>
          <w:p w:rsidR="00EA2FCD" w:rsidRDefault="00EA2FCD" w:rsidP="00EA2FCD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a12_R, a13_R, a23_R</w:t>
            </w:r>
          </w:p>
          <w:p w:rsidR="006272DC" w:rsidRDefault="006272DC" w:rsidP="006272DC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a12_P, a13_P, a23_P</w:t>
            </w:r>
          </w:p>
        </w:tc>
      </w:tr>
    </w:tbl>
    <w:p w:rsidR="00833BC2" w:rsidRDefault="00833BC2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33BC2" w:rsidRDefault="00833BC2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lastRenderedPageBreak/>
        <w:t>وظایف</w:t>
      </w:r>
    </w:p>
    <w:p w:rsidR="00622E32" w:rsidRDefault="00171D4D" w:rsidP="00622E32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در این </w:t>
      </w:r>
      <w:r w:rsidR="00F24769">
        <w:rPr>
          <w:rFonts w:ascii="Cambria Math" w:hAnsi="Cambria Math" w:hint="eastAsia"/>
          <w:rtl/>
          <w:lang w:bidi="fa-IR"/>
        </w:rPr>
        <w:t>ز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ر</w:t>
      </w:r>
      <w:r w:rsidR="00F24769">
        <w:rPr>
          <w:rFonts w:ascii="Cambria Math" w:hAnsi="Cambria Math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برنامه</w:t>
      </w:r>
      <w:r>
        <w:rPr>
          <w:rFonts w:ascii="Cambria Math" w:hAnsi="Cambria Math" w:hint="cs"/>
          <w:rtl/>
          <w:lang w:bidi="fa-IR"/>
        </w:rPr>
        <w:t xml:space="preserve"> اطلاعات دو شبکه از طریق دو فایل </w:t>
      </w:r>
      <w:r w:rsidRPr="00A36536">
        <w:rPr>
          <w:rFonts w:cs="Times New Roman"/>
          <w:lang w:bidi="fa-IR"/>
        </w:rPr>
        <w:t>Mesh1.txt</w:t>
      </w:r>
      <w:r>
        <w:rPr>
          <w:rFonts w:ascii="Cambria Math" w:hAnsi="Cambria Math" w:hint="cs"/>
          <w:rtl/>
          <w:lang w:bidi="fa-IR"/>
        </w:rPr>
        <w:t xml:space="preserve"> و </w:t>
      </w:r>
      <w:r w:rsidRPr="00A36536">
        <w:rPr>
          <w:rFonts w:cs="Times New Roman"/>
          <w:lang w:bidi="fa-IR"/>
        </w:rPr>
        <w:t>Mesh2.txt</w:t>
      </w:r>
      <w:r w:rsidR="003E67FF">
        <w:rPr>
          <w:rFonts w:ascii="Cambria Math" w:hAnsi="Cambria Math" w:hint="cs"/>
          <w:rtl/>
          <w:lang w:bidi="fa-IR"/>
        </w:rPr>
        <w:t xml:space="preserve"> از کاربر گرفته شده، تا </w:t>
      </w:r>
      <w:r w:rsidR="00F24769">
        <w:rPr>
          <w:rFonts w:ascii="Cambria Math" w:hAnsi="Cambria Math" w:hint="eastAsia"/>
          <w:rtl/>
          <w:lang w:bidi="fa-IR"/>
        </w:rPr>
        <w:t>درون‌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اب</w:t>
      </w:r>
      <w:r w:rsidR="00F24769">
        <w:rPr>
          <w:rFonts w:ascii="Cambria Math" w:hAnsi="Cambria Math" w:hint="cs"/>
          <w:rtl/>
          <w:lang w:bidi="fa-IR"/>
        </w:rPr>
        <w:t>ی</w:t>
      </w:r>
      <w:r w:rsidR="003E67FF">
        <w:rPr>
          <w:rFonts w:ascii="Cambria Math" w:hAnsi="Cambria Math" w:hint="cs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داده‌ها</w:t>
      </w:r>
      <w:r w:rsidR="003E67FF">
        <w:rPr>
          <w:rFonts w:ascii="Cambria Math" w:hAnsi="Cambria Math" w:hint="cs"/>
          <w:rtl/>
          <w:lang w:bidi="fa-IR"/>
        </w:rPr>
        <w:t xml:space="preserve"> بین آن دو انجام گیرد.</w:t>
      </w:r>
      <w:r w:rsidR="00622E32">
        <w:rPr>
          <w:rFonts w:ascii="Cambria Math" w:hAnsi="Cambria Math" w:hint="cs"/>
          <w:rtl/>
          <w:lang w:bidi="fa-IR"/>
        </w:rPr>
        <w:t xml:space="preserve"> این </w:t>
      </w:r>
      <w:r w:rsidR="00F24769">
        <w:rPr>
          <w:rFonts w:ascii="Cambria Math" w:hAnsi="Cambria Math" w:hint="eastAsia"/>
          <w:rtl/>
          <w:lang w:bidi="fa-IR"/>
        </w:rPr>
        <w:t>ز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ر</w:t>
      </w:r>
      <w:r w:rsidR="00F24769">
        <w:rPr>
          <w:rFonts w:ascii="Cambria Math" w:hAnsi="Cambria Math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برنامه</w:t>
      </w:r>
      <w:r w:rsidR="00622E32">
        <w:rPr>
          <w:rFonts w:ascii="Cambria Math" w:hAnsi="Cambria Math" w:hint="cs"/>
          <w:rtl/>
          <w:lang w:bidi="fa-IR"/>
        </w:rPr>
        <w:t xml:space="preserve"> همانند </w:t>
      </w:r>
      <w:r w:rsidR="00F24769">
        <w:rPr>
          <w:rFonts w:ascii="Cambria Math" w:hAnsi="Cambria Math" w:hint="eastAsia"/>
          <w:rtl/>
          <w:lang w:bidi="fa-IR"/>
        </w:rPr>
        <w:t>ز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ر</w:t>
      </w:r>
      <w:r w:rsidR="00F24769">
        <w:rPr>
          <w:rFonts w:ascii="Cambria Math" w:hAnsi="Cambria Math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برنامه</w:t>
      </w:r>
      <w:r w:rsidR="00622E32">
        <w:rPr>
          <w:rFonts w:ascii="Cambria Math" w:hAnsi="Cambria Math" w:hint="cs"/>
          <w:rtl/>
          <w:lang w:bidi="fa-IR"/>
        </w:rPr>
        <w:t xml:space="preserve"> </w:t>
      </w:r>
      <w:r w:rsidR="00622E32">
        <w:rPr>
          <w:rFonts w:cs="Times New Roman"/>
          <w:lang w:bidi="fa-IR"/>
        </w:rPr>
        <w:t>Interpolation2</w:t>
      </w:r>
      <w:r w:rsidR="00622E32" w:rsidRPr="00AA3304">
        <w:rPr>
          <w:rFonts w:cs="Times New Roman"/>
          <w:lang w:bidi="fa-IR"/>
        </w:rPr>
        <w:t>D</w:t>
      </w:r>
      <w:r w:rsidR="00622E32">
        <w:rPr>
          <w:rFonts w:ascii="Cambria Math" w:hAnsi="Cambria Math" w:hint="cs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باشد</w:t>
      </w:r>
      <w:r w:rsidR="00622E32">
        <w:rPr>
          <w:rFonts w:ascii="Cambria Math" w:hAnsi="Cambria Math" w:hint="cs"/>
          <w:rtl/>
          <w:lang w:bidi="fa-IR"/>
        </w:rPr>
        <w:t xml:space="preserve"> با این تفاوت که به دلیل استفاده در الگوریتم مالتی گرید بارها فراخوانی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شود</w:t>
      </w:r>
      <w:r w:rsidR="00622E32">
        <w:rPr>
          <w:rFonts w:ascii="Cambria Math" w:hAnsi="Cambria Math" w:hint="cs"/>
          <w:rtl/>
          <w:lang w:bidi="fa-IR"/>
        </w:rPr>
        <w:t xml:space="preserve">. به همین منظور به </w:t>
      </w:r>
      <w:r w:rsidR="00F24769">
        <w:rPr>
          <w:rFonts w:ascii="Cambria Math" w:hAnsi="Cambria Math" w:hint="eastAsia"/>
          <w:rtl/>
          <w:lang w:bidi="fa-IR"/>
        </w:rPr>
        <w:t>گونه‌ا</w:t>
      </w:r>
      <w:r w:rsidR="00F24769">
        <w:rPr>
          <w:rFonts w:ascii="Cambria Math" w:hAnsi="Cambria Math" w:hint="cs"/>
          <w:rtl/>
          <w:lang w:bidi="fa-IR"/>
        </w:rPr>
        <w:t>ی</w:t>
      </w:r>
      <w:r w:rsidR="00622E32">
        <w:rPr>
          <w:rFonts w:ascii="Cambria Math" w:hAnsi="Cambria Math" w:hint="cs"/>
          <w:rtl/>
          <w:lang w:bidi="fa-IR"/>
        </w:rPr>
        <w:t xml:space="preserve"> نوشته شده که برخی از دستورهای استفاده شده تنها در تکرار اول حلقه مالتی گرید اجرا شود و در سایر تکرارها از نتایج ثابت تکرار اول استفاده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شود</w:t>
      </w:r>
      <w:r w:rsidR="00622E32">
        <w:rPr>
          <w:rFonts w:ascii="Cambria Math" w:hAnsi="Cambria Math" w:hint="cs"/>
          <w:rtl/>
          <w:lang w:bidi="fa-IR"/>
        </w:rPr>
        <w:t>.</w:t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rtl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توضیحات و </w:t>
      </w:r>
      <w:r w:rsidR="00F24769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تئور</w:t>
      </w:r>
      <w:r w:rsidR="00F24769"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ی‌</w:t>
      </w:r>
      <w:r w:rsidR="00F24769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ها</w:t>
      </w:r>
    </w:p>
    <w:p w:rsidR="009852E6" w:rsidRDefault="00622E32" w:rsidP="00622E32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در زیر مراحل صورت گرفته در </w:t>
      </w:r>
      <w:r w:rsidR="00F24769">
        <w:rPr>
          <w:rFonts w:ascii="Cambria Math" w:hAnsi="Cambria Math" w:hint="eastAsia"/>
          <w:rtl/>
          <w:lang w:bidi="fa-IR"/>
        </w:rPr>
        <w:t>ز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ر</w:t>
      </w:r>
      <w:r w:rsidR="00F24769">
        <w:rPr>
          <w:rFonts w:ascii="Cambria Math" w:hAnsi="Cambria Math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برنامه</w:t>
      </w:r>
      <w:r w:rsidRPr="009F2E60">
        <w:rPr>
          <w:rFonts w:ascii="Cambria Math" w:hAnsi="Cambria Math" w:hint="cs"/>
          <w:rtl/>
          <w:lang w:bidi="fa-IR"/>
        </w:rPr>
        <w:t xml:space="preserve"> </w:t>
      </w:r>
      <w:r>
        <w:rPr>
          <w:rFonts w:cs="Times New Roman"/>
          <w:lang w:bidi="fa-IR"/>
        </w:rPr>
        <w:t>Restriction2D</w:t>
      </w:r>
      <w:r w:rsidRPr="009F2E60">
        <w:rPr>
          <w:rFonts w:ascii="Cambria Math" w:hAnsi="Cambria Math" w:hint="cs"/>
          <w:rtl/>
          <w:lang w:bidi="fa-IR"/>
        </w:rPr>
        <w:t xml:space="preserve"> توضیح داده </w:t>
      </w:r>
      <w:r w:rsidRPr="002840DF">
        <w:rPr>
          <w:rFonts w:ascii="Cambria Math" w:hAnsi="Cambria Math" w:hint="cs"/>
          <w:rtl/>
          <w:lang w:bidi="fa-IR"/>
        </w:rPr>
        <w:t>شده است</w:t>
      </w:r>
      <w:r>
        <w:rPr>
          <w:rFonts w:ascii="Cambria Math" w:hAnsi="Cambria Math" w:hint="cs"/>
          <w:rtl/>
          <w:lang w:bidi="fa-IR"/>
        </w:rPr>
        <w:t xml:space="preserve"> که برای </w:t>
      </w:r>
      <w:r w:rsidR="00F24769">
        <w:rPr>
          <w:rFonts w:ascii="Cambria Math" w:hAnsi="Cambria Math" w:hint="eastAsia"/>
          <w:rtl/>
          <w:lang w:bidi="fa-IR"/>
        </w:rPr>
        <w:t>ز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ر</w:t>
      </w:r>
      <w:r w:rsidR="00F24769">
        <w:rPr>
          <w:rFonts w:ascii="Cambria Math" w:hAnsi="Cambria Math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برنامه</w:t>
      </w:r>
      <w:r>
        <w:rPr>
          <w:rFonts w:ascii="Cambria Math" w:hAnsi="Cambria Math" w:hint="cs"/>
          <w:rtl/>
          <w:lang w:bidi="fa-IR"/>
        </w:rPr>
        <w:t xml:space="preserve"> </w:t>
      </w:r>
      <w:r>
        <w:rPr>
          <w:rFonts w:cs="Times New Roman"/>
          <w:lang w:bidi="fa-IR"/>
        </w:rPr>
        <w:t>Prolongation2</w:t>
      </w:r>
      <w:r w:rsidRPr="004026FE">
        <w:rPr>
          <w:rFonts w:cs="Times New Roman"/>
          <w:lang w:bidi="fa-IR"/>
        </w:rPr>
        <w:t>D</w:t>
      </w:r>
      <w:r>
        <w:rPr>
          <w:rFonts w:ascii="Cambria Math" w:hAnsi="Cambria Math" w:hint="cs"/>
          <w:rtl/>
          <w:lang w:bidi="fa-IR"/>
        </w:rPr>
        <w:t xml:space="preserve"> نیز بکار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رود</w:t>
      </w:r>
      <w:r w:rsidRPr="002840DF">
        <w:rPr>
          <w:rFonts w:ascii="Cambria Math" w:hAnsi="Cambria Math" w:hint="cs"/>
          <w:rtl/>
          <w:lang w:bidi="fa-IR"/>
        </w:rPr>
        <w:t xml:space="preserve">. </w:t>
      </w:r>
      <w:r w:rsidR="00F24769">
        <w:rPr>
          <w:rFonts w:ascii="Cambria Math" w:hAnsi="Cambria Math" w:hint="eastAsia"/>
          <w:rtl/>
          <w:lang w:bidi="fa-IR"/>
        </w:rPr>
        <w:t>درون‌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اب</w:t>
      </w:r>
      <w:r w:rsidR="00F24769">
        <w:rPr>
          <w:rFonts w:ascii="Cambria Math" w:hAnsi="Cambria Math" w:hint="cs"/>
          <w:rtl/>
          <w:lang w:bidi="fa-IR"/>
        </w:rPr>
        <w:t>ی</w:t>
      </w:r>
      <w:r w:rsidRPr="002840DF">
        <w:rPr>
          <w:rFonts w:ascii="Cambria Math" w:hAnsi="Cambria Math" w:hint="cs"/>
          <w:rtl/>
          <w:lang w:bidi="fa-IR"/>
        </w:rPr>
        <w:t xml:space="preserve"> مورد استفاده در این قسمت </w:t>
      </w:r>
      <w:r>
        <w:rPr>
          <w:rFonts w:cs="Times New Roman"/>
          <w:lang w:bidi="fa-IR"/>
        </w:rPr>
        <w:t>Piecewise linear interpolation</w:t>
      </w:r>
      <w:r>
        <w:rPr>
          <w:rFonts w:ascii="Cambria Math" w:hAnsi="Cambria Math" w:hint="cs"/>
          <w:rtl/>
          <w:lang w:bidi="fa-IR"/>
        </w:rPr>
        <w:t xml:space="preserve">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باشد</w:t>
      </w:r>
      <w:r w:rsidRPr="002840DF">
        <w:rPr>
          <w:rFonts w:ascii="Cambria Math" w:hAnsi="Cambria Math" w:hint="cs"/>
          <w:rtl/>
          <w:lang w:bidi="fa-IR"/>
        </w:rPr>
        <w:t>.</w:t>
      </w:r>
      <w:r>
        <w:rPr>
          <w:rFonts w:ascii="Cambria Math" w:hAnsi="Cambria Math" w:hint="cs"/>
          <w:rtl/>
          <w:lang w:bidi="fa-IR"/>
        </w:rPr>
        <w:t xml:space="preserve"> </w:t>
      </w:r>
      <w:r w:rsidR="009852E6">
        <w:rPr>
          <w:rFonts w:ascii="Cambria Math" w:hAnsi="Cambria Math" w:hint="cs"/>
          <w:rtl/>
          <w:lang w:bidi="fa-IR"/>
        </w:rPr>
        <w:t>ابتدا در شبکه معلوم با توجه به اینکه مقادیر جریان در مراکز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 xml:space="preserve">ها ذخیره شده است،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با</w:t>
      </w:r>
      <w:r w:rsidR="00F24769">
        <w:rPr>
          <w:rFonts w:ascii="Cambria Math" w:hAnsi="Cambria Math" w:hint="cs"/>
          <w:rtl/>
          <w:lang w:bidi="fa-IR"/>
        </w:rPr>
        <w:t>ی</w:t>
      </w:r>
      <w:r w:rsidR="00F24769">
        <w:rPr>
          <w:rFonts w:ascii="Cambria Math" w:hAnsi="Cambria Math" w:hint="eastAsia"/>
          <w:rtl/>
          <w:lang w:bidi="fa-IR"/>
        </w:rPr>
        <w:t>ست</w:t>
      </w:r>
      <w:r w:rsidR="009852E6">
        <w:rPr>
          <w:rFonts w:ascii="Cambria Math" w:hAnsi="Cambria Math" w:hint="cs"/>
          <w:rtl/>
          <w:lang w:bidi="fa-IR"/>
        </w:rPr>
        <w:t xml:space="preserve"> مقادیر به رئوس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>ها منتقل شود. سپس مکان مرکز تمامی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>های شبکه مجهول در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 xml:space="preserve">های شبکه معلوم جستجو شده و </w:t>
      </w:r>
      <w:r w:rsidR="00694A2A">
        <w:rPr>
          <w:rFonts w:ascii="Cambria Math" w:hAnsi="Cambria Math" w:hint="cs"/>
          <w:rtl/>
          <w:lang w:bidi="fa-IR"/>
        </w:rPr>
        <w:t xml:space="preserve">با توجه به شکل (1) و </w:t>
      </w:r>
      <w:r w:rsidR="009852E6">
        <w:rPr>
          <w:rFonts w:ascii="Cambria Math" w:hAnsi="Cambria Math" w:hint="cs"/>
          <w:rtl/>
          <w:lang w:bidi="fa-IR"/>
        </w:rPr>
        <w:t xml:space="preserve">با استفاده </w:t>
      </w:r>
      <w:r w:rsidR="00694A2A">
        <w:rPr>
          <w:rFonts w:ascii="Cambria Math" w:hAnsi="Cambria Math" w:hint="cs"/>
          <w:rtl/>
          <w:lang w:bidi="fa-IR"/>
        </w:rPr>
        <w:t xml:space="preserve">از رابطه زیر عمل انتقال انجام </w:t>
      </w:r>
      <w:r w:rsidR="00F24769">
        <w:rPr>
          <w:rFonts w:ascii="Cambria Math" w:hAnsi="Cambria Math" w:hint="eastAsia"/>
          <w:rtl/>
          <w:lang w:bidi="fa-IR"/>
        </w:rPr>
        <w:t>م</w:t>
      </w:r>
      <w:r w:rsidR="00F24769">
        <w:rPr>
          <w:rFonts w:ascii="Cambria Math" w:hAnsi="Cambria Math" w:hint="cs"/>
          <w:rtl/>
          <w:lang w:bidi="fa-IR"/>
        </w:rPr>
        <w:t>ی‌</w:t>
      </w:r>
      <w:r w:rsidR="00F24769">
        <w:rPr>
          <w:rFonts w:ascii="Cambria Math" w:hAnsi="Cambria Math" w:hint="eastAsia"/>
          <w:rtl/>
          <w:lang w:bidi="fa-IR"/>
        </w:rPr>
        <w:t>شود</w:t>
      </w:r>
      <w:r w:rsidR="00694A2A">
        <w:rPr>
          <w:rFonts w:ascii="Cambria Math" w:hAnsi="Cambria Math" w:hint="cs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3E33" w:rsidTr="00943E33">
        <w:trPr>
          <w:trHeight w:val="692"/>
        </w:trPr>
        <w:tc>
          <w:tcPr>
            <w:tcW w:w="4675" w:type="dxa"/>
          </w:tcPr>
          <w:p w:rsidR="00943E33" w:rsidRDefault="00943E33" w:rsidP="00943E33">
            <w:pPr>
              <w:bidi/>
              <w:jc w:val="both"/>
              <w:rPr>
                <w:rFonts w:ascii="Cambria Math" w:hAnsi="Cambria Math"/>
                <w:rtl/>
                <w:lang w:bidi="fa-IR"/>
              </w:rPr>
            </w:pPr>
            <w:r>
              <w:rPr>
                <w:rFonts w:ascii="Cambria Math" w:hAnsi="Cambria Math" w:hint="cs"/>
                <w:rtl/>
                <w:lang w:bidi="fa-IR"/>
              </w:rPr>
              <w:t>(1)</w:t>
            </w:r>
          </w:p>
        </w:tc>
        <w:tc>
          <w:tcPr>
            <w:tcW w:w="4675" w:type="dxa"/>
          </w:tcPr>
          <w:p w:rsidR="00943E33" w:rsidRPr="00943E33" w:rsidRDefault="00066E42" w:rsidP="00943E33">
            <w:pPr>
              <w:bidi/>
              <w:jc w:val="both"/>
              <w:rPr>
                <w:rFonts w:ascii="Cambria Math" w:hAnsi="Cambria Math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694A2A" w:rsidRPr="006B5FFC" w:rsidRDefault="00066E42" w:rsidP="00694A2A">
      <w:pPr>
        <w:bidi/>
        <w:jc w:val="both"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p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مقدار متغیر در گره احاطه شده یعنی گره شبکه </w:t>
      </w:r>
      <w:r w:rsidR="00694A2A">
        <w:rPr>
          <w:rFonts w:eastAsiaTheme="minorEastAsia" w:hint="cs"/>
          <w:rtl/>
          <w:lang w:bidi="fa-IR"/>
        </w:rPr>
        <w:t>مجهول</w:t>
      </w:r>
      <w:r w:rsidR="00694A2A" w:rsidRPr="006B5FFC">
        <w:rPr>
          <w:rFonts w:eastAsiaTheme="minorEastAsia" w:hint="cs"/>
          <w:rtl/>
          <w:lang w:bidi="fa-IR"/>
        </w:rPr>
        <w:t xml:space="preserve"> و همچنین متغیرهای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3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مقادیر مربوط به </w:t>
      </w:r>
      <w:r w:rsidR="00694A2A">
        <w:rPr>
          <w:rFonts w:eastAsiaTheme="minorEastAsia"/>
          <w:rtl/>
          <w:lang w:bidi="fa-IR"/>
        </w:rPr>
        <w:t>گره‌ها</w:t>
      </w:r>
      <w:r w:rsidR="00694A2A">
        <w:rPr>
          <w:rFonts w:eastAsiaTheme="minorEastAsia" w:hint="cs"/>
          <w:rtl/>
          <w:lang w:bidi="fa-IR"/>
        </w:rPr>
        <w:t>ی شبکه معلوم</w:t>
      </w:r>
      <w:r w:rsidR="00694A2A" w:rsidRPr="006B5FFC">
        <w:rPr>
          <w:rFonts w:eastAsiaTheme="minorEastAsia" w:hint="cs"/>
          <w:rtl/>
          <w:lang w:bidi="fa-IR"/>
        </w:rPr>
        <w:t xml:space="preserve"> </w:t>
      </w:r>
      <w:r w:rsidR="00694A2A">
        <w:rPr>
          <w:rFonts w:eastAsiaTheme="minorEastAsia"/>
          <w:rtl/>
          <w:lang w:bidi="fa-IR"/>
        </w:rPr>
        <w:t>م</w:t>
      </w:r>
      <w:r w:rsidR="00694A2A">
        <w:rPr>
          <w:rFonts w:eastAsiaTheme="minorEastAsia" w:hint="cs"/>
          <w:rtl/>
          <w:lang w:bidi="fa-IR"/>
        </w:rPr>
        <w:t>ی‌</w:t>
      </w:r>
      <w:r w:rsidR="00694A2A">
        <w:rPr>
          <w:rFonts w:eastAsiaTheme="minorEastAsia" w:hint="eastAsia"/>
          <w:rtl/>
          <w:lang w:bidi="fa-IR"/>
        </w:rPr>
        <w:t>باشد</w:t>
      </w:r>
      <w:r w:rsidR="00694A2A" w:rsidRPr="006B5FFC">
        <w:rPr>
          <w:rFonts w:eastAsiaTheme="minorEastAsia" w:hint="cs"/>
          <w:rtl/>
          <w:lang w:bidi="fa-I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c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مساحت مربوط به مثلث </w:t>
      </w:r>
      <w:r w:rsidR="00694A2A">
        <w:rPr>
          <w:rFonts w:eastAsiaTheme="minorEastAsia" w:hint="cs"/>
          <w:rtl/>
          <w:lang w:bidi="fa-IR"/>
        </w:rPr>
        <w:t>معلوم</w:t>
      </w:r>
      <w:r w:rsidR="00694A2A" w:rsidRPr="006B5FFC">
        <w:rPr>
          <w:rFonts w:eastAsiaTheme="minorEastAsia" w:hint="cs"/>
          <w:rtl/>
          <w:lang w:bidi="fa-IR"/>
        </w:rPr>
        <w:t xml:space="preserve"> که </w:t>
      </w:r>
      <w:r w:rsidR="00694A2A">
        <w:rPr>
          <w:rFonts w:eastAsiaTheme="minorEastAsia" w:hint="cs"/>
          <w:rtl/>
          <w:lang w:bidi="fa-IR"/>
        </w:rPr>
        <w:t>مرکز سلول شبکه مجهول</w:t>
      </w:r>
      <w:r w:rsidR="00694A2A" w:rsidRPr="006B5FFC">
        <w:rPr>
          <w:rFonts w:eastAsiaTheme="minorEastAsia" w:hint="cs"/>
          <w:rtl/>
          <w:lang w:bidi="fa-IR"/>
        </w:rPr>
        <w:t xml:space="preserve"> در آن قرار دارد، و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3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مساحت مربوط به </w:t>
      </w:r>
      <w:r w:rsidR="00694A2A">
        <w:rPr>
          <w:rFonts w:eastAsiaTheme="minorEastAsia"/>
          <w:rtl/>
          <w:lang w:bidi="fa-IR"/>
        </w:rPr>
        <w:t>مثلث‌ها</w:t>
      </w:r>
      <w:r w:rsidR="00694A2A">
        <w:rPr>
          <w:rFonts w:eastAsiaTheme="minorEastAsia" w:hint="cs"/>
          <w:rtl/>
          <w:lang w:bidi="fa-IR"/>
        </w:rPr>
        <w:t>ی</w:t>
      </w:r>
      <w:r w:rsidR="00694A2A" w:rsidRPr="006B5FFC">
        <w:rPr>
          <w:rFonts w:eastAsiaTheme="minorEastAsia" w:hint="cs"/>
          <w:rtl/>
          <w:lang w:bidi="fa-IR"/>
        </w:rPr>
        <w:t xml:space="preserve"> </w:t>
      </w:r>
      <w:r w:rsidR="00694A2A">
        <w:rPr>
          <w:rFonts w:eastAsiaTheme="minorEastAsia" w:hint="cs"/>
          <w:rtl/>
          <w:lang w:bidi="fa-IR"/>
        </w:rPr>
        <w:t xml:space="preserve">نشان داده شده در شکل زیر </w:t>
      </w:r>
      <w:r w:rsidR="00694A2A">
        <w:rPr>
          <w:rFonts w:eastAsiaTheme="minorEastAsia"/>
          <w:rtl/>
          <w:lang w:bidi="fa-IR"/>
        </w:rPr>
        <w:t>م</w:t>
      </w:r>
      <w:r w:rsidR="00694A2A">
        <w:rPr>
          <w:rFonts w:eastAsiaTheme="minorEastAsia" w:hint="cs"/>
          <w:rtl/>
          <w:lang w:bidi="fa-IR"/>
        </w:rPr>
        <w:t>ی‌</w:t>
      </w:r>
      <w:r w:rsidR="00694A2A">
        <w:rPr>
          <w:rFonts w:eastAsiaTheme="minorEastAsia" w:hint="eastAsia"/>
          <w:rtl/>
          <w:lang w:bidi="fa-IR"/>
        </w:rPr>
        <w:t>باشد</w:t>
      </w:r>
      <w:r w:rsidR="00694A2A" w:rsidRPr="006B5FFC">
        <w:rPr>
          <w:rFonts w:eastAsiaTheme="minorEastAsia" w:hint="cs"/>
          <w:rtl/>
          <w:lang w:bidi="fa-IR"/>
        </w:rPr>
        <w:t>:</w:t>
      </w:r>
    </w:p>
    <w:p w:rsidR="00FE607B" w:rsidRDefault="00694A2A" w:rsidP="00943E33">
      <w:pPr>
        <w:pStyle w:val="ListParagraph"/>
        <w:keepNext/>
        <w:bidi/>
        <w:ind w:left="0"/>
        <w:jc w:val="center"/>
      </w:pPr>
      <w:r w:rsidRPr="00B81052">
        <w:rPr>
          <w:i/>
          <w:noProof/>
          <w:rtl/>
        </w:rPr>
        <w:drawing>
          <wp:inline distT="0" distB="0" distL="0" distR="0" wp14:anchorId="5F1061B6" wp14:editId="12815B03">
            <wp:extent cx="2393156" cy="1828800"/>
            <wp:effectExtent l="0" t="0" r="7620" b="0"/>
            <wp:docPr id="423" name="Picture 423" descr="C:\Users\Mohamma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D1" w:rsidRPr="00FE607B" w:rsidRDefault="00FE607B" w:rsidP="00FE607B">
      <w:pPr>
        <w:pStyle w:val="Caption"/>
        <w:bidi/>
        <w:jc w:val="center"/>
        <w:rPr>
          <w:i w:val="0"/>
          <w:iCs w:val="0"/>
          <w:color w:val="000000" w:themeColor="text1"/>
          <w:sz w:val="22"/>
          <w:szCs w:val="22"/>
        </w:rPr>
      </w:pPr>
      <w:r w:rsidRPr="00FE607B">
        <w:rPr>
          <w:i w:val="0"/>
          <w:iCs w:val="0"/>
          <w:color w:val="000000" w:themeColor="text1"/>
          <w:sz w:val="22"/>
          <w:szCs w:val="22"/>
          <w:rtl/>
        </w:rPr>
        <w:t>شکل (</w: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FE607B">
        <w:rPr>
          <w:i w:val="0"/>
          <w:iCs w:val="0"/>
          <w:color w:val="000000" w:themeColor="text1"/>
          <w:sz w:val="22"/>
          <w:szCs w:val="22"/>
        </w:rPr>
        <w:instrText>SEQ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شکل_( \* </w:instrText>
      </w:r>
      <w:r w:rsidRPr="00FE607B">
        <w:rPr>
          <w:i w:val="0"/>
          <w:iCs w:val="0"/>
          <w:color w:val="000000" w:themeColor="text1"/>
          <w:sz w:val="22"/>
          <w:szCs w:val="22"/>
        </w:rPr>
        <w:instrText>ARABIC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160FD0">
        <w:rPr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end"/>
      </w:r>
      <w:r w:rsidRPr="00FE607B">
        <w:rPr>
          <w:rFonts w:hint="cs"/>
          <w:i w:val="0"/>
          <w:iCs w:val="0"/>
          <w:color w:val="000000" w:themeColor="text1"/>
          <w:sz w:val="22"/>
          <w:szCs w:val="22"/>
          <w:rtl/>
          <w:lang w:bidi="fa-IR"/>
        </w:rPr>
        <w:t>) مرکز سلول شبکه مجهول احاطه شده توسط سلول شبکه معلوم</w:t>
      </w:r>
    </w:p>
    <w:p w:rsidR="001A216A" w:rsidRDefault="001A216A" w:rsidP="001A216A">
      <w:pPr>
        <w:bidi/>
        <w:jc w:val="both"/>
        <w:rPr>
          <w:rFonts w:ascii="Cambria Math" w:hAnsi="Cambria Math"/>
          <w:rtl/>
          <w:lang w:bidi="fa-IR"/>
        </w:rPr>
      </w:pPr>
    </w:p>
    <w:p w:rsidR="00516BBE" w:rsidRPr="0000709D" w:rsidRDefault="00F24769" w:rsidP="003C754C">
      <w:pPr>
        <w:pStyle w:val="ListParagraph"/>
        <w:numPr>
          <w:ilvl w:val="1"/>
          <w:numId w:val="13"/>
        </w:numPr>
        <w:bidi/>
        <w:jc w:val="both"/>
        <w:rPr>
          <w:b/>
          <w:bCs/>
          <w:sz w:val="32"/>
          <w:szCs w:val="32"/>
          <w:lang w:bidi="fa-IR"/>
        </w:rPr>
      </w:pP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lastRenderedPageBreak/>
        <w:t>بخش‌ها</w:t>
      </w:r>
      <w:r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</w:t>
      </w:r>
      <w:r w:rsidR="003C754C"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ز</w:t>
      </w:r>
      <w:r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</w:t>
      </w: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ر</w:t>
      </w:r>
      <w:r>
        <w:rPr>
          <w:rFonts w:ascii="Cambria Math" w:hAnsi="Cambria Math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برنامه</w:t>
      </w:r>
    </w:p>
    <w:p w:rsidR="00917628" w:rsidRDefault="00C46687" w:rsidP="00917628">
      <w:pPr>
        <w:bidi/>
        <w:jc w:val="both"/>
        <w:rPr>
          <w:rFonts w:hint="cs"/>
          <w:b/>
          <w:bCs/>
          <w:sz w:val="28"/>
          <w:rtl/>
          <w:lang w:bidi="fa-IR"/>
        </w:rPr>
      </w:pPr>
      <w:r w:rsidRPr="0000709D">
        <w:rPr>
          <w:rFonts w:hint="cs"/>
          <w:b/>
          <w:bCs/>
          <w:sz w:val="28"/>
          <w:rtl/>
          <w:lang w:bidi="fa-IR"/>
        </w:rPr>
        <w:t xml:space="preserve">در این مستند شبکه معلوم، شبکه 1 و شبکه مجهول، شبکه 2 </w:t>
      </w:r>
      <w:r>
        <w:rPr>
          <w:b/>
          <w:bCs/>
          <w:sz w:val="28"/>
          <w:rtl/>
          <w:lang w:bidi="fa-IR"/>
        </w:rPr>
        <w:t>نام‌گذار</w:t>
      </w:r>
      <w:r>
        <w:rPr>
          <w:rFonts w:hint="cs"/>
          <w:b/>
          <w:bCs/>
          <w:sz w:val="28"/>
          <w:rtl/>
          <w:lang w:bidi="fa-IR"/>
        </w:rPr>
        <w:t>ی</w:t>
      </w:r>
      <w:r w:rsidRPr="0000709D">
        <w:rPr>
          <w:rFonts w:hint="cs"/>
          <w:b/>
          <w:bCs/>
          <w:sz w:val="28"/>
          <w:rtl/>
          <w:lang w:bidi="fa-IR"/>
        </w:rPr>
        <w:t xml:space="preserve"> شده است.</w:t>
      </w:r>
      <w:r>
        <w:rPr>
          <w:rFonts w:hint="cs"/>
          <w:b/>
          <w:bCs/>
          <w:sz w:val="28"/>
          <w:rtl/>
          <w:lang w:bidi="fa-IR"/>
        </w:rPr>
        <w:t xml:space="preserve"> همچنین منظور از لفظ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معلوم و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مجهول،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 xml:space="preserve">هایی هستند که مقادیر جریان در </w:t>
      </w:r>
      <w:r>
        <w:rPr>
          <w:b/>
          <w:bCs/>
          <w:sz w:val="28"/>
          <w:rtl/>
          <w:lang w:bidi="fa-IR"/>
        </w:rPr>
        <w:t>آن‌ها</w:t>
      </w:r>
      <w:r>
        <w:rPr>
          <w:rFonts w:hint="cs"/>
          <w:b/>
          <w:bCs/>
          <w:sz w:val="28"/>
          <w:rtl/>
          <w:lang w:bidi="fa-IR"/>
        </w:rPr>
        <w:t xml:space="preserve"> ذخیره </w:t>
      </w:r>
      <w:r>
        <w:rPr>
          <w:b/>
          <w:bCs/>
          <w:sz w:val="28"/>
          <w:rtl/>
          <w:lang w:bidi="fa-IR"/>
        </w:rPr>
        <w:t>م</w:t>
      </w:r>
      <w:r>
        <w:rPr>
          <w:rFonts w:hint="cs"/>
          <w:b/>
          <w:bCs/>
          <w:sz w:val="28"/>
          <w:rtl/>
          <w:lang w:bidi="fa-IR"/>
        </w:rPr>
        <w:t>ی‌</w:t>
      </w:r>
      <w:r>
        <w:rPr>
          <w:rFonts w:hint="eastAsia"/>
          <w:b/>
          <w:bCs/>
          <w:sz w:val="28"/>
          <w:rtl/>
          <w:lang w:bidi="fa-IR"/>
        </w:rPr>
        <w:t>شود</w:t>
      </w:r>
      <w:r>
        <w:rPr>
          <w:rFonts w:hint="cs"/>
          <w:b/>
          <w:bCs/>
          <w:sz w:val="28"/>
          <w:rtl/>
          <w:lang w:bidi="fa-IR"/>
        </w:rPr>
        <w:t xml:space="preserve"> که در این پروژه مراکز سلول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 مکان ذخیره مقادیر جریان هستند.</w:t>
      </w:r>
      <w:r w:rsidR="00917628">
        <w:rPr>
          <w:rFonts w:hint="cs"/>
          <w:b/>
          <w:bCs/>
          <w:sz w:val="28"/>
          <w:rtl/>
          <w:lang w:bidi="fa-IR"/>
        </w:rPr>
        <w:t xml:space="preserve"> </w:t>
      </w:r>
      <w:r w:rsidR="00917628">
        <w:rPr>
          <w:rFonts w:hint="cs"/>
          <w:b/>
          <w:bCs/>
          <w:sz w:val="28"/>
          <w:rtl/>
          <w:lang w:bidi="fa-IR"/>
        </w:rPr>
        <w:t>اندیس</w:t>
      </w:r>
      <w:r w:rsidR="00917628">
        <w:rPr>
          <w:b/>
          <w:bCs/>
          <w:sz w:val="28"/>
          <w:rtl/>
          <w:lang w:bidi="fa-IR"/>
        </w:rPr>
        <w:softHyphen/>
      </w:r>
      <w:r w:rsidR="00917628">
        <w:rPr>
          <w:rFonts w:hint="cs"/>
          <w:b/>
          <w:bCs/>
          <w:sz w:val="28"/>
          <w:rtl/>
          <w:lang w:bidi="fa-IR"/>
        </w:rPr>
        <w:t xml:space="preserve">های </w:t>
      </w:r>
      <w:r w:rsidR="00917628" w:rsidRPr="0085587D">
        <w:rPr>
          <w:b/>
          <w:bCs/>
          <w:szCs w:val="24"/>
          <w:lang w:bidi="fa-IR"/>
        </w:rPr>
        <w:t>R</w:t>
      </w:r>
      <w:r w:rsidR="00917628">
        <w:rPr>
          <w:rFonts w:hint="cs"/>
          <w:b/>
          <w:bCs/>
          <w:sz w:val="28"/>
          <w:rtl/>
          <w:lang w:bidi="fa-IR"/>
        </w:rPr>
        <w:t xml:space="preserve"> </w:t>
      </w:r>
      <w:r w:rsidR="00917628" w:rsidRPr="0085587D">
        <w:rPr>
          <w:rFonts w:hint="cs"/>
          <w:sz w:val="28"/>
          <w:rtl/>
          <w:lang w:bidi="fa-IR"/>
        </w:rPr>
        <w:t>و</w:t>
      </w:r>
      <w:r w:rsidR="00917628" w:rsidRPr="0085587D">
        <w:rPr>
          <w:b/>
          <w:bCs/>
          <w:szCs w:val="24"/>
          <w:lang w:bidi="fa-IR"/>
        </w:rPr>
        <w:t>P</w:t>
      </w:r>
      <w:r w:rsidR="00917628">
        <w:rPr>
          <w:rFonts w:hint="cs"/>
          <w:b/>
          <w:bCs/>
          <w:sz w:val="28"/>
          <w:rtl/>
          <w:lang w:bidi="fa-IR"/>
        </w:rPr>
        <w:t xml:space="preserve"> به ترتیب مربوط به حالت </w:t>
      </w:r>
      <w:r w:rsidR="00917628" w:rsidRPr="0085587D">
        <w:rPr>
          <w:b/>
          <w:bCs/>
          <w:szCs w:val="24"/>
          <w:lang w:bidi="fa-IR"/>
        </w:rPr>
        <w:t>Restriction</w:t>
      </w:r>
      <w:r w:rsidR="00917628">
        <w:rPr>
          <w:rFonts w:hint="cs"/>
          <w:b/>
          <w:bCs/>
          <w:sz w:val="28"/>
          <w:rtl/>
          <w:lang w:bidi="fa-IR"/>
        </w:rPr>
        <w:t xml:space="preserve"> و </w:t>
      </w:r>
      <w:r w:rsidR="00917628" w:rsidRPr="0085587D">
        <w:rPr>
          <w:b/>
          <w:bCs/>
          <w:szCs w:val="24"/>
          <w:lang w:bidi="fa-IR"/>
        </w:rPr>
        <w:t>Prolongation</w:t>
      </w:r>
      <w:r w:rsidR="00917628">
        <w:rPr>
          <w:rFonts w:hint="cs"/>
          <w:b/>
          <w:bCs/>
          <w:sz w:val="28"/>
          <w:rtl/>
          <w:lang w:bidi="fa-IR"/>
        </w:rPr>
        <w:t xml:space="preserve"> می باشد.</w:t>
      </w:r>
    </w:p>
    <w:p w:rsidR="00622E32" w:rsidRDefault="00622E32" w:rsidP="00622E32">
      <w:pPr>
        <w:pStyle w:val="ListParagraph"/>
        <w:numPr>
          <w:ilvl w:val="0"/>
          <w:numId w:val="15"/>
        </w:numPr>
        <w:bidi/>
        <w:jc w:val="both"/>
        <w:rPr>
          <w:b/>
          <w:bCs/>
          <w:sz w:val="28"/>
          <w:lang w:bidi="fa-IR"/>
        </w:rPr>
      </w:pPr>
      <w:bookmarkStart w:id="1" w:name="_GoBack"/>
      <w:bookmarkEnd w:id="1"/>
      <w:r>
        <w:rPr>
          <w:rFonts w:hint="cs"/>
          <w:b/>
          <w:bCs/>
          <w:sz w:val="28"/>
          <w:rtl/>
          <w:lang w:bidi="fa-IR"/>
        </w:rPr>
        <w:t xml:space="preserve">مشخص نمودن پارامترهای مورد نیاز </w:t>
      </w:r>
      <w:r w:rsidR="00F24769">
        <w:rPr>
          <w:b/>
          <w:bCs/>
          <w:sz w:val="28"/>
          <w:rtl/>
          <w:lang w:bidi="fa-IR"/>
        </w:rPr>
        <w:t>درون‌</w:t>
      </w:r>
      <w:r w:rsidR="00F24769">
        <w:rPr>
          <w:rFonts w:hint="cs"/>
          <w:b/>
          <w:bCs/>
          <w:sz w:val="28"/>
          <w:rtl/>
          <w:lang w:bidi="fa-IR"/>
        </w:rPr>
        <w:t>ی</w:t>
      </w:r>
      <w:r w:rsidR="00F24769">
        <w:rPr>
          <w:rFonts w:hint="eastAsia"/>
          <w:b/>
          <w:bCs/>
          <w:sz w:val="28"/>
          <w:rtl/>
          <w:lang w:bidi="fa-IR"/>
        </w:rPr>
        <w:t>اب</w:t>
      </w:r>
      <w:r w:rsidR="00F24769">
        <w:rPr>
          <w:rFonts w:hint="cs"/>
          <w:b/>
          <w:bCs/>
          <w:sz w:val="28"/>
          <w:rtl/>
          <w:lang w:bidi="fa-IR"/>
        </w:rPr>
        <w:t>ی</w:t>
      </w:r>
      <w:r>
        <w:rPr>
          <w:rFonts w:hint="cs"/>
          <w:b/>
          <w:bCs/>
          <w:sz w:val="28"/>
          <w:rtl/>
          <w:lang w:bidi="fa-IR"/>
        </w:rPr>
        <w:t xml:space="preserve"> برای شبکه 1 و 2</w:t>
      </w:r>
    </w:p>
    <w:p w:rsidR="00622E32" w:rsidRPr="00F97D03" w:rsidRDefault="00622E32" w:rsidP="00622E32">
      <w:pPr>
        <w:pStyle w:val="ListParagraph"/>
        <w:bidi/>
        <w:ind w:left="0"/>
        <w:jc w:val="both"/>
        <w:rPr>
          <w:rtl/>
          <w:lang w:bidi="fa-IR"/>
        </w:rPr>
      </w:pPr>
      <w:r w:rsidRPr="00F97D03">
        <w:rPr>
          <w:rFonts w:hint="cs"/>
          <w:rtl/>
          <w:lang w:bidi="fa-IR"/>
        </w:rPr>
        <w:t>در این قسمت تعداد سلول</w:t>
      </w:r>
      <w:r w:rsidRPr="00F97D03">
        <w:rPr>
          <w:rtl/>
          <w:lang w:bidi="fa-IR"/>
        </w:rPr>
        <w:softHyphen/>
      </w:r>
      <w:r>
        <w:rPr>
          <w:rFonts w:hint="cs"/>
          <w:rtl/>
          <w:lang w:bidi="fa-IR"/>
        </w:rPr>
        <w:t>ها،</w:t>
      </w:r>
      <w:r w:rsidRPr="00F97D03">
        <w:rPr>
          <w:rFonts w:hint="cs"/>
          <w:rtl/>
          <w:lang w:bidi="fa-IR"/>
        </w:rPr>
        <w:t xml:space="preserve"> تعداد گره</w:t>
      </w:r>
      <w:r w:rsidRPr="00F97D03">
        <w:rPr>
          <w:rtl/>
          <w:lang w:bidi="fa-IR"/>
        </w:rPr>
        <w:softHyphen/>
      </w:r>
      <w:r w:rsidRPr="00F97D03">
        <w:rPr>
          <w:rFonts w:hint="cs"/>
          <w:rtl/>
          <w:lang w:bidi="fa-IR"/>
        </w:rPr>
        <w:t>ها و مختصات مراکز سلول</w:t>
      </w:r>
      <w:r w:rsidRPr="00F97D03">
        <w:rPr>
          <w:rtl/>
          <w:lang w:bidi="fa-IR"/>
        </w:rPr>
        <w:softHyphen/>
      </w:r>
      <w:r w:rsidRPr="00F97D03">
        <w:rPr>
          <w:rFonts w:hint="cs"/>
          <w:rtl/>
          <w:lang w:bidi="fa-IR"/>
        </w:rPr>
        <w:t xml:space="preserve">ها برای شبکه 1 و 2 که پارامترهای مورد نیاز برای </w:t>
      </w:r>
      <w:r w:rsidR="00F24769">
        <w:rPr>
          <w:rtl/>
          <w:lang w:bidi="fa-IR"/>
        </w:rPr>
        <w:t>درون‌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اب</w:t>
      </w:r>
      <w:r w:rsidR="00F24769">
        <w:rPr>
          <w:rFonts w:hint="cs"/>
          <w:rtl/>
          <w:lang w:bidi="fa-IR"/>
        </w:rPr>
        <w:t>ی</w:t>
      </w:r>
      <w:r w:rsidRPr="00F97D03">
        <w:rPr>
          <w:rFonts w:hint="cs"/>
          <w:rtl/>
          <w:lang w:bidi="fa-IR"/>
        </w:rPr>
        <w:t xml:space="preserve">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باشد</w:t>
      </w:r>
      <w:r>
        <w:rPr>
          <w:rFonts w:hint="cs"/>
          <w:rtl/>
          <w:lang w:bidi="fa-IR"/>
        </w:rPr>
        <w:t>،</w:t>
      </w:r>
      <w:r w:rsidRPr="00F97D03">
        <w:rPr>
          <w:rFonts w:hint="cs"/>
          <w:rtl/>
          <w:lang w:bidi="fa-IR"/>
        </w:rPr>
        <w:t xml:space="preserve"> مشخص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Pr="00F97D03">
        <w:rPr>
          <w:rFonts w:hint="cs"/>
          <w:rtl/>
          <w:lang w:bidi="fa-IR"/>
        </w:rPr>
        <w:t xml:space="preserve">. دو شبکه برای </w:t>
      </w:r>
      <w:r w:rsidR="00F24769">
        <w:rPr>
          <w:rtl/>
          <w:lang w:bidi="fa-IR"/>
        </w:rPr>
        <w:t>درون‌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اب</w:t>
      </w:r>
      <w:r w:rsidR="00F24769">
        <w:rPr>
          <w:rFonts w:hint="cs"/>
          <w:rtl/>
          <w:lang w:bidi="fa-IR"/>
        </w:rPr>
        <w:t>ی</w:t>
      </w:r>
      <w:r w:rsidRPr="00F97D03">
        <w:rPr>
          <w:rFonts w:hint="cs"/>
          <w:rtl/>
          <w:lang w:bidi="fa-IR"/>
        </w:rPr>
        <w:t xml:space="preserve">، قبل از ورود به زیر برنامه مشخص شده و این پارامترهای مورد نیاز وارد </w:t>
      </w:r>
      <w:r w:rsidR="00F24769">
        <w:rPr>
          <w:rtl/>
          <w:lang w:bidi="fa-IR"/>
        </w:rPr>
        <w:t>ز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ر</w:t>
      </w:r>
      <w:r w:rsidR="00F24769">
        <w:rPr>
          <w:rtl/>
          <w:lang w:bidi="fa-IR"/>
        </w:rPr>
        <w:t xml:space="preserve"> برنامه</w:t>
      </w:r>
      <w:r w:rsidRPr="00F97D03">
        <w:rPr>
          <w:rFonts w:hint="cs"/>
          <w:rtl/>
          <w:lang w:bidi="fa-IR"/>
        </w:rPr>
        <w:t xml:space="preserve">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 w:rsidRPr="00F97D0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از آنجایی که دو شبکه جهت </w:t>
      </w:r>
      <w:r w:rsidR="00F24769">
        <w:rPr>
          <w:rtl/>
          <w:lang w:bidi="fa-IR"/>
        </w:rPr>
        <w:t>درون‌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اب</w:t>
      </w:r>
      <w:r w:rsidR="00F2476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با شماره 1و2 مشخص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>، پارامترهای مربوط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نیز با اندیس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1 و2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FE607B" w:rsidRPr="007A4675" w:rsidRDefault="00FE607B" w:rsidP="00FE607B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>صفر کردن مقادیر ماتریس</w:t>
      </w:r>
      <w:r>
        <w:rPr>
          <w:rFonts w:ascii="Times New Roman" w:hAnsi="Times New Roman"/>
          <w:sz w:val="24"/>
          <w:rtl/>
        </w:rPr>
        <w:softHyphen/>
      </w:r>
      <w:r>
        <w:rPr>
          <w:rFonts w:ascii="Times New Roman" w:hAnsi="Times New Roman" w:hint="cs"/>
          <w:sz w:val="24"/>
          <w:rtl/>
        </w:rPr>
        <w:t>ها</w:t>
      </w:r>
    </w:p>
    <w:p w:rsidR="00FE607B" w:rsidRDefault="00F24769" w:rsidP="00FE607B">
      <w:pPr>
        <w:pStyle w:val="ListParagraph"/>
        <w:bidi/>
        <w:ind w:left="0"/>
        <w:jc w:val="both"/>
        <w:rPr>
          <w:lang w:bidi="fa-IR"/>
        </w:rPr>
      </w:pPr>
      <w:r>
        <w:rPr>
          <w:rtl/>
          <w:lang w:bidi="fa-IR"/>
        </w:rPr>
        <w:t>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س‌ها</w:t>
      </w:r>
      <w:r>
        <w:rPr>
          <w:rFonts w:hint="cs"/>
          <w:rtl/>
          <w:lang w:bidi="fa-IR"/>
        </w:rPr>
        <w:t>یی</w:t>
      </w:r>
      <w:r w:rsidR="00FE607B" w:rsidRPr="0074014E">
        <w:rPr>
          <w:rFonts w:hint="cs"/>
          <w:rtl/>
          <w:lang w:bidi="fa-IR"/>
        </w:rPr>
        <w:t xml:space="preserve"> که برای انتقال مقادیر </w:t>
      </w:r>
      <w:r w:rsidR="00FE607B">
        <w:rPr>
          <w:rFonts w:asciiTheme="majorBidi" w:hAnsiTheme="majorBidi" w:cstheme="majorBidi"/>
          <w:sz w:val="22"/>
          <w:szCs w:val="22"/>
          <w:lang w:bidi="fa-IR"/>
        </w:rPr>
        <w:t>WNP1</w:t>
      </w:r>
      <w:r w:rsidR="00FE607B">
        <w:rPr>
          <w:rFonts w:asciiTheme="majorBidi" w:hAnsiTheme="majorBidi" w:cstheme="majorBidi" w:hint="cs"/>
          <w:sz w:val="22"/>
          <w:szCs w:val="22"/>
          <w:rtl/>
          <w:lang w:bidi="fa-IR"/>
        </w:rPr>
        <w:t xml:space="preserve">، </w:t>
      </w:r>
      <w:r w:rsidR="00FE607B" w:rsidRPr="0017160C">
        <w:rPr>
          <w:rFonts w:asciiTheme="majorBidi" w:hAnsiTheme="majorBidi" w:cstheme="majorBidi"/>
          <w:sz w:val="22"/>
          <w:szCs w:val="22"/>
          <w:lang w:bidi="fa-IR"/>
        </w:rPr>
        <w:t>RES</w:t>
      </w:r>
      <w:r w:rsidR="00FE607B" w:rsidRPr="0074014E">
        <w:rPr>
          <w:rFonts w:hint="cs"/>
          <w:rtl/>
          <w:lang w:bidi="fa-IR"/>
        </w:rPr>
        <w:t xml:space="preserve"> </w:t>
      </w:r>
      <w:r w:rsidR="00FE607B">
        <w:rPr>
          <w:rFonts w:hint="cs"/>
          <w:rtl/>
          <w:lang w:bidi="fa-IR"/>
        </w:rPr>
        <w:t xml:space="preserve">و </w:t>
      </w:r>
      <w:r w:rsidR="00FE607B">
        <w:rPr>
          <w:lang w:bidi="fa-IR"/>
        </w:rPr>
        <w:t>Error</w:t>
      </w:r>
      <w:r w:rsidR="00FE607B">
        <w:rPr>
          <w:rFonts w:hint="cs"/>
          <w:rtl/>
          <w:lang w:bidi="fa-IR"/>
        </w:rPr>
        <w:t xml:space="preserve"> </w:t>
      </w:r>
      <w:r w:rsidR="00FE607B" w:rsidRPr="0074014E">
        <w:rPr>
          <w:rFonts w:hint="cs"/>
          <w:rtl/>
          <w:lang w:bidi="fa-IR"/>
        </w:rPr>
        <w:t xml:space="preserve">مورد استفاده قرار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 w:rsidR="00FE607B">
        <w:rPr>
          <w:rFonts w:hint="cs"/>
          <w:rtl/>
          <w:lang w:bidi="fa-IR"/>
        </w:rPr>
        <w:t xml:space="preserve">، مقدار صفر در </w:t>
      </w:r>
      <w:r>
        <w:rPr>
          <w:rtl/>
          <w:lang w:bidi="fa-IR"/>
        </w:rPr>
        <w:t>آن‌ها</w:t>
      </w:r>
      <w:r w:rsidR="00FE607B">
        <w:rPr>
          <w:rFonts w:hint="cs"/>
          <w:rtl/>
          <w:lang w:bidi="fa-IR"/>
        </w:rPr>
        <w:t xml:space="preserve"> ذخیره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FE607B">
        <w:rPr>
          <w:rFonts w:hint="cs"/>
          <w:rtl/>
          <w:lang w:bidi="fa-IR"/>
        </w:rPr>
        <w:t xml:space="preserve">. این کار زمانی که چند مرتبه </w:t>
      </w:r>
      <w:r>
        <w:rPr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برنامه</w:t>
      </w:r>
      <w:r w:rsidR="00FE607B">
        <w:rPr>
          <w:rFonts w:hint="cs"/>
          <w:rtl/>
          <w:lang w:bidi="fa-IR"/>
        </w:rPr>
        <w:t xml:space="preserve"> فراخوانی شود</w:t>
      </w:r>
      <w:r w:rsidR="007F0221">
        <w:rPr>
          <w:rFonts w:hint="cs"/>
          <w:rtl/>
          <w:lang w:bidi="fa-IR"/>
        </w:rPr>
        <w:t>،</w:t>
      </w:r>
      <w:r w:rsidR="00FE607B">
        <w:rPr>
          <w:rFonts w:hint="cs"/>
          <w:rtl/>
          <w:lang w:bidi="fa-IR"/>
        </w:rPr>
        <w:t xml:space="preserve"> باید انجام گیرد.</w:t>
      </w:r>
    </w:p>
    <w:p w:rsidR="00C620FB" w:rsidRDefault="00C620FB" w:rsidP="00C620FB">
      <w:pPr>
        <w:pStyle w:val="ListParagraph"/>
        <w:bidi/>
        <w:ind w:left="0"/>
        <w:jc w:val="both"/>
        <w:rPr>
          <w:rtl/>
          <w:lang w:bidi="fa-IR"/>
        </w:rPr>
      </w:pPr>
    </w:p>
    <w:p w:rsidR="00954DEA" w:rsidRPr="006A2553" w:rsidRDefault="00954DEA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 w:rsidR="0098437C"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انتقال به شبکه 2</w:t>
      </w:r>
    </w:p>
    <w:p w:rsidR="00954DEA" w:rsidRDefault="00954DEA" w:rsidP="003C754C">
      <w:pPr>
        <w:pStyle w:val="ListParagraph"/>
        <w:bidi/>
        <w:ind w:left="0"/>
        <w:jc w:val="both"/>
        <w:rPr>
          <w:rtl/>
          <w:lang w:bidi="fa-IR"/>
        </w:rPr>
      </w:pPr>
      <w:r w:rsidRPr="00954DEA">
        <w:rPr>
          <w:rFonts w:hint="cs"/>
          <w:rtl/>
          <w:lang w:bidi="fa-IR"/>
        </w:rPr>
        <w:t xml:space="preserve">در این قسمت مقادیری که قرار است از شبکه 1 به شبکه 2 منتقل شوند در </w:t>
      </w:r>
      <w:r w:rsidR="00F24769">
        <w:rPr>
          <w:rtl/>
          <w:lang w:bidi="fa-IR"/>
        </w:rPr>
        <w:t>آرا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ه‌ها</w:t>
      </w:r>
      <w:r w:rsidR="00F24769">
        <w:rPr>
          <w:rFonts w:hint="cs"/>
          <w:rtl/>
          <w:lang w:bidi="fa-IR"/>
        </w:rPr>
        <w:t>ی</w:t>
      </w:r>
      <w:r w:rsidRPr="00954DEA">
        <w:rPr>
          <w:rFonts w:hint="cs"/>
          <w:rtl/>
          <w:lang w:bidi="fa-IR"/>
        </w:rPr>
        <w:t xml:space="preserve"> </w:t>
      </w:r>
      <w:r w:rsidRPr="00954DEA">
        <w:rPr>
          <w:lang w:bidi="fa-IR"/>
        </w:rPr>
        <w:t>FUNC</w:t>
      </w:r>
      <w:r w:rsidRPr="00954DEA">
        <w:rPr>
          <w:rFonts w:hint="cs"/>
          <w:rtl/>
          <w:lang w:bidi="fa-IR"/>
        </w:rPr>
        <w:t xml:space="preserve">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 w:rsidRPr="00954DEA">
        <w:rPr>
          <w:rFonts w:hint="cs"/>
          <w:rtl/>
          <w:lang w:bidi="fa-IR"/>
        </w:rPr>
        <w:t>.</w:t>
      </w:r>
    </w:p>
    <w:p w:rsidR="0098437C" w:rsidRDefault="0098437C" w:rsidP="0098437C">
      <w:pPr>
        <w:pStyle w:val="ListParagraph"/>
        <w:bidi/>
        <w:ind w:left="0"/>
        <w:jc w:val="both"/>
        <w:rPr>
          <w:rtl/>
          <w:lang w:bidi="fa-IR"/>
        </w:rPr>
      </w:pPr>
    </w:p>
    <w:p w:rsidR="0098437C" w:rsidRPr="006A2553" w:rsidRDefault="0098437C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</w:t>
      </w:r>
      <w:r w:rsidR="00F24769">
        <w:rPr>
          <w:b/>
          <w:bCs/>
          <w:color w:val="000000" w:themeColor="text1"/>
          <w:rtl/>
          <w:lang w:bidi="fa-IR"/>
        </w:rPr>
        <w:t>درون‌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 w:rsidR="00F24769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به صورت تزریق مستقیم</w:t>
      </w:r>
    </w:p>
    <w:p w:rsidR="0098437C" w:rsidRPr="0074014E" w:rsidRDefault="0098437C" w:rsidP="00EB308C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ممکن است بعضی از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دو شبکه مورد نظر در 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یابی، </w:t>
      </w:r>
      <w:r w:rsidR="00F24769">
        <w:rPr>
          <w:rtl/>
          <w:lang w:bidi="fa-IR"/>
        </w:rPr>
        <w:t>دق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قاً</w:t>
      </w:r>
      <w:r>
        <w:rPr>
          <w:rFonts w:hint="cs"/>
          <w:rtl/>
          <w:lang w:bidi="fa-IR"/>
        </w:rPr>
        <w:t xml:space="preserve"> رو هم قرار گیرند. </w:t>
      </w:r>
      <w:r w:rsidR="00EB308C">
        <w:rPr>
          <w:rFonts w:hint="cs"/>
          <w:rtl/>
          <w:lang w:bidi="fa-IR"/>
        </w:rPr>
        <w:t>در نتیجه</w:t>
      </w:r>
      <w:r>
        <w:rPr>
          <w:rFonts w:hint="cs"/>
          <w:rtl/>
          <w:lang w:bidi="fa-IR"/>
        </w:rPr>
        <w:t xml:space="preserve"> در این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مقادیر جریان به طور مستقیم به شبکه 2 منتقل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. </w:t>
      </w:r>
      <w:r w:rsidR="00EB308C">
        <w:rPr>
          <w:rFonts w:hint="cs"/>
          <w:rtl/>
          <w:lang w:bidi="fa-IR"/>
        </w:rPr>
        <w:t>به همین منظور</w:t>
      </w:r>
      <w:r>
        <w:rPr>
          <w:rFonts w:hint="cs"/>
          <w:rtl/>
          <w:lang w:bidi="fa-IR"/>
        </w:rPr>
        <w:t xml:space="preserve"> </w:t>
      </w:r>
      <w:r w:rsidR="00EB308C">
        <w:rPr>
          <w:rFonts w:hint="cs"/>
          <w:rtl/>
          <w:lang w:bidi="fa-IR"/>
        </w:rPr>
        <w:t xml:space="preserve">به دلیل تغییر مقادیر آرایه </w:t>
      </w:r>
      <w:r w:rsidR="00EB308C">
        <w:rPr>
          <w:lang w:bidi="fa-IR"/>
        </w:rPr>
        <w:t>FUNC</w:t>
      </w:r>
      <w:r w:rsidR="00EB308C">
        <w:rPr>
          <w:rFonts w:hint="cs"/>
          <w:rtl/>
          <w:lang w:bidi="fa-IR"/>
        </w:rPr>
        <w:t xml:space="preserve"> در طول برنامه، </w:t>
      </w:r>
      <w:r>
        <w:rPr>
          <w:rFonts w:hint="cs"/>
          <w:rtl/>
          <w:lang w:bidi="fa-IR"/>
        </w:rPr>
        <w:t>ذخیره مقادیر جریان در یک آرایه جداگانه مورد نیاز است</w:t>
      </w:r>
      <w:r w:rsidR="00EB308C">
        <w:rPr>
          <w:rFonts w:hint="cs"/>
          <w:rtl/>
          <w:lang w:bidi="fa-IR"/>
        </w:rPr>
        <w:t>.</w:t>
      </w:r>
    </w:p>
    <w:p w:rsidR="006A2553" w:rsidRDefault="006A2553" w:rsidP="006A2553">
      <w:pPr>
        <w:pStyle w:val="ListParagraph"/>
        <w:bidi/>
        <w:ind w:left="0"/>
        <w:jc w:val="both"/>
        <w:rPr>
          <w:lang w:bidi="fa-IR"/>
        </w:rPr>
      </w:pPr>
    </w:p>
    <w:p w:rsidR="00B50775" w:rsidRPr="000B6AC3" w:rsidRDefault="00B50775" w:rsidP="00B50775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0B6AC3">
        <w:rPr>
          <w:rFonts w:hint="cs"/>
          <w:b/>
          <w:bCs/>
          <w:color w:val="000000" w:themeColor="text1"/>
          <w:rtl/>
          <w:lang w:bidi="fa-IR"/>
        </w:rPr>
        <w:t>انتقال مقادیر جریان به رئوس سلول</w:t>
      </w:r>
      <w:r w:rsidRPr="000B6AC3">
        <w:rPr>
          <w:b/>
          <w:bCs/>
          <w:color w:val="000000" w:themeColor="text1"/>
          <w:rtl/>
          <w:lang w:bidi="fa-IR"/>
        </w:rPr>
        <w:softHyphen/>
      </w:r>
      <w:r w:rsidRPr="000B6AC3">
        <w:rPr>
          <w:rFonts w:hint="cs"/>
          <w:b/>
          <w:bCs/>
          <w:color w:val="000000" w:themeColor="text1"/>
          <w:rtl/>
          <w:lang w:bidi="fa-IR"/>
        </w:rPr>
        <w:t>ها</w:t>
      </w:r>
    </w:p>
    <w:p w:rsidR="00B50775" w:rsidRDefault="00B50775" w:rsidP="004E570D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قسمت مقادیر جریان در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شبکه 1 به رئوس آن منتقل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به این صورت که برای هر گره، مجموع </w:t>
      </w:r>
      <w:r w:rsidR="00F24769">
        <w:rPr>
          <w:rtl/>
          <w:lang w:bidi="fa-IR"/>
        </w:rPr>
        <w:t>حاصل‌ضرب</w:t>
      </w:r>
      <w:r>
        <w:rPr>
          <w:rFonts w:hint="cs"/>
          <w:rtl/>
          <w:lang w:bidi="fa-IR"/>
        </w:rPr>
        <w:t xml:space="preserve"> مقادیر </w:t>
      </w:r>
      <w:r w:rsidR="004E570D">
        <w:rPr>
          <w:rFonts w:hint="cs"/>
          <w:rtl/>
          <w:lang w:bidi="fa-IR"/>
        </w:rPr>
        <w:t xml:space="preserve">جریان </w:t>
      </w:r>
      <w:r>
        <w:rPr>
          <w:rFonts w:hint="cs"/>
          <w:rtl/>
          <w:lang w:bidi="fa-IR"/>
        </w:rPr>
        <w:t>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متصل به </w:t>
      </w:r>
      <w:r w:rsidR="000B6AC3">
        <w:rPr>
          <w:rFonts w:hint="cs"/>
          <w:rtl/>
          <w:lang w:bidi="fa-IR"/>
        </w:rPr>
        <w:t xml:space="preserve">گره در مساحت سلول، محاسبه شده و بر مجموع مساحت </w:t>
      </w:r>
      <w:r w:rsidR="00F24769">
        <w:rPr>
          <w:rtl/>
          <w:lang w:bidi="fa-IR"/>
        </w:rPr>
        <w:t>سلول‌ها</w:t>
      </w:r>
      <w:r w:rsidR="00F24769">
        <w:rPr>
          <w:rFonts w:hint="cs"/>
          <w:rtl/>
          <w:lang w:bidi="fa-IR"/>
        </w:rPr>
        <w:t>ی</w:t>
      </w:r>
      <w:r w:rsidR="000B6AC3">
        <w:rPr>
          <w:rFonts w:hint="cs"/>
          <w:rtl/>
          <w:lang w:bidi="fa-IR"/>
        </w:rPr>
        <w:t xml:space="preserve"> متصل به گره تقسیم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0B6AC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0B6AC3" w:rsidRPr="00913091" w:rsidRDefault="000B6AC3" w:rsidP="000B6AC3">
      <w:pPr>
        <w:pStyle w:val="ListParagraph"/>
        <w:bidi/>
        <w:ind w:left="0"/>
        <w:jc w:val="both"/>
        <w:rPr>
          <w:rFonts w:eastAsiaTheme="minorEastAsia"/>
          <w:sz w:val="22"/>
          <w:szCs w:val="22"/>
          <w:rtl/>
          <w:lang w:bidi="fa-IR"/>
        </w:rPr>
      </w:pPr>
      <m:oMathPara>
        <m:oMath>
          <m:r>
            <w:rPr>
              <w:rFonts w:ascii="Cambria Math" w:hAnsi="Cambria Math"/>
              <w:sz w:val="22"/>
              <w:szCs w:val="22"/>
              <w:lang w:bidi="fa-IR"/>
            </w:rPr>
            <w:lastRenderedPageBreak/>
            <m:t>NFUNC1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bidi="fa-IR"/>
                </w:rPr>
                <m:t>P</m:t>
              </m:r>
            </m:e>
          </m:d>
          <m:r>
            <w:rPr>
              <w:rFonts w:ascii="Cambria Math" w:hAnsi="Cambria Math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FUNC1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*A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+FUNC1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*A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+…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+…</m:t>
              </m:r>
            </m:den>
          </m:f>
        </m:oMath>
      </m:oMathPara>
    </w:p>
    <w:p w:rsidR="00913091" w:rsidRDefault="00913091" w:rsidP="00913091">
      <w:pPr>
        <w:pStyle w:val="ListParagraph"/>
        <w:bidi/>
        <w:ind w:left="0"/>
        <w:jc w:val="both"/>
        <w:rPr>
          <w:rFonts w:eastAsiaTheme="minorEastAsia"/>
          <w:sz w:val="22"/>
          <w:szCs w:val="22"/>
          <w:lang w:bidi="fa-IR"/>
        </w:rPr>
      </w:pPr>
    </w:p>
    <w:p w:rsidR="00C620FB" w:rsidRDefault="00C620FB" w:rsidP="00C620FB">
      <w:pPr>
        <w:pStyle w:val="ListParagraph"/>
        <w:bidi/>
        <w:ind w:left="0"/>
        <w:jc w:val="both"/>
        <w:rPr>
          <w:rFonts w:eastAsiaTheme="minorEastAsia"/>
          <w:sz w:val="22"/>
          <w:szCs w:val="22"/>
          <w:lang w:bidi="fa-IR"/>
        </w:rPr>
      </w:pPr>
    </w:p>
    <w:p w:rsidR="00C620FB" w:rsidRDefault="00C620FB" w:rsidP="00C620FB">
      <w:pPr>
        <w:pStyle w:val="ListParagraph"/>
        <w:bidi/>
        <w:ind w:left="0"/>
        <w:jc w:val="both"/>
        <w:rPr>
          <w:rFonts w:eastAsiaTheme="minorEastAsia"/>
          <w:sz w:val="22"/>
          <w:szCs w:val="22"/>
          <w:rtl/>
          <w:lang w:bidi="fa-IR"/>
        </w:rPr>
      </w:pPr>
    </w:p>
    <w:p w:rsidR="006A2553" w:rsidRPr="00624F39" w:rsidRDefault="00624F39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24F39">
        <w:rPr>
          <w:rFonts w:hint="cs"/>
          <w:b/>
          <w:bCs/>
          <w:color w:val="000000" w:themeColor="text1"/>
          <w:rtl/>
          <w:lang w:bidi="fa-IR"/>
        </w:rPr>
        <w:t>انتقال مقادیر از شبکه 1 به شبکه 2</w:t>
      </w:r>
    </w:p>
    <w:p w:rsidR="00C620FB" w:rsidRDefault="00C620FB" w:rsidP="00C620FB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شرط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این قسمت تنها در تکرار اول حلقه مالتی گرید اجرا خواهد شد. این امر به این خاطر است که مساحت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نشان داده شده در شکل (1) همواره ثابت بوده و با یک بار محاسبه کردن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ها،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آن را برای سایر تکرارهای حلقه مالتی گرید استفاده نمود. همین موضوع برای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شبکه 1 و 2 که مراکز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از لحاظ فیزیکی رو هم قرار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گ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رد</w:t>
      </w:r>
      <w:r>
        <w:rPr>
          <w:rFonts w:hint="cs"/>
          <w:rtl/>
          <w:lang w:bidi="fa-IR"/>
        </w:rPr>
        <w:t xml:space="preserve">، صادق است. </w:t>
      </w:r>
    </w:p>
    <w:p w:rsidR="00CE2B03" w:rsidRDefault="00CE2B03" w:rsidP="00CE2B03">
      <w:pPr>
        <w:pStyle w:val="ListParagraph"/>
        <w:bidi/>
        <w:ind w:left="0"/>
        <w:jc w:val="both"/>
        <w:rPr>
          <w:rtl/>
          <w:lang w:bidi="fa-IR"/>
        </w:rPr>
      </w:pPr>
    </w:p>
    <w:p w:rsidR="00D229DE" w:rsidRPr="00CE2B03" w:rsidRDefault="00F24769" w:rsidP="00D229DE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>
        <w:rPr>
          <w:b/>
          <w:bCs/>
          <w:color w:val="000000" w:themeColor="text1"/>
          <w:rtl/>
          <w:lang w:bidi="fa-IR"/>
        </w:rPr>
        <w:t>مکان‌</w:t>
      </w:r>
      <w:r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eastAsia"/>
          <w:b/>
          <w:bCs/>
          <w:color w:val="000000" w:themeColor="text1"/>
          <w:rtl/>
          <w:lang w:bidi="fa-IR"/>
        </w:rPr>
        <w:t>اب</w:t>
      </w:r>
      <w:r>
        <w:rPr>
          <w:rFonts w:hint="cs"/>
          <w:b/>
          <w:bCs/>
          <w:color w:val="000000" w:themeColor="text1"/>
          <w:rtl/>
          <w:lang w:bidi="fa-IR"/>
        </w:rPr>
        <w:t>ی</w:t>
      </w:r>
      <w:r w:rsidR="00D229DE" w:rsidRPr="00CE2B03">
        <w:rPr>
          <w:rFonts w:hint="cs"/>
          <w:b/>
          <w:bCs/>
          <w:color w:val="000000" w:themeColor="text1"/>
          <w:rtl/>
          <w:lang w:bidi="fa-IR"/>
        </w:rPr>
        <w:t xml:space="preserve"> مراکز سلول</w:t>
      </w:r>
      <w:r w:rsidR="00D229DE" w:rsidRPr="00CE2B03">
        <w:rPr>
          <w:b/>
          <w:bCs/>
          <w:color w:val="000000" w:themeColor="text1"/>
          <w:rtl/>
          <w:lang w:bidi="fa-IR"/>
        </w:rPr>
        <w:softHyphen/>
      </w:r>
      <w:r w:rsidR="00D229DE" w:rsidRPr="00CE2B03">
        <w:rPr>
          <w:rFonts w:hint="cs"/>
          <w:b/>
          <w:bCs/>
          <w:color w:val="000000" w:themeColor="text1"/>
          <w:rtl/>
          <w:lang w:bidi="fa-IR"/>
        </w:rPr>
        <w:t>های شبکه 2</w:t>
      </w:r>
    </w:p>
    <w:p w:rsidR="00D229DE" w:rsidRDefault="00D229DE" w:rsidP="00CE2B0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F3</w:t>
      </w:r>
      <w:r>
        <w:rPr>
          <w:rFonts w:hint="cs"/>
          <w:rtl/>
          <w:lang w:bidi="fa-IR"/>
        </w:rPr>
        <w:t xml:space="preserve"> جهت بررسی اینکه گره مورد نظر</w:t>
      </w:r>
      <w:r w:rsidR="00CE2B03">
        <w:rPr>
          <w:rFonts w:hint="cs"/>
          <w:rtl/>
          <w:lang w:bidi="fa-IR"/>
        </w:rPr>
        <w:t xml:space="preserve"> از شبکه 2</w:t>
      </w:r>
      <w:r>
        <w:rPr>
          <w:rFonts w:hint="cs"/>
          <w:rtl/>
          <w:lang w:bidi="fa-IR"/>
        </w:rPr>
        <w:t xml:space="preserve"> در سلول مورد بررسی</w:t>
      </w:r>
      <w:r w:rsidR="00CE2B03">
        <w:rPr>
          <w:rFonts w:hint="cs"/>
          <w:rtl/>
          <w:lang w:bidi="fa-IR"/>
        </w:rPr>
        <w:t xml:space="preserve"> از شبکه 1</w:t>
      </w:r>
      <w:r>
        <w:rPr>
          <w:rFonts w:hint="cs"/>
          <w:rtl/>
          <w:lang w:bidi="fa-IR"/>
        </w:rPr>
        <w:t xml:space="preserve"> قرار دارد یا خیر، محاسبه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 w:rsidR="00CE2B03">
        <w:rPr>
          <w:rFonts w:hint="cs"/>
          <w:rtl/>
          <w:lang w:bidi="fa-IR"/>
        </w:rPr>
        <w:t xml:space="preserve"> در صورتی که هر سه مقدار فوق </w:t>
      </w:r>
      <w:r w:rsidR="00F24769">
        <w:rPr>
          <w:rtl/>
          <w:lang w:bidi="fa-IR"/>
        </w:rPr>
        <w:t>بزرگ‌تر</w:t>
      </w:r>
      <w:r w:rsidR="00CE2B03">
        <w:rPr>
          <w:rFonts w:hint="cs"/>
          <w:rtl/>
          <w:lang w:bidi="fa-IR"/>
        </w:rPr>
        <w:t xml:space="preserve"> یا مساوی صفر باشد برنامه وارد شرط </w:t>
      </w:r>
      <w:r w:rsidR="00CE2B03">
        <w:rPr>
          <w:lang w:bidi="fa-IR"/>
        </w:rPr>
        <w:t>IF</w:t>
      </w:r>
      <w:r w:rsidR="00CE2B03">
        <w:rPr>
          <w:rFonts w:hint="cs"/>
          <w:rtl/>
          <w:lang w:bidi="fa-IR"/>
        </w:rPr>
        <w:t xml:space="preserve"> شده و به محاسبه مقادیر جریان در گره </w:t>
      </w:r>
      <w:r w:rsidR="00F24769">
        <w:rPr>
          <w:rtl/>
          <w:lang w:bidi="fa-IR"/>
        </w:rPr>
        <w:t>موردنظر</w:t>
      </w:r>
      <w:r w:rsidR="00CE2B03">
        <w:rPr>
          <w:rFonts w:hint="cs"/>
          <w:rtl/>
          <w:lang w:bidi="fa-IR"/>
        </w:rPr>
        <w:t xml:space="preserve"> پرداخته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CE2B03">
        <w:rPr>
          <w:rFonts w:hint="cs"/>
          <w:rtl/>
          <w:lang w:bidi="fa-IR"/>
        </w:rPr>
        <w:t xml:space="preserve">. در غیر این صورت برنامه مکان گره را در سلول دیگری جستجو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کند</w:t>
      </w:r>
      <w:r w:rsidR="00CE2B03">
        <w:rPr>
          <w:rFonts w:hint="cs"/>
          <w:rtl/>
          <w:lang w:bidi="fa-IR"/>
        </w:rPr>
        <w:t>.</w:t>
      </w:r>
    </w:p>
    <w:p w:rsidR="00C620FB" w:rsidRDefault="00C620FB" w:rsidP="00C620FB">
      <w:pPr>
        <w:pStyle w:val="ListParagraph"/>
        <w:bidi/>
        <w:ind w:left="0"/>
        <w:jc w:val="both"/>
        <w:rPr>
          <w:rtl/>
          <w:lang w:bidi="fa-IR"/>
        </w:rPr>
      </w:pPr>
    </w:p>
    <w:p w:rsidR="00C620FB" w:rsidRPr="00655270" w:rsidRDefault="00C620FB" w:rsidP="00C620FB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rtl/>
          <w:lang w:bidi="fa-IR"/>
        </w:rPr>
      </w:pPr>
      <w:r w:rsidRPr="00655270">
        <w:rPr>
          <w:rFonts w:hint="cs"/>
          <w:b/>
          <w:bCs/>
          <w:color w:val="000000" w:themeColor="text1"/>
          <w:rtl/>
          <w:lang w:bidi="fa-IR"/>
        </w:rPr>
        <w:t xml:space="preserve">محاسبه </w:t>
      </w:r>
      <w:r>
        <w:rPr>
          <w:rFonts w:hint="cs"/>
          <w:b/>
          <w:bCs/>
          <w:color w:val="000000" w:themeColor="text1"/>
          <w:rtl/>
          <w:lang w:bidi="fa-IR"/>
        </w:rPr>
        <w:t>مساحت</w:t>
      </w:r>
      <w:r>
        <w:rPr>
          <w:b/>
          <w:bCs/>
          <w:color w:val="000000" w:themeColor="text1"/>
          <w:rtl/>
          <w:lang w:bidi="fa-IR"/>
        </w:rPr>
        <w:softHyphen/>
      </w:r>
      <w:r>
        <w:rPr>
          <w:rFonts w:hint="cs"/>
          <w:b/>
          <w:bCs/>
          <w:color w:val="000000" w:themeColor="text1"/>
          <w:rtl/>
          <w:lang w:bidi="fa-IR"/>
        </w:rPr>
        <w:t>های نشان داده شده در شکل (1)</w:t>
      </w:r>
    </w:p>
    <w:p w:rsidR="00C620FB" w:rsidRDefault="00C620FB" w:rsidP="00C620FB">
      <w:pPr>
        <w:pStyle w:val="ListParagraph"/>
        <w:bidi/>
        <w:ind w:left="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قسمت با استفاده از مختصات رئوس سلول شبکه 1 و مختصات مرکز سلول شبکه 2، </w:t>
      </w:r>
      <w:r w:rsidR="00F24769">
        <w:rPr>
          <w:rtl/>
          <w:lang w:bidi="fa-IR"/>
        </w:rPr>
        <w:t>مساحت‌ها</w:t>
      </w:r>
      <w:r w:rsidR="00F2476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نشان داده شده در شکل (1) برای هر یک از مراکز سلول شبکه 2 محاسبه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 w:rsidR="007F199B">
        <w:rPr>
          <w:rFonts w:hint="cs"/>
          <w:rtl/>
          <w:lang w:bidi="fa-IR"/>
        </w:rPr>
        <w:t xml:space="preserve"> همچنین در این قسمت شماره سلول شبکه 1 که مرکز سلول شبکه 2 در آن قرار دارد، در </w:t>
      </w:r>
      <w:r w:rsidR="00F24769">
        <w:rPr>
          <w:rtl/>
          <w:lang w:bidi="fa-IR"/>
        </w:rPr>
        <w:t>آرا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ه‌ا</w:t>
      </w:r>
      <w:r w:rsidR="00F24769">
        <w:rPr>
          <w:rFonts w:hint="cs"/>
          <w:rtl/>
          <w:lang w:bidi="fa-IR"/>
        </w:rPr>
        <w:t>ی</w:t>
      </w:r>
      <w:r w:rsidR="007F199B">
        <w:rPr>
          <w:rFonts w:hint="cs"/>
          <w:rtl/>
          <w:lang w:bidi="fa-IR"/>
        </w:rPr>
        <w:t xml:space="preserve">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7F199B">
        <w:rPr>
          <w:rFonts w:hint="cs"/>
          <w:rtl/>
          <w:lang w:bidi="fa-IR"/>
        </w:rPr>
        <w:t>.</w:t>
      </w:r>
      <w:r w:rsidR="00017E86">
        <w:rPr>
          <w:rFonts w:hint="cs"/>
          <w:rtl/>
          <w:lang w:bidi="fa-IR"/>
        </w:rPr>
        <w:t xml:space="preserve"> این مقادیر با توجه به تعداد مراحل </w:t>
      </w:r>
      <w:r w:rsidR="00017E86">
        <w:rPr>
          <w:lang w:bidi="fa-IR"/>
        </w:rPr>
        <w:t>Restriction</w:t>
      </w:r>
      <w:r w:rsidR="00017E86">
        <w:rPr>
          <w:rFonts w:hint="cs"/>
          <w:rtl/>
          <w:lang w:bidi="fa-IR"/>
        </w:rPr>
        <w:t xml:space="preserve"> که در یک حلقه مالتی گرید صورت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گ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رد</w:t>
      </w:r>
      <w:r w:rsidR="00017E86">
        <w:rPr>
          <w:rFonts w:hint="cs"/>
          <w:rtl/>
          <w:lang w:bidi="fa-IR"/>
        </w:rPr>
        <w:t xml:space="preserve">، برای هر مرحله به طور جداگانه با توجه به مقدار </w:t>
      </w:r>
      <w:r w:rsidR="00017E86">
        <w:rPr>
          <w:lang w:bidi="fa-IR"/>
        </w:rPr>
        <w:t>NOL</w:t>
      </w:r>
      <w:r w:rsidR="00017E86">
        <w:rPr>
          <w:rFonts w:hint="cs"/>
          <w:rtl/>
          <w:lang w:bidi="fa-IR"/>
        </w:rPr>
        <w:t xml:space="preserve"> (که شماره مرحله در حلقه مالتی گرید را نشان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دهد</w:t>
      </w:r>
      <w:r w:rsidR="00017E86">
        <w:rPr>
          <w:rFonts w:hint="cs"/>
          <w:rtl/>
          <w:lang w:bidi="fa-IR"/>
        </w:rPr>
        <w:t xml:space="preserve">)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017E86">
        <w:rPr>
          <w:rFonts w:hint="cs"/>
          <w:rtl/>
          <w:lang w:bidi="fa-IR"/>
        </w:rPr>
        <w:t>.</w:t>
      </w:r>
    </w:p>
    <w:p w:rsidR="00160FD0" w:rsidRDefault="00160FD0" w:rsidP="00160FD0">
      <w:pPr>
        <w:pStyle w:val="ListParagraph"/>
        <w:bidi/>
        <w:ind w:left="0"/>
        <w:jc w:val="both"/>
        <w:rPr>
          <w:rtl/>
          <w:lang w:bidi="fa-IR"/>
        </w:rPr>
      </w:pPr>
    </w:p>
    <w:p w:rsidR="00160FD0" w:rsidRDefault="00160FD0" w:rsidP="00160FD0">
      <w:pPr>
        <w:pStyle w:val="ListParagraph"/>
        <w:keepNext/>
        <w:bidi/>
        <w:ind w:left="0"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19F9ECF5" wp14:editId="24043D86">
            <wp:extent cx="2105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23"/>
                    <a:stretch/>
                  </pic:blipFill>
                  <pic:spPr bwMode="auto">
                    <a:xfrm>
                      <a:off x="0" y="0"/>
                      <a:ext cx="2105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86" w:rsidRPr="00160FD0" w:rsidRDefault="00160FD0" w:rsidP="00160FD0">
      <w:pPr>
        <w:pStyle w:val="Caption"/>
        <w:bidi/>
        <w:jc w:val="center"/>
        <w:rPr>
          <w:i w:val="0"/>
          <w:iCs w:val="0"/>
          <w:color w:val="000000" w:themeColor="text1"/>
          <w:sz w:val="22"/>
          <w:szCs w:val="22"/>
          <w:lang w:bidi="fa-IR"/>
        </w:rPr>
      </w:pPr>
      <w:r w:rsidRPr="00160FD0">
        <w:rPr>
          <w:i w:val="0"/>
          <w:iCs w:val="0"/>
          <w:color w:val="000000" w:themeColor="text1"/>
          <w:sz w:val="22"/>
          <w:szCs w:val="22"/>
          <w:rtl/>
        </w:rPr>
        <w:t>شکل (</w:t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160FD0">
        <w:rPr>
          <w:i w:val="0"/>
          <w:iCs w:val="0"/>
          <w:color w:val="000000" w:themeColor="text1"/>
          <w:sz w:val="22"/>
          <w:szCs w:val="22"/>
        </w:rPr>
        <w:instrText>SEQ</w:instrText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instrText xml:space="preserve"> شکل_( \* </w:instrText>
      </w:r>
      <w:r w:rsidRPr="00160FD0">
        <w:rPr>
          <w:i w:val="0"/>
          <w:iCs w:val="0"/>
          <w:color w:val="000000" w:themeColor="text1"/>
          <w:sz w:val="22"/>
          <w:szCs w:val="22"/>
        </w:rPr>
        <w:instrText>ARABIC</w:instrText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Pr="00160FD0">
        <w:rPr>
          <w:i w:val="0"/>
          <w:iCs w:val="0"/>
          <w:noProof/>
          <w:color w:val="000000" w:themeColor="text1"/>
          <w:sz w:val="22"/>
          <w:szCs w:val="22"/>
          <w:rtl/>
        </w:rPr>
        <w:t>2</w:t>
      </w:r>
      <w:r w:rsidRPr="00160FD0">
        <w:rPr>
          <w:i w:val="0"/>
          <w:iCs w:val="0"/>
          <w:color w:val="000000" w:themeColor="text1"/>
          <w:sz w:val="22"/>
          <w:szCs w:val="22"/>
          <w:rtl/>
        </w:rPr>
        <w:fldChar w:fldCharType="end"/>
      </w:r>
      <w:r w:rsidRPr="00160FD0">
        <w:rPr>
          <w:rFonts w:hint="cs"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) چرخه </w:t>
      </w:r>
      <w:r w:rsidRPr="00160FD0">
        <w:rPr>
          <w:i w:val="0"/>
          <w:iCs w:val="0"/>
          <w:color w:val="000000" w:themeColor="text1"/>
          <w:sz w:val="22"/>
          <w:szCs w:val="22"/>
          <w:lang w:bidi="fa-IR"/>
        </w:rPr>
        <w:t>V</w:t>
      </w:r>
      <w:r w:rsidRPr="00160FD0">
        <w:rPr>
          <w:rFonts w:hint="cs"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در الگوریتم مالتی گرید</w:t>
      </w:r>
    </w:p>
    <w:p w:rsidR="00160FD0" w:rsidRDefault="00160FD0" w:rsidP="00160FD0">
      <w:pPr>
        <w:pStyle w:val="ListParagraph"/>
        <w:bidi/>
        <w:ind w:left="0"/>
        <w:jc w:val="center"/>
        <w:rPr>
          <w:lang w:bidi="fa-IR"/>
        </w:rPr>
      </w:pPr>
    </w:p>
    <w:p w:rsidR="00160FD0" w:rsidRDefault="00160FD0" w:rsidP="00160FD0">
      <w:pPr>
        <w:pStyle w:val="ListParagraph"/>
        <w:bidi/>
        <w:ind w:left="0"/>
        <w:rPr>
          <w:rtl/>
          <w:lang w:bidi="fa-IR"/>
        </w:rPr>
      </w:pPr>
    </w:p>
    <w:p w:rsidR="007F199B" w:rsidRPr="00C94D16" w:rsidRDefault="007F199B" w:rsidP="007F199B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C94D16">
        <w:rPr>
          <w:rFonts w:hint="cs"/>
          <w:b/>
          <w:bCs/>
          <w:color w:val="000000" w:themeColor="text1"/>
          <w:rtl/>
          <w:lang w:bidi="fa-IR"/>
        </w:rPr>
        <w:t>مشخص نمودن سلول</w:t>
      </w:r>
      <w:r w:rsidRPr="00C94D16">
        <w:rPr>
          <w:b/>
          <w:bCs/>
          <w:color w:val="000000" w:themeColor="text1"/>
          <w:rtl/>
          <w:lang w:bidi="fa-IR"/>
        </w:rPr>
        <w:softHyphen/>
      </w:r>
      <w:r w:rsidRPr="00C94D16">
        <w:rPr>
          <w:rFonts w:hint="cs"/>
          <w:b/>
          <w:bCs/>
          <w:color w:val="000000" w:themeColor="text1"/>
          <w:rtl/>
          <w:lang w:bidi="fa-IR"/>
        </w:rPr>
        <w:t>های شبکه 1 و2 که مراکز آن</w:t>
      </w:r>
      <w:r w:rsidRPr="00C94D16">
        <w:rPr>
          <w:b/>
          <w:bCs/>
          <w:color w:val="000000" w:themeColor="text1"/>
          <w:rtl/>
          <w:lang w:bidi="fa-IR"/>
        </w:rPr>
        <w:softHyphen/>
      </w:r>
      <w:r w:rsidRPr="00C94D16">
        <w:rPr>
          <w:rFonts w:hint="cs"/>
          <w:b/>
          <w:bCs/>
          <w:color w:val="000000" w:themeColor="text1"/>
          <w:rtl/>
          <w:lang w:bidi="fa-IR"/>
        </w:rPr>
        <w:t>ها مختصات یکسانی دارد</w:t>
      </w:r>
    </w:p>
    <w:p w:rsidR="007F199B" w:rsidRDefault="007F199B" w:rsidP="006272DC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قسمت شماره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دو شبکه که مراکز </w:t>
      </w:r>
      <w:r w:rsidR="00F24769">
        <w:rPr>
          <w:rtl/>
          <w:lang w:bidi="fa-IR"/>
        </w:rPr>
        <w:t>آن‌ها</w:t>
      </w:r>
      <w:r>
        <w:rPr>
          <w:rFonts w:hint="cs"/>
          <w:rtl/>
          <w:lang w:bidi="fa-IR"/>
        </w:rPr>
        <w:t xml:space="preserve"> دارای مختصاتی یکسانی هستند در آرایه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مربوطه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تا </w:t>
      </w:r>
      <w:r w:rsidR="00F24769">
        <w:rPr>
          <w:rtl/>
          <w:lang w:bidi="fa-IR"/>
        </w:rPr>
        <w:t>درون‌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اب</w:t>
      </w:r>
      <w:r w:rsidR="00F2476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به صورت تزریق مستقیم صورت گیرد. (فقط در حالت </w:t>
      </w:r>
      <w:r>
        <w:rPr>
          <w:lang w:bidi="fa-IR"/>
        </w:rPr>
        <w:t>Restriction</w:t>
      </w:r>
      <w:r>
        <w:rPr>
          <w:rFonts w:hint="cs"/>
          <w:rtl/>
          <w:lang w:bidi="fa-IR"/>
        </w:rPr>
        <w:t xml:space="preserve"> انجام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و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از نتایج آن در قسمت </w:t>
      </w:r>
      <w:r>
        <w:rPr>
          <w:lang w:bidi="fa-IR"/>
        </w:rPr>
        <w:t>Prolongation</w:t>
      </w:r>
      <w:r>
        <w:rPr>
          <w:rFonts w:hint="cs"/>
          <w:rtl/>
          <w:lang w:bidi="fa-IR"/>
        </w:rPr>
        <w:t xml:space="preserve"> استفاده نمود.)</w:t>
      </w:r>
      <w:r w:rsidR="00160FD0">
        <w:rPr>
          <w:rFonts w:hint="cs"/>
          <w:rtl/>
          <w:lang w:bidi="fa-IR"/>
        </w:rPr>
        <w:t xml:space="preserve"> این مقادیر برای هر مرحله درون</w:t>
      </w:r>
      <w:r w:rsidR="00160FD0">
        <w:rPr>
          <w:rtl/>
          <w:lang w:bidi="fa-IR"/>
        </w:rPr>
        <w:softHyphen/>
      </w:r>
      <w:r w:rsidR="00160FD0">
        <w:rPr>
          <w:rFonts w:hint="cs"/>
          <w:rtl/>
          <w:lang w:bidi="fa-IR"/>
        </w:rPr>
        <w:t xml:space="preserve">یابی با توجه به مقدار </w:t>
      </w:r>
      <w:r w:rsidR="00160FD0">
        <w:rPr>
          <w:lang w:bidi="fa-IR"/>
        </w:rPr>
        <w:t>NOL</w:t>
      </w:r>
      <w:r w:rsidR="00160FD0">
        <w:rPr>
          <w:rFonts w:hint="cs"/>
          <w:rtl/>
          <w:lang w:bidi="fa-IR"/>
        </w:rPr>
        <w:t xml:space="preserve"> به صورت جداگانه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160FD0">
        <w:rPr>
          <w:rFonts w:hint="cs"/>
          <w:rtl/>
          <w:lang w:bidi="fa-IR"/>
        </w:rPr>
        <w:t xml:space="preserve">. در اینجا در آرایه </w:t>
      </w:r>
      <w:r w:rsidR="00160FD0">
        <w:rPr>
          <w:lang w:bidi="fa-IR"/>
        </w:rPr>
        <w:t>NOI</w:t>
      </w:r>
      <w:r w:rsidR="00160FD0">
        <w:rPr>
          <w:rFonts w:hint="cs"/>
          <w:rtl/>
          <w:lang w:bidi="fa-IR"/>
        </w:rPr>
        <w:t xml:space="preserve"> تعداد </w:t>
      </w:r>
      <w:r w:rsidR="00F24769">
        <w:rPr>
          <w:rtl/>
          <w:lang w:bidi="fa-IR"/>
        </w:rPr>
        <w:t>سلول‌ها</w:t>
      </w:r>
      <w:r w:rsidR="00F24769">
        <w:rPr>
          <w:rFonts w:hint="cs"/>
          <w:rtl/>
          <w:lang w:bidi="fa-IR"/>
        </w:rPr>
        <w:t>ی</w:t>
      </w:r>
      <w:r w:rsidR="00160FD0">
        <w:rPr>
          <w:rFonts w:hint="cs"/>
          <w:rtl/>
          <w:lang w:bidi="fa-IR"/>
        </w:rPr>
        <w:t xml:space="preserve"> شبکه 1 و2 که مراکز </w:t>
      </w:r>
      <w:r w:rsidR="006272DC">
        <w:rPr>
          <w:rFonts w:hint="cs"/>
          <w:rtl/>
          <w:lang w:bidi="fa-IR"/>
        </w:rPr>
        <w:t>آن</w:t>
      </w:r>
      <w:r w:rsidR="006272DC">
        <w:rPr>
          <w:rtl/>
          <w:lang w:bidi="fa-IR"/>
        </w:rPr>
        <w:softHyphen/>
      </w:r>
      <w:r w:rsidR="006272DC">
        <w:rPr>
          <w:rFonts w:hint="cs"/>
          <w:rtl/>
          <w:lang w:bidi="fa-IR"/>
        </w:rPr>
        <w:t xml:space="preserve">ها </w:t>
      </w:r>
      <w:r w:rsidR="00160FD0">
        <w:rPr>
          <w:rFonts w:hint="cs"/>
          <w:rtl/>
          <w:lang w:bidi="fa-IR"/>
        </w:rPr>
        <w:t xml:space="preserve">مختصات یکسانی دارند، ذخیره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160FD0">
        <w:rPr>
          <w:rFonts w:hint="cs"/>
          <w:rtl/>
          <w:lang w:bidi="fa-IR"/>
        </w:rPr>
        <w:t>.</w:t>
      </w:r>
    </w:p>
    <w:p w:rsidR="00C620FB" w:rsidRDefault="00C620FB" w:rsidP="00C620FB">
      <w:pPr>
        <w:pStyle w:val="ListParagraph"/>
        <w:bidi/>
        <w:ind w:left="0"/>
        <w:jc w:val="both"/>
        <w:rPr>
          <w:rtl/>
          <w:lang w:bidi="fa-IR"/>
        </w:rPr>
      </w:pPr>
    </w:p>
    <w:p w:rsidR="00671D76" w:rsidRPr="006A2553" w:rsidRDefault="00D24EEB" w:rsidP="007F199B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>
        <w:rPr>
          <w:rFonts w:hint="cs"/>
          <w:b/>
          <w:bCs/>
          <w:color w:val="000000" w:themeColor="text1"/>
          <w:rtl/>
          <w:lang w:bidi="fa-IR"/>
        </w:rPr>
        <w:t xml:space="preserve">محاسبه مقادیر مراکز </w:t>
      </w:r>
      <w:r w:rsidR="00F24769">
        <w:rPr>
          <w:b/>
          <w:bCs/>
          <w:color w:val="000000" w:themeColor="text1"/>
          <w:rtl/>
          <w:lang w:bidi="fa-IR"/>
        </w:rPr>
        <w:t>سلول‌ها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شبکه 2</w:t>
      </w:r>
    </w:p>
    <w:p w:rsidR="006A2553" w:rsidRDefault="00886514" w:rsidP="007F199B">
      <w:pPr>
        <w:pStyle w:val="ListParagraph"/>
        <w:bidi/>
        <w:ind w:left="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7F199B">
        <w:rPr>
          <w:rFonts w:hint="cs"/>
          <w:rtl/>
          <w:lang w:bidi="fa-IR"/>
        </w:rPr>
        <w:t>مقادیر مربوط به مراکز سلول</w:t>
      </w:r>
      <w:r w:rsidR="007F199B">
        <w:rPr>
          <w:rtl/>
          <w:lang w:bidi="fa-IR"/>
        </w:rPr>
        <w:softHyphen/>
      </w:r>
      <w:r w:rsidR="007F199B">
        <w:rPr>
          <w:rFonts w:hint="cs"/>
          <w:rtl/>
          <w:lang w:bidi="fa-IR"/>
        </w:rPr>
        <w:t xml:space="preserve">های شبکه ۲ </w:t>
      </w:r>
      <w:r w:rsidR="00160FD0">
        <w:rPr>
          <w:rFonts w:hint="cs"/>
          <w:rtl/>
          <w:lang w:bidi="fa-IR"/>
        </w:rPr>
        <w:t xml:space="preserve">طبق رابطه (1) </w:t>
      </w:r>
      <w:r w:rsidR="007F199B">
        <w:rPr>
          <w:rFonts w:hint="cs"/>
          <w:rtl/>
          <w:lang w:bidi="fa-IR"/>
        </w:rPr>
        <w:t xml:space="preserve">محاسبه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شود</w:t>
      </w:r>
      <w:r w:rsidR="007F199B">
        <w:rPr>
          <w:rFonts w:hint="cs"/>
          <w:rtl/>
          <w:lang w:bidi="fa-IR"/>
        </w:rPr>
        <w:t>.</w:t>
      </w:r>
    </w:p>
    <w:p w:rsidR="00E60975" w:rsidRDefault="00E60975" w:rsidP="00E60975">
      <w:pPr>
        <w:pStyle w:val="ListParagraph"/>
        <w:bidi/>
        <w:ind w:left="0"/>
        <w:jc w:val="both"/>
        <w:rPr>
          <w:lang w:bidi="fa-IR"/>
        </w:rPr>
      </w:pPr>
    </w:p>
    <w:p w:rsidR="00DE65BA" w:rsidRPr="006A2553" w:rsidRDefault="00DE65BA" w:rsidP="007F199B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استفاده از روش تزریق مستقیم در </w:t>
      </w:r>
      <w:r w:rsidR="00F24769">
        <w:rPr>
          <w:b/>
          <w:bCs/>
          <w:color w:val="000000" w:themeColor="text1"/>
          <w:rtl/>
          <w:lang w:bidi="fa-IR"/>
        </w:rPr>
        <w:t>درون‌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 w:rsidR="00F24769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</w:p>
    <w:p w:rsidR="00ED28AE" w:rsidRDefault="007F199B" w:rsidP="00F24769">
      <w:pPr>
        <w:pStyle w:val="ListParagraph"/>
        <w:bidi/>
        <w:ind w:left="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160FD0">
        <w:rPr>
          <w:rFonts w:hint="cs"/>
          <w:rtl/>
          <w:lang w:bidi="fa-IR"/>
        </w:rPr>
        <w:t>سلول</w:t>
      </w:r>
      <w:r w:rsidR="00160FD0">
        <w:rPr>
          <w:rtl/>
          <w:lang w:bidi="fa-IR"/>
        </w:rPr>
        <w:softHyphen/>
      </w:r>
      <w:r w:rsidR="00160FD0">
        <w:rPr>
          <w:rFonts w:hint="cs"/>
          <w:rtl/>
          <w:lang w:bidi="fa-IR"/>
        </w:rPr>
        <w:t xml:space="preserve">های شبکه 2 که </w:t>
      </w:r>
      <w:r>
        <w:rPr>
          <w:rFonts w:hint="cs"/>
          <w:rtl/>
          <w:lang w:bidi="fa-IR"/>
        </w:rPr>
        <w:t xml:space="preserve">مراکز </w:t>
      </w:r>
      <w:r w:rsidR="00160FD0">
        <w:rPr>
          <w:rFonts w:hint="cs"/>
          <w:rtl/>
          <w:lang w:bidi="fa-IR"/>
        </w:rPr>
        <w:t>آن</w:t>
      </w:r>
      <w:r w:rsidR="00160FD0">
        <w:rPr>
          <w:rtl/>
          <w:lang w:bidi="fa-IR"/>
        </w:rPr>
        <w:softHyphen/>
      </w:r>
      <w:r w:rsidR="00160FD0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روی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شبکه 1 قرار </w:t>
      </w:r>
      <w:r w:rsidR="00F24769">
        <w:rPr>
          <w:rtl/>
          <w:lang w:bidi="fa-IR"/>
        </w:rPr>
        <w:t>گرفته‌اند</w:t>
      </w:r>
      <w:r>
        <w:rPr>
          <w:rFonts w:hint="cs"/>
          <w:rtl/>
          <w:lang w:bidi="fa-IR"/>
        </w:rPr>
        <w:t xml:space="preserve"> (تعیین شده در قسمت ۹) مقادیر این </w:t>
      </w:r>
      <w:r w:rsidR="00F24769">
        <w:rPr>
          <w:rtl/>
          <w:lang w:bidi="fa-IR"/>
        </w:rPr>
        <w:t>سلول‌ها ر</w:t>
      </w:r>
      <w:r w:rsidR="00F24769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پذ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رند</w:t>
      </w:r>
      <w:r>
        <w:rPr>
          <w:rFonts w:hint="cs"/>
          <w:rtl/>
          <w:lang w:bidi="fa-IR"/>
        </w:rPr>
        <w:t>.</w:t>
      </w:r>
    </w:p>
    <w:p w:rsidR="008216A5" w:rsidRPr="00ED28AE" w:rsidRDefault="008216A5" w:rsidP="007F199B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قرار دادن نتایج </w:t>
      </w:r>
      <w:r w:rsidR="00F24769">
        <w:rPr>
          <w:b/>
          <w:bCs/>
          <w:color w:val="000000" w:themeColor="text1"/>
          <w:rtl/>
          <w:lang w:bidi="fa-IR"/>
        </w:rPr>
        <w:t>به دست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آمده در </w:t>
      </w:r>
      <w:r w:rsidR="00F24769">
        <w:rPr>
          <w:b/>
          <w:bCs/>
          <w:color w:val="000000" w:themeColor="text1"/>
          <w:rtl/>
          <w:lang w:bidi="fa-IR"/>
        </w:rPr>
        <w:t>آرا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 w:rsidR="00F24769">
        <w:rPr>
          <w:rFonts w:hint="eastAsia"/>
          <w:b/>
          <w:bCs/>
          <w:color w:val="000000" w:themeColor="text1"/>
          <w:rtl/>
          <w:lang w:bidi="fa-IR"/>
        </w:rPr>
        <w:t>ه‌ها</w:t>
      </w:r>
      <w:r w:rsidR="00F24769">
        <w:rPr>
          <w:rFonts w:hint="cs"/>
          <w:b/>
          <w:bCs/>
          <w:color w:val="000000" w:themeColor="text1"/>
          <w:rtl/>
          <w:lang w:bidi="fa-IR"/>
        </w:rPr>
        <w:t>ی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مربوطه</w:t>
      </w:r>
    </w:p>
    <w:p w:rsidR="008216A5" w:rsidRPr="0074014E" w:rsidRDefault="008216A5" w:rsidP="00ED28AE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</w:t>
      </w:r>
      <w:r>
        <w:rPr>
          <w:lang w:bidi="fa-IR"/>
        </w:rPr>
        <w:t>FUNC</w:t>
      </w:r>
      <w:r w:rsidR="00ED28AE">
        <w:rPr>
          <w:lang w:bidi="fa-IR"/>
        </w:rPr>
        <w:t>1</w:t>
      </w:r>
      <w:r w:rsidR="00ED28AE">
        <w:rPr>
          <w:rFonts w:hint="cs"/>
          <w:rtl/>
          <w:lang w:bidi="fa-IR"/>
        </w:rPr>
        <w:t xml:space="preserve">، </w:t>
      </w:r>
      <w:r w:rsidR="00ED28AE">
        <w:rPr>
          <w:lang w:bidi="fa-IR"/>
        </w:rPr>
        <w:t>FUNC2</w:t>
      </w:r>
      <w:r w:rsidR="00ED28AE">
        <w:rPr>
          <w:rFonts w:hint="cs"/>
          <w:rtl/>
          <w:lang w:bidi="fa-IR"/>
        </w:rPr>
        <w:t xml:space="preserve"> و </w:t>
      </w:r>
      <w:r w:rsidR="00ED28AE">
        <w:rPr>
          <w:lang w:bidi="fa-IR"/>
        </w:rPr>
        <w:t>FUNC3</w:t>
      </w:r>
      <w:r>
        <w:rPr>
          <w:rFonts w:hint="cs"/>
          <w:rtl/>
          <w:lang w:bidi="fa-IR"/>
        </w:rPr>
        <w:t xml:space="preserve"> </w:t>
      </w:r>
      <w:r w:rsidR="00ED28AE">
        <w:rPr>
          <w:rFonts w:hint="cs"/>
          <w:rtl/>
          <w:lang w:bidi="fa-IR"/>
        </w:rPr>
        <w:t xml:space="preserve">به ترتیب </w:t>
      </w:r>
      <w:r>
        <w:rPr>
          <w:rFonts w:hint="cs"/>
          <w:rtl/>
          <w:lang w:bidi="fa-IR"/>
        </w:rPr>
        <w:t xml:space="preserve">در </w:t>
      </w:r>
      <w:r w:rsidR="00F24769">
        <w:rPr>
          <w:rtl/>
          <w:lang w:bidi="fa-IR"/>
        </w:rPr>
        <w:t>آرا</w:t>
      </w:r>
      <w:r w:rsidR="00F24769">
        <w:rPr>
          <w:rFonts w:hint="cs"/>
          <w:rtl/>
          <w:lang w:bidi="fa-IR"/>
        </w:rPr>
        <w:t>ی</w:t>
      </w:r>
      <w:r w:rsidR="00F24769">
        <w:rPr>
          <w:rFonts w:hint="eastAsia"/>
          <w:rtl/>
          <w:lang w:bidi="fa-IR"/>
        </w:rPr>
        <w:t>ه‌ها</w:t>
      </w:r>
      <w:r w:rsidR="00F2476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مربوط به مقادیر جریان</w:t>
      </w:r>
      <w:r w:rsidR="00ED28AE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F24769">
        <w:rPr>
          <w:rtl/>
          <w:lang w:bidi="fa-IR"/>
        </w:rPr>
        <w:t>باق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مانده‌ها</w:t>
      </w:r>
      <w:r>
        <w:rPr>
          <w:rFonts w:hint="cs"/>
          <w:rtl/>
          <w:lang w:bidi="fa-IR"/>
        </w:rPr>
        <w:t xml:space="preserve"> و خطاها قرار داده </w:t>
      </w:r>
      <w:r w:rsidR="00F24769">
        <w:rPr>
          <w:rtl/>
          <w:lang w:bidi="fa-IR"/>
        </w:rPr>
        <w:t>م</w:t>
      </w:r>
      <w:r w:rsidR="00F24769">
        <w:rPr>
          <w:rFonts w:hint="cs"/>
          <w:rtl/>
          <w:lang w:bidi="fa-IR"/>
        </w:rPr>
        <w:t>ی‌</w:t>
      </w:r>
      <w:r w:rsidR="00F24769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 تا در الگوریتم مالتی گرید مورد استفاده قرار گیرند.</w:t>
      </w:r>
    </w:p>
    <w:p w:rsidR="002334D0" w:rsidRDefault="002334D0" w:rsidP="002334D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AF0A76">
      <w:pPr>
        <w:bidi/>
        <w:rPr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120"/>
        <w:gridCol w:w="5146"/>
        <w:gridCol w:w="1604"/>
      </w:tblGrid>
      <w:tr w:rsidR="00DC77F0" w:rsidRPr="00BB2044" w:rsidTr="00DC77F0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DC77F0" w:rsidRPr="00DB020B" w:rsidRDefault="00DC4AE0" w:rsidP="00DC77F0">
            <w:pPr>
              <w:pStyle w:val="a0"/>
              <w:jc w:val="center"/>
              <w:rPr>
                <w:b/>
                <w:bCs/>
                <w:szCs w:val="24"/>
                <w:rtl/>
              </w:rPr>
            </w:pPr>
            <w:r>
              <w:rPr>
                <w:b/>
                <w:bCs/>
                <w:szCs w:val="24"/>
              </w:rPr>
              <w:t>Restriction</w:t>
            </w:r>
            <w:r w:rsidR="00943E33">
              <w:rPr>
                <w:b/>
                <w:bCs/>
                <w:szCs w:val="24"/>
              </w:rPr>
              <w:t>2D</w:t>
            </w:r>
          </w:p>
        </w:tc>
      </w:tr>
      <w:tr w:rsidR="00DC77F0" w:rsidRPr="002E208F" w:rsidTr="00DA1005">
        <w:trPr>
          <w:jc w:val="center"/>
        </w:trPr>
        <w:tc>
          <w:tcPr>
            <w:tcW w:w="1480" w:type="dxa"/>
            <w:shd w:val="clear" w:color="auto" w:fill="D9D9D9"/>
          </w:tcPr>
          <w:p w:rsidR="00DC77F0" w:rsidRPr="002E208F" w:rsidRDefault="00DC77F0" w:rsidP="00DC77F0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Dimension</w:t>
            </w:r>
          </w:p>
        </w:tc>
        <w:tc>
          <w:tcPr>
            <w:tcW w:w="1120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 w:rsidRPr="00033096">
              <w:rPr>
                <w:b/>
                <w:bCs/>
                <w:szCs w:val="26"/>
              </w:rPr>
              <w:t>Type</w:t>
            </w:r>
          </w:p>
        </w:tc>
        <w:tc>
          <w:tcPr>
            <w:tcW w:w="5146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  <w:rtl/>
              </w:rPr>
            </w:pPr>
            <w:r w:rsidRPr="00033096">
              <w:rPr>
                <w:b/>
                <w:bCs/>
                <w:szCs w:val="26"/>
              </w:rPr>
              <w:t>Description</w:t>
            </w:r>
          </w:p>
        </w:tc>
        <w:tc>
          <w:tcPr>
            <w:tcW w:w="1604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Parameters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5146" w:type="dxa"/>
          </w:tcPr>
          <w:p w:rsidR="001E456E" w:rsidRPr="002A3BC1" w:rsidRDefault="002A3BC1" w:rsidP="00DA1005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X-coordinate of nodes in </w:t>
            </w:r>
            <w:r w:rsidR="00DA1005">
              <w:rPr>
                <w:szCs w:val="26"/>
              </w:rPr>
              <w:t>Known Mesh</w:t>
            </w:r>
          </w:p>
        </w:tc>
        <w:tc>
          <w:tcPr>
            <w:tcW w:w="1604" w:type="dxa"/>
          </w:tcPr>
          <w:p w:rsidR="001E456E" w:rsidRPr="002E208F" w:rsidRDefault="001E456E" w:rsidP="001E456E">
            <w:pPr>
              <w:pStyle w:val="a0"/>
              <w:jc w:val="center"/>
              <w:rPr>
                <w:szCs w:val="26"/>
                <w:rtl/>
              </w:rPr>
            </w:pPr>
            <w:r>
              <w:rPr>
                <w:szCs w:val="26"/>
              </w:rPr>
              <w:t>X1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2A3BC1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Y-coordinate of nodes in </w:t>
            </w:r>
            <w:r w:rsidR="00DA1005">
              <w:rPr>
                <w:szCs w:val="26"/>
              </w:rPr>
              <w:t>Known Mesh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Y1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DA1005">
            <w:pPr>
              <w:pStyle w:val="a0"/>
              <w:ind w:left="72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X-coordinate of nodes in </w:t>
            </w:r>
            <w:r w:rsidR="00DA1005">
              <w:rPr>
                <w:szCs w:val="26"/>
              </w:rPr>
              <w:t>Unknown Mesh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X2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1E456E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Y-coordinate of nodes in </w:t>
            </w:r>
            <w:r w:rsidR="00DA1005">
              <w:rPr>
                <w:szCs w:val="26"/>
              </w:rPr>
              <w:t>Unknown Mesh</w:t>
            </w:r>
          </w:p>
        </w:tc>
        <w:tc>
          <w:tcPr>
            <w:tcW w:w="1604" w:type="dxa"/>
          </w:tcPr>
          <w:p w:rsidR="001E456E" w:rsidRPr="002E208F" w:rsidRDefault="001E456E" w:rsidP="001E456E">
            <w:pPr>
              <w:pStyle w:val="a0"/>
              <w:jc w:val="center"/>
              <w:rPr>
                <w:szCs w:val="26"/>
                <w:rtl/>
              </w:rPr>
            </w:pPr>
            <w:r>
              <w:rPr>
                <w:szCs w:val="26"/>
              </w:rPr>
              <w:t>Y2</w:t>
            </w:r>
          </w:p>
        </w:tc>
      </w:tr>
      <w:tr w:rsidR="00DA1005" w:rsidRPr="002E208F" w:rsidTr="00DA1005">
        <w:trPr>
          <w:trHeight w:val="440"/>
          <w:jc w:val="center"/>
        </w:trPr>
        <w:tc>
          <w:tcPr>
            <w:tcW w:w="148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DA1005" w:rsidRPr="00C93F7D" w:rsidRDefault="00DA1005" w:rsidP="00DA1005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</w:t>
            </w:r>
            <w:r>
              <w:rPr>
                <w:szCs w:val="26"/>
              </w:rPr>
              <w:t>in Known Mesh</w:t>
            </w:r>
          </w:p>
        </w:tc>
        <w:tc>
          <w:tcPr>
            <w:tcW w:w="1604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</w:p>
        </w:tc>
      </w:tr>
      <w:tr w:rsidR="00DA1005" w:rsidRPr="002E208F" w:rsidTr="00DA1005">
        <w:trPr>
          <w:trHeight w:val="440"/>
          <w:jc w:val="center"/>
        </w:trPr>
        <w:tc>
          <w:tcPr>
            <w:tcW w:w="148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DA1005" w:rsidRPr="00C93F7D" w:rsidRDefault="00DA1005" w:rsidP="00DA1005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</w:t>
            </w:r>
            <w:r>
              <w:rPr>
                <w:szCs w:val="26"/>
              </w:rPr>
              <w:t>in Unknown Mesh</w:t>
            </w:r>
          </w:p>
        </w:tc>
        <w:tc>
          <w:tcPr>
            <w:tcW w:w="1604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</w:p>
        </w:tc>
      </w:tr>
      <w:tr w:rsidR="00943E33" w:rsidRPr="002E208F" w:rsidTr="00DA1005">
        <w:trPr>
          <w:trHeight w:val="440"/>
          <w:jc w:val="center"/>
        </w:trPr>
        <w:tc>
          <w:tcPr>
            <w:tcW w:w="1480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943E33" w:rsidRPr="00C93F7D" w:rsidRDefault="00943E33" w:rsidP="00943E33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</w:p>
        </w:tc>
        <w:tc>
          <w:tcPr>
            <w:tcW w:w="1604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proofErr w:type="spellStart"/>
            <w:r w:rsidRPr="00C93F7D">
              <w:rPr>
                <w:rFonts w:asciiTheme="majorBidi" w:eastAsia="Calibri" w:hAnsiTheme="majorBidi" w:cstheme="majorBidi"/>
                <w:szCs w:val="26"/>
              </w:rPr>
              <w:t>Xc,Yc</w:t>
            </w:r>
            <w:proofErr w:type="spellEnd"/>
          </w:p>
        </w:tc>
      </w:tr>
      <w:tr w:rsidR="00061F87" w:rsidRPr="002E208F" w:rsidTr="00DA1005">
        <w:trPr>
          <w:trHeight w:val="440"/>
          <w:jc w:val="center"/>
        </w:trPr>
        <w:tc>
          <w:tcPr>
            <w:tcW w:w="1480" w:type="dxa"/>
          </w:tcPr>
          <w:p w:rsidR="00061F87" w:rsidRPr="002E208F" w:rsidRDefault="00061F87" w:rsidP="00061F87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061F87" w:rsidRPr="002E208F" w:rsidRDefault="00061F87" w:rsidP="00061F87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061F87" w:rsidRPr="002E208F" w:rsidRDefault="00061F87" w:rsidP="00061F87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</w:rPr>
              <w:t>Number of nodes in a cell</w:t>
            </w:r>
          </w:p>
        </w:tc>
        <w:tc>
          <w:tcPr>
            <w:tcW w:w="1604" w:type="dxa"/>
          </w:tcPr>
          <w:p w:rsidR="00061F87" w:rsidRDefault="00061F87" w:rsidP="00061F87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Corn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061F87">
            <w:pPr>
              <w:pStyle w:val="a0"/>
              <w:jc w:val="right"/>
              <w:rPr>
                <w:szCs w:val="26"/>
                <w:rtl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FUNC3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  <w:lang w:bidi="fa-IR"/>
              </w:rPr>
              <w:t>The value of FUNC1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  <w:lang w:bidi="fa-IR"/>
              </w:rPr>
              <w:t>The value of FUNC2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lastRenderedPageBreak/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>
              <w:rPr>
                <w:szCs w:val="26"/>
                <w:lang w:bidi="fa-IR"/>
              </w:rPr>
              <w:t>The value of FUNC3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PFUNC3</w:t>
            </w:r>
          </w:p>
        </w:tc>
      </w:tr>
    </w:tbl>
    <w:p w:rsidR="00DC77F0" w:rsidRPr="0074014E" w:rsidRDefault="00DC77F0" w:rsidP="00DC77F0">
      <w:pPr>
        <w:pStyle w:val="ListParagraph"/>
        <w:bidi/>
        <w:rPr>
          <w:rtl/>
          <w:lang w:bidi="fa-IR"/>
        </w:rPr>
      </w:pPr>
    </w:p>
    <w:p w:rsidR="00061F87" w:rsidRPr="0074014E" w:rsidRDefault="00061F87">
      <w:pPr>
        <w:pStyle w:val="ListParagraph"/>
        <w:bidi/>
        <w:rPr>
          <w:lang w:bidi="fa-IR"/>
        </w:rPr>
      </w:pPr>
    </w:p>
    <w:sectPr w:rsidR="00061F87" w:rsidRPr="007401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E42" w:rsidRDefault="00066E42" w:rsidP="001A1F91">
      <w:pPr>
        <w:spacing w:after="0" w:line="240" w:lineRule="auto"/>
      </w:pPr>
      <w:r>
        <w:separator/>
      </w:r>
    </w:p>
  </w:endnote>
  <w:endnote w:type="continuationSeparator" w:id="0">
    <w:p w:rsidR="00066E42" w:rsidRDefault="00066E42" w:rsidP="001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E42" w:rsidRDefault="00066E42" w:rsidP="001A1F91">
      <w:pPr>
        <w:spacing w:after="0" w:line="240" w:lineRule="auto"/>
      </w:pPr>
      <w:r>
        <w:separator/>
      </w:r>
    </w:p>
  </w:footnote>
  <w:footnote w:type="continuationSeparator" w:id="0">
    <w:p w:rsidR="00066E42" w:rsidRDefault="00066E42" w:rsidP="001A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E32" w:rsidRDefault="00622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545"/>
    <w:multiLevelType w:val="hybridMultilevel"/>
    <w:tmpl w:val="B17699F2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EB41B2"/>
    <w:multiLevelType w:val="hybridMultilevel"/>
    <w:tmpl w:val="DA185890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EE80491"/>
    <w:multiLevelType w:val="hybridMultilevel"/>
    <w:tmpl w:val="EA2C459A"/>
    <w:lvl w:ilvl="0" w:tplc="90EC1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91BE9"/>
    <w:multiLevelType w:val="hybridMultilevel"/>
    <w:tmpl w:val="E070BB58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9CD4FC0"/>
    <w:multiLevelType w:val="hybridMultilevel"/>
    <w:tmpl w:val="3F5C13DA"/>
    <w:lvl w:ilvl="0" w:tplc="545C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348F213D"/>
    <w:multiLevelType w:val="hybridMultilevel"/>
    <w:tmpl w:val="4FF6E772"/>
    <w:lvl w:ilvl="0" w:tplc="6CB00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54630"/>
    <w:multiLevelType w:val="hybridMultilevel"/>
    <w:tmpl w:val="C604F988"/>
    <w:lvl w:ilvl="0" w:tplc="08865288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593058"/>
    <w:multiLevelType w:val="hybridMultilevel"/>
    <w:tmpl w:val="195C4E02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F064F80"/>
    <w:multiLevelType w:val="multilevel"/>
    <w:tmpl w:val="D8D8972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5404A92"/>
    <w:multiLevelType w:val="hybridMultilevel"/>
    <w:tmpl w:val="BE3CA2AC"/>
    <w:lvl w:ilvl="0" w:tplc="1DD6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AD0BB1"/>
    <w:multiLevelType w:val="hybridMultilevel"/>
    <w:tmpl w:val="E05A81F2"/>
    <w:lvl w:ilvl="0" w:tplc="5322B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33092B"/>
    <w:multiLevelType w:val="hybridMultilevel"/>
    <w:tmpl w:val="500C62E6"/>
    <w:lvl w:ilvl="0" w:tplc="3998D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C86E67"/>
    <w:multiLevelType w:val="hybridMultilevel"/>
    <w:tmpl w:val="8A926E1A"/>
    <w:lvl w:ilvl="0" w:tplc="DDD84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4E2F96"/>
    <w:multiLevelType w:val="hybridMultilevel"/>
    <w:tmpl w:val="70B07548"/>
    <w:lvl w:ilvl="0" w:tplc="C7189C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C52962"/>
    <w:multiLevelType w:val="hybridMultilevel"/>
    <w:tmpl w:val="321262D2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58C6942"/>
    <w:multiLevelType w:val="hybridMultilevel"/>
    <w:tmpl w:val="5658C93E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AB747F5"/>
    <w:multiLevelType w:val="hybridMultilevel"/>
    <w:tmpl w:val="789A4CF0"/>
    <w:lvl w:ilvl="0" w:tplc="CCBE0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010788"/>
    <w:multiLevelType w:val="hybridMultilevel"/>
    <w:tmpl w:val="822E819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2533B37"/>
    <w:multiLevelType w:val="hybridMultilevel"/>
    <w:tmpl w:val="BB043262"/>
    <w:lvl w:ilvl="0" w:tplc="D68A2E12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C76E65"/>
    <w:multiLevelType w:val="hybridMultilevel"/>
    <w:tmpl w:val="EA5A3CC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793945A5"/>
    <w:multiLevelType w:val="hybridMultilevel"/>
    <w:tmpl w:val="80944E76"/>
    <w:lvl w:ilvl="0" w:tplc="142664DA">
      <w:start w:val="8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12"/>
  </w:num>
  <w:num w:numId="9">
    <w:abstractNumId w:val="17"/>
  </w:num>
  <w:num w:numId="10">
    <w:abstractNumId w:val="6"/>
  </w:num>
  <w:num w:numId="11">
    <w:abstractNumId w:val="5"/>
  </w:num>
  <w:num w:numId="12">
    <w:abstractNumId w:val="14"/>
  </w:num>
  <w:num w:numId="13">
    <w:abstractNumId w:val="9"/>
  </w:num>
  <w:num w:numId="14">
    <w:abstractNumId w:val="21"/>
  </w:num>
  <w:num w:numId="15">
    <w:abstractNumId w:val="0"/>
  </w:num>
  <w:num w:numId="16">
    <w:abstractNumId w:val="16"/>
  </w:num>
  <w:num w:numId="17">
    <w:abstractNumId w:val="3"/>
  </w:num>
  <w:num w:numId="18">
    <w:abstractNumId w:val="20"/>
  </w:num>
  <w:num w:numId="19">
    <w:abstractNumId w:val="1"/>
  </w:num>
  <w:num w:numId="20">
    <w:abstractNumId w:val="15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C"/>
    <w:rsid w:val="000067D1"/>
    <w:rsid w:val="0000709D"/>
    <w:rsid w:val="00017E86"/>
    <w:rsid w:val="00033096"/>
    <w:rsid w:val="00037483"/>
    <w:rsid w:val="00047DDD"/>
    <w:rsid w:val="0006149F"/>
    <w:rsid w:val="00061F87"/>
    <w:rsid w:val="00063E3B"/>
    <w:rsid w:val="00066E42"/>
    <w:rsid w:val="000700DA"/>
    <w:rsid w:val="00091A08"/>
    <w:rsid w:val="000A1D47"/>
    <w:rsid w:val="000B6AC3"/>
    <w:rsid w:val="000C4790"/>
    <w:rsid w:val="000F2E11"/>
    <w:rsid w:val="00100796"/>
    <w:rsid w:val="00103C43"/>
    <w:rsid w:val="00106D94"/>
    <w:rsid w:val="0013613A"/>
    <w:rsid w:val="00146D59"/>
    <w:rsid w:val="001510FB"/>
    <w:rsid w:val="00160FD0"/>
    <w:rsid w:val="00162E46"/>
    <w:rsid w:val="00171019"/>
    <w:rsid w:val="0017160C"/>
    <w:rsid w:val="00171D4D"/>
    <w:rsid w:val="001854BC"/>
    <w:rsid w:val="001A1F91"/>
    <w:rsid w:val="001A216A"/>
    <w:rsid w:val="001A381B"/>
    <w:rsid w:val="001A5810"/>
    <w:rsid w:val="001D5C63"/>
    <w:rsid w:val="001E456E"/>
    <w:rsid w:val="001F653D"/>
    <w:rsid w:val="00221640"/>
    <w:rsid w:val="002334D0"/>
    <w:rsid w:val="00236A9E"/>
    <w:rsid w:val="0025604B"/>
    <w:rsid w:val="00267B9B"/>
    <w:rsid w:val="00274CFB"/>
    <w:rsid w:val="00281D3F"/>
    <w:rsid w:val="002827CA"/>
    <w:rsid w:val="002900BC"/>
    <w:rsid w:val="00290E92"/>
    <w:rsid w:val="002A3BC1"/>
    <w:rsid w:val="002D1426"/>
    <w:rsid w:val="002E36A1"/>
    <w:rsid w:val="00312F18"/>
    <w:rsid w:val="0034731E"/>
    <w:rsid w:val="00353198"/>
    <w:rsid w:val="00371638"/>
    <w:rsid w:val="003C125F"/>
    <w:rsid w:val="003C477C"/>
    <w:rsid w:val="003C754C"/>
    <w:rsid w:val="003E67FF"/>
    <w:rsid w:val="003F39D5"/>
    <w:rsid w:val="003F3D57"/>
    <w:rsid w:val="00401D92"/>
    <w:rsid w:val="00410ECA"/>
    <w:rsid w:val="0042347F"/>
    <w:rsid w:val="00431AE2"/>
    <w:rsid w:val="00462E0B"/>
    <w:rsid w:val="00467ABB"/>
    <w:rsid w:val="00472926"/>
    <w:rsid w:val="00483E28"/>
    <w:rsid w:val="00484D68"/>
    <w:rsid w:val="00492D99"/>
    <w:rsid w:val="004A2F76"/>
    <w:rsid w:val="004B16BB"/>
    <w:rsid w:val="004C525F"/>
    <w:rsid w:val="004C619A"/>
    <w:rsid w:val="004E570D"/>
    <w:rsid w:val="004E5A8D"/>
    <w:rsid w:val="00502A94"/>
    <w:rsid w:val="00510042"/>
    <w:rsid w:val="005122E2"/>
    <w:rsid w:val="00516BBE"/>
    <w:rsid w:val="00526AAC"/>
    <w:rsid w:val="00570A5D"/>
    <w:rsid w:val="00575985"/>
    <w:rsid w:val="00577AAC"/>
    <w:rsid w:val="005A53F0"/>
    <w:rsid w:val="0061534F"/>
    <w:rsid w:val="0062210C"/>
    <w:rsid w:val="00622E32"/>
    <w:rsid w:val="00624F39"/>
    <w:rsid w:val="006272DC"/>
    <w:rsid w:val="00635E92"/>
    <w:rsid w:val="006630E0"/>
    <w:rsid w:val="00671D76"/>
    <w:rsid w:val="00694A2A"/>
    <w:rsid w:val="006A2553"/>
    <w:rsid w:val="006C4ECC"/>
    <w:rsid w:val="006E2532"/>
    <w:rsid w:val="007009BB"/>
    <w:rsid w:val="0074014E"/>
    <w:rsid w:val="00742554"/>
    <w:rsid w:val="00746FBB"/>
    <w:rsid w:val="00783F45"/>
    <w:rsid w:val="007947D8"/>
    <w:rsid w:val="007A4675"/>
    <w:rsid w:val="007E58E4"/>
    <w:rsid w:val="007F0221"/>
    <w:rsid w:val="007F199B"/>
    <w:rsid w:val="007F47DE"/>
    <w:rsid w:val="008216A5"/>
    <w:rsid w:val="00833BC2"/>
    <w:rsid w:val="00846A48"/>
    <w:rsid w:val="0085207B"/>
    <w:rsid w:val="0086297B"/>
    <w:rsid w:val="00886514"/>
    <w:rsid w:val="008A46F9"/>
    <w:rsid w:val="008C4E15"/>
    <w:rsid w:val="008E5190"/>
    <w:rsid w:val="008F5852"/>
    <w:rsid w:val="009010C9"/>
    <w:rsid w:val="00913091"/>
    <w:rsid w:val="00917628"/>
    <w:rsid w:val="009400E3"/>
    <w:rsid w:val="00943E33"/>
    <w:rsid w:val="00954879"/>
    <w:rsid w:val="00954DEA"/>
    <w:rsid w:val="0096241A"/>
    <w:rsid w:val="009754DC"/>
    <w:rsid w:val="0098437C"/>
    <w:rsid w:val="009852E6"/>
    <w:rsid w:val="00991F90"/>
    <w:rsid w:val="009C48BD"/>
    <w:rsid w:val="009E76B4"/>
    <w:rsid w:val="009F2E60"/>
    <w:rsid w:val="00A03D0F"/>
    <w:rsid w:val="00A10F57"/>
    <w:rsid w:val="00A159F2"/>
    <w:rsid w:val="00A24722"/>
    <w:rsid w:val="00A30280"/>
    <w:rsid w:val="00A36536"/>
    <w:rsid w:val="00A44F82"/>
    <w:rsid w:val="00A66370"/>
    <w:rsid w:val="00A73889"/>
    <w:rsid w:val="00A75A46"/>
    <w:rsid w:val="00A75C20"/>
    <w:rsid w:val="00A80396"/>
    <w:rsid w:val="00A9216A"/>
    <w:rsid w:val="00AB0DEF"/>
    <w:rsid w:val="00AC612B"/>
    <w:rsid w:val="00AD49B5"/>
    <w:rsid w:val="00AF0A76"/>
    <w:rsid w:val="00B11C14"/>
    <w:rsid w:val="00B17FA4"/>
    <w:rsid w:val="00B40F0B"/>
    <w:rsid w:val="00B50775"/>
    <w:rsid w:val="00B7776E"/>
    <w:rsid w:val="00B92AF7"/>
    <w:rsid w:val="00BB1E25"/>
    <w:rsid w:val="00BC2B33"/>
    <w:rsid w:val="00BD1601"/>
    <w:rsid w:val="00BD7A6A"/>
    <w:rsid w:val="00C05A55"/>
    <w:rsid w:val="00C128D4"/>
    <w:rsid w:val="00C16F4F"/>
    <w:rsid w:val="00C44911"/>
    <w:rsid w:val="00C46687"/>
    <w:rsid w:val="00C620FB"/>
    <w:rsid w:val="00C703AC"/>
    <w:rsid w:val="00C72D52"/>
    <w:rsid w:val="00C94440"/>
    <w:rsid w:val="00CA3EC1"/>
    <w:rsid w:val="00CC0C92"/>
    <w:rsid w:val="00CD4D66"/>
    <w:rsid w:val="00CE2B03"/>
    <w:rsid w:val="00D00B8F"/>
    <w:rsid w:val="00D229DE"/>
    <w:rsid w:val="00D22FDC"/>
    <w:rsid w:val="00D24EEB"/>
    <w:rsid w:val="00D259B5"/>
    <w:rsid w:val="00D32A54"/>
    <w:rsid w:val="00D42370"/>
    <w:rsid w:val="00D62841"/>
    <w:rsid w:val="00D7230A"/>
    <w:rsid w:val="00DA1005"/>
    <w:rsid w:val="00DA7FB8"/>
    <w:rsid w:val="00DB020B"/>
    <w:rsid w:val="00DB0AC0"/>
    <w:rsid w:val="00DC0CB8"/>
    <w:rsid w:val="00DC4AE0"/>
    <w:rsid w:val="00DC77F0"/>
    <w:rsid w:val="00DE170F"/>
    <w:rsid w:val="00DE65BA"/>
    <w:rsid w:val="00DF5037"/>
    <w:rsid w:val="00E04CD1"/>
    <w:rsid w:val="00E07CB6"/>
    <w:rsid w:val="00E17EFD"/>
    <w:rsid w:val="00E24F1F"/>
    <w:rsid w:val="00E60975"/>
    <w:rsid w:val="00E6194D"/>
    <w:rsid w:val="00E62B5D"/>
    <w:rsid w:val="00E64438"/>
    <w:rsid w:val="00E706F4"/>
    <w:rsid w:val="00EA0835"/>
    <w:rsid w:val="00EA2FCD"/>
    <w:rsid w:val="00EB308C"/>
    <w:rsid w:val="00ED28AE"/>
    <w:rsid w:val="00ED7E47"/>
    <w:rsid w:val="00EE2FE8"/>
    <w:rsid w:val="00F2307F"/>
    <w:rsid w:val="00F24769"/>
    <w:rsid w:val="00F4199D"/>
    <w:rsid w:val="00F64924"/>
    <w:rsid w:val="00F75BAB"/>
    <w:rsid w:val="00F82995"/>
    <w:rsid w:val="00F834CD"/>
    <w:rsid w:val="00F95868"/>
    <w:rsid w:val="00FA5D16"/>
    <w:rsid w:val="00FC6C11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6241F-46E9-4805-BD75-3EDFDB8E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75"/>
    <w:pPr>
      <w:keepNext/>
      <w:keepLines/>
      <w:bidi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7401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0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467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numbering" w:customStyle="1" w:styleId="Style1">
    <w:name w:val="Style1"/>
    <w:uiPriority w:val="99"/>
    <w:rsid w:val="007A4675"/>
    <w:pPr>
      <w:numPr>
        <w:numId w:val="11"/>
      </w:numPr>
    </w:pPr>
  </w:style>
  <w:style w:type="paragraph" w:customStyle="1" w:styleId="a">
    <w:name w:val="بخش زیربرنامه"/>
    <w:basedOn w:val="Normal"/>
    <w:link w:val="Char"/>
    <w:qFormat/>
    <w:rsid w:val="003C754C"/>
    <w:pPr>
      <w:keepNext/>
      <w:widowControl w:val="0"/>
      <w:bidi/>
      <w:spacing w:before="100" w:beforeAutospacing="1" w:after="0" w:line="240" w:lineRule="auto"/>
      <w:ind w:left="720" w:hanging="360"/>
    </w:pPr>
    <w:rPr>
      <w:rFonts w:ascii="Times New Roman Bold" w:hAnsi="Times New Roman Bold"/>
      <w:b/>
      <w:bCs/>
      <w:color w:val="000000" w:themeColor="text1"/>
      <w:sz w:val="28"/>
      <w:lang w:bidi="fa-IR"/>
    </w:rPr>
  </w:style>
  <w:style w:type="character" w:customStyle="1" w:styleId="Char">
    <w:name w:val="بخش زیربرنامه Char"/>
    <w:basedOn w:val="DefaultParagraphFont"/>
    <w:link w:val="a"/>
    <w:rsid w:val="003C754C"/>
    <w:rPr>
      <w:rFonts w:ascii="Times New Roman Bold" w:hAnsi="Times New Roman Bold"/>
      <w:b/>
      <w:bCs/>
      <w:color w:val="000000" w:themeColor="text1"/>
      <w:sz w:val="28"/>
      <w:lang w:bidi="fa-IR"/>
    </w:rPr>
  </w:style>
  <w:style w:type="paragraph" w:customStyle="1" w:styleId="a0">
    <w:name w:val="متن"/>
    <w:link w:val="Char0"/>
    <w:qFormat/>
    <w:rsid w:val="000700DA"/>
    <w:pPr>
      <w:widowControl w:val="0"/>
      <w:bidi/>
      <w:spacing w:after="0" w:line="276" w:lineRule="auto"/>
      <w:jc w:val="both"/>
    </w:pPr>
  </w:style>
  <w:style w:type="character" w:customStyle="1" w:styleId="Char0">
    <w:name w:val="متن Char"/>
    <w:basedOn w:val="DefaultParagraphFont"/>
    <w:link w:val="a0"/>
    <w:rsid w:val="000700DA"/>
    <w:rPr>
      <w:rFonts w:ascii="Times New Roman" w:hAnsi="Times New Roma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91"/>
  </w:style>
  <w:style w:type="paragraph" w:styleId="Footer">
    <w:name w:val="footer"/>
    <w:basedOn w:val="Normal"/>
    <w:link w:val="Foot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91"/>
  </w:style>
  <w:style w:type="table" w:customStyle="1" w:styleId="TableGrid1">
    <w:name w:val="Table Grid1"/>
    <w:basedOn w:val="TableNormal"/>
    <w:next w:val="TableGrid"/>
    <w:uiPriority w:val="59"/>
    <w:rsid w:val="00DB020B"/>
    <w:pPr>
      <w:spacing w:after="0" w:line="240" w:lineRule="auto"/>
      <w:jc w:val="center"/>
    </w:pPr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">
    <w:name w:val="Table Grid"/>
    <w:basedOn w:val="TableNormal"/>
    <w:uiPriority w:val="59"/>
    <w:rsid w:val="001A2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numb">
    <w:name w:val="numb"/>
    <w:basedOn w:val="Normal"/>
    <w:link w:val="numbChar"/>
    <w:rsid w:val="001A216A"/>
    <w:pPr>
      <w:bidi/>
      <w:spacing w:after="0" w:line="240" w:lineRule="auto"/>
      <w:jc w:val="both"/>
    </w:pPr>
    <w:rPr>
      <w:rFonts w:ascii="Cambria Math" w:hAnsi="Cambria Math"/>
      <w:lang w:bidi="fa-IR"/>
    </w:rPr>
  </w:style>
  <w:style w:type="paragraph" w:styleId="Caption">
    <w:name w:val="caption"/>
    <w:aliases w:val=" Char Char Char Char Char Char Char Char Char Char, Char Char Char Char,Char Char Char Char Char Char Char Char Char Char,Char Char Char Char"/>
    <w:basedOn w:val="Normal"/>
    <w:next w:val="Normal"/>
    <w:link w:val="CaptionChar"/>
    <w:uiPriority w:val="35"/>
    <w:unhideWhenUsed/>
    <w:qFormat/>
    <w:rsid w:val="001A2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umbChar">
    <w:name w:val="numb Char"/>
    <w:basedOn w:val="DefaultParagraphFont"/>
    <w:link w:val="numb"/>
    <w:rsid w:val="001A216A"/>
    <w:rPr>
      <w:rFonts w:ascii="Cambria Math" w:hAnsi="Cambria Math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4A2A"/>
  </w:style>
  <w:style w:type="character" w:customStyle="1" w:styleId="CaptionChar">
    <w:name w:val="Caption Char"/>
    <w:aliases w:val=" Char Char Char Char Char Char Char Char Char Char Char, Char Char Char Char Char,Char Char Char Char Char Char Char Char Char Char Char,Char Char Char Char Char"/>
    <w:basedOn w:val="DefaultParagraphFont"/>
    <w:link w:val="Caption"/>
    <w:uiPriority w:val="35"/>
    <w:rsid w:val="00694A2A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47C16DE59840A2AB667BE86460A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B465A-1F25-4435-888E-0066F30B7535}"/>
      </w:docPartPr>
      <w:docPartBody>
        <w:p w:rsidR="002A0046" w:rsidRDefault="004B64EA" w:rsidP="004B64EA">
          <w:pPr>
            <w:pStyle w:val="5947C16DE59840A2AB667BE86460A37F"/>
          </w:pPr>
          <w:r>
            <w:rPr>
              <w:rStyle w:val="PlaceholderText"/>
              <w:rFonts w:cs="B Nazanin" w:hint="cs"/>
              <w:sz w:val="28"/>
              <w:szCs w:val="28"/>
              <w:rtl/>
            </w:rPr>
            <w:t xml:space="preserve">عنوان:   عنوان عنوان عنوان عنوان عنوان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EA"/>
    <w:rsid w:val="00045690"/>
    <w:rsid w:val="00166EE9"/>
    <w:rsid w:val="001F3692"/>
    <w:rsid w:val="002A0046"/>
    <w:rsid w:val="004B64EA"/>
    <w:rsid w:val="005B32BE"/>
    <w:rsid w:val="005D524B"/>
    <w:rsid w:val="00605FD4"/>
    <w:rsid w:val="00702504"/>
    <w:rsid w:val="00854577"/>
    <w:rsid w:val="008F51DE"/>
    <w:rsid w:val="00B20A13"/>
    <w:rsid w:val="00BF01AB"/>
    <w:rsid w:val="00DB2313"/>
    <w:rsid w:val="00E5665A"/>
    <w:rsid w:val="00E6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A13"/>
    <w:rPr>
      <w:color w:val="808080"/>
    </w:rPr>
  </w:style>
  <w:style w:type="paragraph" w:customStyle="1" w:styleId="4C956D0818724949853589DF5141AD89">
    <w:name w:val="4C956D0818724949853589DF5141AD89"/>
    <w:rsid w:val="004B64EA"/>
  </w:style>
  <w:style w:type="paragraph" w:customStyle="1" w:styleId="5947C16DE59840A2AB667BE86460A37F">
    <w:name w:val="5947C16DE59840A2AB667BE86460A37F"/>
    <w:rsid w:val="004B64EA"/>
  </w:style>
  <w:style w:type="paragraph" w:customStyle="1" w:styleId="D8B1C47984DA4BA7A2BF66B44782DB6A">
    <w:name w:val="D8B1C47984DA4BA7A2BF66B44782DB6A"/>
    <w:rsid w:val="002A0046"/>
  </w:style>
  <w:style w:type="paragraph" w:customStyle="1" w:styleId="5176670FB83A4EF0B8E70241125C9D12">
    <w:name w:val="5176670FB83A4EF0B8E70241125C9D12"/>
    <w:rsid w:val="002A0046"/>
  </w:style>
  <w:style w:type="paragraph" w:customStyle="1" w:styleId="E7BA100F1E5441D7BC63108BBEE0855D">
    <w:name w:val="E7BA100F1E5441D7BC63108BBEE0855D"/>
    <w:rsid w:val="002A0046"/>
  </w:style>
  <w:style w:type="paragraph" w:customStyle="1" w:styleId="F809011EAE2E4B07B5308994BF99A8FA">
    <w:name w:val="F809011EAE2E4B07B5308994BF99A8FA"/>
    <w:rsid w:val="002A0046"/>
  </w:style>
  <w:style w:type="paragraph" w:customStyle="1" w:styleId="1919E459DDBC433F9EFB9E4B506B32AD">
    <w:name w:val="1919E459DDBC433F9EFB9E4B506B32AD"/>
    <w:rsid w:val="002A0046"/>
  </w:style>
  <w:style w:type="paragraph" w:customStyle="1" w:styleId="BCE85AE8C2CC4EC58CA4ECCC3C1D5336">
    <w:name w:val="BCE85AE8C2CC4EC58CA4ECCC3C1D5336"/>
    <w:rsid w:val="002A0046"/>
  </w:style>
  <w:style w:type="paragraph" w:customStyle="1" w:styleId="BEF7F63BDE014170B9E2E950B7898BB0">
    <w:name w:val="BEF7F63BDE014170B9E2E950B7898BB0"/>
    <w:rsid w:val="002A0046"/>
  </w:style>
  <w:style w:type="paragraph" w:customStyle="1" w:styleId="5A34D228225B47CB999B16ECFE35FE0C">
    <w:name w:val="5A34D228225B47CB999B16ECFE35FE0C"/>
    <w:rsid w:val="002A0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8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Windows User</cp:lastModifiedBy>
  <cp:revision>111</cp:revision>
  <dcterms:created xsi:type="dcterms:W3CDTF">2016-10-20T07:09:00Z</dcterms:created>
  <dcterms:modified xsi:type="dcterms:W3CDTF">2017-08-20T05:16:00Z</dcterms:modified>
</cp:coreProperties>
</file>