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1F40BC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1F40BC" w:rsidRPr="001F40BC">
        <w:rPr>
          <w:rFonts w:cs="B Titr"/>
          <w:b/>
          <w:bCs/>
          <w:color w:val="0070C0"/>
          <w:sz w:val="36"/>
          <w:szCs w:val="36"/>
        </w:rPr>
        <w:t>TraSST_Init_VSuluksna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1B7336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1B7336">
              <w:rPr>
                <w:b/>
                <w:bCs/>
                <w:sz w:val="22"/>
                <w:szCs w:val="24"/>
              </w:rPr>
              <w:t>3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01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1921"/>
        <w:gridCol w:w="4262"/>
        <w:gridCol w:w="1586"/>
      </w:tblGrid>
      <w:tr w:rsidR="002D6B91" w:rsidRPr="002D6B91" w:rsidTr="00FC6354">
        <w:trPr>
          <w:trHeight w:val="432"/>
        </w:trPr>
        <w:tc>
          <w:tcPr>
            <w:tcW w:w="10010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46002D" w:rsidP="00C2145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46002D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Prandtl_Init</w:t>
            </w:r>
            <w:proofErr w:type="spellEnd"/>
            <w:r w:rsidRPr="0046002D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(Dim,NC,NFW,IDS,X,Y,Xc,Yc,Mu0,Mut0,INW,DW,Mut)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26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58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DD4714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NFW1</w:t>
            </w:r>
          </w:p>
        </w:tc>
      </w:tr>
      <w:tr w:rsidR="00DD4714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NFW2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6E4DD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6E4DD1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6E4DD1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 xml:space="preserve">Coordinate of Center of Element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12149">
              <w:rPr>
                <w:rFonts w:eastAsia="Calibri"/>
                <w:sz w:val="24"/>
                <w:szCs w:val="24"/>
              </w:rPr>
              <w:t>Xc,Yc</w:t>
            </w:r>
            <w:proofErr w:type="spellEnd"/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 w:rsidRPr="00DD243F">
              <w:t>Molecular Viscosity of Infinite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Mu0</w:t>
            </w:r>
          </w:p>
        </w:tc>
      </w:tr>
      <w:tr w:rsidR="001B7336" w:rsidRPr="002D6B91" w:rsidTr="0070696B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883D95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>
              <w:t xml:space="preserve">Turbulence </w:t>
            </w:r>
            <w:r w:rsidRPr="00DD243F">
              <w:t>Viscosity of Infinite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Mu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883D95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83D95" w:rsidRPr="00626D4E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83D95" w:rsidRPr="00626D4E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83D95" w:rsidRPr="001B7336" w:rsidRDefault="00883D95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Index of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83D95" w:rsidRPr="001B7336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INW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1B7336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Distance to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1B7336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DW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pStyle w:val="-"/>
              <w:spacing w:after="0" w:line="240" w:lineRule="auto"/>
            </w:pPr>
            <w:r>
              <w:t xml:space="preserve">Turbulence </w:t>
            </w:r>
            <w:r w:rsidRPr="00DD243F">
              <w:t xml:space="preserve">Viscosity </w:t>
            </w:r>
            <w:r>
              <w:t xml:space="preserve"> (Eddy </w:t>
            </w:r>
            <w:r w:rsidRPr="00DD243F">
              <w:t>Viscosity</w:t>
            </w:r>
            <w:r>
              <w:t>)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2D6B91" w:rsidRPr="001A0513" w:rsidRDefault="000E1B0A" w:rsidP="001A0513">
      <w:pPr>
        <w:pStyle w:val="a9"/>
        <w:rPr>
          <w:sz w:val="28"/>
          <w:szCs w:val="28"/>
          <w:rtl/>
        </w:rPr>
      </w:pPr>
      <w:r w:rsidRPr="001A0513">
        <w:rPr>
          <w:sz w:val="28"/>
          <w:szCs w:val="28"/>
          <w:rtl/>
        </w:rPr>
        <w:t>در ا</w:t>
      </w:r>
      <w:r w:rsidRPr="001A0513">
        <w:rPr>
          <w:rFonts w:hint="cs"/>
          <w:sz w:val="28"/>
          <w:szCs w:val="28"/>
          <w:rtl/>
        </w:rPr>
        <w:t>ین</w:t>
      </w:r>
      <w:r w:rsidRPr="001A0513">
        <w:rPr>
          <w:sz w:val="28"/>
          <w:szCs w:val="28"/>
          <w:rtl/>
        </w:rPr>
        <w:t xml:space="preserve"> ز</w:t>
      </w:r>
      <w:r w:rsidRPr="001A0513">
        <w:rPr>
          <w:rFonts w:hint="cs"/>
          <w:sz w:val="28"/>
          <w:szCs w:val="28"/>
          <w:rtl/>
        </w:rPr>
        <w:t>یربرنامه</w:t>
      </w:r>
      <w:r w:rsidRPr="001A0513">
        <w:rPr>
          <w:sz w:val="28"/>
          <w:szCs w:val="28"/>
          <w:rtl/>
        </w:rPr>
        <w:t xml:space="preserve"> </w:t>
      </w:r>
      <w:r w:rsidR="001A0513" w:rsidRPr="001A0513">
        <w:rPr>
          <w:rFonts w:hint="cs"/>
          <w:sz w:val="28"/>
          <w:szCs w:val="28"/>
          <w:rtl/>
        </w:rPr>
        <w:t>پار</w:t>
      </w:r>
      <w:r w:rsidR="006705BA">
        <w:rPr>
          <w:rFonts w:hint="cs"/>
          <w:sz w:val="28"/>
          <w:szCs w:val="28"/>
          <w:rtl/>
        </w:rPr>
        <w:t xml:space="preserve">امترهای مربوط به متغیرهای مدل گذار </w:t>
      </w:r>
      <w:r w:rsidR="001F40BC" w:rsidRPr="002660F6">
        <w:rPr>
          <w:position w:val="-12"/>
        </w:rPr>
        <w:object w:dxaOrig="3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2pt;height:20.4pt" o:ole="">
            <v:imagedata r:id="rId15" o:title=""/>
          </v:shape>
          <o:OLEObject Type="Embed" ProgID="Equation.DSMT4" ShapeID="_x0000_i1027" DrawAspect="Content" ObjectID="_1562405336" r:id="rId16"/>
        </w:object>
      </w:r>
      <w:r w:rsidR="001A0513" w:rsidRPr="001A0513">
        <w:rPr>
          <w:rFonts w:hint="cs"/>
          <w:sz w:val="28"/>
          <w:szCs w:val="28"/>
          <w:rtl/>
        </w:rPr>
        <w:t xml:space="preserve"> مقدار</w:t>
      </w:r>
      <w:r w:rsidR="00883D95" w:rsidRPr="001A0513">
        <w:rPr>
          <w:rFonts w:hint="cs"/>
          <w:sz w:val="28"/>
          <w:szCs w:val="28"/>
          <w:rtl/>
        </w:rPr>
        <w:t>دهی</w:t>
      </w:r>
      <w:r w:rsidR="001A0513" w:rsidRPr="001A0513">
        <w:rPr>
          <w:rFonts w:hint="cs"/>
          <w:sz w:val="28"/>
          <w:szCs w:val="28"/>
          <w:rtl/>
        </w:rPr>
        <w:t xml:space="preserve"> اولیه می شوند و همچنین فاصله هر سلول</w:t>
      </w:r>
      <w:r w:rsidR="00883D95" w:rsidRPr="001A0513">
        <w:rPr>
          <w:rFonts w:hint="cs"/>
          <w:sz w:val="28"/>
          <w:szCs w:val="28"/>
          <w:rtl/>
        </w:rPr>
        <w:t xml:space="preserve"> تا نزدیکترین ضلع مرزی و شماره آن ضلع مرزی تعیین</w:t>
      </w:r>
      <w:r w:rsidRPr="001A0513">
        <w:rPr>
          <w:sz w:val="28"/>
          <w:szCs w:val="28"/>
          <w:rtl/>
        </w:rPr>
        <w:t xml:space="preserve"> م</w:t>
      </w:r>
      <w:r w:rsidRPr="001A0513">
        <w:rPr>
          <w:rFonts w:hint="cs"/>
          <w:sz w:val="28"/>
          <w:szCs w:val="28"/>
          <w:rtl/>
        </w:rPr>
        <w:t>ی</w:t>
      </w:r>
      <w:r w:rsidRPr="001A0513">
        <w:rPr>
          <w:sz w:val="28"/>
          <w:szCs w:val="28"/>
          <w:rtl/>
        </w:rPr>
        <w:t xml:space="preserve"> گردد</w:t>
      </w:r>
      <w:r w:rsidR="00CD3EED" w:rsidRPr="001A0513">
        <w:rPr>
          <w:rFonts w:hint="cs"/>
          <w:sz w:val="28"/>
          <w:szCs w:val="28"/>
          <w:rtl/>
        </w:rPr>
        <w:t>.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A0513" w:rsidRPr="001A0513" w:rsidRDefault="001A0513" w:rsidP="001F40BC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همانطور که گ</w:t>
      </w:r>
      <w:r w:rsidR="006705BA">
        <w:rPr>
          <w:rFonts w:hint="cs"/>
          <w:sz w:val="28"/>
          <w:szCs w:val="28"/>
          <w:rtl/>
        </w:rPr>
        <w:t>فته شد، شرط اولیه متغیرهای</w:t>
      </w:r>
      <w:r w:rsidRPr="001A0513">
        <w:rPr>
          <w:rFonts w:hint="cs"/>
          <w:sz w:val="28"/>
          <w:szCs w:val="28"/>
          <w:rtl/>
        </w:rPr>
        <w:t xml:space="preserve"> مدل </w:t>
      </w:r>
      <w:r w:rsidR="001F40BC" w:rsidRPr="002660F6">
        <w:rPr>
          <w:position w:val="-12"/>
        </w:rPr>
        <w:object w:dxaOrig="3240" w:dyaOrig="400">
          <v:shape id="_x0000_i1028" type="#_x0000_t75" style="width:162pt;height:20.4pt" o:ole="">
            <v:imagedata r:id="rId15" o:title=""/>
          </v:shape>
          <o:OLEObject Type="Embed" ProgID="Equation.DSMT4" ShapeID="_x0000_i1028" DrawAspect="Content" ObjectID="_1562405337" r:id="rId17"/>
        </w:object>
      </w:r>
      <w:r w:rsidRPr="001A0513">
        <w:rPr>
          <w:rFonts w:hint="cs"/>
          <w:sz w:val="28"/>
          <w:szCs w:val="28"/>
          <w:rtl/>
        </w:rPr>
        <w:t xml:space="preserve"> </w:t>
      </w:r>
      <w:r w:rsidR="006705BA" w:rsidRPr="006705BA">
        <w:rPr>
          <w:rFonts w:hint="cs"/>
          <w:sz w:val="28"/>
          <w:szCs w:val="28"/>
          <w:rtl/>
        </w:rPr>
        <w:t>در اکثر مسائل، برابر شرایط مرزی ورودی قرار داده می</w:t>
      </w:r>
      <w:r w:rsidR="006705BA" w:rsidRPr="006705BA">
        <w:rPr>
          <w:sz w:val="28"/>
          <w:szCs w:val="28"/>
          <w:rtl/>
        </w:rPr>
        <w:softHyphen/>
      </w:r>
      <w:r w:rsidR="006705BA" w:rsidRPr="006705BA">
        <w:rPr>
          <w:rFonts w:hint="cs"/>
          <w:sz w:val="28"/>
          <w:szCs w:val="28"/>
          <w:rtl/>
        </w:rPr>
        <w:t>شود</w:t>
      </w:r>
      <w:r w:rsidR="0089636F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2067989585"/>
          <w:citation/>
        </w:sdtPr>
        <w:sdtEndPr/>
        <w:sdtContent>
          <w:r w:rsidR="0089636F">
            <w:rPr>
              <w:sz w:val="28"/>
              <w:szCs w:val="28"/>
              <w:rtl/>
            </w:rPr>
            <w:fldChar w:fldCharType="begin"/>
          </w:r>
          <w:r w:rsidR="0089636F">
            <w:rPr>
              <w:sz w:val="28"/>
              <w:szCs w:val="28"/>
              <w:rtl/>
            </w:rPr>
            <w:instrText xml:space="preserve"> </w:instrText>
          </w:r>
          <w:r w:rsidR="0089636F">
            <w:rPr>
              <w:rFonts w:hint="cs"/>
              <w:sz w:val="28"/>
              <w:szCs w:val="28"/>
            </w:rPr>
            <w:instrText>CITATION</w:instrText>
          </w:r>
          <w:r w:rsidR="0089636F">
            <w:rPr>
              <w:rFonts w:hint="cs"/>
              <w:sz w:val="28"/>
              <w:szCs w:val="28"/>
              <w:rtl/>
            </w:rPr>
            <w:instrText xml:space="preserve"> </w:instrText>
          </w:r>
          <w:r w:rsidR="0089636F">
            <w:rPr>
              <w:rFonts w:hint="cs"/>
              <w:sz w:val="28"/>
              <w:szCs w:val="28"/>
            </w:rPr>
            <w:instrText>DAA84 \l 1065</w:instrText>
          </w:r>
          <w:r w:rsidR="0089636F">
            <w:rPr>
              <w:sz w:val="28"/>
              <w:szCs w:val="28"/>
              <w:rtl/>
            </w:rPr>
            <w:instrText xml:space="preserve"> </w:instrText>
          </w:r>
          <w:r w:rsidR="0089636F">
            <w:rPr>
              <w:sz w:val="28"/>
              <w:szCs w:val="28"/>
              <w:rtl/>
            </w:rPr>
            <w:fldChar w:fldCharType="separate"/>
          </w:r>
          <w:r w:rsidR="0089636F" w:rsidRPr="0089636F">
            <w:rPr>
              <w:noProof/>
              <w:sz w:val="28"/>
              <w:szCs w:val="28"/>
            </w:rPr>
            <w:t>[1]</w:t>
          </w:r>
          <w:r w:rsidR="0089636F">
            <w:rPr>
              <w:sz w:val="28"/>
              <w:szCs w:val="28"/>
              <w:rtl/>
            </w:rPr>
            <w:fldChar w:fldCharType="end"/>
          </w:r>
        </w:sdtContent>
      </w:sdt>
      <w:r w:rsidR="006705BA">
        <w:rPr>
          <w:rFonts w:hint="cs"/>
          <w:sz w:val="28"/>
          <w:szCs w:val="28"/>
          <w:rtl/>
        </w:rPr>
        <w:t>:</w:t>
      </w:r>
    </w:p>
    <w:p w:rsidR="001A0513" w:rsidRDefault="001A0513" w:rsidP="006705BA">
      <w:pPr>
        <w:pStyle w:val="a0"/>
        <w:rPr>
          <w:rtl/>
        </w:rPr>
      </w:pPr>
      <w:r>
        <w:rPr>
          <w:rtl/>
        </w:rPr>
        <w:lastRenderedPageBreak/>
        <w:tab/>
      </w:r>
      <w:bookmarkStart w:id="0" w:name="_Ref440365940"/>
      <w:bookmarkEnd w:id="0"/>
      <w:r w:rsidR="001F40BC" w:rsidRPr="00A9208C">
        <w:object w:dxaOrig="4599" w:dyaOrig="1780">
          <v:shape id="_x0000_i1029" type="#_x0000_t75" style="width:235.8pt;height:90.6pt" o:ole="">
            <v:imagedata r:id="rId18" o:title=""/>
          </v:shape>
          <o:OLEObject Type="Embed" ProgID="Equation.DSMT4" ShapeID="_x0000_i1029" DrawAspect="Content" ObjectID="_1562405338" r:id="rId19"/>
        </w:object>
      </w:r>
    </w:p>
    <w:p w:rsidR="001F40BC" w:rsidRDefault="001F40BC" w:rsidP="006705BA">
      <w:pPr>
        <w:pStyle w:val="a9"/>
      </w:pPr>
    </w:p>
    <w:p w:rsidR="006705BA" w:rsidRPr="005E2A4F" w:rsidRDefault="006705BA" w:rsidP="001F40BC">
      <w:pPr>
        <w:pStyle w:val="a9"/>
        <w:rPr>
          <w:rtl/>
        </w:rPr>
      </w:pPr>
      <w:r>
        <w:rPr>
          <w:rFonts w:hint="cs"/>
          <w:rtl/>
        </w:rPr>
        <w:t xml:space="preserve">که نحوه محاسبه </w:t>
      </w:r>
      <w:r w:rsidRPr="005E2A4F">
        <w:rPr>
          <w:position w:val="-12"/>
        </w:rPr>
        <w:object w:dxaOrig="560" w:dyaOrig="380">
          <v:shape id="_x0000_i1025" type="#_x0000_t75" style="width:27.6pt;height:19.2pt" o:ole="">
            <v:imagedata r:id="rId20" o:title=""/>
          </v:shape>
          <o:OLEObject Type="Embed" ProgID="Equation.DSMT4" ShapeID="_x0000_i1025" DrawAspect="Content" ObjectID="_1562405339" r:id="rId21"/>
        </w:object>
      </w:r>
      <w:r>
        <w:rPr>
          <w:rFonts w:hint="cs"/>
          <w:rtl/>
        </w:rPr>
        <w:t xml:space="preserve">، </w:t>
      </w:r>
      <w:r w:rsidRPr="005E2A4F">
        <w:rPr>
          <w:position w:val="-12"/>
        </w:rPr>
        <w:object w:dxaOrig="560" w:dyaOrig="380">
          <v:shape id="_x0000_i1026" type="#_x0000_t75" style="width:27.6pt;height:19.2pt" o:ole="">
            <v:imagedata r:id="rId22" o:title=""/>
          </v:shape>
          <o:OLEObject Type="Embed" ProgID="Equation.DSMT4" ShapeID="_x0000_i1026" DrawAspect="Content" ObjectID="_1562405340" r:id="rId23"/>
        </w:object>
      </w:r>
      <w:r w:rsidR="001F40BC">
        <w:rPr>
          <w:rFonts w:hint="cs"/>
          <w:rtl/>
        </w:rPr>
        <w:t xml:space="preserve"> </w:t>
      </w:r>
      <w:r>
        <w:rPr>
          <w:rFonts w:hint="cs"/>
          <w:rtl/>
        </w:rPr>
        <w:t xml:space="preserve"> در توضیحات زیربرنامه </w:t>
      </w:r>
      <w:proofErr w:type="spellStart"/>
      <w:r>
        <w:t>TraSST_BC</w:t>
      </w:r>
      <w:proofErr w:type="spellEnd"/>
      <w:r>
        <w:rPr>
          <w:rFonts w:hint="cs"/>
          <w:rtl/>
        </w:rPr>
        <w:t xml:space="preserve"> توضیح داده شده است.</w:t>
      </w:r>
    </w:p>
    <w:p w:rsidR="006705BA" w:rsidRPr="006705BA" w:rsidRDefault="006705BA" w:rsidP="006705BA">
      <w:pPr>
        <w:pStyle w:val="a9"/>
        <w:rPr>
          <w:rtl/>
        </w:rPr>
      </w:pP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Pr="001A0513" w:rsidRDefault="00EC6CA5" w:rsidP="006A12EF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 xml:space="preserve">در این </w:t>
      </w:r>
      <w:r w:rsidR="008D0C0B" w:rsidRPr="001A0513">
        <w:rPr>
          <w:rFonts w:hint="cs"/>
          <w:sz w:val="28"/>
          <w:szCs w:val="28"/>
          <w:rtl/>
        </w:rPr>
        <w:t>قسمت</w:t>
      </w:r>
      <w:r w:rsidRPr="001A0513">
        <w:rPr>
          <w:rFonts w:hint="cs"/>
          <w:sz w:val="28"/>
          <w:szCs w:val="28"/>
          <w:rtl/>
        </w:rPr>
        <w:t xml:space="preserve"> تمام بخش های زیربرنامه مطابق با شماره گذاری موجود در </w:t>
      </w:r>
      <w:r w:rsidR="006A12EF" w:rsidRPr="001A0513">
        <w:rPr>
          <w:rFonts w:hint="cs"/>
          <w:sz w:val="28"/>
          <w:szCs w:val="28"/>
          <w:rtl/>
        </w:rPr>
        <w:t>برنامه</w:t>
      </w:r>
      <w:r w:rsidRPr="001A0513">
        <w:rPr>
          <w:rFonts w:hint="cs"/>
          <w:sz w:val="28"/>
          <w:szCs w:val="28"/>
          <w:rtl/>
        </w:rPr>
        <w:t xml:space="preserve"> کامپیوتری ارائه شده است.</w:t>
      </w:r>
    </w:p>
    <w:p w:rsidR="000E1B0A" w:rsidRDefault="000E1B0A" w:rsidP="001F40BC">
      <w:pPr>
        <w:pStyle w:val="a2"/>
        <w:rPr>
          <w:rtl/>
        </w:rPr>
      </w:pPr>
      <w:r>
        <w:rPr>
          <w:rFonts w:hint="cs"/>
          <w:rtl/>
        </w:rPr>
        <w:t xml:space="preserve">مقداردهی اولیه به </w:t>
      </w:r>
      <w:r w:rsidR="006705BA">
        <w:rPr>
          <w:rFonts w:hint="cs"/>
          <w:rtl/>
        </w:rPr>
        <w:t xml:space="preserve">متغیرهای مدل </w:t>
      </w:r>
      <w:bookmarkStart w:id="1" w:name="_GoBack"/>
      <w:bookmarkEnd w:id="1"/>
      <w:r w:rsidR="001F40BC" w:rsidRPr="002660F6">
        <w:rPr>
          <w:position w:val="-12"/>
        </w:rPr>
        <w:object w:dxaOrig="3240" w:dyaOrig="400">
          <v:shape id="_x0000_i1030" type="#_x0000_t75" style="width:162pt;height:20.4pt" o:ole="">
            <v:imagedata r:id="rId15" o:title=""/>
          </v:shape>
          <o:OLEObject Type="Embed" ProgID="Equation.DSMT4" ShapeID="_x0000_i1030" DrawAspect="Content" ObjectID="_1562405341" r:id="rId24"/>
        </w:object>
      </w:r>
      <w:r w:rsidR="001A0513">
        <w:rPr>
          <w:rFonts w:hint="cs"/>
          <w:rtl/>
        </w:rPr>
        <w:t xml:space="preserve"> و لزجت آشفتگی</w:t>
      </w:r>
      <w:r w:rsidR="008763AB">
        <w:rPr>
          <w:rFonts w:hint="cs"/>
          <w:rtl/>
        </w:rPr>
        <w:t xml:space="preserve"> </w:t>
      </w:r>
      <w:r>
        <w:rPr>
          <w:rFonts w:hint="cs"/>
          <w:rtl/>
        </w:rPr>
        <w:t>هر کدام از سلول ها</w:t>
      </w:r>
    </w:p>
    <w:p w:rsidR="000E1B0A" w:rsidRPr="001A0513" w:rsidRDefault="008763AB" w:rsidP="001A0513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با استفاده از</w:t>
      </w:r>
      <w:r w:rsidR="0089636F">
        <w:rPr>
          <w:rFonts w:hint="cs"/>
          <w:sz w:val="28"/>
          <w:szCs w:val="28"/>
          <w:rtl/>
        </w:rPr>
        <w:t xml:space="preserve"> رابطه </w:t>
      </w:r>
      <w:r w:rsidR="0089636F">
        <w:rPr>
          <w:sz w:val="28"/>
          <w:szCs w:val="28"/>
          <w:rtl/>
        </w:rPr>
        <w:fldChar w:fldCharType="begin"/>
      </w:r>
      <w:r w:rsidR="0089636F">
        <w:rPr>
          <w:sz w:val="28"/>
          <w:szCs w:val="28"/>
          <w:rtl/>
        </w:rPr>
        <w:instrText xml:space="preserve"> </w:instrText>
      </w:r>
      <w:r w:rsidR="0089636F">
        <w:rPr>
          <w:rFonts w:hint="cs"/>
          <w:sz w:val="28"/>
          <w:szCs w:val="28"/>
        </w:rPr>
        <w:instrText>REF</w:instrText>
      </w:r>
      <w:r w:rsidR="0089636F">
        <w:rPr>
          <w:rFonts w:hint="cs"/>
          <w:sz w:val="28"/>
          <w:szCs w:val="28"/>
          <w:rtl/>
        </w:rPr>
        <w:instrText xml:space="preserve"> _</w:instrText>
      </w:r>
      <w:r w:rsidR="0089636F">
        <w:rPr>
          <w:rFonts w:hint="cs"/>
          <w:sz w:val="28"/>
          <w:szCs w:val="28"/>
        </w:rPr>
        <w:instrText>Ref440365940 \n \h</w:instrText>
      </w:r>
      <w:r w:rsidR="0089636F">
        <w:rPr>
          <w:sz w:val="28"/>
          <w:szCs w:val="28"/>
          <w:rtl/>
        </w:rPr>
        <w:instrText xml:space="preserve"> </w:instrText>
      </w:r>
      <w:r w:rsidR="0089636F">
        <w:rPr>
          <w:sz w:val="28"/>
          <w:szCs w:val="28"/>
          <w:rtl/>
        </w:rPr>
      </w:r>
      <w:r w:rsidR="0089636F">
        <w:rPr>
          <w:sz w:val="28"/>
          <w:szCs w:val="28"/>
          <w:rtl/>
        </w:rPr>
        <w:fldChar w:fldCharType="separate"/>
      </w:r>
      <w:r w:rsidR="0089636F">
        <w:rPr>
          <w:sz w:val="28"/>
          <w:szCs w:val="28"/>
          <w:rtl/>
        </w:rPr>
        <w:t>‏(1)</w:t>
      </w:r>
      <w:r w:rsidR="0089636F">
        <w:rPr>
          <w:sz w:val="28"/>
          <w:szCs w:val="28"/>
          <w:rtl/>
        </w:rPr>
        <w:fldChar w:fldCharType="end"/>
      </w:r>
      <w:r w:rsidR="001A0513" w:rsidRPr="001A0513">
        <w:rPr>
          <w:rFonts w:hint="cs"/>
          <w:sz w:val="28"/>
          <w:szCs w:val="28"/>
          <w:rtl/>
        </w:rPr>
        <w:t xml:space="preserve"> مقادیر متغیرها و لزجت آشفتگی، مقدار</w:t>
      </w:r>
      <w:r w:rsidRPr="001A0513">
        <w:rPr>
          <w:rFonts w:hint="cs"/>
          <w:sz w:val="28"/>
          <w:szCs w:val="28"/>
          <w:rtl/>
        </w:rPr>
        <w:t>دهی اولیه می</w:t>
      </w:r>
      <w:r w:rsidR="000E1B0A" w:rsidRPr="001A0513">
        <w:rPr>
          <w:rFonts w:hint="cs"/>
          <w:sz w:val="28"/>
          <w:szCs w:val="28"/>
          <w:rtl/>
        </w:rPr>
        <w:t xml:space="preserve"> شو</w:t>
      </w:r>
      <w:r w:rsidR="001A0513" w:rsidRPr="001A0513">
        <w:rPr>
          <w:rFonts w:hint="cs"/>
          <w:sz w:val="28"/>
          <w:szCs w:val="28"/>
          <w:rtl/>
        </w:rPr>
        <w:t>ن</w:t>
      </w:r>
      <w:r w:rsidR="000E1B0A" w:rsidRPr="001A0513">
        <w:rPr>
          <w:rFonts w:hint="cs"/>
          <w:sz w:val="28"/>
          <w:szCs w:val="28"/>
          <w:rtl/>
        </w:rPr>
        <w:t>د.</w:t>
      </w:r>
    </w:p>
    <w:p w:rsidR="000E1B0A" w:rsidRDefault="008763AB" w:rsidP="00A3760E">
      <w:pPr>
        <w:pStyle w:val="a2"/>
        <w:rPr>
          <w:rtl/>
        </w:rPr>
      </w:pPr>
      <w:r>
        <w:rPr>
          <w:rFonts w:hint="cs"/>
          <w:rtl/>
        </w:rPr>
        <w:t>پیدا کردن نزدیکترین ضلع واقع بر روی مرز دیوار و فاصله آن</w:t>
      </w:r>
    </w:p>
    <w:p w:rsidR="000E1B0A" w:rsidRDefault="000E1B0A" w:rsidP="0089636F">
      <w:pPr>
        <w:pStyle w:val="a9"/>
        <w:rPr>
          <w:rtl/>
        </w:rPr>
      </w:pPr>
      <w:r>
        <w:rPr>
          <w:rFonts w:hint="cs"/>
          <w:rtl/>
        </w:rPr>
        <w:t>در یک حلقه تکرار</w:t>
      </w:r>
      <w:r w:rsidR="0089636F">
        <w:rPr>
          <w:rFonts w:hint="cs"/>
          <w:rtl/>
        </w:rPr>
        <w:t xml:space="preserve"> فاصله هر کدام از سلول</w:t>
      </w:r>
      <w:r w:rsidR="0089636F">
        <w:rPr>
          <w:rtl/>
        </w:rPr>
        <w:softHyphen/>
      </w:r>
      <w:r w:rsidR="008763AB">
        <w:rPr>
          <w:rFonts w:hint="cs"/>
          <w:rtl/>
        </w:rPr>
        <w:t>ها تا</w:t>
      </w:r>
      <w:r>
        <w:rPr>
          <w:rFonts w:hint="cs"/>
          <w:rtl/>
        </w:rPr>
        <w:t xml:space="preserve"> تمام اضلاع </w:t>
      </w:r>
      <w:r w:rsidR="004D353D">
        <w:rPr>
          <w:rFonts w:hint="cs"/>
          <w:rtl/>
        </w:rPr>
        <w:t xml:space="preserve">مرزی دیوار بررسی شده و </w:t>
      </w:r>
      <w:r w:rsidR="008763AB">
        <w:rPr>
          <w:rFonts w:hint="cs"/>
          <w:rtl/>
        </w:rPr>
        <w:t>شماره نزدیکترین ضلع مرزی دیوار و فاصله</w:t>
      </w:r>
      <w:r w:rsidR="0089636F">
        <w:rPr>
          <w:rFonts w:hint="cs"/>
          <w:rtl/>
        </w:rPr>
        <w:t xml:space="preserve"> متناظر آن برای هر کدام از سلول</w:t>
      </w:r>
      <w:r w:rsidR="0089636F">
        <w:rPr>
          <w:rtl/>
        </w:rPr>
        <w:softHyphen/>
      </w:r>
      <w:r w:rsidR="008763AB">
        <w:rPr>
          <w:rFonts w:hint="cs"/>
          <w:rtl/>
        </w:rPr>
        <w:t>ها ذخیره می گردد</w:t>
      </w:r>
      <w:r>
        <w:rPr>
          <w:rFonts w:hint="cs"/>
          <w:rtl/>
        </w:rPr>
        <w:t>.</w:t>
      </w:r>
    </w:p>
    <w:p w:rsidR="008763AB" w:rsidRDefault="008763AB" w:rsidP="00A3760E">
      <w:pPr>
        <w:pStyle w:val="a2"/>
      </w:pPr>
      <w:bookmarkStart w:id="2" w:name="_Ref412778273"/>
      <w:bookmarkEnd w:id="2"/>
      <w:r>
        <w:rPr>
          <w:rFonts w:hint="cs"/>
          <w:rtl/>
        </w:rPr>
        <w:t>ذخیره مختصات مرکز یک المان در پارامترهای محلی</w:t>
      </w:r>
    </w:p>
    <w:p w:rsidR="008763AB" w:rsidRDefault="0089636F" w:rsidP="008763AB">
      <w:pPr>
        <w:pStyle w:val="a9"/>
      </w:pPr>
      <w:r>
        <w:rPr>
          <w:rFonts w:hint="cs"/>
          <w:rtl/>
        </w:rPr>
        <w:t>بدون توضیح.</w:t>
      </w:r>
    </w:p>
    <w:p w:rsidR="008763AB" w:rsidRDefault="008763AB" w:rsidP="00A3760E">
      <w:pPr>
        <w:pStyle w:val="a2"/>
      </w:pPr>
      <w:r>
        <w:rPr>
          <w:rFonts w:hint="cs"/>
          <w:rtl/>
        </w:rPr>
        <w:t>مقداردهی به کمترین فاصله تا دیوار</w:t>
      </w:r>
    </w:p>
    <w:p w:rsidR="008763AB" w:rsidRDefault="009A66E1" w:rsidP="008763AB">
      <w:pPr>
        <w:pStyle w:val="a9"/>
        <w:rPr>
          <w:rtl/>
        </w:rPr>
      </w:pPr>
      <w:r>
        <w:rPr>
          <w:rFonts w:hint="cs"/>
          <w:rtl/>
        </w:rPr>
        <w:t>جهت شروع مقایسه برای پیدا کردن  نزدیکترین ضلع واقع بر روی مرز دیوار، به یک مقدار اولیه برای فاصله نیاز می باشد که این مقدار عددی بزرگ انتخاب می گردد.</w:t>
      </w:r>
    </w:p>
    <w:p w:rsidR="006705D2" w:rsidRDefault="006705D2" w:rsidP="00A3760E">
      <w:pPr>
        <w:pStyle w:val="a2"/>
      </w:pPr>
      <w:r>
        <w:rPr>
          <w:rFonts w:hint="cs"/>
          <w:rtl/>
        </w:rPr>
        <w:t>بررسی تمام اضلاع مرزی</w:t>
      </w:r>
    </w:p>
    <w:p w:rsidR="006705D2" w:rsidRDefault="006705D2" w:rsidP="006705D2">
      <w:pPr>
        <w:pStyle w:val="a9"/>
      </w:pPr>
      <w:r>
        <w:rPr>
          <w:rFonts w:hint="cs"/>
          <w:rtl/>
        </w:rPr>
        <w:t>در یک حلقه تکرار تمام اضلاع مرزی بررسی می گردد و</w:t>
      </w:r>
      <w:r w:rsidR="0089636F">
        <w:rPr>
          <w:rFonts w:hint="cs"/>
          <w:rtl/>
        </w:rPr>
        <w:t xml:space="preserve"> نزدیکترین آن به هر یک از سلول</w:t>
      </w:r>
      <w:r w:rsidR="0089636F">
        <w:rPr>
          <w:rtl/>
        </w:rPr>
        <w:softHyphen/>
      </w:r>
      <w:r>
        <w:rPr>
          <w:rFonts w:hint="cs"/>
          <w:rtl/>
        </w:rPr>
        <w:t>ها پیدا می شود.</w:t>
      </w:r>
    </w:p>
    <w:p w:rsidR="000E1B0A" w:rsidRDefault="000E1B0A" w:rsidP="00A3760E">
      <w:pPr>
        <w:pStyle w:val="a2"/>
        <w:rPr>
          <w:rtl/>
        </w:rPr>
      </w:pPr>
      <w:r>
        <w:rPr>
          <w:rFonts w:hint="cs"/>
          <w:rtl/>
        </w:rPr>
        <w:lastRenderedPageBreak/>
        <w:t>ذخیره اطلاعات ضلع مورد بررسی در پارمترهای محلی</w:t>
      </w:r>
    </w:p>
    <w:p w:rsidR="000E1B0A" w:rsidRDefault="000E1B0A" w:rsidP="007C797D">
      <w:pPr>
        <w:pStyle w:val="a9"/>
        <w:rPr>
          <w:rtl/>
        </w:rPr>
      </w:pPr>
      <w:r>
        <w:rPr>
          <w:rFonts w:hint="cs"/>
          <w:rtl/>
        </w:rPr>
        <w:t>نقاط تشکیل دهنده ضلع مورد بررسی و همچنین سلول اصلی آن در پارامترهای محلی ذخیره می گردد. در اینجا تنها شماره سلول اصلی ذخیره می گردد.</w:t>
      </w:r>
    </w:p>
    <w:p w:rsidR="000E1B0A" w:rsidRDefault="000E1B0A" w:rsidP="007C797D">
      <w:pPr>
        <w:pStyle w:val="a2"/>
        <w:rPr>
          <w:rtl/>
        </w:rPr>
      </w:pPr>
      <w:r>
        <w:rPr>
          <w:rFonts w:hint="cs"/>
          <w:rtl/>
        </w:rPr>
        <w:t>محاسبه م</w:t>
      </w:r>
      <w:r w:rsidR="007C797D">
        <w:rPr>
          <w:rFonts w:hint="cs"/>
          <w:rtl/>
        </w:rPr>
        <w:t xml:space="preserve">ختصات </w:t>
      </w:r>
      <w:r>
        <w:rPr>
          <w:rFonts w:hint="cs"/>
          <w:rtl/>
        </w:rPr>
        <w:t>میانه ضلع</w:t>
      </w:r>
    </w:p>
    <w:p w:rsidR="000E1B0A" w:rsidRDefault="004C241C" w:rsidP="000E1B0A">
      <w:pPr>
        <w:pStyle w:val="a9"/>
        <w:rPr>
          <w:rtl/>
        </w:rPr>
      </w:pPr>
      <w:r w:rsidRPr="004C241C">
        <w:rPr>
          <w:rtl/>
        </w:rPr>
        <w:t>بدون توض</w:t>
      </w:r>
      <w:r w:rsidRPr="004C241C">
        <w:rPr>
          <w:rFonts w:hint="cs"/>
          <w:rtl/>
        </w:rPr>
        <w:t>یح</w:t>
      </w:r>
      <w:r w:rsidR="000E1B0A">
        <w:rPr>
          <w:rFonts w:hint="cs"/>
          <w:rtl/>
        </w:rPr>
        <w:t xml:space="preserve">. </w:t>
      </w:r>
    </w:p>
    <w:p w:rsidR="000E1B0A" w:rsidRDefault="000E1B0A" w:rsidP="004C241C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4C241C">
        <w:rPr>
          <w:rFonts w:hint="cs"/>
          <w:rtl/>
        </w:rPr>
        <w:t>فاصله تا دیوار</w:t>
      </w:r>
    </w:p>
    <w:p w:rsidR="000E1B0A" w:rsidRDefault="004C241C" w:rsidP="000E1B0A">
      <w:pPr>
        <w:pStyle w:val="a9"/>
        <w:rPr>
          <w:rtl/>
        </w:rPr>
      </w:pPr>
      <w:r>
        <w:rPr>
          <w:rFonts w:hint="cs"/>
          <w:rtl/>
        </w:rPr>
        <w:t>فاصله مرکز سلول تا میانه ضلع واقع بر روی دیوار محاسبه</w:t>
      </w:r>
      <w:r w:rsidR="000E1B0A">
        <w:rPr>
          <w:rFonts w:hint="cs"/>
          <w:rtl/>
        </w:rPr>
        <w:t xml:space="preserve"> و ذخیره می شود.</w:t>
      </w:r>
    </w:p>
    <w:p w:rsidR="000E1B0A" w:rsidRDefault="0034168A" w:rsidP="00A3760E">
      <w:pPr>
        <w:pStyle w:val="a2"/>
        <w:rPr>
          <w:rtl/>
        </w:rPr>
      </w:pPr>
      <w:r>
        <w:rPr>
          <w:rFonts w:hint="cs"/>
          <w:rtl/>
        </w:rPr>
        <w:t>تعیین نزدیکترین ضلع</w:t>
      </w:r>
    </w:p>
    <w:p w:rsidR="000E1B0A" w:rsidRDefault="004A73C6" w:rsidP="00B64B67">
      <w:pPr>
        <w:pStyle w:val="a9"/>
        <w:rPr>
          <w:rtl/>
        </w:rPr>
      </w:pPr>
      <w:r>
        <w:rPr>
          <w:rFonts w:hint="cs"/>
          <w:rtl/>
        </w:rPr>
        <w:t xml:space="preserve">در صورتیکه فاصله </w:t>
      </w:r>
      <w:r w:rsidR="00B64B67">
        <w:rPr>
          <w:rFonts w:hint="cs"/>
          <w:rtl/>
        </w:rPr>
        <w:t xml:space="preserve">مرکز سلول مورد بررسی تا یک ضلع کمتر از مقدار ذخیره شده در پارامتر مربوط به کمترین فاصله تا دیوار باشد، شماره ضلع و فاصله محاسبه شده در </w:t>
      </w:r>
      <w:r w:rsidR="0096366C">
        <w:rPr>
          <w:rFonts w:hint="cs"/>
          <w:rtl/>
        </w:rPr>
        <w:t xml:space="preserve">پارامترهای مربوطه </w:t>
      </w:r>
      <w:r w:rsidR="00B64B67">
        <w:rPr>
          <w:rFonts w:hint="cs"/>
          <w:rtl/>
        </w:rPr>
        <w:t>ذخیره می گردد</w:t>
      </w:r>
      <w:r w:rsidR="0096366C">
        <w:rPr>
          <w:rFonts w:hint="cs"/>
          <w:rtl/>
        </w:rPr>
        <w:t>.</w:t>
      </w:r>
      <w:r w:rsidR="00B64B67">
        <w:rPr>
          <w:rFonts w:hint="cs"/>
          <w:rtl/>
        </w:rPr>
        <w:t xml:space="preserve"> </w:t>
      </w:r>
    </w:p>
    <w:p w:rsidR="000E1B0A" w:rsidRDefault="0096366C" w:rsidP="003441A9">
      <w:pPr>
        <w:pStyle w:val="a2"/>
        <w:rPr>
          <w:rtl/>
        </w:rPr>
      </w:pPr>
      <w:bookmarkStart w:id="3" w:name="_Ref412778710"/>
      <w:bookmarkStart w:id="4" w:name="_Ref413101382"/>
      <w:bookmarkEnd w:id="3"/>
      <w:bookmarkEnd w:id="4"/>
      <w:r>
        <w:rPr>
          <w:rFonts w:hint="cs"/>
          <w:rtl/>
        </w:rPr>
        <w:t>ذخیره شماره ضلع و فاصله محاسبه شده در پارامترهای مربوطه</w:t>
      </w:r>
    </w:p>
    <w:p w:rsidR="000E1B0A" w:rsidRDefault="0096366C" w:rsidP="0096366C">
      <w:pPr>
        <w:pStyle w:val="a9"/>
        <w:rPr>
          <w:rFonts w:cs="B Lotus"/>
          <w:rtl/>
        </w:rPr>
      </w:pPr>
      <w:r>
        <w:rPr>
          <w:rFonts w:hint="cs"/>
          <w:rtl/>
        </w:rPr>
        <w:t>پس از پایان بررسی تمام اضلاع موجود بر روی مرز دیوار، نزدیکترین فاصله و شماره آن ضلع در آرایه های مربوطه ذخیره می گردد</w:t>
      </w:r>
      <w:r w:rsidR="000E1B0A">
        <w:rPr>
          <w:rFonts w:hint="cs"/>
          <w:rtl/>
        </w:rPr>
        <w:t>.</w:t>
      </w:r>
    </w:p>
    <w:p w:rsidR="00DB328D" w:rsidRDefault="00DB328D" w:rsidP="000E1B0A">
      <w:pPr>
        <w:pStyle w:val="a9"/>
        <w:rPr>
          <w:rtl/>
        </w:rPr>
      </w:pPr>
    </w:p>
    <w:p w:rsidR="00A3760E" w:rsidRDefault="00A3760E" w:rsidP="000E1B0A">
      <w:pPr>
        <w:pStyle w:val="a9"/>
        <w:rPr>
          <w:rtl/>
        </w:rPr>
      </w:pPr>
    </w:p>
    <w:p w:rsidR="00A3760E" w:rsidRDefault="00A3760E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sdt>
      <w:sdtPr>
        <w:rPr>
          <w:rFonts w:eastAsiaTheme="minorHAnsi"/>
          <w:b w:val="0"/>
          <w:bCs w:val="0"/>
          <w:sz w:val="28"/>
          <w:szCs w:val="28"/>
        </w:rPr>
        <w:id w:val="354542758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89636F" w:rsidRDefault="0089636F" w:rsidP="0089636F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89636F" w:rsidRDefault="0089636F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89636F">
                <w:trPr>
                  <w:divId w:val="3788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636F" w:rsidRDefault="0089636F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636F" w:rsidRDefault="0089636F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89636F" w:rsidRDefault="0089636F">
              <w:pPr>
                <w:bidi w:val="0"/>
                <w:divId w:val="378824902"/>
                <w:rPr>
                  <w:rFonts w:eastAsia="Times New Roman"/>
                  <w:noProof/>
                </w:rPr>
              </w:pPr>
            </w:p>
            <w:p w:rsidR="0089636F" w:rsidRDefault="008963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25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B14" w:rsidRDefault="006E2B14" w:rsidP="00DB1DB0">
      <w:pPr>
        <w:spacing w:after="0" w:line="240" w:lineRule="auto"/>
      </w:pPr>
      <w:r>
        <w:separator/>
      </w:r>
    </w:p>
  </w:endnote>
  <w:endnote w:type="continuationSeparator" w:id="0">
    <w:p w:rsidR="006E2B14" w:rsidRDefault="006E2B14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40BC">
      <w:rPr>
        <w:noProof/>
        <w:rtl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B14" w:rsidRDefault="006E2B14" w:rsidP="00DB1DB0">
      <w:pPr>
        <w:spacing w:after="0" w:line="240" w:lineRule="auto"/>
      </w:pPr>
      <w:r>
        <w:separator/>
      </w:r>
    </w:p>
  </w:footnote>
  <w:footnote w:type="continuationSeparator" w:id="0">
    <w:p w:rsidR="006E2B14" w:rsidRDefault="006E2B14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6E2B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6E2B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6E2B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EF4"/>
    <w:multiLevelType w:val="hybridMultilevel"/>
    <w:tmpl w:val="F0521A9C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E850072"/>
    <w:multiLevelType w:val="hybridMultilevel"/>
    <w:tmpl w:val="1DAA67D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915EE3"/>
    <w:multiLevelType w:val="hybridMultilevel"/>
    <w:tmpl w:val="A9441E8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9F007F5"/>
    <w:multiLevelType w:val="hybridMultilevel"/>
    <w:tmpl w:val="430472F8"/>
    <w:lvl w:ilvl="0" w:tplc="0D16467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9">
    <w:nsid w:val="39121A35"/>
    <w:multiLevelType w:val="hybridMultilevel"/>
    <w:tmpl w:val="BFEAFC3E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3">
    <w:nsid w:val="5C2955D5"/>
    <w:multiLevelType w:val="hybridMultilevel"/>
    <w:tmpl w:val="0F465D00"/>
    <w:lvl w:ilvl="0" w:tplc="1F02FF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83121"/>
    <w:multiLevelType w:val="hybridMultilevel"/>
    <w:tmpl w:val="A6CC600A"/>
    <w:lvl w:ilvl="0" w:tplc="58B8F7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AB6B54"/>
    <w:multiLevelType w:val="hybridMultilevel"/>
    <w:tmpl w:val="F5B84A8E"/>
    <w:lvl w:ilvl="0" w:tplc="9DC4FE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A96AA5"/>
    <w:multiLevelType w:val="hybridMultilevel"/>
    <w:tmpl w:val="9FA289C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3845371"/>
    <w:multiLevelType w:val="hybridMultilevel"/>
    <w:tmpl w:val="7C8C9230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714B0B"/>
    <w:multiLevelType w:val="hybridMultilevel"/>
    <w:tmpl w:val="7D907072"/>
    <w:lvl w:ilvl="0" w:tplc="F0569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3"/>
  </w:num>
  <w:num w:numId="5">
    <w:abstractNumId w:val="1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6"/>
  </w:num>
  <w:num w:numId="19">
    <w:abstractNumId w:val="1"/>
  </w:num>
  <w:num w:numId="20">
    <w:abstractNumId w:val="12"/>
  </w:num>
  <w:num w:numId="21">
    <w:abstractNumId w:val="20"/>
  </w:num>
  <w:num w:numId="22">
    <w:abstractNumId w:val="11"/>
  </w:num>
  <w:num w:numId="23">
    <w:abstractNumId w:val="19"/>
  </w:num>
  <w:num w:numId="24">
    <w:abstractNumId w:val="17"/>
  </w:num>
  <w:num w:numId="25">
    <w:abstractNumId w:val="3"/>
  </w:num>
  <w:num w:numId="26">
    <w:abstractNumId w:val="4"/>
  </w:num>
  <w:num w:numId="27">
    <w:abstractNumId w:val="2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1"/>
  </w:num>
  <w:num w:numId="33">
    <w:abstractNumId w:val="12"/>
  </w:num>
  <w:num w:numId="34">
    <w:abstractNumId w:val="9"/>
  </w:num>
  <w:num w:numId="35">
    <w:abstractNumId w:val="0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4"/>
    <w:lvlOverride w:ilvl="0">
      <w:startOverride w:val="1"/>
    </w:lvlOverride>
  </w:num>
  <w:num w:numId="40">
    <w:abstractNumId w:val="15"/>
  </w:num>
  <w:num w:numId="41">
    <w:abstractNumId w:val="4"/>
  </w:num>
  <w:num w:numId="42">
    <w:abstractNumId w:val="2"/>
  </w:num>
  <w:num w:numId="43">
    <w:abstractNumId w:val="1"/>
  </w:num>
  <w:num w:numId="44">
    <w:abstractNumId w:val="1"/>
  </w:num>
  <w:num w:numId="45">
    <w:abstractNumId w:val="1"/>
  </w:num>
  <w:num w:numId="46">
    <w:abstractNumId w:val="6"/>
  </w:num>
  <w:num w:numId="47">
    <w:abstractNumId w:val="1"/>
  </w:num>
  <w:num w:numId="48">
    <w:abstractNumId w:val="12"/>
  </w:num>
  <w:num w:numId="4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A59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513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0BC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6EF7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AF0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145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BA"/>
    <w:rsid w:val="006705D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5598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A27"/>
    <w:rsid w:val="006D2BBA"/>
    <w:rsid w:val="006D2E0C"/>
    <w:rsid w:val="006D49E3"/>
    <w:rsid w:val="006D4AED"/>
    <w:rsid w:val="006D5B77"/>
    <w:rsid w:val="006D600D"/>
    <w:rsid w:val="006D739F"/>
    <w:rsid w:val="006E2B14"/>
    <w:rsid w:val="006E3C44"/>
    <w:rsid w:val="006E3F32"/>
    <w:rsid w:val="006E4DD1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216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6F46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5E32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36F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D3B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4E75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1C5D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2B43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71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432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DFC492E-8567-4FD6-BDFD-6DD98ADE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6F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6F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4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4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4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47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4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eastAsiaTheme="minorHAnsi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41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42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46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48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2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5.bin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4A5EBD0F-5773-460B-AFC8-30138310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3</cp:revision>
  <cp:lastPrinted>2015-05-16T10:39:00Z</cp:lastPrinted>
  <dcterms:created xsi:type="dcterms:W3CDTF">2017-07-24T08:08:00Z</dcterms:created>
  <dcterms:modified xsi:type="dcterms:W3CDTF">2017-07-24T08:12:00Z</dcterms:modified>
</cp:coreProperties>
</file>