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A33A7D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A33A7D" w:rsidRPr="00A33A7D">
        <w:rPr>
          <w:rFonts w:cs="B Titr"/>
          <w:b/>
          <w:bCs/>
          <w:color w:val="0070C0"/>
          <w:sz w:val="36"/>
          <w:szCs w:val="36"/>
        </w:rPr>
        <w:t>KwSST_Trans_Dif3D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A33A7D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A33A7D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A33A7D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A33A7D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B7684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133B54"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87E59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393A2D" w:rsidRPr="00393A2D" w:rsidRDefault="00393A2D" w:rsidP="00393A2D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KwSST_Trans_Dif3D(Dim,NC,NFW1,NFW2,NF,NF1,NF2,</w:t>
            </w:r>
            <w:r>
              <w:rPr>
                <w:rFonts w:eastAsia="Calibri"/>
                <w:b/>
                <w:bCs/>
                <w:color w:val="0070C0"/>
                <w:sz w:val="24"/>
                <w:szCs w:val="26"/>
              </w:rPr>
              <w:t>IDS,NX,NY,NZ,DKX_F,DKY_F,DKZ_F,</w:t>
            </w:r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</w:t>
            </w:r>
            <w:proofErr w:type="spellStart"/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t>DOmegX_F,DOmegY_F,DOmegZ_F,DGamaX_F,DGamaY_F,DGamaZ_F</w:t>
            </w:r>
            <w:proofErr w:type="spellEnd"/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t>,&amp;</w:t>
            </w:r>
          </w:p>
          <w:p w:rsidR="00393A2D" w:rsidRPr="00393A2D" w:rsidRDefault="00393A2D" w:rsidP="00393A2D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      MR,Sigk,Sigw,Sigg,WNP1,WTNP1,Mu,Mut,Dift)</w:t>
            </w:r>
          </w:p>
          <w:p w:rsidR="00B7684C" w:rsidRPr="002D6B91" w:rsidRDefault="00B7684C" w:rsidP="00393A2D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817F7B" w:rsidRDefault="00487E59" w:rsidP="0029150F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antle</w:t>
            </w:r>
            <w:proofErr w:type="spellEnd"/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Number for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  <w:proofErr w:type="spellEnd"/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 Values at (N+1)</w:t>
            </w:r>
            <w:proofErr w:type="spellStart"/>
            <w:r w:rsidRPr="0011214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E8020A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3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</w:t>
            </w:r>
            <w:r>
              <w:rPr>
                <w:rFonts w:eastAsia="Calibri"/>
                <w:sz w:val="24"/>
                <w:szCs w:val="24"/>
              </w:rPr>
              <w:t xml:space="preserve"> Turbulence</w:t>
            </w:r>
            <w:r w:rsidRPr="00112149">
              <w:rPr>
                <w:rFonts w:eastAsia="Calibri"/>
                <w:sz w:val="24"/>
                <w:szCs w:val="24"/>
              </w:rPr>
              <w:t xml:space="preserve"> Values at (N+1)</w:t>
            </w:r>
            <w:proofErr w:type="spellStart"/>
            <w:r w:rsidRPr="0011214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NP1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E8020A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="00E802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="00E802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  <w:r w:rsidR="00E8020A">
              <w:rPr>
                <w:rFonts w:asciiTheme="majorBidi" w:hAnsiTheme="majorBidi" w:cstheme="majorBidi"/>
                <w:sz w:val="24"/>
                <w:szCs w:val="24"/>
              </w:rPr>
              <w:t xml:space="preserve"> on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Default="00E8020A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="00487E59"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_F</w:t>
            </w:r>
            <w:r w:rsidR="00487E59"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DKY_F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487E59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DKZ_F</w:t>
            </w:r>
          </w:p>
        </w:tc>
      </w:tr>
      <w:tr w:rsidR="00E8020A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Omega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 on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Domeg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_F</w:t>
            </w:r>
            <w:proofErr w:type="spellEnd"/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DomegY_F</w:t>
            </w:r>
            <w:proofErr w:type="spellEnd"/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DomegZ_F</w:t>
            </w:r>
            <w:proofErr w:type="spellEnd"/>
          </w:p>
        </w:tc>
      </w:tr>
      <w:tr w:rsidR="00E8020A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Gamma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 on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DGama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_F</w:t>
            </w:r>
            <w:proofErr w:type="spellEnd"/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DGamaY_F</w:t>
            </w:r>
            <w:proofErr w:type="spellEnd"/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DGamaZ_F</w:t>
            </w:r>
            <w:proofErr w:type="spellEnd"/>
          </w:p>
        </w:tc>
      </w:tr>
      <w:tr w:rsidR="00E8020A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E8020A" w:rsidRPr="00E8020A" w:rsidRDefault="00E8020A" w:rsidP="00E8020A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E8020A">
              <w:rPr>
                <w:rFonts w:asciiTheme="majorBidi" w:hAnsiTheme="majorBidi" w:cstheme="majorBidi"/>
                <w:sz w:val="24"/>
                <w:szCs w:val="24"/>
              </w:rPr>
              <w:t>The coefficients of KW-SST Equations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8020A">
              <w:rPr>
                <w:rFonts w:asciiTheme="majorBidi" w:hAnsiTheme="majorBidi" w:cstheme="majorBidi"/>
                <w:sz w:val="24"/>
                <w:szCs w:val="24"/>
              </w:rPr>
              <w:t>Sigk,Sigw,Sigg</w:t>
            </w:r>
            <w:proofErr w:type="spellEnd"/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1:3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E8020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b/>
                <w:bCs/>
                <w:sz w:val="24"/>
                <w:szCs w:val="24"/>
              </w:rPr>
              <w:t>Dif</w:t>
            </w:r>
            <w:r w:rsidRPr="00112149">
              <w:rPr>
                <w:sz w:val="24"/>
                <w:szCs w:val="24"/>
              </w:rPr>
              <w:t xml:space="preserve">fusion Term of </w:t>
            </w:r>
            <w:r w:rsidR="00E8020A">
              <w:rPr>
                <w:sz w:val="24"/>
                <w:szCs w:val="24"/>
              </w:rPr>
              <w:t>Transition</w:t>
            </w:r>
            <w:r w:rsidRPr="00112149">
              <w:rPr>
                <w:sz w:val="24"/>
                <w:szCs w:val="24"/>
              </w:rPr>
              <w:t xml:space="preserve"> flow Equations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Dif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t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D038AF" w:rsidRDefault="00D038AF" w:rsidP="00F25266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این زیربرنامه، مقدار بخش پخش</w:t>
      </w:r>
      <w:r>
        <w:rPr>
          <w:rtl/>
        </w:rPr>
        <w:softHyphen/>
      </w:r>
      <w:r>
        <w:rPr>
          <w:rFonts w:hint="cs"/>
          <w:rtl/>
        </w:rPr>
        <w:t xml:space="preserve">شوندگی </w:t>
      </w:r>
      <w:r w:rsidR="00602C85">
        <w:rPr>
          <w:rFonts w:hint="cs"/>
          <w:rtl/>
        </w:rPr>
        <w:t xml:space="preserve">معادلات مدل گذار </w:t>
      </w:r>
      <w:r w:rsidR="00F25266">
        <w:rPr>
          <w:rFonts w:hint="cs"/>
          <w:rtl/>
        </w:rPr>
        <w:t xml:space="preserve">جدیدمنتر </w:t>
      </w:r>
      <w:r>
        <w:rPr>
          <w:rFonts w:hint="cs"/>
          <w:rtl/>
        </w:rPr>
        <w:t>با استفاده از روش گسسته</w:t>
      </w:r>
      <w:r>
        <w:rPr>
          <w:rtl/>
        </w:rPr>
        <w:softHyphen/>
      </w:r>
      <w:r>
        <w:rPr>
          <w:rFonts w:hint="cs"/>
          <w:rtl/>
        </w:rPr>
        <w:t>سازی مرکزی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با دقت مرتبه دو،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D038AF" w:rsidRPr="00395079" w:rsidRDefault="00D038AF" w:rsidP="00F25266">
      <w:pPr>
        <w:pStyle w:val="-2"/>
        <w:rPr>
          <w:rtl/>
        </w:rPr>
      </w:pPr>
      <w:bookmarkStart w:id="0" w:name="_Toc439502885"/>
      <w:r>
        <w:rPr>
          <w:rFonts w:hint="cs"/>
          <w:rtl/>
        </w:rPr>
        <w:t>تئوری و الگوریتم</w:t>
      </w:r>
      <w:bookmarkEnd w:id="0"/>
    </w:p>
    <w:p w:rsidR="00D429EC" w:rsidRDefault="00D038AF" w:rsidP="00D038AF">
      <w:pPr>
        <w:pStyle w:val="a9"/>
        <w:spacing w:line="360" w:lineRule="auto"/>
        <w:rPr>
          <w:rtl/>
        </w:rPr>
      </w:pPr>
      <w:r>
        <w:rPr>
          <w:rFonts w:hint="cs"/>
          <w:rtl/>
        </w:rPr>
        <w:t>نحوه گسسته</w:t>
      </w:r>
      <w:r>
        <w:rPr>
          <w:rtl/>
        </w:rPr>
        <w:softHyphen/>
      </w:r>
      <w:r>
        <w:rPr>
          <w:rFonts w:hint="cs"/>
          <w:rtl/>
        </w:rPr>
        <w:t>سازی بخش پخش</w:t>
      </w:r>
      <w:r>
        <w:rPr>
          <w:rtl/>
        </w:rPr>
        <w:softHyphen/>
      </w:r>
      <w:r>
        <w:rPr>
          <w:rFonts w:hint="cs"/>
          <w:rtl/>
        </w:rPr>
        <w:t>شوندگی مطابق رابطه زیر انجام می</w:t>
      </w:r>
      <w:r>
        <w:rPr>
          <w:rtl/>
        </w:rPr>
        <w:softHyphen/>
      </w:r>
      <w:r>
        <w:rPr>
          <w:rFonts w:hint="cs"/>
          <w:rtl/>
        </w:rPr>
        <w:t>گردد</w:t>
      </w:r>
      <w:r w:rsidR="00834DF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63940072"/>
          <w:citation/>
        </w:sdtPr>
        <w:sdtEndPr/>
        <w:sdtContent>
          <w:r w:rsidR="00834DFB">
            <w:rPr>
              <w:rtl/>
            </w:rPr>
            <w:fldChar w:fldCharType="begin"/>
          </w:r>
          <w:r w:rsidR="00834DFB">
            <w:rPr>
              <w:rtl/>
            </w:rPr>
            <w:instrText xml:space="preserve"> </w:instrText>
          </w:r>
          <w:r w:rsidR="00834DFB">
            <w:rPr>
              <w:rFonts w:hint="cs"/>
            </w:rPr>
            <w:instrText>CITATION</w:instrText>
          </w:r>
          <w:r w:rsidR="00834DFB">
            <w:rPr>
              <w:rFonts w:hint="cs"/>
              <w:rtl/>
            </w:rPr>
            <w:instrText xml:space="preserve"> </w:instrText>
          </w:r>
          <w:r w:rsidR="00834DFB">
            <w:rPr>
              <w:rFonts w:hint="cs"/>
            </w:rPr>
            <w:instrText>DAA84 \l 1065</w:instrText>
          </w:r>
          <w:r w:rsidR="00834DFB">
            <w:rPr>
              <w:rtl/>
            </w:rPr>
            <w:instrText xml:space="preserve"> </w:instrText>
          </w:r>
          <w:r w:rsidR="00834DFB">
            <w:rPr>
              <w:rtl/>
            </w:rPr>
            <w:fldChar w:fldCharType="separate"/>
          </w:r>
          <w:r w:rsidR="00834DFB" w:rsidRPr="00834DFB">
            <w:rPr>
              <w:noProof/>
            </w:rPr>
            <w:t>[1]</w:t>
          </w:r>
          <w:r w:rsidR="00834DFB"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5836"/>
      </w:tblGrid>
      <w:tr w:rsidR="00D429EC" w:rsidTr="00D429EC">
        <w:tc>
          <w:tcPr>
            <w:tcW w:w="4508" w:type="dxa"/>
            <w:vAlign w:val="center"/>
          </w:tcPr>
          <w:p w:rsidR="00D429EC" w:rsidRPr="00D429EC" w:rsidRDefault="00D429EC" w:rsidP="00D429EC">
            <w:pPr>
              <w:pStyle w:val="Caption"/>
              <w:rPr>
                <w:rtl/>
              </w:rPr>
            </w:pPr>
            <w:bookmarkStart w:id="1" w:name="_Ref513549347"/>
            <w:r w:rsidRPr="00D429EC">
              <w:rPr>
                <w:rFonts w:hint="cs"/>
                <w:rtl/>
              </w:rPr>
              <w:t>(</w:t>
            </w:r>
            <w:r w:rsidRPr="00D429EC">
              <w:rPr>
                <w:rtl/>
              </w:rPr>
              <w:fldChar w:fldCharType="begin"/>
            </w:r>
            <w:r w:rsidRPr="00D429EC">
              <w:rPr>
                <w:rtl/>
              </w:rPr>
              <w:instrText xml:space="preserve"> </w:instrText>
            </w:r>
            <w:r w:rsidRPr="00D429EC">
              <w:instrText>SEQ</w:instrText>
            </w:r>
            <w:r w:rsidRPr="00D429EC">
              <w:rPr>
                <w:rtl/>
              </w:rPr>
              <w:instrText xml:space="preserve"> معادله_جدبد \* </w:instrText>
            </w:r>
            <w:r w:rsidRPr="00D429EC">
              <w:instrText>ARABIC</w:instrText>
            </w:r>
            <w:r w:rsidRPr="00D429EC">
              <w:rPr>
                <w:rtl/>
              </w:rPr>
              <w:instrText xml:space="preserve"> </w:instrText>
            </w:r>
            <w:r w:rsidRPr="00D429EC">
              <w:rPr>
                <w:rtl/>
              </w:rPr>
              <w:fldChar w:fldCharType="separate"/>
            </w:r>
            <w:r w:rsidRPr="00D429EC">
              <w:rPr>
                <w:noProof/>
                <w:rtl/>
              </w:rPr>
              <w:t>1</w:t>
            </w:r>
            <w:r w:rsidRPr="00D429EC">
              <w:rPr>
                <w:rtl/>
              </w:rPr>
              <w:fldChar w:fldCharType="end"/>
            </w:r>
            <w:r w:rsidRPr="00D429EC">
              <w:rPr>
                <w:rFonts w:hint="cs"/>
                <w:rtl/>
              </w:rPr>
              <w:t>)</w:t>
            </w:r>
            <w:bookmarkEnd w:id="1"/>
          </w:p>
        </w:tc>
        <w:tc>
          <w:tcPr>
            <w:tcW w:w="4508" w:type="dxa"/>
          </w:tcPr>
          <w:p w:rsidR="00D429EC" w:rsidRDefault="00D429EC" w:rsidP="00D429EC">
            <w:pPr>
              <w:pStyle w:val="a9"/>
              <w:keepNext/>
              <w:bidi w:val="0"/>
              <w:spacing w:line="360" w:lineRule="auto"/>
              <w:jc w:val="right"/>
              <w:rPr>
                <w:rtl/>
              </w:rPr>
            </w:pPr>
            <w:r w:rsidRPr="00D51DE6">
              <w:rPr>
                <w:position w:val="-36"/>
              </w:rPr>
              <w:object w:dxaOrig="562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281.25pt;height:41.25pt" o:ole="">
                  <v:imagedata r:id="rId14" o:title=""/>
                </v:shape>
                <o:OLEObject Type="Embed" ProgID="Equation.DSMT4" ShapeID="_x0000_i1044" DrawAspect="Content" ObjectID="_1587293111" r:id="rId15"/>
              </w:object>
            </w:r>
          </w:p>
        </w:tc>
      </w:tr>
    </w:tbl>
    <w:p w:rsidR="00D038AF" w:rsidRPr="00362F19" w:rsidRDefault="00C30118" w:rsidP="00C30118">
      <w:pPr>
        <w:spacing w:line="360" w:lineRule="auto"/>
        <w:rPr>
          <w:rtl/>
        </w:rPr>
      </w:pPr>
      <w:r>
        <w:rPr>
          <w:rFonts w:eastAsia="Times New Roman" w:hint="cs"/>
          <w:rtl/>
        </w:rPr>
        <w:t>در این روابط</w:t>
      </w:r>
      <w:r w:rsidR="00D038AF" w:rsidRPr="0007178A">
        <w:rPr>
          <w:rFonts w:eastAsia="Times New Roman"/>
          <w:position w:val="-10"/>
        </w:rPr>
        <w:object w:dxaOrig="200" w:dyaOrig="320">
          <v:shape id="_x0000_i1025" type="#_x0000_t75" style="width:10.5pt;height:16.5pt" o:ole="">
            <v:imagedata r:id="rId16" o:title=""/>
          </v:shape>
          <o:OLEObject Type="Embed" ProgID="Equation.DSMT4" ShapeID="_x0000_i1025" DrawAspect="Content" ObjectID="_1587293112" r:id="rId17"/>
        </w:object>
      </w:r>
      <w:r>
        <w:rPr>
          <w:rFonts w:eastAsia="Times New Roman" w:hint="cs"/>
          <w:rtl/>
        </w:rPr>
        <w:t xml:space="preserve"> شمارنده اضلاع</w:t>
      </w:r>
      <w:r w:rsidR="00D038AF" w:rsidRPr="0007178A">
        <w:rPr>
          <w:rFonts w:eastAsia="Times New Roman" w:hint="cs"/>
          <w:rtl/>
        </w:rPr>
        <w:t xml:space="preserve"> سلول می</w:t>
      </w:r>
      <w:r w:rsidR="00D038AF" w:rsidRPr="0007178A">
        <w:rPr>
          <w:rFonts w:eastAsia="Times New Roman"/>
          <w:rtl/>
        </w:rPr>
        <w:softHyphen/>
      </w:r>
      <w:r w:rsidR="00D038AF" w:rsidRPr="0007178A">
        <w:rPr>
          <w:rFonts w:eastAsia="Times New Roman" w:hint="cs"/>
          <w:rtl/>
        </w:rPr>
        <w:t>باشد.</w:t>
      </w:r>
    </w:p>
    <w:p w:rsidR="00D038AF" w:rsidRPr="00E31D1F" w:rsidRDefault="00D038AF" w:rsidP="00D038AF">
      <w:pPr>
        <w:pStyle w:val="a9"/>
        <w:spacing w:line="360" w:lineRule="auto"/>
        <w:jc w:val="center"/>
        <w:rPr>
          <w:rtl/>
        </w:rPr>
      </w:pPr>
      <w:bookmarkStart w:id="2" w:name="_GoBack"/>
      <w:r>
        <w:rPr>
          <w:rFonts w:hint="cs"/>
          <w:noProof/>
          <w:lang w:bidi="ar-SA"/>
        </w:rPr>
        <w:drawing>
          <wp:inline distT="0" distB="0" distL="0" distR="0" wp14:anchorId="5742FAFC" wp14:editId="3FA38BA2">
            <wp:extent cx="1647825" cy="1398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9"/>
                    <a:stretch/>
                  </pic:blipFill>
                  <pic:spPr bwMode="auto">
                    <a:xfrm>
                      <a:off x="0" y="0"/>
                      <a:ext cx="1652123" cy="140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D038AF" w:rsidRPr="00994784" w:rsidRDefault="00C30118" w:rsidP="00C30118">
      <w:pPr>
        <w:pStyle w:val="a"/>
      </w:pPr>
      <w:r>
        <w:rPr>
          <w:rFonts w:hint="cs"/>
          <w:rtl/>
        </w:rPr>
        <w:t>اضلاع یک سلول دلخواه</w:t>
      </w:r>
    </w:p>
    <w:p w:rsidR="00D429EC" w:rsidRDefault="00C30118" w:rsidP="00C30118">
      <w:pPr>
        <w:spacing w:line="360" w:lineRule="auto"/>
        <w:ind w:hanging="46"/>
        <w:rPr>
          <w:rtl/>
        </w:rPr>
      </w:pPr>
      <w:r>
        <w:rPr>
          <w:rFonts w:hint="cs"/>
          <w:rtl/>
        </w:rPr>
        <w:t>همچنین</w:t>
      </w:r>
      <w:r w:rsidR="00834DFB">
        <w:rPr>
          <w:rFonts w:hint="cs"/>
          <w:rtl/>
        </w:rPr>
        <w:t xml:space="preserve"> </w:t>
      </w:r>
      <w:r w:rsidR="00834DFB" w:rsidRPr="00834DFB">
        <w:rPr>
          <w:position w:val="-12"/>
        </w:rPr>
        <w:object w:dxaOrig="400" w:dyaOrig="420">
          <v:shape id="_x0000_i1026" type="#_x0000_t75" style="width:19.5pt;height:21pt" o:ole="">
            <v:imagedata r:id="rId19" o:title=""/>
          </v:shape>
          <o:OLEObject Type="Embed" ProgID="Equation.DSMT4" ShapeID="_x0000_i1026" DrawAspect="Content" ObjectID="_1587293113" r:id="rId20"/>
        </w:object>
      </w:r>
      <w:r w:rsidR="00834DFB">
        <w:rPr>
          <w:rFonts w:hint="cs"/>
          <w:rtl/>
        </w:rPr>
        <w:t xml:space="preserve"> و </w:t>
      </w:r>
      <w:r w:rsidR="00834DFB" w:rsidRPr="00834DFB">
        <w:rPr>
          <w:position w:val="-12"/>
        </w:rPr>
        <w:object w:dxaOrig="400" w:dyaOrig="420">
          <v:shape id="_x0000_i1027" type="#_x0000_t75" style="width:19.5pt;height:21pt" o:ole="">
            <v:imagedata r:id="rId21" o:title=""/>
          </v:shape>
          <o:OLEObject Type="Embed" ProgID="Equation.DSMT4" ShapeID="_x0000_i1027" DrawAspect="Content" ObjectID="_1587293114" r:id="rId22"/>
        </w:object>
      </w:r>
      <w:r w:rsidR="00E8020A">
        <w:t xml:space="preserve"> </w:t>
      </w:r>
      <w:r w:rsidR="00E8020A">
        <w:rPr>
          <w:rFonts w:hint="cs"/>
          <w:rtl/>
        </w:rPr>
        <w:t xml:space="preserve"> و </w:t>
      </w:r>
      <w:r w:rsidR="00E8020A" w:rsidRPr="00834DFB">
        <w:rPr>
          <w:position w:val="-12"/>
        </w:rPr>
        <w:object w:dxaOrig="440" w:dyaOrig="420">
          <v:shape id="_x0000_i1028" type="#_x0000_t75" style="width:21.75pt;height:21pt" o:ole="">
            <v:imagedata r:id="rId23" o:title=""/>
          </v:shape>
          <o:OLEObject Type="Embed" ProgID="Equation.DSMT4" ShapeID="_x0000_i1028" DrawAspect="Content" ObjectID="_1587293115" r:id="rId24"/>
        </w:object>
      </w:r>
      <w:r w:rsidR="00834DFB">
        <w:rPr>
          <w:rFonts w:hint="cs"/>
          <w:rtl/>
        </w:rPr>
        <w:t xml:space="preserve"> بخش پخش</w:t>
      </w:r>
      <w:r w:rsidR="00834DFB">
        <w:rPr>
          <w:rtl/>
        </w:rPr>
        <w:softHyphen/>
      </w:r>
      <w:r w:rsidR="00834DFB">
        <w:rPr>
          <w:rFonts w:hint="cs"/>
          <w:rtl/>
        </w:rPr>
        <w:t>شوندگی معادلات آشفتگی به صورت زیر می</w:t>
      </w:r>
      <w:r w:rsidR="00834DFB">
        <w:rPr>
          <w:rtl/>
        </w:rPr>
        <w:softHyphen/>
      </w:r>
      <w:r w:rsidR="00834DFB">
        <w:rPr>
          <w:rFonts w:hint="cs"/>
          <w:rtl/>
        </w:rPr>
        <w:t>باشند: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7416"/>
      </w:tblGrid>
      <w:tr w:rsidR="00D429EC" w:rsidTr="00D429EC">
        <w:tc>
          <w:tcPr>
            <w:tcW w:w="4508" w:type="dxa"/>
          </w:tcPr>
          <w:p w:rsidR="00D429EC" w:rsidRDefault="00D429EC" w:rsidP="00C30118">
            <w:pPr>
              <w:spacing w:line="360" w:lineRule="auto"/>
              <w:ind w:firstLine="0"/>
              <w:rPr>
                <w:rtl/>
              </w:rPr>
            </w:pPr>
          </w:p>
          <w:p w:rsidR="00D429EC" w:rsidRPr="00D429EC" w:rsidRDefault="00D429EC" w:rsidP="00D429EC">
            <w:pPr>
              <w:rPr>
                <w:rtl/>
              </w:rPr>
            </w:pPr>
            <w:bookmarkStart w:id="3" w:name="_Ref513548685"/>
            <w:r w:rsidRPr="00D429EC">
              <w:rPr>
                <w:rFonts w:hint="cs"/>
                <w:b/>
                <w:bCs/>
                <w:rtl/>
              </w:rPr>
              <w:t>(</w:t>
            </w:r>
            <w:r w:rsidRPr="00D429EC">
              <w:rPr>
                <w:b/>
                <w:bCs/>
                <w:rtl/>
              </w:rPr>
              <w:fldChar w:fldCharType="begin"/>
            </w:r>
            <w:r w:rsidRPr="00D429EC">
              <w:rPr>
                <w:b/>
                <w:bCs/>
                <w:rtl/>
              </w:rPr>
              <w:instrText xml:space="preserve"> </w:instrText>
            </w:r>
            <w:r w:rsidRPr="00D429EC">
              <w:rPr>
                <w:b/>
                <w:bCs/>
              </w:rPr>
              <w:instrText>SEQ</w:instrText>
            </w:r>
            <w:r w:rsidRPr="00D429EC">
              <w:rPr>
                <w:b/>
                <w:bCs/>
                <w:rtl/>
              </w:rPr>
              <w:instrText xml:space="preserve"> معادله_جدبد \* </w:instrText>
            </w:r>
            <w:r w:rsidRPr="00D429EC">
              <w:rPr>
                <w:b/>
                <w:bCs/>
              </w:rPr>
              <w:instrText>ARABIC</w:instrText>
            </w:r>
            <w:r w:rsidRPr="00D429EC">
              <w:rPr>
                <w:b/>
                <w:bCs/>
                <w:rtl/>
              </w:rPr>
              <w:instrText xml:space="preserve"> </w:instrText>
            </w:r>
            <w:r w:rsidRPr="00D429EC">
              <w:rPr>
                <w:b/>
                <w:bCs/>
                <w:rtl/>
              </w:rPr>
              <w:fldChar w:fldCharType="separate"/>
            </w:r>
            <w:r>
              <w:rPr>
                <w:b/>
                <w:bCs/>
                <w:noProof/>
                <w:rtl/>
              </w:rPr>
              <w:t>2</w:t>
            </w:r>
            <w:r w:rsidRPr="00D429EC">
              <w:rPr>
                <w:b/>
                <w:bCs/>
                <w:rtl/>
              </w:rPr>
              <w:fldChar w:fldCharType="end"/>
            </w:r>
            <w:r w:rsidRPr="00D429EC">
              <w:rPr>
                <w:rFonts w:hint="cs"/>
                <w:b/>
                <w:bCs/>
                <w:rtl/>
              </w:rPr>
              <w:t>)</w:t>
            </w:r>
            <w:bookmarkEnd w:id="3"/>
          </w:p>
        </w:tc>
        <w:tc>
          <w:tcPr>
            <w:tcW w:w="4508" w:type="dxa"/>
          </w:tcPr>
          <w:p w:rsidR="00D429EC" w:rsidRDefault="00D429EC" w:rsidP="00D429EC">
            <w:pPr>
              <w:spacing w:line="360" w:lineRule="auto"/>
              <w:ind w:firstLine="0"/>
              <w:jc w:val="right"/>
              <w:rPr>
                <w:rtl/>
              </w:rPr>
            </w:pPr>
            <w:r w:rsidRPr="00D429EC">
              <w:rPr>
                <w:position w:val="-98"/>
              </w:rPr>
              <w:object w:dxaOrig="7200" w:dyaOrig="2060">
                <v:shape id="_x0000_i1045" type="#_x0000_t75" style="width:5in;height:103.5pt" o:ole="">
                  <v:imagedata r:id="rId25" o:title=""/>
                </v:shape>
                <o:OLEObject Type="Embed" ProgID="Equation.DSMT4" ShapeID="_x0000_i1045" DrawAspect="Content" ObjectID="_1587293116" r:id="rId26"/>
              </w:object>
            </w:r>
          </w:p>
        </w:tc>
      </w:tr>
    </w:tbl>
    <w:p w:rsidR="00D038AF" w:rsidRDefault="00C30118" w:rsidP="00D429EC">
      <w:pPr>
        <w:spacing w:line="360" w:lineRule="auto"/>
        <w:ind w:firstLine="0"/>
        <w:rPr>
          <w:rtl/>
        </w:rPr>
      </w:pPr>
      <w:r>
        <w:rPr>
          <w:rFonts w:hint="cs"/>
          <w:rtl/>
        </w:rPr>
        <w:t xml:space="preserve">با توجه به رابطه </w:t>
      </w:r>
      <w:r w:rsidR="00D429EC">
        <w:rPr>
          <w:rtl/>
        </w:rPr>
        <w:fldChar w:fldCharType="begin"/>
      </w:r>
      <w:r w:rsidR="00D429EC">
        <w:rPr>
          <w:rtl/>
        </w:rPr>
        <w:instrText xml:space="preserve"> </w:instrText>
      </w:r>
      <w:r w:rsidR="00D429EC">
        <w:rPr>
          <w:rFonts w:hint="cs"/>
        </w:rPr>
        <w:instrText>REF</w:instrText>
      </w:r>
      <w:r w:rsidR="00D429EC">
        <w:rPr>
          <w:rFonts w:hint="cs"/>
          <w:rtl/>
        </w:rPr>
        <w:instrText xml:space="preserve"> _</w:instrText>
      </w:r>
      <w:r w:rsidR="00D429EC">
        <w:rPr>
          <w:rFonts w:hint="cs"/>
        </w:rPr>
        <w:instrText>Ref513548685 \h</w:instrText>
      </w:r>
      <w:r w:rsidR="00D429EC">
        <w:rPr>
          <w:rtl/>
        </w:rPr>
        <w:instrText xml:space="preserve"> </w:instrText>
      </w:r>
      <w:r w:rsidR="00D429EC">
        <w:rPr>
          <w:rtl/>
        </w:rPr>
      </w:r>
      <w:r w:rsidR="00D429EC">
        <w:rPr>
          <w:rtl/>
        </w:rPr>
        <w:instrText xml:space="preserve"> \* </w:instrText>
      </w:r>
      <w:r w:rsidR="00D429EC">
        <w:instrText>MERGEFORMAT</w:instrText>
      </w:r>
      <w:r w:rsidR="00D429EC">
        <w:rPr>
          <w:rtl/>
        </w:rPr>
        <w:instrText xml:space="preserve"> </w:instrText>
      </w:r>
      <w:r w:rsidR="00D429EC">
        <w:rPr>
          <w:rtl/>
        </w:rPr>
        <w:fldChar w:fldCharType="separate"/>
      </w:r>
      <w:r w:rsidR="00D429EC" w:rsidRPr="00D429EC">
        <w:rPr>
          <w:rFonts w:hint="cs"/>
          <w:b/>
          <w:bCs/>
          <w:rtl/>
        </w:rPr>
        <w:t>(</w:t>
      </w:r>
      <w:r w:rsidR="00D429EC">
        <w:rPr>
          <w:b/>
          <w:bCs/>
          <w:noProof/>
          <w:rtl/>
        </w:rPr>
        <w:t>2</w:t>
      </w:r>
      <w:r w:rsidR="00D429EC" w:rsidRPr="00D429EC">
        <w:rPr>
          <w:rFonts w:hint="cs"/>
          <w:b/>
          <w:bCs/>
          <w:rtl/>
        </w:rPr>
        <w:t>)</w:t>
      </w:r>
      <w:r w:rsidR="00D429EC">
        <w:rPr>
          <w:rtl/>
        </w:rPr>
        <w:fldChar w:fldCharType="end"/>
      </w:r>
      <w:r w:rsidR="00834DFB">
        <w:rPr>
          <w:rFonts w:hint="cs"/>
          <w:rtl/>
        </w:rPr>
        <w:t xml:space="preserve"> </w:t>
      </w:r>
      <w:r w:rsidR="00D038AF">
        <w:rPr>
          <w:rFonts w:hint="cs"/>
          <w:rtl/>
        </w:rPr>
        <w:t>ملاحظه می</w:t>
      </w:r>
      <w:r w:rsidR="00D038AF">
        <w:rPr>
          <w:rtl/>
        </w:rPr>
        <w:softHyphen/>
      </w:r>
      <w:r w:rsidR="00D038AF">
        <w:rPr>
          <w:rFonts w:hint="cs"/>
          <w:rtl/>
        </w:rPr>
        <w:t>شود که لازم است مقدار مشتق مرتبه اول</w:t>
      </w:r>
      <w:r>
        <w:rPr>
          <w:rFonts w:hint="cs"/>
          <w:rtl/>
        </w:rPr>
        <w:t xml:space="preserve"> </w:t>
      </w:r>
      <w:r w:rsidR="00D3397E" w:rsidRPr="005A248C">
        <w:rPr>
          <w:position w:val="-10"/>
        </w:rPr>
        <w:object w:dxaOrig="220" w:dyaOrig="279">
          <v:shape id="_x0000_i1029" type="#_x0000_t75" style="width:10.5pt;height:14.25pt" o:ole="">
            <v:imagedata r:id="rId27" o:title=""/>
          </v:shape>
          <o:OLEObject Type="Embed" ProgID="Equation.DSMT4" ShapeID="_x0000_i1029" DrawAspect="Content" ObjectID="_1587293117" r:id="rId28"/>
        </w:object>
      </w:r>
      <w:r w:rsidR="00242A0E">
        <w:rPr>
          <w:rFonts w:hint="cs"/>
          <w:rtl/>
        </w:rPr>
        <w:t>،</w:t>
      </w:r>
      <w:r w:rsidR="00D3397E" w:rsidRPr="00E51CF6">
        <w:rPr>
          <w:position w:val="-6"/>
        </w:rPr>
        <w:object w:dxaOrig="220" w:dyaOrig="300">
          <v:shape id="_x0000_i1030" type="#_x0000_t75" style="width:10.5pt;height:15pt" o:ole="">
            <v:imagedata r:id="rId29" o:title=""/>
          </v:shape>
          <o:OLEObject Type="Embed" ProgID="Equation.DSMT4" ShapeID="_x0000_i1030" DrawAspect="Content" ObjectID="_1587293118" r:id="rId30"/>
        </w:object>
      </w:r>
      <w:r w:rsidR="00D3397E" w:rsidRPr="00E51CF6">
        <w:rPr>
          <w:rtl/>
        </w:rPr>
        <w:t xml:space="preserve"> </w:t>
      </w:r>
      <w:r w:rsidR="00D3397E" w:rsidRPr="00E51CF6">
        <w:rPr>
          <w:rFonts w:hint="cs"/>
          <w:rtl/>
        </w:rPr>
        <w:t>و</w:t>
      </w:r>
      <w:r w:rsidR="00D3397E" w:rsidRPr="00E51CF6">
        <w:rPr>
          <w:position w:val="-6"/>
        </w:rPr>
        <w:object w:dxaOrig="240" w:dyaOrig="220">
          <v:shape id="_x0000_i1031" type="#_x0000_t75" style="width:12pt;height:10.5pt" o:ole="">
            <v:imagedata r:id="rId31" o:title=""/>
          </v:shape>
          <o:OLEObject Type="Embed" ProgID="Equation.DSMT4" ShapeID="_x0000_i1031" DrawAspect="Content" ObjectID="_1587293119" r:id="rId32"/>
        </w:object>
      </w:r>
      <w:r>
        <w:rPr>
          <w:rFonts w:hint="cs"/>
          <w:rtl/>
        </w:rPr>
        <w:t xml:space="preserve"> در میانه اضلاع هر</w:t>
      </w:r>
      <w:r w:rsidR="007E65CC">
        <w:rPr>
          <w:rFonts w:hint="cs"/>
          <w:rtl/>
        </w:rPr>
        <w:t xml:space="preserve"> سلول محاسبه گردد. زیربرنامه </w:t>
      </w:r>
      <w:r w:rsidR="00242A0E" w:rsidRPr="00D429EC">
        <w:rPr>
          <w:sz w:val="24"/>
          <w:szCs w:val="24"/>
        </w:rPr>
        <w:t>KwSST_Trans_FaceGrad3D</w:t>
      </w:r>
      <w:r w:rsidR="00242A0E" w:rsidRPr="00D429EC">
        <w:rPr>
          <w:rFonts w:hint="cs"/>
          <w:sz w:val="24"/>
          <w:szCs w:val="24"/>
          <w:rtl/>
        </w:rPr>
        <w:t xml:space="preserve"> </w:t>
      </w:r>
      <w:r w:rsidR="007E65CC">
        <w:rPr>
          <w:rFonts w:hint="cs"/>
          <w:rtl/>
        </w:rPr>
        <w:t>این کار را انجام می</w:t>
      </w:r>
      <w:r w:rsidR="007E65CC">
        <w:rPr>
          <w:rtl/>
        </w:rPr>
        <w:softHyphen/>
      </w:r>
      <w:r w:rsidR="007E65CC">
        <w:rPr>
          <w:rFonts w:hint="cs"/>
          <w:rtl/>
        </w:rPr>
        <w:t>دهد.</w:t>
      </w:r>
      <w:r>
        <w:rPr>
          <w:rFonts w:hint="cs"/>
          <w:rtl/>
        </w:rPr>
        <w:t>در</w:t>
      </w:r>
      <w:r w:rsidR="00D038AF">
        <w:rPr>
          <w:rFonts w:hint="cs"/>
          <w:rtl/>
        </w:rPr>
        <w:t xml:space="preserve"> زیربرنامه</w:t>
      </w:r>
      <w:r>
        <w:rPr>
          <w:rFonts w:hint="cs"/>
          <w:rtl/>
        </w:rPr>
        <w:t xml:space="preserve"> حاضر</w:t>
      </w:r>
      <w:r w:rsidR="00D038AF">
        <w:rPr>
          <w:rFonts w:hint="cs"/>
          <w:rtl/>
        </w:rPr>
        <w:t xml:space="preserve"> نیز، جهت پرهیز از استفاده از دستورهای شرطی و صرفه جویی در زمان م</w:t>
      </w:r>
      <w:r>
        <w:rPr>
          <w:rFonts w:hint="cs"/>
          <w:rtl/>
        </w:rPr>
        <w:t>حسبات، با توجه به نوع اضلاع، مح</w:t>
      </w:r>
      <w:r w:rsidR="00D038AF">
        <w:rPr>
          <w:rFonts w:hint="cs"/>
          <w:rtl/>
        </w:rPr>
        <w:t>ا</w:t>
      </w:r>
      <w:r>
        <w:rPr>
          <w:rFonts w:hint="cs"/>
          <w:rtl/>
        </w:rPr>
        <w:t>س</w:t>
      </w:r>
      <w:r w:rsidR="00D038AF">
        <w:rPr>
          <w:rFonts w:hint="cs"/>
          <w:rtl/>
        </w:rPr>
        <w:t>بات در حلقه</w:t>
      </w:r>
      <w:r w:rsidR="00D038AF">
        <w:rPr>
          <w:rtl/>
        </w:rPr>
        <w:softHyphen/>
      </w:r>
      <w:r w:rsidR="00D038AF">
        <w:rPr>
          <w:rFonts w:hint="cs"/>
          <w:rtl/>
        </w:rPr>
        <w:t>های جداگانه</w:t>
      </w:r>
      <w:r w:rsidR="00D038AF">
        <w:rPr>
          <w:rtl/>
        </w:rPr>
        <w:softHyphen/>
      </w:r>
      <w:r w:rsidR="00D038AF">
        <w:rPr>
          <w:rFonts w:hint="cs"/>
          <w:rtl/>
        </w:rPr>
        <w:t>ای انجام شده است. بدین منظور بخش پخش</w:t>
      </w:r>
      <w:r w:rsidR="00D038AF">
        <w:rPr>
          <w:rtl/>
        </w:rPr>
        <w:softHyphen/>
      </w:r>
      <w:r w:rsidR="00D038AF">
        <w:rPr>
          <w:rFonts w:hint="cs"/>
          <w:rtl/>
        </w:rPr>
        <w:t>شوندگی برای اضلاع غیرمرزی، روی مرز دیوار، روی مرز دوردست و غیره، در حلقه</w:t>
      </w:r>
      <w:r w:rsidR="00D038AF">
        <w:rPr>
          <w:rtl/>
        </w:rPr>
        <w:softHyphen/>
      </w:r>
      <w:r w:rsidR="00D038AF">
        <w:rPr>
          <w:rFonts w:hint="cs"/>
          <w:rtl/>
        </w:rPr>
        <w:t>های جداگانه</w:t>
      </w:r>
      <w:r w:rsidR="00D038AF">
        <w:rPr>
          <w:rtl/>
        </w:rPr>
        <w:softHyphen/>
      </w:r>
      <w:r w:rsidR="00D038AF">
        <w:rPr>
          <w:rFonts w:hint="cs"/>
          <w:rtl/>
        </w:rPr>
        <w:t>ای محاسبه شده</w:t>
      </w:r>
      <w:r w:rsidR="00D038AF">
        <w:rPr>
          <w:rtl/>
        </w:rPr>
        <w:softHyphen/>
      </w:r>
      <w:r w:rsidR="00D038AF">
        <w:rPr>
          <w:rFonts w:hint="cs"/>
          <w:rtl/>
        </w:rPr>
        <w:t>اند.</w:t>
      </w:r>
    </w:p>
    <w:p w:rsidR="00F25266" w:rsidRDefault="00F25266" w:rsidP="007E65CC">
      <w:pPr>
        <w:spacing w:line="360" w:lineRule="auto"/>
        <w:ind w:hanging="46"/>
        <w:rPr>
          <w:rtl/>
        </w:rPr>
      </w:pPr>
    </w:p>
    <w:p w:rsidR="00F25266" w:rsidRDefault="00F25266" w:rsidP="007E65CC">
      <w:pPr>
        <w:spacing w:line="360" w:lineRule="auto"/>
        <w:ind w:hanging="46"/>
        <w:rPr>
          <w:rtl/>
        </w:rPr>
      </w:pPr>
    </w:p>
    <w:p w:rsidR="00F25266" w:rsidRDefault="00F25266" w:rsidP="007E65CC">
      <w:pPr>
        <w:spacing w:line="360" w:lineRule="auto"/>
        <w:ind w:hanging="46"/>
        <w:rPr>
          <w:rtl/>
        </w:rPr>
      </w:pPr>
    </w:p>
    <w:p w:rsidR="00F25266" w:rsidRDefault="00F25266" w:rsidP="007E65CC">
      <w:pPr>
        <w:spacing w:line="360" w:lineRule="auto"/>
        <w:ind w:hanging="46"/>
        <w:rPr>
          <w:rtl/>
        </w:rPr>
      </w:pPr>
    </w:p>
    <w:p w:rsidR="00F25266" w:rsidRDefault="00F25266" w:rsidP="007E65CC">
      <w:pPr>
        <w:spacing w:line="360" w:lineRule="auto"/>
        <w:ind w:hanging="46"/>
        <w:rPr>
          <w:rtl/>
        </w:rPr>
      </w:pPr>
    </w:p>
    <w:p w:rsidR="00F25266" w:rsidRDefault="00F25266" w:rsidP="007E65CC">
      <w:pPr>
        <w:spacing w:line="360" w:lineRule="auto"/>
        <w:ind w:hanging="46"/>
        <w:rPr>
          <w:rtl/>
        </w:rPr>
      </w:pPr>
    </w:p>
    <w:p w:rsidR="00F25266" w:rsidRDefault="00F25266" w:rsidP="007E65CC">
      <w:pPr>
        <w:spacing w:line="360" w:lineRule="auto"/>
        <w:ind w:hanging="46"/>
        <w:rPr>
          <w:rtl/>
        </w:rPr>
      </w:pPr>
    </w:p>
    <w:p w:rsidR="00F25266" w:rsidRDefault="00F25266" w:rsidP="007E65CC">
      <w:pPr>
        <w:spacing w:line="360" w:lineRule="auto"/>
        <w:ind w:hanging="46"/>
        <w:rPr>
          <w:rtl/>
        </w:rPr>
      </w:pPr>
    </w:p>
    <w:p w:rsidR="00D038AF" w:rsidRDefault="00D038AF" w:rsidP="00D038AF">
      <w:pPr>
        <w:pStyle w:val="-2"/>
        <w:ind w:left="864"/>
        <w:rPr>
          <w:rtl/>
        </w:rPr>
      </w:pPr>
      <w:bookmarkStart w:id="4" w:name="_Toc439502886"/>
      <w:r>
        <w:rPr>
          <w:rFonts w:hint="cs"/>
          <w:rtl/>
        </w:rPr>
        <w:lastRenderedPageBreak/>
        <w:t>بخش های زیربرنامه</w:t>
      </w:r>
      <w:bookmarkEnd w:id="4"/>
    </w:p>
    <w:p w:rsidR="00D038AF" w:rsidRDefault="00D038AF" w:rsidP="00D038AF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7E65CC" w:rsidRPr="00957AC8" w:rsidRDefault="007E65CC" w:rsidP="00D429EC">
      <w:pPr>
        <w:pStyle w:val="a2"/>
        <w:rPr>
          <w:rtl/>
        </w:rPr>
      </w:pPr>
      <w:r w:rsidRPr="00957AC8">
        <w:rPr>
          <w:rFonts w:hint="cs"/>
          <w:rtl/>
        </w:rPr>
        <w:t xml:space="preserve">مقداردهی اولیه به </w:t>
      </w:r>
      <w:r>
        <w:rPr>
          <w:rFonts w:hint="cs"/>
          <w:rtl/>
        </w:rPr>
        <w:t>آرایه مربوط به ذخیره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</w:p>
    <w:p w:rsidR="007E65CC" w:rsidRDefault="007E65CC" w:rsidP="007E65CC">
      <w:pPr>
        <w:pStyle w:val="a9"/>
        <w:rPr>
          <w:rtl/>
        </w:rPr>
      </w:pPr>
      <w:r w:rsidRPr="00957AC8">
        <w:rPr>
          <w:rFonts w:hint="cs"/>
          <w:rtl/>
        </w:rPr>
        <w:t xml:space="preserve">از آنجا که محاسبات مربوط به بخش </w:t>
      </w:r>
      <w:r>
        <w:rPr>
          <w:rFonts w:hint="cs"/>
          <w:rtl/>
        </w:rPr>
        <w:t>پخش</w:t>
      </w:r>
      <w:r>
        <w:rPr>
          <w:rtl/>
        </w:rPr>
        <w:softHyphen/>
      </w:r>
      <w:r>
        <w:rPr>
          <w:rFonts w:hint="cs"/>
          <w:rtl/>
        </w:rPr>
        <w:t>شوندگی</w:t>
      </w:r>
      <w:r w:rsidRPr="00957AC8">
        <w:rPr>
          <w:rFonts w:hint="cs"/>
          <w:rtl/>
        </w:rPr>
        <w:t xml:space="preserve"> هر سلول بر روی اضلاع آن انجام می شود و این مقادیر به آرایه مربوط به هر سلول اضافه می</w:t>
      </w:r>
      <w:r>
        <w:rPr>
          <w:rtl/>
        </w:rPr>
        <w:softHyphen/>
      </w:r>
      <w:r w:rsidRPr="00957AC8">
        <w:rPr>
          <w:rFonts w:hint="cs"/>
          <w:rtl/>
        </w:rPr>
        <w:t>گردد</w:t>
      </w:r>
      <w:r>
        <w:rPr>
          <w:rFonts w:hint="cs"/>
          <w:rtl/>
        </w:rPr>
        <w:t>،</w:t>
      </w:r>
      <w:r w:rsidRPr="00957AC8">
        <w:rPr>
          <w:rFonts w:hint="cs"/>
          <w:rtl/>
        </w:rPr>
        <w:t xml:space="preserve"> بنابراین با یک پروسه اضافه کردن مقادیر به مقادیر قبلی مواجه هستیم. به این دلیل باید آرایه مربوط به اینکار در ابتدای زیربرنامه برابر صفر قرار داده شود</w:t>
      </w:r>
      <w:r>
        <w:rPr>
          <w:rFonts w:hint="cs"/>
          <w:rtl/>
        </w:rPr>
        <w:t>.</w:t>
      </w:r>
    </w:p>
    <w:p w:rsidR="007E65CC" w:rsidRDefault="007E65CC" w:rsidP="00D429EC">
      <w:pPr>
        <w:pStyle w:val="a2"/>
      </w:pPr>
      <w:r>
        <w:rPr>
          <w:rFonts w:hint="cs"/>
          <w:rtl/>
        </w:rPr>
        <w:t>تعیین 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</w:t>
      </w:r>
      <w:r>
        <w:rPr>
          <w:rFonts w:hint="cs"/>
          <w:rtl/>
        </w:rPr>
        <w:t xml:space="preserve"> غیرمرزی</w:t>
      </w:r>
    </w:p>
    <w:p w:rsidR="007E65CC" w:rsidRDefault="005E5D58" w:rsidP="005E5D58">
      <w:pPr>
        <w:pStyle w:val="a9"/>
        <w:rPr>
          <w:rtl/>
        </w:rPr>
      </w:pPr>
      <w:r>
        <w:rPr>
          <w:rFonts w:hint="cs"/>
          <w:rtl/>
        </w:rPr>
        <w:t>در این قسمت،</w:t>
      </w:r>
      <w:r w:rsidR="007E65CC">
        <w:rPr>
          <w:rFonts w:hint="cs"/>
          <w:rtl/>
        </w:rPr>
        <w:t xml:space="preserve"> </w:t>
      </w: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</w:t>
      </w:r>
      <w:r>
        <w:rPr>
          <w:rFonts w:hint="cs"/>
          <w:rtl/>
        </w:rPr>
        <w:t xml:space="preserve"> غیرمرزی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D429EC">
      <w:pPr>
        <w:pStyle w:val="a2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7E65CC" w:rsidRDefault="007E65CC" w:rsidP="007E65CC">
      <w:pPr>
        <w:pStyle w:val="a9"/>
        <w:rPr>
          <w:rtl/>
        </w:rPr>
      </w:pPr>
      <w:r>
        <w:rPr>
          <w:rFonts w:hint="cs"/>
          <w:rtl/>
        </w:rPr>
        <w:t>اطلاعات دو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D429EC">
      <w:pPr>
        <w:pStyle w:val="a2"/>
        <w:rPr>
          <w:rtl/>
        </w:rPr>
      </w:pPr>
      <w:r>
        <w:rPr>
          <w:rFonts w:hint="cs"/>
          <w:rtl/>
        </w:rPr>
        <w:t xml:space="preserve">محاسبه لزجت و ثوابت </w:t>
      </w:r>
      <w:r w:rsidRPr="007E65CC">
        <w:rPr>
          <w:position w:val="-12"/>
        </w:rPr>
        <w:object w:dxaOrig="320" w:dyaOrig="360">
          <v:shape id="_x0000_i1032" type="#_x0000_t75" style="width:16.5pt;height:18pt" o:ole="">
            <v:imagedata r:id="rId33" o:title=""/>
          </v:shape>
          <o:OLEObject Type="Embed" ProgID="Equation.DSMT4" ShapeID="_x0000_i1032" DrawAspect="Content" ObjectID="_1587293120" r:id="rId34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3" type="#_x0000_t75" style="width:16.5pt;height:18pt" o:ole="">
            <v:imagedata r:id="rId35" o:title=""/>
          </v:shape>
          <o:OLEObject Type="Embed" ProgID="Equation.DSMT4" ShapeID="_x0000_i1033" DrawAspect="Content" ObjectID="_1587293121" r:id="rId36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</w:t>
      </w:r>
    </w:p>
    <w:p w:rsidR="007E65CC" w:rsidRDefault="007E65CC" w:rsidP="007E65CC">
      <w:pPr>
        <w:pStyle w:val="a9"/>
        <w:rPr>
          <w:rtl/>
        </w:rPr>
      </w:pPr>
      <w:r>
        <w:rPr>
          <w:rFonts w:hint="cs"/>
          <w:rtl/>
        </w:rPr>
        <w:t>با استفاده از میانگین</w:t>
      </w:r>
      <w:r>
        <w:rPr>
          <w:rtl/>
        </w:rPr>
        <w:softHyphen/>
      </w:r>
      <w:r>
        <w:rPr>
          <w:rFonts w:hint="cs"/>
          <w:rtl/>
        </w:rPr>
        <w:t xml:space="preserve">گیری از دو سلول مجاور، مقدار </w:t>
      </w:r>
      <w:r w:rsidRPr="007E65CC">
        <w:rPr>
          <w:position w:val="-10"/>
        </w:rPr>
        <w:object w:dxaOrig="240" w:dyaOrig="260">
          <v:shape id="_x0000_i1034" type="#_x0000_t75" style="width:12pt;height:13.5pt" o:ole="">
            <v:imagedata r:id="rId37" o:title=""/>
          </v:shape>
          <o:OLEObject Type="Embed" ProgID="Equation.DSMT4" ShapeID="_x0000_i1034" DrawAspect="Content" ObjectID="_1587293122" r:id="rId38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480" w:dyaOrig="360">
          <v:shape id="_x0000_i1035" type="#_x0000_t75" style="width:24pt;height:18pt" o:ole="">
            <v:imagedata r:id="rId39" o:title=""/>
          </v:shape>
          <o:OLEObject Type="Embed" ProgID="Equation.DSMT4" ShapeID="_x0000_i1035" DrawAspect="Content" ObjectID="_1587293123" r:id="rId40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36" type="#_x0000_t75" style="width:16.5pt;height:18pt" o:ole="">
            <v:imagedata r:id="rId41" o:title=""/>
          </v:shape>
          <o:OLEObject Type="Embed" ProgID="Equation.DSMT4" ShapeID="_x0000_i1036" DrawAspect="Content" ObjectID="_1587293124" r:id="rId4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7" type="#_x0000_t75" style="width:16.5pt;height:18pt" o:ole="">
            <v:imagedata r:id="rId43" o:title=""/>
          </v:shape>
          <o:OLEObject Type="Embed" ProgID="Equation.DSMT4" ShapeID="_x0000_i1037" DrawAspect="Content" ObjectID="_1587293125" r:id="rId44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D429EC" w:rsidRPr="00212E30" w:rsidRDefault="00D429EC" w:rsidP="00212E30">
      <w:pPr>
        <w:pStyle w:val="a2"/>
      </w:pPr>
      <w:r>
        <w:rPr>
          <w:rFonts w:hint="cs"/>
          <w:rtl/>
        </w:rPr>
        <w:t xml:space="preserve">محاسبه </w:t>
      </w:r>
      <w:r w:rsidR="00212E30" w:rsidRPr="00DC10B5">
        <w:rPr>
          <w:rFonts w:asciiTheme="majorBidi" w:hAnsiTheme="majorBidi" w:cstheme="majorBidi"/>
          <w:b w:val="0"/>
          <w:bCs w:val="0"/>
          <w:sz w:val="28"/>
          <w:szCs w:val="24"/>
        </w:rPr>
        <w:t>F</w:t>
      </w:r>
      <w:r w:rsidR="00212E30" w:rsidRPr="00DC10B5">
        <w:rPr>
          <w:rFonts w:asciiTheme="minorHAnsi" w:hAnsiTheme="minorHAnsi" w:hint="cs"/>
          <w:sz w:val="28"/>
          <w:szCs w:val="24"/>
          <w:rtl/>
        </w:rPr>
        <w:t xml:space="preserve"> و</w:t>
      </w:r>
      <w:r w:rsidR="00212E30" w:rsidRPr="00DC10B5">
        <w:rPr>
          <w:rFonts w:asciiTheme="majorBidi" w:hAnsiTheme="majorBidi" w:cstheme="majorBidi"/>
          <w:b w:val="0"/>
          <w:bCs w:val="0"/>
          <w:sz w:val="28"/>
          <w:szCs w:val="24"/>
        </w:rPr>
        <w:t>G</w:t>
      </w:r>
      <w:r w:rsidR="00212E30" w:rsidRPr="00DC10B5">
        <w:rPr>
          <w:rFonts w:asciiTheme="minorHAnsi" w:hAnsiTheme="minorHAnsi" w:hint="cs"/>
          <w:sz w:val="28"/>
          <w:szCs w:val="24"/>
          <w:rtl/>
        </w:rPr>
        <w:t xml:space="preserve"> و</w:t>
      </w:r>
      <w:r w:rsidR="00212E30" w:rsidRPr="00DC10B5">
        <w:rPr>
          <w:rFonts w:asciiTheme="majorBidi" w:hAnsiTheme="majorBidi" w:cstheme="majorBidi"/>
          <w:b w:val="0"/>
          <w:bCs w:val="0"/>
          <w:sz w:val="28"/>
          <w:szCs w:val="24"/>
        </w:rPr>
        <w:t>H</w:t>
      </w:r>
    </w:p>
    <w:p w:rsidR="00212E30" w:rsidRDefault="00212E30" w:rsidP="00212E30">
      <w:pPr>
        <w:rPr>
          <w:rtl/>
        </w:rPr>
      </w:pPr>
      <w:r>
        <w:rPr>
          <w:rFonts w:hint="cs"/>
          <w:rtl/>
        </w:rPr>
        <w:t xml:space="preserve">در این قسمت مقادیر پخش شوندگی متغیرهای توربولانسی طبق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Ref513548685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Pr="00D429EC">
        <w:rPr>
          <w:rFonts w:hint="cs"/>
          <w:b/>
          <w:bCs/>
          <w:rtl/>
        </w:rPr>
        <w:t>(</w:t>
      </w:r>
      <w:r>
        <w:rPr>
          <w:b/>
          <w:bCs/>
          <w:noProof/>
          <w:rtl/>
        </w:rPr>
        <w:t>2</w:t>
      </w:r>
      <w:r w:rsidRPr="00D429EC">
        <w:rPr>
          <w:rFonts w:hint="cs"/>
          <w:b/>
          <w:bCs/>
          <w:rtl/>
        </w:rPr>
        <w:t>)</w:t>
      </w:r>
      <w:r>
        <w:rPr>
          <w:rtl/>
        </w:rPr>
        <w:fldChar w:fldCharType="end"/>
      </w:r>
      <w:r>
        <w:rPr>
          <w:rFonts w:hint="cs"/>
          <w:rtl/>
        </w:rPr>
        <w:t>محاسبه می شود</w:t>
      </w:r>
    </w:p>
    <w:p w:rsidR="00DC10B5" w:rsidRDefault="00DC10B5" w:rsidP="00DC10B5">
      <w:pPr>
        <w:pStyle w:val="a2"/>
        <w:rPr>
          <w:rFonts w:hint="cs"/>
        </w:rPr>
      </w:pPr>
      <w:r>
        <w:rPr>
          <w:rFonts w:hint="cs"/>
          <w:rtl/>
        </w:rPr>
        <w:t>ذخیره مقادیر محاسبه شده برای بخش پخش شوندگی در متغیرهای جدید</w:t>
      </w:r>
    </w:p>
    <w:p w:rsidR="00DC10B5" w:rsidRPr="004A004C" w:rsidRDefault="00DC10B5" w:rsidP="00DC10B5">
      <w:r>
        <w:rPr>
          <w:rFonts w:hint="cs"/>
          <w:rtl/>
        </w:rPr>
        <w:t>در این قسمت مقادیر بخش شوندگی که در بخش قبل محاسبه شده بود به مقادیر قبلی اضافه شده ودر پارامتر مربوط به بخش شوندگی ذخیره می شود.</w:t>
      </w:r>
    </w:p>
    <w:p w:rsidR="007E65CC" w:rsidRDefault="007E65CC" w:rsidP="00EC388B">
      <w:pPr>
        <w:pStyle w:val="a2"/>
        <w:rPr>
          <w:rtl/>
        </w:rPr>
      </w:pPr>
      <w:r>
        <w:rPr>
          <w:rFonts w:hint="cs"/>
          <w:rtl/>
        </w:rPr>
        <w:t>تعیین 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 واقع بر مرز</w:t>
      </w:r>
      <w:r>
        <w:rPr>
          <w:rFonts w:hint="cs"/>
          <w:rtl/>
        </w:rPr>
        <w:t xml:space="preserve"> دیوار</w:t>
      </w:r>
    </w:p>
    <w:p w:rsidR="007E65CC" w:rsidRDefault="005E5D58" w:rsidP="00C30118">
      <w:pPr>
        <w:pStyle w:val="a9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 واقع بر مرز</w:t>
      </w:r>
      <w:r>
        <w:rPr>
          <w:rFonts w:hint="cs"/>
          <w:rtl/>
        </w:rPr>
        <w:t xml:space="preserve"> دیوار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EC388B">
      <w:pPr>
        <w:pStyle w:val="a2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7E65CC" w:rsidRDefault="007E65CC" w:rsidP="007E65CC">
      <w:pPr>
        <w:pStyle w:val="a9"/>
        <w:rPr>
          <w:rtl/>
        </w:rPr>
      </w:pPr>
      <w:r>
        <w:rPr>
          <w:rFonts w:hint="cs"/>
          <w:rtl/>
        </w:rPr>
        <w:t>اطلاعات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EC388B" w:rsidRDefault="00EC388B" w:rsidP="007E65CC">
      <w:pPr>
        <w:pStyle w:val="a9"/>
        <w:rPr>
          <w:rtl/>
        </w:rPr>
      </w:pPr>
    </w:p>
    <w:p w:rsidR="00EC388B" w:rsidRPr="00EC388B" w:rsidRDefault="00EC388B" w:rsidP="00EC388B">
      <w:pPr>
        <w:pStyle w:val="a2"/>
        <w:rPr>
          <w:b w:val="0"/>
          <w:bCs w:val="0"/>
        </w:rPr>
      </w:pPr>
      <w:r>
        <w:rPr>
          <w:rFonts w:hint="cs"/>
          <w:rtl/>
        </w:rPr>
        <w:lastRenderedPageBreak/>
        <w:t xml:space="preserve">محاسبه </w:t>
      </w:r>
      <w:r w:rsidRPr="00EC388B">
        <w:rPr>
          <w:rFonts w:asciiTheme="majorBidi" w:hAnsiTheme="majorBidi" w:cstheme="majorBidi"/>
          <w:b w:val="0"/>
          <w:bCs w:val="0"/>
          <w:sz w:val="28"/>
          <w:szCs w:val="22"/>
        </w:rPr>
        <w:t>F</w:t>
      </w:r>
      <w:r w:rsidRPr="00EC388B">
        <w:rPr>
          <w:rFonts w:asciiTheme="minorHAnsi" w:hAnsiTheme="minorHAnsi" w:hint="cs"/>
          <w:b w:val="0"/>
          <w:bCs w:val="0"/>
          <w:sz w:val="28"/>
          <w:szCs w:val="22"/>
          <w:rtl/>
        </w:rPr>
        <w:t xml:space="preserve"> و</w:t>
      </w:r>
      <w:r w:rsidRPr="00EC388B">
        <w:rPr>
          <w:rFonts w:asciiTheme="majorBidi" w:hAnsiTheme="majorBidi" w:cstheme="majorBidi"/>
          <w:b w:val="0"/>
          <w:bCs w:val="0"/>
          <w:sz w:val="28"/>
          <w:szCs w:val="22"/>
        </w:rPr>
        <w:t>G</w:t>
      </w:r>
      <w:r w:rsidRPr="00EC388B">
        <w:rPr>
          <w:rFonts w:asciiTheme="minorHAnsi" w:hAnsiTheme="minorHAnsi" w:hint="cs"/>
          <w:b w:val="0"/>
          <w:bCs w:val="0"/>
          <w:sz w:val="28"/>
          <w:szCs w:val="22"/>
          <w:rtl/>
        </w:rPr>
        <w:t xml:space="preserve"> و</w:t>
      </w:r>
      <w:r w:rsidRPr="00EC388B">
        <w:rPr>
          <w:rFonts w:asciiTheme="majorBidi" w:hAnsiTheme="majorBidi" w:cstheme="majorBidi"/>
          <w:b w:val="0"/>
          <w:bCs w:val="0"/>
          <w:sz w:val="28"/>
          <w:szCs w:val="22"/>
        </w:rPr>
        <w:t>H</w:t>
      </w:r>
      <w:r>
        <w:rPr>
          <w:rFonts w:asciiTheme="majorBidi" w:hAnsiTheme="majorBidi" w:cstheme="majorBidi" w:hint="cs"/>
          <w:b w:val="0"/>
          <w:bCs w:val="0"/>
          <w:sz w:val="28"/>
          <w:szCs w:val="22"/>
          <w:rtl/>
        </w:rPr>
        <w:t xml:space="preserve"> </w:t>
      </w:r>
      <w:r w:rsidRPr="00EC388B">
        <w:rPr>
          <w:rFonts w:hint="cs"/>
          <w:rtl/>
        </w:rPr>
        <w:t>در اضلاع مرزی</w:t>
      </w:r>
    </w:p>
    <w:p w:rsidR="00EC388B" w:rsidRDefault="00EC388B" w:rsidP="00EC388B">
      <w:pPr>
        <w:rPr>
          <w:rFonts w:hint="cs"/>
          <w:rtl/>
        </w:rPr>
      </w:pPr>
      <w:r>
        <w:rPr>
          <w:rFonts w:hint="cs"/>
          <w:rtl/>
        </w:rPr>
        <w:t xml:space="preserve">در این قسمت مقادیر پخش شوندگی متغیرهای توربولانسی طبق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Ref513548685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Pr="00D429EC">
        <w:rPr>
          <w:rFonts w:hint="cs"/>
          <w:b/>
          <w:bCs/>
          <w:rtl/>
        </w:rPr>
        <w:t>(</w:t>
      </w:r>
      <w:r>
        <w:rPr>
          <w:b/>
          <w:bCs/>
          <w:noProof/>
          <w:rtl/>
        </w:rPr>
        <w:t>2</w:t>
      </w:r>
      <w:r w:rsidRPr="00D429EC">
        <w:rPr>
          <w:rFonts w:hint="cs"/>
          <w:b/>
          <w:bCs/>
          <w:rtl/>
        </w:rPr>
        <w:t>)</w:t>
      </w:r>
      <w:r>
        <w:rPr>
          <w:rtl/>
        </w:rPr>
        <w:fldChar w:fldCharType="end"/>
      </w:r>
      <w:r>
        <w:rPr>
          <w:rFonts w:hint="cs"/>
          <w:rtl/>
        </w:rPr>
        <w:t xml:space="preserve"> برای اضلاع روی دیواره </w:t>
      </w:r>
      <w:r>
        <w:rPr>
          <w:rFonts w:hint="cs"/>
          <w:rtl/>
        </w:rPr>
        <w:t>محاسبه می شود</w:t>
      </w:r>
      <w:r>
        <w:rPr>
          <w:rFonts w:hint="cs"/>
          <w:rtl/>
        </w:rPr>
        <w:t>.</w:t>
      </w:r>
    </w:p>
    <w:p w:rsidR="00EC388B" w:rsidRDefault="00EC388B" w:rsidP="00EC388B">
      <w:pPr>
        <w:pStyle w:val="a2"/>
        <w:rPr>
          <w:rFonts w:hint="cs"/>
        </w:rPr>
      </w:pPr>
      <w:r>
        <w:rPr>
          <w:rFonts w:hint="cs"/>
          <w:rtl/>
        </w:rPr>
        <w:t xml:space="preserve">ذخیره مقادیر محاسبه شده برای بخش پخش شوندگی </w:t>
      </w:r>
      <w:r>
        <w:rPr>
          <w:rFonts w:hint="cs"/>
          <w:rtl/>
        </w:rPr>
        <w:t xml:space="preserve">اضلاع دیواره </w:t>
      </w:r>
      <w:r>
        <w:rPr>
          <w:rFonts w:hint="cs"/>
          <w:rtl/>
        </w:rPr>
        <w:t>در متغیرهای جدید</w:t>
      </w:r>
    </w:p>
    <w:p w:rsidR="00EC388B" w:rsidRPr="004A004C" w:rsidRDefault="00EC388B" w:rsidP="00EC388B">
      <w:r>
        <w:rPr>
          <w:rFonts w:hint="cs"/>
          <w:rtl/>
        </w:rPr>
        <w:t>در این قسمت مقادیر بخش شوندگی</w:t>
      </w:r>
      <w:r>
        <w:rPr>
          <w:rFonts w:hint="cs"/>
          <w:rtl/>
        </w:rPr>
        <w:t xml:space="preserve"> اضلاع دیوار</w:t>
      </w:r>
      <w:r>
        <w:rPr>
          <w:rFonts w:hint="cs"/>
          <w:rtl/>
        </w:rPr>
        <w:t xml:space="preserve"> که در بخش قبل محاسبه شده بود به مقادیر قبلی اضافه شده ودر پارامتر مربوط به بخش شوندگی ذخیره می شود.</w:t>
      </w:r>
    </w:p>
    <w:p w:rsidR="007E65CC" w:rsidRDefault="007E65CC" w:rsidP="00EC388B">
      <w:pPr>
        <w:pStyle w:val="a2"/>
        <w:rPr>
          <w:rtl/>
        </w:rPr>
      </w:pPr>
      <w:r>
        <w:rPr>
          <w:rFonts w:hint="cs"/>
          <w:rtl/>
        </w:rPr>
        <w:t>تعیین بخش ج</w:t>
      </w:r>
      <w:r w:rsidR="00C30118">
        <w:rPr>
          <w:rFonts w:hint="cs"/>
          <w:rtl/>
        </w:rPr>
        <w:t>ابجایی معادلات برای اضلاع</w:t>
      </w:r>
      <w:r>
        <w:rPr>
          <w:rFonts w:hint="cs"/>
          <w:rtl/>
        </w:rPr>
        <w:t xml:space="preserve"> مرزی غیر از دیوار</w:t>
      </w:r>
    </w:p>
    <w:p w:rsidR="007E65CC" w:rsidRDefault="005E5D58" w:rsidP="005E5D58">
      <w:pPr>
        <w:pStyle w:val="a9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 مرزی</w:t>
      </w:r>
      <w:r>
        <w:rPr>
          <w:rFonts w:hint="cs"/>
          <w:rtl/>
        </w:rPr>
        <w:t xml:space="preserve"> غیر از دیوار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EC388B">
      <w:pPr>
        <w:pStyle w:val="a2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7E65CC" w:rsidRDefault="005E5D58" w:rsidP="007E65CC">
      <w:pPr>
        <w:pStyle w:val="a9"/>
        <w:rPr>
          <w:rtl/>
        </w:rPr>
      </w:pPr>
      <w:r>
        <w:rPr>
          <w:rFonts w:hint="cs"/>
          <w:rtl/>
        </w:rPr>
        <w:t xml:space="preserve">اطلاعات </w:t>
      </w:r>
      <w:r w:rsidR="007E65CC">
        <w:rPr>
          <w:rFonts w:hint="cs"/>
          <w:rtl/>
        </w:rPr>
        <w:t>سلول مجاور</w:t>
      </w:r>
      <w:r>
        <w:rPr>
          <w:rFonts w:hint="cs"/>
          <w:rtl/>
        </w:rPr>
        <w:t xml:space="preserve"> ض</w:t>
      </w:r>
      <w:r w:rsidR="007E65CC">
        <w:rPr>
          <w:rFonts w:hint="cs"/>
          <w:rtl/>
        </w:rPr>
        <w:t>لع مورد بررسی در پارامترهای محلی ذخیره می</w:t>
      </w:r>
      <w:r w:rsidR="007E65CC">
        <w:rPr>
          <w:rtl/>
        </w:rPr>
        <w:softHyphen/>
      </w:r>
      <w:r w:rsidR="007E65CC">
        <w:rPr>
          <w:rFonts w:hint="cs"/>
          <w:rtl/>
        </w:rPr>
        <w:t>گردد.</w:t>
      </w:r>
    </w:p>
    <w:p w:rsidR="007E65CC" w:rsidRDefault="007E65CC" w:rsidP="00EC388B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5E5D58">
        <w:rPr>
          <w:rFonts w:hint="cs"/>
          <w:rtl/>
        </w:rPr>
        <w:t xml:space="preserve">لزجت و ثوابت </w:t>
      </w:r>
      <w:r w:rsidR="005E5D58" w:rsidRPr="007E65CC">
        <w:rPr>
          <w:position w:val="-12"/>
        </w:rPr>
        <w:object w:dxaOrig="320" w:dyaOrig="360">
          <v:shape id="_x0000_i1038" type="#_x0000_t75" style="width:16.5pt;height:18pt" o:ole="">
            <v:imagedata r:id="rId33" o:title=""/>
          </v:shape>
          <o:OLEObject Type="Embed" ProgID="Equation.DSMT4" ShapeID="_x0000_i1038" DrawAspect="Content" ObjectID="_1587293126" r:id="rId45"/>
        </w:object>
      </w:r>
      <w:r w:rsidR="005E5D58">
        <w:rPr>
          <w:rtl/>
        </w:rPr>
        <w:t xml:space="preserve"> </w:t>
      </w:r>
      <w:r w:rsidR="005E5D58">
        <w:rPr>
          <w:rFonts w:hint="cs"/>
          <w:rtl/>
        </w:rPr>
        <w:t xml:space="preserve">و </w:t>
      </w:r>
      <w:r w:rsidR="005E5D58" w:rsidRPr="007E65CC">
        <w:rPr>
          <w:position w:val="-12"/>
        </w:rPr>
        <w:object w:dxaOrig="340" w:dyaOrig="360">
          <v:shape id="_x0000_i1039" type="#_x0000_t75" style="width:16.5pt;height:18pt" o:ole="">
            <v:imagedata r:id="rId35" o:title=""/>
          </v:shape>
          <o:OLEObject Type="Embed" ProgID="Equation.DSMT4" ShapeID="_x0000_i1039" DrawAspect="Content" ObjectID="_1587293127" r:id="rId46"/>
        </w:object>
      </w:r>
      <w:r w:rsidR="005E5D58">
        <w:rPr>
          <w:rtl/>
        </w:rPr>
        <w:t xml:space="preserve"> </w:t>
      </w:r>
      <w:r w:rsidR="005E5D58">
        <w:rPr>
          <w:rFonts w:hint="cs"/>
          <w:rtl/>
        </w:rPr>
        <w:t>در میانه اضلاع</w:t>
      </w:r>
    </w:p>
    <w:p w:rsidR="007E65CC" w:rsidRDefault="005E5D58" w:rsidP="00C30118">
      <w:pPr>
        <w:pStyle w:val="a9"/>
        <w:rPr>
          <w:rtl/>
        </w:rPr>
      </w:pPr>
      <w:r>
        <w:rPr>
          <w:rFonts w:hint="cs"/>
          <w:rtl/>
        </w:rPr>
        <w:t xml:space="preserve">مقدار </w:t>
      </w:r>
      <w:r w:rsidRPr="007E65CC">
        <w:rPr>
          <w:position w:val="-10"/>
        </w:rPr>
        <w:object w:dxaOrig="240" w:dyaOrig="260">
          <v:shape id="_x0000_i1040" type="#_x0000_t75" style="width:12pt;height:13.5pt" o:ole="">
            <v:imagedata r:id="rId37" o:title=""/>
          </v:shape>
          <o:OLEObject Type="Embed" ProgID="Equation.DSMT4" ShapeID="_x0000_i1040" DrawAspect="Content" ObjectID="_1587293128" r:id="rId47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480" w:dyaOrig="360">
          <v:shape id="_x0000_i1041" type="#_x0000_t75" style="width:24pt;height:18pt" o:ole="">
            <v:imagedata r:id="rId48" o:title=""/>
          </v:shape>
          <o:OLEObject Type="Embed" ProgID="Equation.DSMT4" ShapeID="_x0000_i1041" DrawAspect="Content" ObjectID="_1587293129" r:id="rId49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42" type="#_x0000_t75" style="width:16.5pt;height:18pt" o:ole="">
            <v:imagedata r:id="rId41" o:title=""/>
          </v:shape>
          <o:OLEObject Type="Embed" ProgID="Equation.DSMT4" ShapeID="_x0000_i1042" DrawAspect="Content" ObjectID="_1587293130" r:id="rId50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43" type="#_x0000_t75" style="width:16.5pt;height:18pt" o:ole="">
            <v:imagedata r:id="rId43" o:title=""/>
          </v:shape>
          <o:OLEObject Type="Embed" ProgID="Equation.DSMT4" ShapeID="_x0000_i1043" DrawAspect="Content" ObjectID="_1587293131" r:id="rId51"/>
        </w:object>
      </w:r>
      <w:r>
        <w:rPr>
          <w:rtl/>
        </w:rPr>
        <w:t xml:space="preserve"> </w:t>
      </w:r>
      <w:r w:rsidR="00C30118">
        <w:rPr>
          <w:rFonts w:hint="cs"/>
          <w:rtl/>
        </w:rPr>
        <w:t>در میانه اضلاع مرزی</w:t>
      </w:r>
      <w:r>
        <w:rPr>
          <w:rFonts w:hint="cs"/>
          <w:rtl/>
        </w:rPr>
        <w:t xml:space="preserve"> برابر مقدار در سلول مجاورشان هستند.</w:t>
      </w:r>
      <w:r w:rsidR="007E65CC" w:rsidRPr="0011467C">
        <w:rPr>
          <w:rtl/>
        </w:rPr>
        <w:t xml:space="preserve">  </w:t>
      </w:r>
    </w:p>
    <w:p w:rsidR="007E65CC" w:rsidRPr="00957AC8" w:rsidRDefault="007E65CC" w:rsidP="00EC388B">
      <w:pPr>
        <w:pStyle w:val="a2"/>
        <w:rPr>
          <w:rtl/>
        </w:rPr>
      </w:pPr>
      <w:r w:rsidRPr="00957AC8">
        <w:rPr>
          <w:rFonts w:hint="cs"/>
          <w:rtl/>
        </w:rPr>
        <w:t xml:space="preserve">محاسبه </w:t>
      </w:r>
      <w:r w:rsidR="005E5D58">
        <w:rPr>
          <w:rFonts w:hint="cs"/>
          <w:rtl/>
        </w:rPr>
        <w:t>بخش پخش</w:t>
      </w:r>
      <w:r w:rsidR="005E5D58">
        <w:rPr>
          <w:rtl/>
        </w:rPr>
        <w:softHyphen/>
      </w:r>
      <w:r w:rsidR="005E5D58">
        <w:rPr>
          <w:rFonts w:hint="cs"/>
          <w:rtl/>
        </w:rPr>
        <w:t>شوندگی معادلات برای سلول</w:t>
      </w:r>
      <w:r w:rsidR="005E5D58">
        <w:rPr>
          <w:rtl/>
        </w:rPr>
        <w:softHyphen/>
      </w:r>
      <w:r w:rsidR="005E5D58">
        <w:rPr>
          <w:rFonts w:hint="cs"/>
          <w:rtl/>
        </w:rPr>
        <w:t>های مرزی غیر از دیوار</w:t>
      </w:r>
    </w:p>
    <w:p w:rsidR="007E65CC" w:rsidRDefault="005E5D58" w:rsidP="00EC388B">
      <w:pPr>
        <w:pStyle w:val="a9"/>
        <w:rPr>
          <w:rtl/>
        </w:rPr>
      </w:pPr>
      <w:r>
        <w:rPr>
          <w:rFonts w:hint="cs"/>
          <w:rtl/>
        </w:rPr>
        <w:t>مقدار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 w:rsidR="00C30118">
        <w:rPr>
          <w:rFonts w:hint="cs"/>
          <w:rtl/>
        </w:rPr>
        <w:t>های</w:t>
      </w:r>
      <w:r>
        <w:rPr>
          <w:rFonts w:hint="cs"/>
          <w:rtl/>
        </w:rPr>
        <w:t xml:space="preserve"> مرز</w:t>
      </w:r>
      <w:r w:rsidR="00C30118">
        <w:rPr>
          <w:rFonts w:hint="cs"/>
          <w:rtl/>
        </w:rPr>
        <w:t>ی</w:t>
      </w:r>
      <w:r>
        <w:rPr>
          <w:rFonts w:hint="cs"/>
          <w:rtl/>
        </w:rPr>
        <w:t xml:space="preserve"> غیر دیوار با توجه به مقادیر محاسبه شده در بخ</w:t>
      </w:r>
      <w:r w:rsidR="00C30118">
        <w:rPr>
          <w:rFonts w:hint="cs"/>
          <w:rtl/>
        </w:rPr>
        <w:t xml:space="preserve">ش قبل و با استفاده از رابطه </w:t>
      </w:r>
      <w:r w:rsidR="00EC388B">
        <w:rPr>
          <w:rtl/>
        </w:rPr>
        <w:fldChar w:fldCharType="begin"/>
      </w:r>
      <w:r w:rsidR="00EC388B">
        <w:rPr>
          <w:rtl/>
        </w:rPr>
        <w:instrText xml:space="preserve"> </w:instrText>
      </w:r>
      <w:r w:rsidR="00EC388B">
        <w:rPr>
          <w:rFonts w:hint="cs"/>
        </w:rPr>
        <w:instrText>REF</w:instrText>
      </w:r>
      <w:r w:rsidR="00EC388B">
        <w:rPr>
          <w:rFonts w:hint="cs"/>
          <w:rtl/>
        </w:rPr>
        <w:instrText xml:space="preserve"> _</w:instrText>
      </w:r>
      <w:r w:rsidR="00EC388B">
        <w:rPr>
          <w:rFonts w:hint="cs"/>
        </w:rPr>
        <w:instrText>Ref513548685 \h</w:instrText>
      </w:r>
      <w:r w:rsidR="00EC388B">
        <w:rPr>
          <w:rtl/>
        </w:rPr>
        <w:instrText xml:space="preserve"> </w:instrText>
      </w:r>
      <w:r w:rsidR="00EC388B">
        <w:rPr>
          <w:rtl/>
        </w:rPr>
      </w:r>
      <w:r w:rsidR="00EC388B">
        <w:rPr>
          <w:rtl/>
        </w:rPr>
        <w:fldChar w:fldCharType="separate"/>
      </w:r>
      <w:r w:rsidR="00EC388B" w:rsidRPr="00D429EC">
        <w:rPr>
          <w:rFonts w:hint="cs"/>
          <w:b/>
          <w:bCs/>
          <w:rtl/>
        </w:rPr>
        <w:t>(</w:t>
      </w:r>
      <w:r w:rsidR="00EC388B">
        <w:rPr>
          <w:b/>
          <w:bCs/>
          <w:noProof/>
          <w:rtl/>
        </w:rPr>
        <w:t>2</w:t>
      </w:r>
      <w:r w:rsidR="00EC388B" w:rsidRPr="00D429EC">
        <w:rPr>
          <w:rFonts w:hint="cs"/>
          <w:b/>
          <w:bCs/>
          <w:rtl/>
        </w:rPr>
        <w:t>)</w:t>
      </w:r>
      <w:r w:rsidR="00EC388B">
        <w:rPr>
          <w:rtl/>
        </w:rPr>
        <w:fldChar w:fldCharType="end"/>
      </w:r>
      <w:r>
        <w:rPr>
          <w:rFonts w:hint="cs"/>
          <w:rtl/>
        </w:rPr>
        <w:t>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5E5D58" w:rsidP="00EC388B">
      <w:pPr>
        <w:pStyle w:val="a2"/>
        <w:rPr>
          <w:rtl/>
        </w:rPr>
      </w:pPr>
      <w:r>
        <w:rPr>
          <w:rFonts w:hint="cs"/>
          <w:rtl/>
        </w:rPr>
        <w:t>اصلاح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</w:p>
    <w:p w:rsidR="00432863" w:rsidRDefault="005E5D58" w:rsidP="005E5D58">
      <w:pPr>
        <w:pStyle w:val="a9"/>
        <w:rPr>
          <w:rtl/>
        </w:rPr>
      </w:pPr>
      <w:r>
        <w:rPr>
          <w:rFonts w:hint="cs"/>
          <w:rtl/>
        </w:rPr>
        <w:t>جهت صرفه</w:t>
      </w:r>
      <w:r>
        <w:rPr>
          <w:rtl/>
        </w:rPr>
        <w:softHyphen/>
      </w:r>
      <w:r>
        <w:rPr>
          <w:rFonts w:hint="cs"/>
          <w:rtl/>
        </w:rPr>
        <w:t>جویی در محاسبات، ضرایب به وجود آمده در معادلا</w:t>
      </w:r>
      <w:r w:rsidR="00C30118">
        <w:rPr>
          <w:rFonts w:hint="cs"/>
          <w:rtl/>
        </w:rPr>
        <w:t>ت</w:t>
      </w:r>
      <w:r>
        <w:rPr>
          <w:rFonts w:hint="cs"/>
          <w:rtl/>
        </w:rPr>
        <w:t xml:space="preserve"> میانگین</w:t>
      </w:r>
      <w:r>
        <w:rPr>
          <w:rtl/>
        </w:rPr>
        <w:softHyphen/>
      </w:r>
      <w:r>
        <w:rPr>
          <w:rFonts w:hint="cs"/>
          <w:rtl/>
        </w:rPr>
        <w:t>گیری گیری شده رینولدز</w:t>
      </w:r>
      <w:r w:rsidR="00C30118">
        <w:rPr>
          <w:rFonts w:hint="cs"/>
          <w:rtl/>
        </w:rPr>
        <w:t xml:space="preserve"> (یعنی </w:t>
      </w:r>
      <w:r w:rsidR="00EC388B" w:rsidRPr="00EC388B">
        <w:rPr>
          <w:position w:val="-4"/>
        </w:rPr>
        <w:object w:dxaOrig="460" w:dyaOrig="260">
          <v:shape id="_x0000_i1046" type="#_x0000_t75" style="width:23.25pt;height:12.75pt" o:ole="">
            <v:imagedata r:id="rId52" o:title=""/>
          </v:shape>
          <o:OLEObject Type="Embed" ProgID="Equation.DSMT4" ShapeID="_x0000_i1046" DrawAspect="Content" ObjectID="_1587293132" r:id="rId53"/>
        </w:object>
      </w:r>
      <w:r w:rsidR="00C30118">
        <w:rPr>
          <w:rFonts w:hint="cs"/>
          <w:rtl/>
        </w:rPr>
        <w:t>)</w:t>
      </w:r>
      <w:r>
        <w:rPr>
          <w:rFonts w:hint="cs"/>
          <w:rtl/>
        </w:rPr>
        <w:t>، در یک حلقه تکرار جداگانه روی تمامی سلول</w:t>
      </w:r>
      <w:r>
        <w:rPr>
          <w:rtl/>
        </w:rPr>
        <w:softHyphen/>
      </w:r>
      <w:r>
        <w:rPr>
          <w:rFonts w:hint="cs"/>
          <w:rtl/>
        </w:rPr>
        <w:t>های شبکه اعمال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432863" w:rsidRDefault="00432863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-1685590765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432863" w:rsidRDefault="00432863" w:rsidP="00432863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432863" w:rsidRDefault="00432863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432863">
                <w:trPr>
                  <w:divId w:val="180866918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32863" w:rsidRDefault="00432863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32863" w:rsidRDefault="00432863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432863" w:rsidRDefault="00432863">
              <w:pPr>
                <w:bidi w:val="0"/>
                <w:divId w:val="1808669186"/>
                <w:rPr>
                  <w:rFonts w:eastAsia="Times New Roman"/>
                  <w:noProof/>
                </w:rPr>
              </w:pPr>
            </w:p>
            <w:p w:rsidR="00432863" w:rsidRDefault="0043286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E65CC" w:rsidRPr="004A004C" w:rsidRDefault="007E65CC" w:rsidP="005E5D58">
      <w:pPr>
        <w:pStyle w:val="a9"/>
        <w:rPr>
          <w:rtl/>
        </w:rPr>
      </w:pPr>
    </w:p>
    <w:p w:rsidR="007E65CC" w:rsidRDefault="007E65CC" w:rsidP="00D038AF">
      <w:pPr>
        <w:pStyle w:val="a9"/>
        <w:rPr>
          <w:rtl/>
        </w:rPr>
      </w:pPr>
    </w:p>
    <w:p w:rsidR="00A14E99" w:rsidRDefault="00A14E99" w:rsidP="00D038AF">
      <w:pPr>
        <w:pStyle w:val="a9"/>
        <w:rPr>
          <w:rtl/>
        </w:rPr>
      </w:pPr>
    </w:p>
    <w:sectPr w:rsidR="00A14E99" w:rsidSect="00EC6CA5">
      <w:footerReference w:type="default" r:id="rId54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DED" w:rsidRDefault="003F6DED" w:rsidP="00DB1DB0">
      <w:pPr>
        <w:spacing w:after="0" w:line="240" w:lineRule="auto"/>
      </w:pPr>
      <w:r>
        <w:separator/>
      </w:r>
    </w:p>
  </w:endnote>
  <w:endnote w:type="continuationSeparator" w:id="0">
    <w:p w:rsidR="003F6DED" w:rsidRDefault="003F6DED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0D40">
      <w:rPr>
        <w:noProof/>
        <w:rtl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DED" w:rsidRDefault="003F6DED" w:rsidP="00DB1DB0">
      <w:pPr>
        <w:spacing w:after="0" w:line="240" w:lineRule="auto"/>
      </w:pPr>
      <w:r>
        <w:separator/>
      </w:r>
    </w:p>
  </w:footnote>
  <w:footnote w:type="continuationSeparator" w:id="0">
    <w:p w:rsidR="003F6DED" w:rsidRDefault="003F6DED" w:rsidP="00DB1DB0">
      <w:pPr>
        <w:spacing w:after="0" w:line="240" w:lineRule="auto"/>
      </w:pPr>
      <w:r>
        <w:continuationSeparator/>
      </w:r>
    </w:p>
  </w:footnote>
  <w:footnote w:id="1">
    <w:p w:rsidR="00D038AF" w:rsidRPr="0007178A" w:rsidRDefault="00D038AF" w:rsidP="00834DFB">
      <w:pPr>
        <w:pStyle w:val="FootnoteText"/>
        <w:bidi w:val="0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07178A">
        <w:rPr>
          <w:rFonts w:cs="Times New Roman"/>
          <w:lang w:bidi="fa-IR"/>
        </w:rPr>
        <w:t xml:space="preserve">Central </w:t>
      </w:r>
      <w:proofErr w:type="spellStart"/>
      <w:r w:rsidRPr="0007178A">
        <w:rPr>
          <w:rFonts w:cs="Times New Roman"/>
          <w:lang w:bidi="fa-IR"/>
        </w:rPr>
        <w:t>Differece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0E51EA5"/>
    <w:multiLevelType w:val="hybridMultilevel"/>
    <w:tmpl w:val="D21642FA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2AA07210"/>
    <w:multiLevelType w:val="hybridMultilevel"/>
    <w:tmpl w:val="95B021B6"/>
    <w:lvl w:ilvl="0" w:tplc="8564F480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C2955D5"/>
    <w:multiLevelType w:val="hybridMultilevel"/>
    <w:tmpl w:val="6D1AD9B4"/>
    <w:lvl w:ilvl="0" w:tplc="4E44FF8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2E30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2A0E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D73F5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538B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A2D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6DED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863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52BE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44D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1E1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0D40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5D58"/>
    <w:rsid w:val="005E62DD"/>
    <w:rsid w:val="005E682D"/>
    <w:rsid w:val="005E6FE0"/>
    <w:rsid w:val="005E7E2F"/>
    <w:rsid w:val="005E7F4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2C85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5CC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B7F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4DFB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A7D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49A8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0A9B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118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97E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9EC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D7F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0B5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020A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88B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6B79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266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05F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153E1E-FB7C-4F0B-9B06-67D0FA2E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88B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2863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63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D429EC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oleObject" Target="embeddings/oleObject6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3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9.bin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19.wmf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06F8981B-E9CD-48D6-BFB7-DB739743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adnan mohammadi</cp:lastModifiedBy>
  <cp:revision>4</cp:revision>
  <cp:lastPrinted>2015-05-16T10:39:00Z</cp:lastPrinted>
  <dcterms:created xsi:type="dcterms:W3CDTF">2018-05-08T08:32:00Z</dcterms:created>
  <dcterms:modified xsi:type="dcterms:W3CDTF">2018-05-08T09:27:00Z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