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C700C" w:rsidRDefault="008C700C" w:rsidP="00551EE0">
      <w:pPr>
        <w:spacing w:after="0" w:line="360" w:lineRule="auto"/>
        <w:jc w:val="center"/>
        <w:rPr>
          <w:rtl/>
        </w:rPr>
      </w:pPr>
      <w:bookmarkStart w:id="0" w:name="_top"/>
      <w:bookmarkEnd w:id="0"/>
      <w:r w:rsidRPr="0000174C">
        <w:rPr>
          <w:noProof/>
        </w:rPr>
        <w:drawing>
          <wp:inline distT="0" distB="0" distL="0" distR="0" wp14:anchorId="0B362446" wp14:editId="371A3C70">
            <wp:extent cx="568325" cy="46101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8325" cy="461010"/>
                    </a:xfrm>
                    <a:prstGeom prst="rect">
                      <a:avLst/>
                    </a:prstGeom>
                    <a:noFill/>
                    <a:ln>
                      <a:noFill/>
                    </a:ln>
                  </pic:spPr>
                </pic:pic>
              </a:graphicData>
            </a:graphic>
          </wp:inline>
        </w:drawing>
      </w:r>
    </w:p>
    <w:p w:rsidR="008C700C" w:rsidRPr="008E3468" w:rsidRDefault="008C700C" w:rsidP="00551EE0">
      <w:pPr>
        <w:spacing w:after="0" w:line="360" w:lineRule="auto"/>
        <w:jc w:val="center"/>
      </w:pPr>
      <w:r w:rsidRPr="0000174C">
        <w:rPr>
          <w:noProof/>
        </w:rPr>
        <w:drawing>
          <wp:inline distT="0" distB="0" distL="0" distR="0" wp14:anchorId="7C67BB6A" wp14:editId="328DCB91">
            <wp:extent cx="1903095" cy="16835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ichaelO\Desktop\IRCSE_Logo\edi logo\e2.pn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1903095" cy="1683505"/>
                    </a:xfrm>
                    <a:prstGeom prst="rect">
                      <a:avLst/>
                    </a:prstGeom>
                    <a:noFill/>
                    <a:ln>
                      <a:noFill/>
                    </a:ln>
                  </pic:spPr>
                </pic:pic>
              </a:graphicData>
            </a:graphic>
          </wp:inline>
        </w:drawing>
      </w:r>
    </w:p>
    <w:sdt>
      <w:sdtPr>
        <w:rPr>
          <w:rFonts w:cs="B Titr" w:hint="cs"/>
          <w:b/>
          <w:bCs/>
          <w:color w:val="0070C0"/>
          <w:sz w:val="36"/>
          <w:szCs w:val="36"/>
          <w:rtl/>
        </w:rPr>
        <w:alias w:val="عنوان سند"/>
        <w:tag w:val="عنوان سند"/>
        <w:id w:val="944967307"/>
        <w:placeholder>
          <w:docPart w:val="554E0507EF19415B8A5FB8FE1E64F511"/>
        </w:placeholder>
        <w:text/>
      </w:sdtPr>
      <w:sdtEndPr/>
      <w:sdtContent>
        <w:p w:rsidR="006C1E10" w:rsidRPr="006C1E10" w:rsidRDefault="00FB18CE" w:rsidP="00551EE0">
          <w:pPr>
            <w:spacing w:line="240" w:lineRule="auto"/>
            <w:jc w:val="center"/>
            <w:rPr>
              <w:rFonts w:cs="B Titr"/>
              <w:color w:val="0070C0"/>
              <w:sz w:val="36"/>
              <w:szCs w:val="36"/>
              <w:rtl/>
            </w:rPr>
          </w:pPr>
          <w:r w:rsidRPr="00FB18CE">
            <w:rPr>
              <w:rFonts w:cs="B Titr" w:hint="cs"/>
              <w:b/>
              <w:bCs/>
              <w:color w:val="0070C0"/>
              <w:sz w:val="36"/>
              <w:szCs w:val="36"/>
              <w:rtl/>
            </w:rPr>
            <w:t>نرم افزار</w:t>
          </w:r>
          <w:r w:rsidR="00DD58B1">
            <w:rPr>
              <w:rFonts w:cs="B Titr"/>
              <w:b/>
              <w:bCs/>
              <w:color w:val="0070C0"/>
              <w:sz w:val="36"/>
              <w:szCs w:val="36"/>
            </w:rPr>
            <w:t>AirFlow</w:t>
          </w:r>
          <w:r w:rsidRPr="00FB18CE">
            <w:rPr>
              <w:rFonts w:cs="B Titr" w:hint="cs"/>
              <w:b/>
              <w:bCs/>
              <w:color w:val="0070C0"/>
              <w:sz w:val="36"/>
              <w:szCs w:val="36"/>
              <w:rtl/>
            </w:rPr>
            <w:t>:</w:t>
          </w:r>
          <w:r w:rsidR="00925EDD">
            <w:rPr>
              <w:rFonts w:cs="B Titr" w:hint="cs"/>
              <w:b/>
              <w:bCs/>
              <w:color w:val="0070C0"/>
              <w:sz w:val="36"/>
              <w:szCs w:val="36"/>
              <w:rtl/>
              <w:lang w:bidi="fa-IR"/>
            </w:rPr>
            <w:t xml:space="preserve"> توسعه حلگر ضمنی برای</w:t>
          </w:r>
          <w:r w:rsidRPr="00FB18CE">
            <w:rPr>
              <w:rFonts w:cs="B Titr" w:hint="cs"/>
              <w:b/>
              <w:bCs/>
              <w:color w:val="0070C0"/>
              <w:sz w:val="36"/>
              <w:szCs w:val="36"/>
              <w:rtl/>
            </w:rPr>
            <w:t xml:space="preserve"> تحلیل</w:t>
          </w:r>
          <w:r w:rsidRPr="00FB18CE">
            <w:rPr>
              <w:rFonts w:cs="B Titr"/>
              <w:b/>
              <w:bCs/>
              <w:color w:val="0070C0"/>
              <w:sz w:val="36"/>
              <w:szCs w:val="36"/>
              <w:rtl/>
            </w:rPr>
            <w:t xml:space="preserve"> </w:t>
          </w:r>
          <w:r w:rsidRPr="00FB18CE">
            <w:rPr>
              <w:rFonts w:cs="B Titr" w:hint="cs"/>
              <w:b/>
              <w:bCs/>
              <w:color w:val="0070C0"/>
              <w:sz w:val="36"/>
              <w:szCs w:val="36"/>
              <w:rtl/>
            </w:rPr>
            <w:t>جریان</w:t>
          </w:r>
          <w:r w:rsidRPr="00FB18CE">
            <w:rPr>
              <w:rFonts w:cs="B Titr"/>
              <w:b/>
              <w:bCs/>
              <w:color w:val="0070C0"/>
              <w:sz w:val="36"/>
              <w:szCs w:val="36"/>
              <w:rtl/>
            </w:rPr>
            <w:t xml:space="preserve"> </w:t>
          </w:r>
          <w:r w:rsidRPr="00FB18CE">
            <w:rPr>
              <w:rFonts w:cs="B Titr" w:hint="cs"/>
              <w:b/>
              <w:bCs/>
              <w:color w:val="0070C0"/>
              <w:sz w:val="36"/>
              <w:szCs w:val="36"/>
              <w:rtl/>
            </w:rPr>
            <w:t>مغشوش</w:t>
          </w:r>
          <w:r w:rsidRPr="00FB18CE">
            <w:rPr>
              <w:rFonts w:cs="B Titr"/>
              <w:b/>
              <w:bCs/>
              <w:color w:val="0070C0"/>
              <w:sz w:val="36"/>
              <w:szCs w:val="36"/>
              <w:rtl/>
            </w:rPr>
            <w:t xml:space="preserve"> </w:t>
          </w:r>
          <w:r w:rsidR="00AD5624">
            <w:rPr>
              <w:rFonts w:cs="B Titr" w:hint="cs"/>
              <w:b/>
              <w:bCs/>
              <w:color w:val="0070C0"/>
              <w:sz w:val="36"/>
              <w:szCs w:val="36"/>
              <w:rtl/>
            </w:rPr>
            <w:t>سه</w:t>
          </w:r>
          <w:r w:rsidR="00AD5624">
            <w:rPr>
              <w:rFonts w:cs="B Titr" w:hint="cs"/>
              <w:b/>
              <w:bCs/>
              <w:color w:val="0070C0"/>
              <w:sz w:val="36"/>
              <w:szCs w:val="36"/>
              <w:rtl/>
            </w:rPr>
            <w:softHyphen/>
          </w:r>
          <w:r w:rsidRPr="00FB18CE">
            <w:rPr>
              <w:rFonts w:cs="B Titr" w:hint="cs"/>
              <w:b/>
              <w:bCs/>
              <w:color w:val="0070C0"/>
              <w:sz w:val="36"/>
              <w:szCs w:val="36"/>
              <w:rtl/>
            </w:rPr>
            <w:t>بعدی</w:t>
          </w:r>
          <w:r w:rsidRPr="00FB18CE">
            <w:rPr>
              <w:rFonts w:cs="B Titr"/>
              <w:b/>
              <w:bCs/>
              <w:color w:val="0070C0"/>
              <w:sz w:val="36"/>
              <w:szCs w:val="36"/>
              <w:rtl/>
            </w:rPr>
            <w:t xml:space="preserve"> </w:t>
          </w:r>
          <w:r w:rsidRPr="00FB18CE">
            <w:rPr>
              <w:rFonts w:cs="B Titr" w:hint="cs"/>
              <w:b/>
              <w:bCs/>
              <w:color w:val="0070C0"/>
              <w:sz w:val="36"/>
              <w:szCs w:val="36"/>
              <w:rtl/>
            </w:rPr>
            <w:t>با</w:t>
          </w:r>
          <w:r w:rsidRPr="00FB18CE">
            <w:rPr>
              <w:rFonts w:cs="B Titr"/>
              <w:b/>
              <w:bCs/>
              <w:color w:val="0070C0"/>
              <w:sz w:val="36"/>
              <w:szCs w:val="36"/>
              <w:rtl/>
            </w:rPr>
            <w:t xml:space="preserve"> </w:t>
          </w:r>
          <w:r w:rsidRPr="00FB18CE">
            <w:rPr>
              <w:rFonts w:cs="B Titr" w:hint="cs"/>
              <w:b/>
              <w:bCs/>
              <w:color w:val="0070C0"/>
              <w:sz w:val="36"/>
              <w:szCs w:val="36"/>
              <w:rtl/>
            </w:rPr>
            <w:t>استفاده</w:t>
          </w:r>
          <w:r w:rsidRPr="00FB18CE">
            <w:rPr>
              <w:rFonts w:cs="B Titr"/>
              <w:b/>
              <w:bCs/>
              <w:color w:val="0070C0"/>
              <w:sz w:val="36"/>
              <w:szCs w:val="36"/>
              <w:rtl/>
            </w:rPr>
            <w:t xml:space="preserve"> </w:t>
          </w:r>
          <w:r w:rsidRPr="00FB18CE">
            <w:rPr>
              <w:rFonts w:cs="B Titr" w:hint="cs"/>
              <w:b/>
              <w:bCs/>
              <w:color w:val="0070C0"/>
              <w:sz w:val="36"/>
              <w:szCs w:val="36"/>
              <w:rtl/>
            </w:rPr>
            <w:t>از</w:t>
          </w:r>
          <w:r w:rsidRPr="00FB18CE">
            <w:rPr>
              <w:rFonts w:cs="B Titr"/>
              <w:b/>
              <w:bCs/>
              <w:color w:val="0070C0"/>
              <w:sz w:val="36"/>
              <w:szCs w:val="36"/>
              <w:rtl/>
            </w:rPr>
            <w:t xml:space="preserve"> </w:t>
          </w:r>
          <w:r w:rsidRPr="00FB18CE">
            <w:rPr>
              <w:rFonts w:cs="B Titr" w:hint="cs"/>
              <w:b/>
              <w:bCs/>
              <w:color w:val="0070C0"/>
              <w:sz w:val="36"/>
              <w:szCs w:val="36"/>
              <w:rtl/>
            </w:rPr>
            <w:t>مدل</w:t>
          </w:r>
          <w:r w:rsidRPr="00FB18CE">
            <w:rPr>
              <w:rFonts w:cs="B Titr"/>
              <w:b/>
              <w:bCs/>
              <w:color w:val="0070C0"/>
              <w:sz w:val="36"/>
              <w:szCs w:val="36"/>
              <w:rtl/>
            </w:rPr>
            <w:t xml:space="preserve"> </w:t>
          </w:r>
          <w:r w:rsidR="00925EDD">
            <w:rPr>
              <w:rFonts w:cs="B Titr"/>
              <w:b/>
              <w:bCs/>
              <w:color w:val="0070C0"/>
              <w:sz w:val="36"/>
              <w:szCs w:val="36"/>
            </w:rPr>
            <w:t>KeLB</w:t>
          </w:r>
        </w:p>
      </w:sdtContent>
    </w:sdt>
    <w:tbl>
      <w:tblPr>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97"/>
        <w:gridCol w:w="5310"/>
        <w:gridCol w:w="1776"/>
      </w:tblGrid>
      <w:tr w:rsidR="005466E2" w:rsidRPr="00402549" w:rsidTr="00925EDD">
        <w:trPr>
          <w:trHeight w:val="1943"/>
        </w:trPr>
        <w:tc>
          <w:tcPr>
            <w:tcW w:w="1997" w:type="dxa"/>
            <w:tcBorders>
              <w:top w:val="single" w:sz="4" w:space="0" w:color="auto"/>
              <w:left w:val="single" w:sz="4" w:space="0" w:color="auto"/>
              <w:right w:val="single" w:sz="4" w:space="0" w:color="auto"/>
            </w:tcBorders>
            <w:shd w:val="clear" w:color="auto" w:fill="auto"/>
            <w:vAlign w:val="center"/>
            <w:hideMark/>
          </w:tcPr>
          <w:p w:rsidR="005466E2" w:rsidRPr="005E24CC" w:rsidRDefault="005466E2" w:rsidP="00551EE0">
            <w:pPr>
              <w:widowControl w:val="0"/>
              <w:spacing w:after="0" w:line="276" w:lineRule="auto"/>
              <w:jc w:val="center"/>
              <w:rPr>
                <w:rFonts w:cs="B Nazanin"/>
                <w:b/>
                <w:bCs/>
                <w:sz w:val="22"/>
                <w:szCs w:val="24"/>
                <w:rtl/>
              </w:rPr>
            </w:pPr>
            <w:r w:rsidRPr="005E24CC">
              <w:rPr>
                <w:rFonts w:cs="B Nazanin" w:hint="cs"/>
                <w:b/>
                <w:bCs/>
                <w:sz w:val="22"/>
                <w:szCs w:val="24"/>
                <w:rtl/>
              </w:rPr>
              <w:t xml:space="preserve">توسعه دهندگان: </w:t>
            </w:r>
          </w:p>
        </w:tc>
        <w:tc>
          <w:tcPr>
            <w:tcW w:w="5310" w:type="dxa"/>
            <w:tcBorders>
              <w:top w:val="single" w:sz="4" w:space="0" w:color="auto"/>
              <w:left w:val="single" w:sz="4" w:space="0" w:color="auto"/>
              <w:right w:val="single" w:sz="4" w:space="0" w:color="auto"/>
            </w:tcBorders>
            <w:shd w:val="clear" w:color="auto" w:fill="auto"/>
            <w:vAlign w:val="center"/>
            <w:hideMark/>
          </w:tcPr>
          <w:p w:rsidR="00925EDD" w:rsidRDefault="00925EDD" w:rsidP="003F0F00">
            <w:pPr>
              <w:widowControl w:val="0"/>
              <w:spacing w:after="0" w:line="276" w:lineRule="auto"/>
              <w:jc w:val="center"/>
              <w:rPr>
                <w:rFonts w:cs="B Nazanin"/>
                <w:b/>
                <w:bCs/>
                <w:sz w:val="22"/>
                <w:szCs w:val="24"/>
                <w:rtl/>
              </w:rPr>
            </w:pPr>
            <w:r>
              <w:rPr>
                <w:rFonts w:cs="B Nazanin" w:hint="cs"/>
                <w:b/>
                <w:bCs/>
                <w:sz w:val="22"/>
                <w:szCs w:val="24"/>
                <w:rtl/>
              </w:rPr>
              <w:t xml:space="preserve">فرزین چایچی‌زاده </w:t>
            </w:r>
          </w:p>
          <w:p w:rsidR="005466E2" w:rsidRPr="005E24CC" w:rsidRDefault="00925EDD" w:rsidP="00551EE0">
            <w:pPr>
              <w:widowControl w:val="0"/>
              <w:spacing w:after="0" w:line="276" w:lineRule="auto"/>
              <w:jc w:val="center"/>
              <w:rPr>
                <w:rFonts w:cs="B Nazanin"/>
                <w:b/>
                <w:bCs/>
                <w:sz w:val="22"/>
                <w:szCs w:val="24"/>
                <w:rtl/>
              </w:rPr>
            </w:pPr>
            <w:r w:rsidRPr="002C5B70">
              <w:rPr>
                <w:rFonts w:cs="B Nazanin" w:hint="cs"/>
                <w:b/>
                <w:bCs/>
                <w:sz w:val="22"/>
                <w:szCs w:val="24"/>
                <w:rtl/>
              </w:rPr>
              <w:t>مرتضی نامور</w:t>
            </w:r>
          </w:p>
        </w:tc>
        <w:tc>
          <w:tcPr>
            <w:tcW w:w="1776" w:type="dxa"/>
            <w:tcBorders>
              <w:top w:val="single" w:sz="4" w:space="0" w:color="auto"/>
              <w:left w:val="single" w:sz="4" w:space="0" w:color="auto"/>
              <w:right w:val="single" w:sz="4" w:space="0" w:color="auto"/>
            </w:tcBorders>
            <w:shd w:val="clear" w:color="auto" w:fill="auto"/>
            <w:vAlign w:val="center"/>
            <w:hideMark/>
          </w:tcPr>
          <w:p w:rsidR="005466E2" w:rsidRPr="005E24CC" w:rsidRDefault="00925EDD" w:rsidP="00551EE0">
            <w:pPr>
              <w:widowControl w:val="0"/>
              <w:spacing w:after="0" w:line="276" w:lineRule="auto"/>
              <w:jc w:val="center"/>
              <w:rPr>
                <w:rFonts w:cs="B Nazanin"/>
                <w:sz w:val="22"/>
                <w:szCs w:val="24"/>
                <w:rtl/>
              </w:rPr>
            </w:pPr>
            <w:r w:rsidRPr="00A065B2">
              <w:rPr>
                <w:rFonts w:cs="B Nazanin"/>
                <w:noProof/>
                <w:sz w:val="28"/>
                <w:szCs w:val="28"/>
                <w:rtl/>
              </w:rPr>
              <w:drawing>
                <wp:inline distT="0" distB="0" distL="0" distR="0" wp14:anchorId="58F48508" wp14:editId="37A0738D">
                  <wp:extent cx="990600" cy="990600"/>
                  <wp:effectExtent l="0" t="0" r="0" b="0"/>
                  <wp:docPr id="16" name="Picture 16" descr="E:\desktop mordad\battery code\Thesis\thesis 21 aban 96 Saeed\Figures\Other\TehUni-H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E:\desktop mordad\battery code\Thesis\thesis 21 aban 96 Saeed\Figures\Other\TehUni-HQ.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990600" cy="990600"/>
                          </a:xfrm>
                          <a:prstGeom prst="rect">
                            <a:avLst/>
                          </a:prstGeom>
                          <a:noFill/>
                          <a:ln>
                            <a:noFill/>
                          </a:ln>
                        </pic:spPr>
                      </pic:pic>
                    </a:graphicData>
                  </a:graphic>
                </wp:inline>
              </w:drawing>
            </w:r>
            <w:r w:rsidR="005466E2" w:rsidRPr="005E24CC">
              <w:rPr>
                <w:rFonts w:cs="B Nazanin"/>
                <w:noProof/>
                <w:sz w:val="22"/>
                <w:szCs w:val="24"/>
                <w:rtl/>
              </w:rPr>
              <w:drawing>
                <wp:inline distT="0" distB="0" distL="0" distR="0" wp14:anchorId="18E48FBE" wp14:editId="136B1CE6">
                  <wp:extent cx="903768" cy="1118857"/>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910274" cy="1126911"/>
                          </a:xfrm>
                          <a:prstGeom prst="rect">
                            <a:avLst/>
                          </a:prstGeom>
                        </pic:spPr>
                      </pic:pic>
                    </a:graphicData>
                  </a:graphic>
                </wp:inline>
              </w:drawing>
            </w:r>
          </w:p>
        </w:tc>
      </w:tr>
      <w:tr w:rsidR="00925EDD" w:rsidRPr="00402549" w:rsidTr="00925EDD">
        <w:trPr>
          <w:trHeight w:val="576"/>
        </w:trPr>
        <w:tc>
          <w:tcPr>
            <w:tcW w:w="199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25EDD" w:rsidRPr="005E24CC" w:rsidRDefault="00925EDD" w:rsidP="00551EE0">
            <w:pPr>
              <w:widowControl w:val="0"/>
              <w:spacing w:after="0" w:line="276" w:lineRule="auto"/>
              <w:jc w:val="center"/>
              <w:rPr>
                <w:rFonts w:cs="B Nazanin"/>
                <w:b/>
                <w:bCs/>
                <w:sz w:val="22"/>
                <w:szCs w:val="24"/>
                <w:rtl/>
              </w:rPr>
            </w:pPr>
            <w:r w:rsidRPr="005E24CC">
              <w:rPr>
                <w:rFonts w:cs="B Nazanin" w:hint="cs"/>
                <w:b/>
                <w:bCs/>
                <w:sz w:val="22"/>
                <w:szCs w:val="24"/>
                <w:rtl/>
              </w:rPr>
              <w:t>تهیه کننده مستند:</w:t>
            </w:r>
          </w:p>
        </w:tc>
        <w:tc>
          <w:tcPr>
            <w:tcW w:w="7086"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rsidR="00925EDD" w:rsidRPr="002C5B70" w:rsidRDefault="00925EDD" w:rsidP="00756EB5">
            <w:pPr>
              <w:widowControl w:val="0"/>
              <w:spacing w:after="0" w:line="276" w:lineRule="auto"/>
              <w:jc w:val="center"/>
              <w:rPr>
                <w:rFonts w:cs="B Nazanin"/>
                <w:b/>
                <w:bCs/>
                <w:sz w:val="22"/>
                <w:szCs w:val="24"/>
                <w:rtl/>
              </w:rPr>
            </w:pPr>
            <w:r>
              <w:rPr>
                <w:rFonts w:cs="B Nazanin" w:hint="cs"/>
                <w:b/>
                <w:bCs/>
                <w:sz w:val="22"/>
                <w:szCs w:val="24"/>
                <w:rtl/>
              </w:rPr>
              <w:t xml:space="preserve">فرزین چایچی‌زاده </w:t>
            </w:r>
            <w:bookmarkStart w:id="1" w:name="_GoBack"/>
            <w:bookmarkEnd w:id="1"/>
          </w:p>
        </w:tc>
      </w:tr>
      <w:tr w:rsidR="00925EDD" w:rsidRPr="00402549" w:rsidTr="00925EDD">
        <w:trPr>
          <w:trHeight w:val="576"/>
        </w:trPr>
        <w:tc>
          <w:tcPr>
            <w:tcW w:w="1997" w:type="dxa"/>
            <w:tcBorders>
              <w:top w:val="single" w:sz="4" w:space="0" w:color="auto"/>
              <w:left w:val="single" w:sz="4" w:space="0" w:color="auto"/>
              <w:bottom w:val="single" w:sz="4" w:space="0" w:color="auto"/>
              <w:right w:val="single" w:sz="4" w:space="0" w:color="auto"/>
            </w:tcBorders>
            <w:shd w:val="clear" w:color="auto" w:fill="auto"/>
            <w:vAlign w:val="center"/>
          </w:tcPr>
          <w:p w:rsidR="00925EDD" w:rsidRPr="005E24CC" w:rsidRDefault="00925EDD" w:rsidP="00551EE0">
            <w:pPr>
              <w:widowControl w:val="0"/>
              <w:spacing w:after="0" w:line="276" w:lineRule="auto"/>
              <w:jc w:val="center"/>
              <w:rPr>
                <w:rFonts w:cs="B Nazanin"/>
                <w:b/>
                <w:bCs/>
                <w:sz w:val="22"/>
                <w:szCs w:val="24"/>
                <w:rtl/>
                <w:lang w:bidi="fa-IR"/>
              </w:rPr>
            </w:pPr>
            <w:r w:rsidRPr="005E24CC">
              <w:rPr>
                <w:rFonts w:cs="B Nazanin" w:hint="cs"/>
                <w:b/>
                <w:bCs/>
                <w:sz w:val="22"/>
                <w:szCs w:val="24"/>
                <w:rtl/>
                <w:lang w:bidi="fa-IR"/>
              </w:rPr>
              <w:t>شماره سند</w:t>
            </w:r>
          </w:p>
        </w:tc>
        <w:tc>
          <w:tcPr>
            <w:tcW w:w="7086"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925EDD" w:rsidRPr="002C5B70" w:rsidRDefault="00925EDD" w:rsidP="00551EE0">
            <w:pPr>
              <w:widowControl w:val="0"/>
              <w:spacing w:after="0" w:line="276" w:lineRule="auto"/>
              <w:jc w:val="center"/>
              <w:rPr>
                <w:rFonts w:cs="B Nazanin"/>
                <w:b/>
                <w:bCs/>
                <w:sz w:val="22"/>
                <w:szCs w:val="24"/>
                <w:rtl/>
              </w:rPr>
            </w:pPr>
          </w:p>
        </w:tc>
      </w:tr>
      <w:tr w:rsidR="00925EDD" w:rsidRPr="00402549" w:rsidTr="00925EDD">
        <w:trPr>
          <w:trHeight w:val="576"/>
        </w:trPr>
        <w:tc>
          <w:tcPr>
            <w:tcW w:w="199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25EDD" w:rsidRPr="005E24CC" w:rsidRDefault="00925EDD" w:rsidP="00551EE0">
            <w:pPr>
              <w:widowControl w:val="0"/>
              <w:spacing w:after="0" w:line="276" w:lineRule="auto"/>
              <w:jc w:val="center"/>
              <w:rPr>
                <w:rFonts w:cs="B Nazanin"/>
                <w:b/>
                <w:bCs/>
                <w:sz w:val="22"/>
                <w:szCs w:val="24"/>
                <w:rtl/>
              </w:rPr>
            </w:pPr>
            <w:r w:rsidRPr="005E24CC">
              <w:rPr>
                <w:rFonts w:cs="B Nazanin" w:hint="cs"/>
                <w:b/>
                <w:bCs/>
                <w:sz w:val="22"/>
                <w:szCs w:val="24"/>
                <w:rtl/>
              </w:rPr>
              <w:t>تاریخ تنظیم سند:</w:t>
            </w:r>
          </w:p>
        </w:tc>
        <w:tc>
          <w:tcPr>
            <w:tcW w:w="7086"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rsidR="00925EDD" w:rsidRPr="002C5B70" w:rsidRDefault="00925EDD" w:rsidP="00551EE0">
            <w:pPr>
              <w:widowControl w:val="0"/>
              <w:spacing w:after="0" w:line="276" w:lineRule="auto"/>
              <w:jc w:val="center"/>
              <w:rPr>
                <w:rFonts w:cs="B Nazanin"/>
                <w:b/>
                <w:bCs/>
                <w:sz w:val="22"/>
                <w:szCs w:val="24"/>
                <w:rtl/>
              </w:rPr>
            </w:pPr>
            <w:r>
              <w:rPr>
                <w:rFonts w:cs="B Nazanin" w:hint="cs"/>
                <w:b/>
                <w:bCs/>
                <w:sz w:val="22"/>
                <w:szCs w:val="24"/>
                <w:rtl/>
              </w:rPr>
              <w:t>21</w:t>
            </w:r>
            <w:r w:rsidRPr="002C5B70">
              <w:rPr>
                <w:rFonts w:cs="B Nazanin"/>
                <w:b/>
                <w:bCs/>
                <w:sz w:val="22"/>
                <w:szCs w:val="24"/>
              </w:rPr>
              <w:t xml:space="preserve"> / </w:t>
            </w:r>
            <w:r>
              <w:rPr>
                <w:rFonts w:cs="B Nazanin" w:hint="cs"/>
                <w:b/>
                <w:bCs/>
                <w:sz w:val="22"/>
                <w:szCs w:val="24"/>
                <w:rtl/>
              </w:rPr>
              <w:t>02</w:t>
            </w:r>
            <w:r w:rsidRPr="002C5B70">
              <w:rPr>
                <w:rFonts w:cs="B Nazanin" w:hint="cs"/>
                <w:b/>
                <w:bCs/>
                <w:sz w:val="22"/>
                <w:szCs w:val="24"/>
              </w:rPr>
              <w:t xml:space="preserve"> </w:t>
            </w:r>
            <w:r w:rsidRPr="002C5B70">
              <w:rPr>
                <w:rFonts w:cs="B Nazanin"/>
                <w:b/>
                <w:bCs/>
                <w:sz w:val="22"/>
                <w:szCs w:val="24"/>
              </w:rPr>
              <w:t>/</w:t>
            </w:r>
            <w:r>
              <w:rPr>
                <w:rFonts w:cs="B Nazanin" w:hint="cs"/>
                <w:b/>
                <w:bCs/>
                <w:sz w:val="22"/>
                <w:szCs w:val="24"/>
                <w:rtl/>
              </w:rPr>
              <w:t>97</w:t>
            </w:r>
          </w:p>
        </w:tc>
      </w:tr>
    </w:tbl>
    <w:p w:rsidR="00523E3F" w:rsidRPr="002076D7" w:rsidRDefault="00523E3F" w:rsidP="00551EE0">
      <w:pPr>
        <w:spacing w:before="100" w:after="100" w:line="240" w:lineRule="auto"/>
        <w:jc w:val="center"/>
        <w:rPr>
          <w:sz w:val="24"/>
          <w:rtl/>
        </w:rPr>
      </w:pPr>
      <w:r w:rsidRPr="002076D7">
        <w:rPr>
          <w:b/>
          <w:bCs/>
          <w:sz w:val="24"/>
          <w:rtl/>
        </w:rPr>
        <w:br w:type="page"/>
      </w:r>
    </w:p>
    <w:sdt>
      <w:sdtPr>
        <w:rPr>
          <w:rFonts w:ascii="Times New Roman" w:hAnsi="Times New Roman" w:cstheme="minorBidi"/>
          <w:b w:val="0"/>
          <w:bCs w:val="0"/>
          <w:color w:val="auto"/>
          <w:sz w:val="21"/>
          <w:szCs w:val="22"/>
          <w:rtl/>
        </w:rPr>
        <w:id w:val="618316"/>
        <w:docPartObj>
          <w:docPartGallery w:val="Table of Contents"/>
          <w:docPartUnique/>
        </w:docPartObj>
      </w:sdtPr>
      <w:sdtEndPr>
        <w:rPr>
          <w:rFonts w:asciiTheme="minorHAnsi" w:hAnsiTheme="minorHAnsi"/>
          <w:sz w:val="6"/>
          <w:szCs w:val="6"/>
        </w:rPr>
      </w:sdtEndPr>
      <w:sdtContent>
        <w:p w:rsidR="00596B2C" w:rsidRPr="006B4660" w:rsidRDefault="00596B2C" w:rsidP="00551EE0">
          <w:pPr>
            <w:pStyle w:val="TOCHeading"/>
            <w:rPr>
              <w:rtl/>
            </w:rPr>
          </w:pPr>
          <w:r w:rsidRPr="006B4660">
            <w:rPr>
              <w:rFonts w:hint="cs"/>
              <w:rtl/>
            </w:rPr>
            <w:t>فهرست مطالب</w:t>
          </w:r>
        </w:p>
        <w:p w:rsidR="00101EC2" w:rsidRDefault="00DC6EDC" w:rsidP="00551EE0">
          <w:pPr>
            <w:pStyle w:val="TOC1"/>
            <w:bidi/>
            <w:rPr>
              <w:rFonts w:asciiTheme="minorHAnsi" w:eastAsiaTheme="minorEastAsia" w:hAnsiTheme="minorHAnsi" w:cstheme="minorBidi"/>
              <w:sz w:val="22"/>
              <w:szCs w:val="22"/>
              <w:lang w:bidi="fa-IR"/>
            </w:rPr>
          </w:pPr>
          <w:r w:rsidRPr="00935A30">
            <w:fldChar w:fldCharType="begin"/>
          </w:r>
          <w:r w:rsidR="00596B2C" w:rsidRPr="00935A30">
            <w:instrText xml:space="preserve"> TOC \o "1-3" \h \z \u </w:instrText>
          </w:r>
          <w:r w:rsidRPr="00935A30">
            <w:fldChar w:fldCharType="separate"/>
          </w:r>
          <w:hyperlink w:anchor="_Toc514140511" w:history="1">
            <w:r w:rsidR="00101EC2" w:rsidRPr="004B54CE">
              <w:rPr>
                <w:rStyle w:val="Hyperlink"/>
                <w:rtl/>
                <w14:scene3d>
                  <w14:camera w14:prst="orthographicFront"/>
                  <w14:lightRig w14:rig="threePt" w14:dir="t">
                    <w14:rot w14:lat="0" w14:lon="0" w14:rev="0"/>
                  </w14:lightRig>
                </w14:scene3d>
              </w:rPr>
              <w:t>فصل 1:</w:t>
            </w:r>
            <w:r w:rsidR="00101EC2" w:rsidRPr="004B54CE">
              <w:rPr>
                <w:rStyle w:val="Hyperlink"/>
                <w:rtl/>
              </w:rPr>
              <w:t xml:space="preserve"> راهنما</w:t>
            </w:r>
            <w:r w:rsidR="00101EC2" w:rsidRPr="004B54CE">
              <w:rPr>
                <w:rStyle w:val="Hyperlink"/>
                <w:rFonts w:hint="cs"/>
                <w:rtl/>
              </w:rPr>
              <w:t>ی</w:t>
            </w:r>
            <w:r w:rsidR="00101EC2" w:rsidRPr="004B54CE">
              <w:rPr>
                <w:rStyle w:val="Hyperlink"/>
                <w:rtl/>
              </w:rPr>
              <w:t xml:space="preserve"> کاربر</w:t>
            </w:r>
            <w:r w:rsidR="00101EC2" w:rsidRPr="004B54CE">
              <w:rPr>
                <w:rStyle w:val="Hyperlink"/>
                <w:rFonts w:hint="cs"/>
                <w:rtl/>
              </w:rPr>
              <w:t>ی</w:t>
            </w:r>
            <w:r w:rsidR="00101EC2">
              <w:rPr>
                <w:webHidden/>
              </w:rPr>
              <w:tab/>
            </w:r>
            <w:r w:rsidR="00101EC2">
              <w:rPr>
                <w:webHidden/>
              </w:rPr>
              <w:fldChar w:fldCharType="begin"/>
            </w:r>
            <w:r w:rsidR="00101EC2">
              <w:rPr>
                <w:webHidden/>
              </w:rPr>
              <w:instrText xml:space="preserve"> PAGEREF _Toc514140511 \h </w:instrText>
            </w:r>
            <w:r w:rsidR="00101EC2">
              <w:rPr>
                <w:webHidden/>
              </w:rPr>
            </w:r>
            <w:r w:rsidR="00101EC2">
              <w:rPr>
                <w:webHidden/>
              </w:rPr>
              <w:fldChar w:fldCharType="separate"/>
            </w:r>
            <w:r w:rsidR="00101EC2">
              <w:rPr>
                <w:webHidden/>
              </w:rPr>
              <w:t>1</w:t>
            </w:r>
            <w:r w:rsidR="00101EC2">
              <w:rPr>
                <w:webHidden/>
              </w:rPr>
              <w:fldChar w:fldCharType="end"/>
            </w:r>
          </w:hyperlink>
        </w:p>
        <w:p w:rsidR="00101EC2" w:rsidRDefault="00884FA6" w:rsidP="00551EE0">
          <w:pPr>
            <w:pStyle w:val="TOC2"/>
            <w:rPr>
              <w:rFonts w:eastAsiaTheme="minorEastAsia"/>
              <w:lang w:bidi="fa-IR"/>
            </w:rPr>
          </w:pPr>
          <w:hyperlink w:anchor="_Toc514140512" w:history="1">
            <w:r w:rsidR="00101EC2" w:rsidRPr="004B54CE">
              <w:rPr>
                <w:rStyle w:val="Hyperlink"/>
                <w14:scene3d>
                  <w14:camera w14:prst="orthographicFront"/>
                  <w14:lightRig w14:rig="threePt" w14:dir="t">
                    <w14:rot w14:lat="0" w14:lon="0" w14:rev="0"/>
                  </w14:lightRig>
                </w14:scene3d>
              </w:rPr>
              <w:t>1-1.</w:t>
            </w:r>
            <w:r w:rsidR="00101EC2" w:rsidRPr="004B54CE">
              <w:rPr>
                <w:rStyle w:val="Hyperlink"/>
                <w:rtl/>
              </w:rPr>
              <w:t xml:space="preserve"> تنط</w:t>
            </w:r>
            <w:r w:rsidR="00101EC2" w:rsidRPr="004B54CE">
              <w:rPr>
                <w:rStyle w:val="Hyperlink"/>
                <w:rFonts w:hint="cs"/>
                <w:rtl/>
              </w:rPr>
              <w:t>ی</w:t>
            </w:r>
            <w:r w:rsidR="00101EC2" w:rsidRPr="004B54CE">
              <w:rPr>
                <w:rStyle w:val="Hyperlink"/>
                <w:rFonts w:hint="eastAsia"/>
                <w:rtl/>
              </w:rPr>
              <w:t>مات</w:t>
            </w:r>
            <w:r w:rsidR="00101EC2" w:rsidRPr="004B54CE">
              <w:rPr>
                <w:rStyle w:val="Hyperlink"/>
                <w:rtl/>
              </w:rPr>
              <w:t xml:space="preserve"> لازم</w:t>
            </w:r>
            <w:r w:rsidR="00101EC2">
              <w:rPr>
                <w:webHidden/>
              </w:rPr>
              <w:tab/>
            </w:r>
            <w:r w:rsidR="00101EC2">
              <w:rPr>
                <w:webHidden/>
              </w:rPr>
              <w:fldChar w:fldCharType="begin"/>
            </w:r>
            <w:r w:rsidR="00101EC2">
              <w:rPr>
                <w:webHidden/>
              </w:rPr>
              <w:instrText xml:space="preserve"> PAGEREF _Toc514140512 \h </w:instrText>
            </w:r>
            <w:r w:rsidR="00101EC2">
              <w:rPr>
                <w:webHidden/>
              </w:rPr>
            </w:r>
            <w:r w:rsidR="00101EC2">
              <w:rPr>
                <w:webHidden/>
              </w:rPr>
              <w:fldChar w:fldCharType="separate"/>
            </w:r>
            <w:r w:rsidR="00101EC2">
              <w:rPr>
                <w:webHidden/>
              </w:rPr>
              <w:t>1</w:t>
            </w:r>
            <w:r w:rsidR="00101EC2">
              <w:rPr>
                <w:webHidden/>
              </w:rPr>
              <w:fldChar w:fldCharType="end"/>
            </w:r>
          </w:hyperlink>
        </w:p>
        <w:p w:rsidR="00101EC2" w:rsidRDefault="00884FA6" w:rsidP="00551EE0">
          <w:pPr>
            <w:pStyle w:val="TOC2"/>
            <w:rPr>
              <w:rFonts w:eastAsiaTheme="minorEastAsia"/>
              <w:lang w:bidi="fa-IR"/>
            </w:rPr>
          </w:pPr>
          <w:hyperlink w:anchor="_Toc514140513" w:history="1">
            <w:r w:rsidR="00101EC2" w:rsidRPr="004B54CE">
              <w:rPr>
                <w:rStyle w:val="Hyperlink"/>
                <w:rtl/>
                <w14:scene3d>
                  <w14:camera w14:prst="orthographicFront"/>
                  <w14:lightRig w14:rig="threePt" w14:dir="t">
                    <w14:rot w14:lat="0" w14:lon="0" w14:rev="0"/>
                  </w14:lightRig>
                </w14:scene3d>
              </w:rPr>
              <w:t>1-2.</w:t>
            </w:r>
            <w:r w:rsidR="00101EC2" w:rsidRPr="004B54CE">
              <w:rPr>
                <w:rStyle w:val="Hyperlink"/>
                <w:rtl/>
              </w:rPr>
              <w:t xml:space="preserve"> فا</w:t>
            </w:r>
            <w:r w:rsidR="00101EC2" w:rsidRPr="004B54CE">
              <w:rPr>
                <w:rStyle w:val="Hyperlink"/>
                <w:rFonts w:hint="cs"/>
                <w:rtl/>
              </w:rPr>
              <w:t>ی</w:t>
            </w:r>
            <w:r w:rsidR="00101EC2" w:rsidRPr="004B54CE">
              <w:rPr>
                <w:rStyle w:val="Hyperlink"/>
                <w:rFonts w:hint="eastAsia"/>
                <w:rtl/>
              </w:rPr>
              <w:t>ل</w:t>
            </w:r>
            <w:r w:rsidR="00101EC2" w:rsidRPr="004B54CE">
              <w:rPr>
                <w:rStyle w:val="Hyperlink"/>
                <w:rtl/>
              </w:rPr>
              <w:t xml:space="preserve"> ها</w:t>
            </w:r>
            <w:r w:rsidR="00101EC2" w:rsidRPr="004B54CE">
              <w:rPr>
                <w:rStyle w:val="Hyperlink"/>
                <w:rFonts w:hint="cs"/>
                <w:rtl/>
              </w:rPr>
              <w:t>ی</w:t>
            </w:r>
            <w:r w:rsidR="00101EC2" w:rsidRPr="004B54CE">
              <w:rPr>
                <w:rStyle w:val="Hyperlink"/>
                <w:rtl/>
              </w:rPr>
              <w:t xml:space="preserve"> ورود</w:t>
            </w:r>
            <w:r w:rsidR="00101EC2" w:rsidRPr="004B54CE">
              <w:rPr>
                <w:rStyle w:val="Hyperlink"/>
                <w:rFonts w:hint="cs"/>
                <w:rtl/>
              </w:rPr>
              <w:t>ی</w:t>
            </w:r>
            <w:r w:rsidR="00101EC2">
              <w:rPr>
                <w:webHidden/>
              </w:rPr>
              <w:tab/>
            </w:r>
            <w:r w:rsidR="00101EC2">
              <w:rPr>
                <w:webHidden/>
              </w:rPr>
              <w:fldChar w:fldCharType="begin"/>
            </w:r>
            <w:r w:rsidR="00101EC2">
              <w:rPr>
                <w:webHidden/>
              </w:rPr>
              <w:instrText xml:space="preserve"> PAGEREF _Toc514140513 \h </w:instrText>
            </w:r>
            <w:r w:rsidR="00101EC2">
              <w:rPr>
                <w:webHidden/>
              </w:rPr>
            </w:r>
            <w:r w:rsidR="00101EC2">
              <w:rPr>
                <w:webHidden/>
              </w:rPr>
              <w:fldChar w:fldCharType="separate"/>
            </w:r>
            <w:r w:rsidR="00101EC2">
              <w:rPr>
                <w:webHidden/>
              </w:rPr>
              <w:t>1</w:t>
            </w:r>
            <w:r w:rsidR="00101EC2">
              <w:rPr>
                <w:webHidden/>
              </w:rPr>
              <w:fldChar w:fldCharType="end"/>
            </w:r>
          </w:hyperlink>
        </w:p>
        <w:p w:rsidR="00101EC2" w:rsidRDefault="00884FA6" w:rsidP="00551EE0">
          <w:pPr>
            <w:pStyle w:val="TOC2"/>
            <w:rPr>
              <w:rFonts w:eastAsiaTheme="minorEastAsia"/>
              <w:lang w:bidi="fa-IR"/>
            </w:rPr>
          </w:pPr>
          <w:hyperlink w:anchor="_Toc514140514" w:history="1">
            <w:r w:rsidR="00101EC2" w:rsidRPr="004B54CE">
              <w:rPr>
                <w:rStyle w:val="Hyperlink"/>
                <w:rtl/>
                <w14:scene3d>
                  <w14:camera w14:prst="orthographicFront"/>
                  <w14:lightRig w14:rig="threePt" w14:dir="t">
                    <w14:rot w14:lat="0" w14:lon="0" w14:rev="0"/>
                  </w14:lightRig>
                </w14:scene3d>
              </w:rPr>
              <w:t>1-3.</w:t>
            </w:r>
            <w:r w:rsidR="00101EC2" w:rsidRPr="004B54CE">
              <w:rPr>
                <w:rStyle w:val="Hyperlink"/>
                <w:rtl/>
              </w:rPr>
              <w:t xml:space="preserve"> فا</w:t>
            </w:r>
            <w:r w:rsidR="00101EC2" w:rsidRPr="004B54CE">
              <w:rPr>
                <w:rStyle w:val="Hyperlink"/>
                <w:rFonts w:hint="cs"/>
                <w:rtl/>
              </w:rPr>
              <w:t>ی</w:t>
            </w:r>
            <w:r w:rsidR="00101EC2" w:rsidRPr="004B54CE">
              <w:rPr>
                <w:rStyle w:val="Hyperlink"/>
                <w:rFonts w:hint="eastAsia"/>
                <w:rtl/>
              </w:rPr>
              <w:t>ل</w:t>
            </w:r>
            <w:r w:rsidR="00101EC2" w:rsidRPr="004B54CE">
              <w:rPr>
                <w:rStyle w:val="Hyperlink"/>
                <w:rtl/>
              </w:rPr>
              <w:t xml:space="preserve"> ها</w:t>
            </w:r>
            <w:r w:rsidR="00101EC2" w:rsidRPr="004B54CE">
              <w:rPr>
                <w:rStyle w:val="Hyperlink"/>
                <w:rFonts w:hint="cs"/>
                <w:rtl/>
              </w:rPr>
              <w:t>ی</w:t>
            </w:r>
            <w:r w:rsidR="00101EC2" w:rsidRPr="004B54CE">
              <w:rPr>
                <w:rStyle w:val="Hyperlink"/>
                <w:rtl/>
              </w:rPr>
              <w:t xml:space="preserve"> خروج</w:t>
            </w:r>
            <w:r w:rsidR="00101EC2" w:rsidRPr="004B54CE">
              <w:rPr>
                <w:rStyle w:val="Hyperlink"/>
                <w:rFonts w:hint="cs"/>
                <w:rtl/>
              </w:rPr>
              <w:t>ی</w:t>
            </w:r>
            <w:r w:rsidR="00101EC2">
              <w:rPr>
                <w:webHidden/>
              </w:rPr>
              <w:tab/>
            </w:r>
            <w:r w:rsidR="00101EC2">
              <w:rPr>
                <w:webHidden/>
              </w:rPr>
              <w:fldChar w:fldCharType="begin"/>
            </w:r>
            <w:r w:rsidR="00101EC2">
              <w:rPr>
                <w:webHidden/>
              </w:rPr>
              <w:instrText xml:space="preserve"> PAGEREF _Toc514140514 \h </w:instrText>
            </w:r>
            <w:r w:rsidR="00101EC2">
              <w:rPr>
                <w:webHidden/>
              </w:rPr>
            </w:r>
            <w:r w:rsidR="00101EC2">
              <w:rPr>
                <w:webHidden/>
              </w:rPr>
              <w:fldChar w:fldCharType="separate"/>
            </w:r>
            <w:r w:rsidR="00101EC2">
              <w:rPr>
                <w:webHidden/>
              </w:rPr>
              <w:t>2</w:t>
            </w:r>
            <w:r w:rsidR="00101EC2">
              <w:rPr>
                <w:webHidden/>
              </w:rPr>
              <w:fldChar w:fldCharType="end"/>
            </w:r>
          </w:hyperlink>
        </w:p>
        <w:p w:rsidR="00101EC2" w:rsidRDefault="00884FA6" w:rsidP="00551EE0">
          <w:pPr>
            <w:pStyle w:val="TOC2"/>
            <w:rPr>
              <w:rFonts w:eastAsiaTheme="minorEastAsia"/>
              <w:lang w:bidi="fa-IR"/>
            </w:rPr>
          </w:pPr>
          <w:hyperlink w:anchor="_Toc514140515" w:history="1">
            <w:r w:rsidR="00101EC2" w:rsidRPr="004B54CE">
              <w:rPr>
                <w:rStyle w:val="Hyperlink"/>
                <w:rtl/>
                <w14:scene3d>
                  <w14:camera w14:prst="orthographicFront"/>
                  <w14:lightRig w14:rig="threePt" w14:dir="t">
                    <w14:rot w14:lat="0" w14:lon="0" w14:rev="0"/>
                  </w14:lightRig>
                </w14:scene3d>
              </w:rPr>
              <w:t>1-4.</w:t>
            </w:r>
            <w:r w:rsidR="00101EC2" w:rsidRPr="004B54CE">
              <w:rPr>
                <w:rStyle w:val="Hyperlink"/>
                <w:rtl/>
              </w:rPr>
              <w:t xml:space="preserve"> ز</w:t>
            </w:r>
            <w:r w:rsidR="00101EC2" w:rsidRPr="004B54CE">
              <w:rPr>
                <w:rStyle w:val="Hyperlink"/>
                <w:rFonts w:hint="cs"/>
                <w:rtl/>
              </w:rPr>
              <w:t>ی</w:t>
            </w:r>
            <w:r w:rsidR="00101EC2" w:rsidRPr="004B54CE">
              <w:rPr>
                <w:rStyle w:val="Hyperlink"/>
                <w:rFonts w:hint="eastAsia"/>
                <w:rtl/>
              </w:rPr>
              <w:t>ربرنامه</w:t>
            </w:r>
            <w:r w:rsidR="00101EC2" w:rsidRPr="004B54CE">
              <w:rPr>
                <w:rStyle w:val="Hyperlink"/>
                <w:rtl/>
              </w:rPr>
              <w:t xml:space="preserve"> ها</w:t>
            </w:r>
            <w:r w:rsidR="00101EC2" w:rsidRPr="004B54CE">
              <w:rPr>
                <w:rStyle w:val="Hyperlink"/>
                <w:rFonts w:hint="cs"/>
                <w:rtl/>
              </w:rPr>
              <w:t>ی</w:t>
            </w:r>
            <w:r w:rsidR="00101EC2" w:rsidRPr="004B54CE">
              <w:rPr>
                <w:rStyle w:val="Hyperlink"/>
                <w:rtl/>
              </w:rPr>
              <w:t xml:space="preserve"> مورد استفاده</w:t>
            </w:r>
            <w:r w:rsidR="00101EC2">
              <w:rPr>
                <w:webHidden/>
              </w:rPr>
              <w:tab/>
            </w:r>
            <w:r w:rsidR="00101EC2">
              <w:rPr>
                <w:webHidden/>
              </w:rPr>
              <w:fldChar w:fldCharType="begin"/>
            </w:r>
            <w:r w:rsidR="00101EC2">
              <w:rPr>
                <w:webHidden/>
              </w:rPr>
              <w:instrText xml:space="preserve"> PAGEREF _Toc514140515 \h </w:instrText>
            </w:r>
            <w:r w:rsidR="00101EC2">
              <w:rPr>
                <w:webHidden/>
              </w:rPr>
            </w:r>
            <w:r w:rsidR="00101EC2">
              <w:rPr>
                <w:webHidden/>
              </w:rPr>
              <w:fldChar w:fldCharType="separate"/>
            </w:r>
            <w:r w:rsidR="00101EC2">
              <w:rPr>
                <w:webHidden/>
              </w:rPr>
              <w:t>2</w:t>
            </w:r>
            <w:r w:rsidR="00101EC2">
              <w:rPr>
                <w:webHidden/>
              </w:rPr>
              <w:fldChar w:fldCharType="end"/>
            </w:r>
          </w:hyperlink>
        </w:p>
        <w:p w:rsidR="00101EC2" w:rsidRDefault="00884FA6" w:rsidP="00551EE0">
          <w:pPr>
            <w:pStyle w:val="TOC1"/>
            <w:bidi/>
            <w:rPr>
              <w:rFonts w:asciiTheme="minorHAnsi" w:eastAsiaTheme="minorEastAsia" w:hAnsiTheme="minorHAnsi" w:cstheme="minorBidi"/>
              <w:sz w:val="22"/>
              <w:szCs w:val="22"/>
              <w:lang w:bidi="fa-IR"/>
            </w:rPr>
          </w:pPr>
          <w:hyperlink w:anchor="_Toc514140516" w:history="1">
            <w:r w:rsidR="00101EC2" w:rsidRPr="004B54CE">
              <w:rPr>
                <w:rStyle w:val="Hyperlink"/>
                <w:rtl/>
                <w14:scene3d>
                  <w14:camera w14:prst="orthographicFront"/>
                  <w14:lightRig w14:rig="threePt" w14:dir="t">
                    <w14:rot w14:lat="0" w14:lon="0" w14:rev="0"/>
                  </w14:lightRig>
                </w14:scene3d>
              </w:rPr>
              <w:t>فصل 2</w:t>
            </w:r>
            <w:r w:rsidR="00101EC2" w:rsidRPr="004B54CE">
              <w:rPr>
                <w:rStyle w:val="Hyperlink"/>
                <w14:scene3d>
                  <w14:camera w14:prst="orthographicFront"/>
                  <w14:lightRig w14:rig="threePt" w14:dir="t">
                    <w14:rot w14:lat="0" w14:lon="0" w14:rev="0"/>
                  </w14:lightRig>
                </w14:scene3d>
              </w:rPr>
              <w:t>:</w:t>
            </w:r>
            <w:r w:rsidR="00101EC2" w:rsidRPr="004B54CE">
              <w:rPr>
                <w:rStyle w:val="Hyperlink"/>
                <w:rtl/>
              </w:rPr>
              <w:t xml:space="preserve"> اعتبار سنج</w:t>
            </w:r>
            <w:r w:rsidR="00101EC2" w:rsidRPr="004B54CE">
              <w:rPr>
                <w:rStyle w:val="Hyperlink"/>
                <w:rFonts w:hint="cs"/>
                <w:rtl/>
              </w:rPr>
              <w:t>ی</w:t>
            </w:r>
            <w:r w:rsidR="00101EC2" w:rsidRPr="004B54CE">
              <w:rPr>
                <w:rStyle w:val="Hyperlink"/>
                <w:rtl/>
              </w:rPr>
              <w:t xml:space="preserve"> و نتا</w:t>
            </w:r>
            <w:r w:rsidR="00101EC2" w:rsidRPr="004B54CE">
              <w:rPr>
                <w:rStyle w:val="Hyperlink"/>
                <w:rFonts w:hint="cs"/>
                <w:rtl/>
              </w:rPr>
              <w:t>ی</w:t>
            </w:r>
            <w:r w:rsidR="00101EC2" w:rsidRPr="004B54CE">
              <w:rPr>
                <w:rStyle w:val="Hyperlink"/>
                <w:rFonts w:hint="eastAsia"/>
                <w:rtl/>
              </w:rPr>
              <w:t>ج</w:t>
            </w:r>
            <w:r w:rsidR="00101EC2">
              <w:rPr>
                <w:webHidden/>
              </w:rPr>
              <w:tab/>
            </w:r>
            <w:r w:rsidR="00101EC2">
              <w:rPr>
                <w:webHidden/>
              </w:rPr>
              <w:fldChar w:fldCharType="begin"/>
            </w:r>
            <w:r w:rsidR="00101EC2">
              <w:rPr>
                <w:webHidden/>
              </w:rPr>
              <w:instrText xml:space="preserve"> PAGEREF _Toc514140516 \h </w:instrText>
            </w:r>
            <w:r w:rsidR="00101EC2">
              <w:rPr>
                <w:webHidden/>
              </w:rPr>
            </w:r>
            <w:r w:rsidR="00101EC2">
              <w:rPr>
                <w:webHidden/>
              </w:rPr>
              <w:fldChar w:fldCharType="separate"/>
            </w:r>
            <w:r w:rsidR="00101EC2">
              <w:rPr>
                <w:webHidden/>
              </w:rPr>
              <w:t>5</w:t>
            </w:r>
            <w:r w:rsidR="00101EC2">
              <w:rPr>
                <w:webHidden/>
              </w:rPr>
              <w:fldChar w:fldCharType="end"/>
            </w:r>
          </w:hyperlink>
        </w:p>
        <w:p w:rsidR="00101EC2" w:rsidRDefault="00884FA6" w:rsidP="00551EE0">
          <w:pPr>
            <w:pStyle w:val="TOC2"/>
            <w:rPr>
              <w:rFonts w:eastAsiaTheme="minorEastAsia"/>
              <w:lang w:bidi="fa-IR"/>
            </w:rPr>
          </w:pPr>
          <w:hyperlink w:anchor="_Toc514140517" w:history="1">
            <w:r w:rsidR="00101EC2" w:rsidRPr="004B54CE">
              <w:rPr>
                <w:rStyle w:val="Hyperlink"/>
                <w:rtl/>
                <w14:scene3d>
                  <w14:camera w14:prst="orthographicFront"/>
                  <w14:lightRig w14:rig="threePt" w14:dir="t">
                    <w14:rot w14:lat="0" w14:lon="0" w14:rev="0"/>
                  </w14:lightRig>
                </w14:scene3d>
              </w:rPr>
              <w:t>2-1.</w:t>
            </w:r>
            <w:r w:rsidR="00101EC2" w:rsidRPr="004B54CE">
              <w:rPr>
                <w:rStyle w:val="Hyperlink"/>
                <w:rtl/>
              </w:rPr>
              <w:t xml:space="preserve"> اعتبارسنج</w:t>
            </w:r>
            <w:r w:rsidR="00101EC2" w:rsidRPr="004B54CE">
              <w:rPr>
                <w:rStyle w:val="Hyperlink"/>
                <w:rFonts w:hint="cs"/>
                <w:rtl/>
              </w:rPr>
              <w:t>ی</w:t>
            </w:r>
            <w:r w:rsidR="00101EC2" w:rsidRPr="004B54CE">
              <w:rPr>
                <w:rStyle w:val="Hyperlink"/>
                <w:rtl/>
              </w:rPr>
              <w:t xml:space="preserve"> حل:</w:t>
            </w:r>
            <w:r w:rsidR="00101EC2">
              <w:rPr>
                <w:webHidden/>
              </w:rPr>
              <w:tab/>
            </w:r>
            <w:r w:rsidR="00101EC2">
              <w:rPr>
                <w:webHidden/>
              </w:rPr>
              <w:fldChar w:fldCharType="begin"/>
            </w:r>
            <w:r w:rsidR="00101EC2">
              <w:rPr>
                <w:webHidden/>
              </w:rPr>
              <w:instrText xml:space="preserve"> PAGEREF _Toc514140517 \h </w:instrText>
            </w:r>
            <w:r w:rsidR="00101EC2">
              <w:rPr>
                <w:webHidden/>
              </w:rPr>
            </w:r>
            <w:r w:rsidR="00101EC2">
              <w:rPr>
                <w:webHidden/>
              </w:rPr>
              <w:fldChar w:fldCharType="separate"/>
            </w:r>
            <w:r w:rsidR="00101EC2">
              <w:rPr>
                <w:webHidden/>
              </w:rPr>
              <w:t>5</w:t>
            </w:r>
            <w:r w:rsidR="00101EC2">
              <w:rPr>
                <w:webHidden/>
              </w:rPr>
              <w:fldChar w:fldCharType="end"/>
            </w:r>
          </w:hyperlink>
        </w:p>
        <w:p w:rsidR="00101EC2" w:rsidRDefault="00884FA6" w:rsidP="00551EE0">
          <w:pPr>
            <w:pStyle w:val="TOC3"/>
            <w:rPr>
              <w:rFonts w:eastAsiaTheme="minorEastAsia"/>
              <w:sz w:val="22"/>
              <w:lang w:bidi="fa-IR"/>
            </w:rPr>
          </w:pPr>
          <w:hyperlink w:anchor="_Toc514140518" w:history="1">
            <w:r w:rsidR="00101EC2" w:rsidRPr="004B54CE">
              <w:rPr>
                <w:rStyle w:val="Hyperlink"/>
                <w:rtl/>
              </w:rPr>
              <w:t>2-1-1. لزج:</w:t>
            </w:r>
            <w:r w:rsidR="00101EC2">
              <w:rPr>
                <w:webHidden/>
              </w:rPr>
              <w:tab/>
            </w:r>
            <w:r w:rsidR="00101EC2">
              <w:rPr>
                <w:webHidden/>
              </w:rPr>
              <w:fldChar w:fldCharType="begin"/>
            </w:r>
            <w:r w:rsidR="00101EC2">
              <w:rPr>
                <w:webHidden/>
              </w:rPr>
              <w:instrText xml:space="preserve"> PAGEREF _Toc514140518 \h </w:instrText>
            </w:r>
            <w:r w:rsidR="00101EC2">
              <w:rPr>
                <w:webHidden/>
              </w:rPr>
            </w:r>
            <w:r w:rsidR="00101EC2">
              <w:rPr>
                <w:webHidden/>
              </w:rPr>
              <w:fldChar w:fldCharType="separate"/>
            </w:r>
            <w:r w:rsidR="00101EC2">
              <w:rPr>
                <w:webHidden/>
              </w:rPr>
              <w:t>5</w:t>
            </w:r>
            <w:r w:rsidR="00101EC2">
              <w:rPr>
                <w:webHidden/>
              </w:rPr>
              <w:fldChar w:fldCharType="end"/>
            </w:r>
          </w:hyperlink>
        </w:p>
        <w:p w:rsidR="00101EC2" w:rsidRDefault="00884FA6" w:rsidP="00551EE0">
          <w:pPr>
            <w:pStyle w:val="TOC3"/>
            <w:rPr>
              <w:rFonts w:eastAsiaTheme="minorEastAsia"/>
              <w:sz w:val="22"/>
              <w:lang w:bidi="fa-IR"/>
            </w:rPr>
          </w:pPr>
          <w:hyperlink w:anchor="_Toc514140521" w:history="1">
            <w:r w:rsidR="00101EC2" w:rsidRPr="004B54CE">
              <w:rPr>
                <w:rStyle w:val="Hyperlink"/>
                <w:rtl/>
              </w:rPr>
              <w:t>2-1-2. توربولانس:</w:t>
            </w:r>
            <w:r w:rsidR="00101EC2">
              <w:rPr>
                <w:webHidden/>
              </w:rPr>
              <w:tab/>
            </w:r>
            <w:r w:rsidR="00101EC2">
              <w:rPr>
                <w:webHidden/>
              </w:rPr>
              <w:fldChar w:fldCharType="begin"/>
            </w:r>
            <w:r w:rsidR="00101EC2">
              <w:rPr>
                <w:webHidden/>
              </w:rPr>
              <w:instrText xml:space="preserve"> PAGEREF _Toc514140521 \h </w:instrText>
            </w:r>
            <w:r w:rsidR="00101EC2">
              <w:rPr>
                <w:webHidden/>
              </w:rPr>
            </w:r>
            <w:r w:rsidR="00101EC2">
              <w:rPr>
                <w:webHidden/>
              </w:rPr>
              <w:fldChar w:fldCharType="separate"/>
            </w:r>
            <w:r w:rsidR="00101EC2">
              <w:rPr>
                <w:webHidden/>
              </w:rPr>
              <w:t>15</w:t>
            </w:r>
            <w:r w:rsidR="00101EC2">
              <w:rPr>
                <w:webHidden/>
              </w:rPr>
              <w:fldChar w:fldCharType="end"/>
            </w:r>
          </w:hyperlink>
        </w:p>
        <w:p w:rsidR="00101EC2" w:rsidRDefault="00884FA6" w:rsidP="00551EE0">
          <w:pPr>
            <w:pStyle w:val="TOC1"/>
            <w:bidi/>
            <w:rPr>
              <w:rFonts w:asciiTheme="minorHAnsi" w:eastAsiaTheme="minorEastAsia" w:hAnsiTheme="minorHAnsi" w:cstheme="minorBidi"/>
              <w:sz w:val="22"/>
              <w:szCs w:val="22"/>
              <w:lang w:bidi="fa-IR"/>
            </w:rPr>
          </w:pPr>
          <w:hyperlink w:anchor="_Toc514140522" w:history="1">
            <w:r w:rsidR="00101EC2" w:rsidRPr="004B54CE">
              <w:rPr>
                <w:rStyle w:val="Hyperlink"/>
                <w:rtl/>
                <w14:scene3d>
                  <w14:camera w14:prst="orthographicFront"/>
                  <w14:lightRig w14:rig="threePt" w14:dir="t">
                    <w14:rot w14:lat="0" w14:lon="0" w14:rev="0"/>
                  </w14:lightRig>
                </w14:scene3d>
              </w:rPr>
              <w:t>فصل 3:</w:t>
            </w:r>
            <w:r w:rsidR="00101EC2" w:rsidRPr="004B54CE">
              <w:rPr>
                <w:rStyle w:val="Hyperlink"/>
                <w:rtl/>
              </w:rPr>
              <w:t xml:space="preserve"> راهنما</w:t>
            </w:r>
            <w:r w:rsidR="00101EC2" w:rsidRPr="004B54CE">
              <w:rPr>
                <w:rStyle w:val="Hyperlink"/>
                <w:rFonts w:hint="cs"/>
                <w:rtl/>
              </w:rPr>
              <w:t>ی</w:t>
            </w:r>
            <w:r w:rsidR="00101EC2" w:rsidRPr="004B54CE">
              <w:rPr>
                <w:rStyle w:val="Hyperlink"/>
                <w:rtl/>
              </w:rPr>
              <w:t xml:space="preserve"> آموزش</w:t>
            </w:r>
            <w:r w:rsidR="00101EC2" w:rsidRPr="004B54CE">
              <w:rPr>
                <w:rStyle w:val="Hyperlink"/>
                <w:rFonts w:hint="cs"/>
                <w:rtl/>
              </w:rPr>
              <w:t>ی</w:t>
            </w:r>
            <w:r w:rsidR="00101EC2">
              <w:rPr>
                <w:webHidden/>
              </w:rPr>
              <w:tab/>
            </w:r>
            <w:r w:rsidR="00101EC2">
              <w:rPr>
                <w:webHidden/>
              </w:rPr>
              <w:fldChar w:fldCharType="begin"/>
            </w:r>
            <w:r w:rsidR="00101EC2">
              <w:rPr>
                <w:webHidden/>
              </w:rPr>
              <w:instrText xml:space="preserve"> PAGEREF _Toc514140522 \h </w:instrText>
            </w:r>
            <w:r w:rsidR="00101EC2">
              <w:rPr>
                <w:webHidden/>
              </w:rPr>
            </w:r>
            <w:r w:rsidR="00101EC2">
              <w:rPr>
                <w:webHidden/>
              </w:rPr>
              <w:fldChar w:fldCharType="separate"/>
            </w:r>
            <w:r w:rsidR="00101EC2">
              <w:rPr>
                <w:webHidden/>
              </w:rPr>
              <w:t>35</w:t>
            </w:r>
            <w:r w:rsidR="00101EC2">
              <w:rPr>
                <w:webHidden/>
              </w:rPr>
              <w:fldChar w:fldCharType="end"/>
            </w:r>
          </w:hyperlink>
        </w:p>
        <w:p w:rsidR="00101EC2" w:rsidRDefault="00884FA6" w:rsidP="00551EE0">
          <w:pPr>
            <w:pStyle w:val="TOC2"/>
            <w:rPr>
              <w:rFonts w:eastAsiaTheme="minorEastAsia"/>
              <w:lang w:bidi="fa-IR"/>
            </w:rPr>
          </w:pPr>
          <w:hyperlink w:anchor="_Toc514140523" w:history="1">
            <w:r w:rsidR="00101EC2" w:rsidRPr="004B54CE">
              <w:rPr>
                <w:rStyle w:val="Hyperlink"/>
                <w:rtl/>
                <w14:scene3d>
                  <w14:camera w14:prst="orthographicFront"/>
                  <w14:lightRig w14:rig="threePt" w14:dir="t">
                    <w14:rot w14:lat="0" w14:lon="0" w14:rev="0"/>
                  </w14:lightRig>
                </w14:scene3d>
              </w:rPr>
              <w:t>3-1.</w:t>
            </w:r>
            <w:r w:rsidR="00101EC2" w:rsidRPr="004B54CE">
              <w:rPr>
                <w:rStyle w:val="Hyperlink"/>
                <w:rtl/>
              </w:rPr>
              <w:t xml:space="preserve"> معادلات حاکم بر جر</w:t>
            </w:r>
            <w:r w:rsidR="00101EC2" w:rsidRPr="004B54CE">
              <w:rPr>
                <w:rStyle w:val="Hyperlink"/>
                <w:rFonts w:hint="cs"/>
                <w:rtl/>
              </w:rPr>
              <w:t>ی</w:t>
            </w:r>
            <w:r w:rsidR="00101EC2" w:rsidRPr="004B54CE">
              <w:rPr>
                <w:rStyle w:val="Hyperlink"/>
                <w:rFonts w:hint="eastAsia"/>
                <w:rtl/>
              </w:rPr>
              <w:t>ان</w:t>
            </w:r>
            <w:r w:rsidR="00101EC2" w:rsidRPr="004B54CE">
              <w:rPr>
                <w:rStyle w:val="Hyperlink"/>
                <w:rtl/>
              </w:rPr>
              <w:t xml:space="preserve"> س</w:t>
            </w:r>
            <w:r w:rsidR="00101EC2" w:rsidRPr="004B54CE">
              <w:rPr>
                <w:rStyle w:val="Hyperlink"/>
                <w:rFonts w:hint="cs"/>
                <w:rtl/>
              </w:rPr>
              <w:t>ی</w:t>
            </w:r>
            <w:r w:rsidR="00101EC2" w:rsidRPr="004B54CE">
              <w:rPr>
                <w:rStyle w:val="Hyperlink"/>
                <w:rFonts w:hint="eastAsia"/>
                <w:rtl/>
              </w:rPr>
              <w:t>ال</w:t>
            </w:r>
            <w:r w:rsidR="00101EC2">
              <w:rPr>
                <w:webHidden/>
              </w:rPr>
              <w:tab/>
            </w:r>
            <w:r w:rsidR="00101EC2">
              <w:rPr>
                <w:webHidden/>
              </w:rPr>
              <w:fldChar w:fldCharType="begin"/>
            </w:r>
            <w:r w:rsidR="00101EC2">
              <w:rPr>
                <w:webHidden/>
              </w:rPr>
              <w:instrText xml:space="preserve"> PAGEREF _Toc514140523 \h </w:instrText>
            </w:r>
            <w:r w:rsidR="00101EC2">
              <w:rPr>
                <w:webHidden/>
              </w:rPr>
            </w:r>
            <w:r w:rsidR="00101EC2">
              <w:rPr>
                <w:webHidden/>
              </w:rPr>
              <w:fldChar w:fldCharType="separate"/>
            </w:r>
            <w:r w:rsidR="00101EC2">
              <w:rPr>
                <w:webHidden/>
              </w:rPr>
              <w:t>35</w:t>
            </w:r>
            <w:r w:rsidR="00101EC2">
              <w:rPr>
                <w:webHidden/>
              </w:rPr>
              <w:fldChar w:fldCharType="end"/>
            </w:r>
          </w:hyperlink>
        </w:p>
        <w:p w:rsidR="00101EC2" w:rsidRDefault="00884FA6" w:rsidP="00551EE0">
          <w:pPr>
            <w:pStyle w:val="TOC2"/>
            <w:rPr>
              <w:rFonts w:eastAsiaTheme="minorEastAsia"/>
              <w:lang w:bidi="fa-IR"/>
            </w:rPr>
          </w:pPr>
          <w:hyperlink w:anchor="_Toc514140524" w:history="1">
            <w:r w:rsidR="00101EC2" w:rsidRPr="004B54CE">
              <w:rPr>
                <w:rStyle w:val="Hyperlink"/>
                <w:rFonts w:eastAsia="Calibri"/>
                <w:rtl/>
                <w14:scene3d>
                  <w14:camera w14:prst="orthographicFront"/>
                  <w14:lightRig w14:rig="threePt" w14:dir="t">
                    <w14:rot w14:lat="0" w14:lon="0" w14:rev="0"/>
                  </w14:lightRig>
                </w14:scene3d>
              </w:rPr>
              <w:t>3-2.</w:t>
            </w:r>
            <w:r w:rsidR="00101EC2" w:rsidRPr="004B54CE">
              <w:rPr>
                <w:rStyle w:val="Hyperlink"/>
                <w:rFonts w:eastAsia="Calibri"/>
                <w:rtl/>
              </w:rPr>
              <w:t xml:space="preserve"> معادلات حاکم بر جر</w:t>
            </w:r>
            <w:r w:rsidR="00101EC2" w:rsidRPr="004B54CE">
              <w:rPr>
                <w:rStyle w:val="Hyperlink"/>
                <w:rFonts w:eastAsia="Calibri" w:hint="cs"/>
                <w:rtl/>
              </w:rPr>
              <w:t>ی</w:t>
            </w:r>
            <w:r w:rsidR="00101EC2" w:rsidRPr="004B54CE">
              <w:rPr>
                <w:rStyle w:val="Hyperlink"/>
                <w:rFonts w:eastAsia="Calibri" w:hint="eastAsia"/>
                <w:rtl/>
              </w:rPr>
              <w:t>ان</w:t>
            </w:r>
            <w:r w:rsidR="00101EC2" w:rsidRPr="004B54CE">
              <w:rPr>
                <w:rStyle w:val="Hyperlink"/>
                <w:rFonts w:eastAsia="Calibri"/>
                <w:rtl/>
              </w:rPr>
              <w:t xml:space="preserve"> مغشوش</w:t>
            </w:r>
            <w:r w:rsidR="00101EC2">
              <w:rPr>
                <w:webHidden/>
              </w:rPr>
              <w:tab/>
            </w:r>
            <w:r w:rsidR="00101EC2">
              <w:rPr>
                <w:webHidden/>
              </w:rPr>
              <w:fldChar w:fldCharType="begin"/>
            </w:r>
            <w:r w:rsidR="00101EC2">
              <w:rPr>
                <w:webHidden/>
              </w:rPr>
              <w:instrText xml:space="preserve"> PAGEREF _Toc514140524 \h </w:instrText>
            </w:r>
            <w:r w:rsidR="00101EC2">
              <w:rPr>
                <w:webHidden/>
              </w:rPr>
            </w:r>
            <w:r w:rsidR="00101EC2">
              <w:rPr>
                <w:webHidden/>
              </w:rPr>
              <w:fldChar w:fldCharType="separate"/>
            </w:r>
            <w:r w:rsidR="00101EC2">
              <w:rPr>
                <w:webHidden/>
              </w:rPr>
              <w:t>38</w:t>
            </w:r>
            <w:r w:rsidR="00101EC2">
              <w:rPr>
                <w:webHidden/>
              </w:rPr>
              <w:fldChar w:fldCharType="end"/>
            </w:r>
          </w:hyperlink>
        </w:p>
        <w:p w:rsidR="00101EC2" w:rsidRDefault="00884FA6" w:rsidP="00551EE0">
          <w:pPr>
            <w:pStyle w:val="TOC3"/>
            <w:rPr>
              <w:rFonts w:eastAsiaTheme="minorEastAsia"/>
              <w:sz w:val="22"/>
              <w:lang w:bidi="fa-IR"/>
            </w:rPr>
          </w:pPr>
          <w:hyperlink w:anchor="_Toc514140525" w:history="1">
            <w:r w:rsidR="00101EC2" w:rsidRPr="004B54CE">
              <w:rPr>
                <w:rStyle w:val="Hyperlink"/>
                <w:rtl/>
              </w:rPr>
              <w:t>3-2-1. متوسط گ</w:t>
            </w:r>
            <w:r w:rsidR="00101EC2" w:rsidRPr="004B54CE">
              <w:rPr>
                <w:rStyle w:val="Hyperlink"/>
                <w:rFonts w:hint="cs"/>
                <w:rtl/>
              </w:rPr>
              <w:t>ی</w:t>
            </w:r>
            <w:r w:rsidR="00101EC2" w:rsidRPr="004B54CE">
              <w:rPr>
                <w:rStyle w:val="Hyperlink"/>
                <w:rFonts w:hint="eastAsia"/>
                <w:rtl/>
              </w:rPr>
              <w:t>ر</w:t>
            </w:r>
            <w:r w:rsidR="00101EC2" w:rsidRPr="004B54CE">
              <w:rPr>
                <w:rStyle w:val="Hyperlink"/>
                <w:rFonts w:hint="cs"/>
                <w:rtl/>
              </w:rPr>
              <w:t>ی</w:t>
            </w:r>
            <w:r w:rsidR="00101EC2" w:rsidRPr="004B54CE">
              <w:rPr>
                <w:rStyle w:val="Hyperlink"/>
                <w:rtl/>
              </w:rPr>
              <w:t xml:space="preserve"> معادله جرم</w:t>
            </w:r>
            <w:r w:rsidR="00101EC2">
              <w:rPr>
                <w:webHidden/>
              </w:rPr>
              <w:tab/>
            </w:r>
            <w:r w:rsidR="00101EC2">
              <w:rPr>
                <w:webHidden/>
              </w:rPr>
              <w:fldChar w:fldCharType="begin"/>
            </w:r>
            <w:r w:rsidR="00101EC2">
              <w:rPr>
                <w:webHidden/>
              </w:rPr>
              <w:instrText xml:space="preserve"> PAGEREF _Toc514140525 \h </w:instrText>
            </w:r>
            <w:r w:rsidR="00101EC2">
              <w:rPr>
                <w:webHidden/>
              </w:rPr>
            </w:r>
            <w:r w:rsidR="00101EC2">
              <w:rPr>
                <w:webHidden/>
              </w:rPr>
              <w:fldChar w:fldCharType="separate"/>
            </w:r>
            <w:r w:rsidR="00101EC2">
              <w:rPr>
                <w:webHidden/>
              </w:rPr>
              <w:t>39</w:t>
            </w:r>
            <w:r w:rsidR="00101EC2">
              <w:rPr>
                <w:webHidden/>
              </w:rPr>
              <w:fldChar w:fldCharType="end"/>
            </w:r>
          </w:hyperlink>
        </w:p>
        <w:p w:rsidR="00101EC2" w:rsidRDefault="00884FA6" w:rsidP="00551EE0">
          <w:pPr>
            <w:pStyle w:val="TOC3"/>
            <w:rPr>
              <w:rFonts w:eastAsiaTheme="minorEastAsia"/>
              <w:sz w:val="22"/>
              <w:lang w:bidi="fa-IR"/>
            </w:rPr>
          </w:pPr>
          <w:hyperlink w:anchor="_Toc514140526" w:history="1">
            <w:r w:rsidR="00101EC2" w:rsidRPr="004B54CE">
              <w:rPr>
                <w:rStyle w:val="Hyperlink"/>
                <w:rtl/>
              </w:rPr>
              <w:t>3-2-2. متوسط گ</w:t>
            </w:r>
            <w:r w:rsidR="00101EC2" w:rsidRPr="004B54CE">
              <w:rPr>
                <w:rStyle w:val="Hyperlink"/>
                <w:rFonts w:hint="cs"/>
                <w:rtl/>
              </w:rPr>
              <w:t>ی</w:t>
            </w:r>
            <w:r w:rsidR="00101EC2" w:rsidRPr="004B54CE">
              <w:rPr>
                <w:rStyle w:val="Hyperlink"/>
                <w:rFonts w:hint="eastAsia"/>
                <w:rtl/>
              </w:rPr>
              <w:t>ر</w:t>
            </w:r>
            <w:r w:rsidR="00101EC2" w:rsidRPr="004B54CE">
              <w:rPr>
                <w:rStyle w:val="Hyperlink"/>
                <w:rFonts w:hint="cs"/>
                <w:rtl/>
              </w:rPr>
              <w:t>ی</w:t>
            </w:r>
            <w:r w:rsidR="00101EC2" w:rsidRPr="004B54CE">
              <w:rPr>
                <w:rStyle w:val="Hyperlink"/>
                <w:rtl/>
              </w:rPr>
              <w:t xml:space="preserve"> از معادله مومنتوم</w:t>
            </w:r>
            <w:r w:rsidR="00101EC2">
              <w:rPr>
                <w:webHidden/>
              </w:rPr>
              <w:tab/>
            </w:r>
            <w:r w:rsidR="00101EC2">
              <w:rPr>
                <w:webHidden/>
              </w:rPr>
              <w:fldChar w:fldCharType="begin"/>
            </w:r>
            <w:r w:rsidR="00101EC2">
              <w:rPr>
                <w:webHidden/>
              </w:rPr>
              <w:instrText xml:space="preserve"> PAGEREF _Toc514140526 \h </w:instrText>
            </w:r>
            <w:r w:rsidR="00101EC2">
              <w:rPr>
                <w:webHidden/>
              </w:rPr>
            </w:r>
            <w:r w:rsidR="00101EC2">
              <w:rPr>
                <w:webHidden/>
              </w:rPr>
              <w:fldChar w:fldCharType="separate"/>
            </w:r>
            <w:r w:rsidR="00101EC2">
              <w:rPr>
                <w:webHidden/>
              </w:rPr>
              <w:t>40</w:t>
            </w:r>
            <w:r w:rsidR="00101EC2">
              <w:rPr>
                <w:webHidden/>
              </w:rPr>
              <w:fldChar w:fldCharType="end"/>
            </w:r>
          </w:hyperlink>
        </w:p>
        <w:p w:rsidR="00101EC2" w:rsidRDefault="00884FA6" w:rsidP="00551EE0">
          <w:pPr>
            <w:pStyle w:val="TOC3"/>
            <w:rPr>
              <w:rFonts w:eastAsiaTheme="minorEastAsia"/>
              <w:sz w:val="22"/>
              <w:lang w:bidi="fa-IR"/>
            </w:rPr>
          </w:pPr>
          <w:hyperlink w:anchor="_Toc514140527" w:history="1">
            <w:r w:rsidR="00101EC2" w:rsidRPr="004B54CE">
              <w:rPr>
                <w:rStyle w:val="Hyperlink"/>
                <w:rtl/>
              </w:rPr>
              <w:t>3-2-3. متوسط گ</w:t>
            </w:r>
            <w:r w:rsidR="00101EC2" w:rsidRPr="004B54CE">
              <w:rPr>
                <w:rStyle w:val="Hyperlink"/>
                <w:rFonts w:hint="cs"/>
                <w:rtl/>
              </w:rPr>
              <w:t>ی</w:t>
            </w:r>
            <w:r w:rsidR="00101EC2" w:rsidRPr="004B54CE">
              <w:rPr>
                <w:rStyle w:val="Hyperlink"/>
                <w:rFonts w:hint="eastAsia"/>
                <w:rtl/>
              </w:rPr>
              <w:t>ر</w:t>
            </w:r>
            <w:r w:rsidR="00101EC2" w:rsidRPr="004B54CE">
              <w:rPr>
                <w:rStyle w:val="Hyperlink"/>
                <w:rFonts w:hint="cs"/>
                <w:rtl/>
              </w:rPr>
              <w:t>ی</w:t>
            </w:r>
            <w:r w:rsidR="00101EC2" w:rsidRPr="004B54CE">
              <w:rPr>
                <w:rStyle w:val="Hyperlink"/>
                <w:rtl/>
              </w:rPr>
              <w:t xml:space="preserve"> از معادله انرژ</w:t>
            </w:r>
            <w:r w:rsidR="00101EC2" w:rsidRPr="004B54CE">
              <w:rPr>
                <w:rStyle w:val="Hyperlink"/>
                <w:rFonts w:hint="cs"/>
                <w:rtl/>
              </w:rPr>
              <w:t>ی</w:t>
            </w:r>
            <w:r w:rsidR="00101EC2">
              <w:rPr>
                <w:webHidden/>
              </w:rPr>
              <w:tab/>
            </w:r>
            <w:r w:rsidR="00101EC2">
              <w:rPr>
                <w:webHidden/>
              </w:rPr>
              <w:fldChar w:fldCharType="begin"/>
            </w:r>
            <w:r w:rsidR="00101EC2">
              <w:rPr>
                <w:webHidden/>
              </w:rPr>
              <w:instrText xml:space="preserve"> PAGEREF _Toc514140527 \h </w:instrText>
            </w:r>
            <w:r w:rsidR="00101EC2">
              <w:rPr>
                <w:webHidden/>
              </w:rPr>
            </w:r>
            <w:r w:rsidR="00101EC2">
              <w:rPr>
                <w:webHidden/>
              </w:rPr>
              <w:fldChar w:fldCharType="separate"/>
            </w:r>
            <w:r w:rsidR="00101EC2">
              <w:rPr>
                <w:webHidden/>
              </w:rPr>
              <w:t>40</w:t>
            </w:r>
            <w:r w:rsidR="00101EC2">
              <w:rPr>
                <w:webHidden/>
              </w:rPr>
              <w:fldChar w:fldCharType="end"/>
            </w:r>
          </w:hyperlink>
        </w:p>
        <w:p w:rsidR="00101EC2" w:rsidRDefault="00884FA6" w:rsidP="00551EE0">
          <w:pPr>
            <w:pStyle w:val="TOC2"/>
            <w:rPr>
              <w:rFonts w:eastAsiaTheme="minorEastAsia"/>
              <w:lang w:bidi="fa-IR"/>
            </w:rPr>
          </w:pPr>
          <w:hyperlink w:anchor="_Toc514140528" w:history="1">
            <w:r w:rsidR="00101EC2" w:rsidRPr="004B54CE">
              <w:rPr>
                <w:rStyle w:val="Hyperlink"/>
                <w:rtl/>
                <w14:scene3d>
                  <w14:camera w14:prst="orthographicFront"/>
                  <w14:lightRig w14:rig="threePt" w14:dir="t">
                    <w14:rot w14:lat="0" w14:lon="0" w14:rev="0"/>
                  </w14:lightRig>
                </w14:scene3d>
              </w:rPr>
              <w:t>3-3.</w:t>
            </w:r>
            <w:r w:rsidR="00101EC2" w:rsidRPr="004B54CE">
              <w:rPr>
                <w:rStyle w:val="Hyperlink"/>
                <w:rtl/>
              </w:rPr>
              <w:t xml:space="preserve"> مدل ساز</w:t>
            </w:r>
            <w:r w:rsidR="00101EC2" w:rsidRPr="004B54CE">
              <w:rPr>
                <w:rStyle w:val="Hyperlink"/>
                <w:rFonts w:hint="cs"/>
                <w:rtl/>
              </w:rPr>
              <w:t>ی</w:t>
            </w:r>
            <w:r w:rsidR="00101EC2" w:rsidRPr="004B54CE">
              <w:rPr>
                <w:rStyle w:val="Hyperlink"/>
                <w:rtl/>
              </w:rPr>
              <w:t xml:space="preserve"> توربولانس</w:t>
            </w:r>
            <w:r w:rsidR="00101EC2">
              <w:rPr>
                <w:webHidden/>
              </w:rPr>
              <w:tab/>
            </w:r>
            <w:r w:rsidR="00101EC2">
              <w:rPr>
                <w:webHidden/>
              </w:rPr>
              <w:fldChar w:fldCharType="begin"/>
            </w:r>
            <w:r w:rsidR="00101EC2">
              <w:rPr>
                <w:webHidden/>
              </w:rPr>
              <w:instrText xml:space="preserve"> PAGEREF _Toc514140528 \h </w:instrText>
            </w:r>
            <w:r w:rsidR="00101EC2">
              <w:rPr>
                <w:webHidden/>
              </w:rPr>
            </w:r>
            <w:r w:rsidR="00101EC2">
              <w:rPr>
                <w:webHidden/>
              </w:rPr>
              <w:fldChar w:fldCharType="separate"/>
            </w:r>
            <w:r w:rsidR="00101EC2">
              <w:rPr>
                <w:webHidden/>
              </w:rPr>
              <w:t>41</w:t>
            </w:r>
            <w:r w:rsidR="00101EC2">
              <w:rPr>
                <w:webHidden/>
              </w:rPr>
              <w:fldChar w:fldCharType="end"/>
            </w:r>
          </w:hyperlink>
        </w:p>
        <w:p w:rsidR="00101EC2" w:rsidRDefault="00884FA6" w:rsidP="00551EE0">
          <w:pPr>
            <w:pStyle w:val="TOC2"/>
            <w:rPr>
              <w:rFonts w:eastAsiaTheme="minorEastAsia"/>
              <w:lang w:bidi="fa-IR"/>
            </w:rPr>
          </w:pPr>
          <w:hyperlink w:anchor="_Toc514140529" w:history="1">
            <w:r w:rsidR="00101EC2" w:rsidRPr="004B54CE">
              <w:rPr>
                <w:rStyle w:val="Hyperlink"/>
                <w14:scene3d>
                  <w14:camera w14:prst="orthographicFront"/>
                  <w14:lightRig w14:rig="threePt" w14:dir="t">
                    <w14:rot w14:lat="0" w14:lon="0" w14:rev="0"/>
                  </w14:lightRig>
                </w14:scene3d>
              </w:rPr>
              <w:t>3-4.</w:t>
            </w:r>
            <w:r w:rsidR="00101EC2" w:rsidRPr="004B54CE">
              <w:rPr>
                <w:rStyle w:val="Hyperlink"/>
                <w:rtl/>
              </w:rPr>
              <w:t xml:space="preserve"> کوپل کردن معادلات توربولانس</w:t>
            </w:r>
            <w:r w:rsidR="00101EC2" w:rsidRPr="004B54CE">
              <w:rPr>
                <w:rStyle w:val="Hyperlink"/>
                <w:rFonts w:hint="cs"/>
                <w:rtl/>
              </w:rPr>
              <w:t>ی</w:t>
            </w:r>
            <w:r w:rsidR="00101EC2" w:rsidRPr="004B54CE">
              <w:rPr>
                <w:rStyle w:val="Hyperlink"/>
                <w:rtl/>
              </w:rPr>
              <w:t xml:space="preserve"> و معادلات </w:t>
            </w:r>
            <w:r w:rsidR="00101EC2" w:rsidRPr="004B54CE">
              <w:rPr>
                <w:rStyle w:val="Hyperlink"/>
              </w:rPr>
              <w:t>RANS</w:t>
            </w:r>
            <w:r w:rsidR="00101EC2">
              <w:rPr>
                <w:webHidden/>
              </w:rPr>
              <w:tab/>
            </w:r>
            <w:r w:rsidR="00101EC2">
              <w:rPr>
                <w:webHidden/>
              </w:rPr>
              <w:fldChar w:fldCharType="begin"/>
            </w:r>
            <w:r w:rsidR="00101EC2">
              <w:rPr>
                <w:webHidden/>
              </w:rPr>
              <w:instrText xml:space="preserve"> PAGEREF _Toc514140529 \h </w:instrText>
            </w:r>
            <w:r w:rsidR="00101EC2">
              <w:rPr>
                <w:webHidden/>
              </w:rPr>
            </w:r>
            <w:r w:rsidR="00101EC2">
              <w:rPr>
                <w:webHidden/>
              </w:rPr>
              <w:fldChar w:fldCharType="separate"/>
            </w:r>
            <w:r w:rsidR="00101EC2">
              <w:rPr>
                <w:webHidden/>
              </w:rPr>
              <w:t>42</w:t>
            </w:r>
            <w:r w:rsidR="00101EC2">
              <w:rPr>
                <w:webHidden/>
              </w:rPr>
              <w:fldChar w:fldCharType="end"/>
            </w:r>
          </w:hyperlink>
        </w:p>
        <w:p w:rsidR="00101EC2" w:rsidRDefault="00884FA6" w:rsidP="00551EE0">
          <w:pPr>
            <w:pStyle w:val="TOC3"/>
            <w:rPr>
              <w:rFonts w:eastAsiaTheme="minorEastAsia"/>
              <w:sz w:val="22"/>
              <w:lang w:bidi="fa-IR"/>
            </w:rPr>
          </w:pPr>
          <w:hyperlink w:anchor="_Toc514140530" w:history="1">
            <w:r w:rsidR="00101EC2" w:rsidRPr="004B54CE">
              <w:rPr>
                <w:rStyle w:val="Hyperlink"/>
                <w:rtl/>
              </w:rPr>
              <w:t>3-4-1. معادله</w:t>
            </w:r>
            <w:r w:rsidR="00101EC2" w:rsidRPr="004B54CE">
              <w:rPr>
                <w:rStyle w:val="Hyperlink"/>
                <w:rFonts w:ascii="Mangal" w:hAnsi="Mangal"/>
                <w:rtl/>
              </w:rPr>
              <w:t xml:space="preserve"> </w:t>
            </w:r>
            <w:r w:rsidR="00101EC2" w:rsidRPr="004B54CE">
              <w:rPr>
                <w:rStyle w:val="Hyperlink"/>
                <w:rtl/>
              </w:rPr>
              <w:t>مومنتوم</w:t>
            </w:r>
            <w:r w:rsidR="00101EC2">
              <w:rPr>
                <w:webHidden/>
              </w:rPr>
              <w:tab/>
            </w:r>
            <w:r w:rsidR="00101EC2">
              <w:rPr>
                <w:webHidden/>
              </w:rPr>
              <w:fldChar w:fldCharType="begin"/>
            </w:r>
            <w:r w:rsidR="00101EC2">
              <w:rPr>
                <w:webHidden/>
              </w:rPr>
              <w:instrText xml:space="preserve"> PAGEREF _Toc514140530 \h </w:instrText>
            </w:r>
            <w:r w:rsidR="00101EC2">
              <w:rPr>
                <w:webHidden/>
              </w:rPr>
            </w:r>
            <w:r w:rsidR="00101EC2">
              <w:rPr>
                <w:webHidden/>
              </w:rPr>
              <w:fldChar w:fldCharType="separate"/>
            </w:r>
            <w:r w:rsidR="00101EC2">
              <w:rPr>
                <w:webHidden/>
              </w:rPr>
              <w:t>42</w:t>
            </w:r>
            <w:r w:rsidR="00101EC2">
              <w:rPr>
                <w:webHidden/>
              </w:rPr>
              <w:fldChar w:fldCharType="end"/>
            </w:r>
          </w:hyperlink>
        </w:p>
        <w:p w:rsidR="00101EC2" w:rsidRDefault="00884FA6" w:rsidP="00551EE0">
          <w:pPr>
            <w:pStyle w:val="TOC3"/>
            <w:rPr>
              <w:rFonts w:eastAsiaTheme="minorEastAsia"/>
              <w:sz w:val="22"/>
              <w:lang w:bidi="fa-IR"/>
            </w:rPr>
          </w:pPr>
          <w:hyperlink w:anchor="_Toc514140531" w:history="1">
            <w:r w:rsidR="00101EC2" w:rsidRPr="004B54CE">
              <w:rPr>
                <w:rStyle w:val="Hyperlink"/>
                <w:rtl/>
              </w:rPr>
              <w:t>3-4-2. معادله</w:t>
            </w:r>
            <w:r w:rsidR="00101EC2" w:rsidRPr="004B54CE">
              <w:rPr>
                <w:rStyle w:val="Hyperlink"/>
                <w:rFonts w:ascii="Mangal" w:hAnsi="Mangal"/>
                <w:rtl/>
              </w:rPr>
              <w:t xml:space="preserve"> </w:t>
            </w:r>
            <w:r w:rsidR="00101EC2" w:rsidRPr="004B54CE">
              <w:rPr>
                <w:rStyle w:val="Hyperlink"/>
                <w:rtl/>
              </w:rPr>
              <w:t>انرژ</w:t>
            </w:r>
            <w:r w:rsidR="00101EC2" w:rsidRPr="004B54CE">
              <w:rPr>
                <w:rStyle w:val="Hyperlink"/>
                <w:rFonts w:hint="cs"/>
                <w:rtl/>
              </w:rPr>
              <w:t>ی</w:t>
            </w:r>
            <w:r w:rsidR="00101EC2">
              <w:rPr>
                <w:webHidden/>
              </w:rPr>
              <w:tab/>
            </w:r>
            <w:r w:rsidR="00101EC2">
              <w:rPr>
                <w:webHidden/>
              </w:rPr>
              <w:fldChar w:fldCharType="begin"/>
            </w:r>
            <w:r w:rsidR="00101EC2">
              <w:rPr>
                <w:webHidden/>
              </w:rPr>
              <w:instrText xml:space="preserve"> PAGEREF _Toc514140531 \h </w:instrText>
            </w:r>
            <w:r w:rsidR="00101EC2">
              <w:rPr>
                <w:webHidden/>
              </w:rPr>
            </w:r>
            <w:r w:rsidR="00101EC2">
              <w:rPr>
                <w:webHidden/>
              </w:rPr>
              <w:fldChar w:fldCharType="separate"/>
            </w:r>
            <w:r w:rsidR="00101EC2">
              <w:rPr>
                <w:webHidden/>
              </w:rPr>
              <w:t>43</w:t>
            </w:r>
            <w:r w:rsidR="00101EC2">
              <w:rPr>
                <w:webHidden/>
              </w:rPr>
              <w:fldChar w:fldCharType="end"/>
            </w:r>
          </w:hyperlink>
        </w:p>
        <w:p w:rsidR="00101EC2" w:rsidRDefault="00884FA6" w:rsidP="00551EE0">
          <w:pPr>
            <w:pStyle w:val="TOC2"/>
            <w:rPr>
              <w:rFonts w:eastAsiaTheme="minorEastAsia"/>
              <w:lang w:bidi="fa-IR"/>
            </w:rPr>
          </w:pPr>
          <w:hyperlink w:anchor="_Toc514140532" w:history="1">
            <w:r w:rsidR="00101EC2" w:rsidRPr="004B54CE">
              <w:rPr>
                <w:rStyle w:val="Hyperlink"/>
                <w:rtl/>
                <w14:scene3d>
                  <w14:camera w14:prst="orthographicFront"/>
                  <w14:lightRig w14:rig="threePt" w14:dir="t">
                    <w14:rot w14:lat="0" w14:lon="0" w14:rev="0"/>
                  </w14:lightRig>
                </w14:scene3d>
              </w:rPr>
              <w:t>3-5.</w:t>
            </w:r>
            <w:r w:rsidR="00101EC2" w:rsidRPr="004B54CE">
              <w:rPr>
                <w:rStyle w:val="Hyperlink"/>
                <w:rtl/>
              </w:rPr>
              <w:t xml:space="preserve"> ب</w:t>
            </w:r>
            <w:r w:rsidR="00101EC2" w:rsidRPr="004B54CE">
              <w:rPr>
                <w:rStyle w:val="Hyperlink"/>
                <w:rFonts w:hint="cs"/>
                <w:rtl/>
              </w:rPr>
              <w:t>ی</w:t>
            </w:r>
            <w:r w:rsidR="00101EC2" w:rsidRPr="004B54CE">
              <w:rPr>
                <w:rStyle w:val="Hyperlink"/>
                <w:rtl/>
              </w:rPr>
              <w:t xml:space="preserve"> بعد ساز</w:t>
            </w:r>
            <w:r w:rsidR="00101EC2" w:rsidRPr="004B54CE">
              <w:rPr>
                <w:rStyle w:val="Hyperlink"/>
                <w:rFonts w:hint="cs"/>
                <w:rtl/>
              </w:rPr>
              <w:t>ی</w:t>
            </w:r>
            <w:r w:rsidR="00101EC2" w:rsidRPr="004B54CE">
              <w:rPr>
                <w:rStyle w:val="Hyperlink"/>
                <w:rtl/>
              </w:rPr>
              <w:t xml:space="preserve"> معادلات</w:t>
            </w:r>
            <w:r w:rsidR="00101EC2">
              <w:rPr>
                <w:webHidden/>
              </w:rPr>
              <w:tab/>
            </w:r>
            <w:r w:rsidR="00101EC2">
              <w:rPr>
                <w:webHidden/>
              </w:rPr>
              <w:fldChar w:fldCharType="begin"/>
            </w:r>
            <w:r w:rsidR="00101EC2">
              <w:rPr>
                <w:webHidden/>
              </w:rPr>
              <w:instrText xml:space="preserve"> PAGEREF _Toc514140532 \h </w:instrText>
            </w:r>
            <w:r w:rsidR="00101EC2">
              <w:rPr>
                <w:webHidden/>
              </w:rPr>
            </w:r>
            <w:r w:rsidR="00101EC2">
              <w:rPr>
                <w:webHidden/>
              </w:rPr>
              <w:fldChar w:fldCharType="separate"/>
            </w:r>
            <w:r w:rsidR="00101EC2">
              <w:rPr>
                <w:webHidden/>
              </w:rPr>
              <w:t>44</w:t>
            </w:r>
            <w:r w:rsidR="00101EC2">
              <w:rPr>
                <w:webHidden/>
              </w:rPr>
              <w:fldChar w:fldCharType="end"/>
            </w:r>
          </w:hyperlink>
        </w:p>
        <w:p w:rsidR="00101EC2" w:rsidRDefault="00884FA6" w:rsidP="00551EE0">
          <w:pPr>
            <w:pStyle w:val="TOC3"/>
            <w:rPr>
              <w:rFonts w:eastAsiaTheme="minorEastAsia"/>
              <w:sz w:val="22"/>
              <w:lang w:bidi="fa-IR"/>
            </w:rPr>
          </w:pPr>
          <w:hyperlink w:anchor="_Toc514140533" w:history="1">
            <w:r w:rsidR="00101EC2" w:rsidRPr="004B54CE">
              <w:rPr>
                <w:rStyle w:val="Hyperlink"/>
                <w:rtl/>
              </w:rPr>
              <w:t>3-5-1. ب</w:t>
            </w:r>
            <w:r w:rsidR="00101EC2" w:rsidRPr="004B54CE">
              <w:rPr>
                <w:rStyle w:val="Hyperlink"/>
                <w:rFonts w:hint="cs"/>
                <w:rtl/>
              </w:rPr>
              <w:t>ی</w:t>
            </w:r>
            <w:r w:rsidR="00101EC2" w:rsidRPr="004B54CE">
              <w:rPr>
                <w:rStyle w:val="Hyperlink"/>
                <w:rtl/>
              </w:rPr>
              <w:t xml:space="preserve"> بعد ساز</w:t>
            </w:r>
            <w:r w:rsidR="00101EC2" w:rsidRPr="004B54CE">
              <w:rPr>
                <w:rStyle w:val="Hyperlink"/>
                <w:rFonts w:hint="cs"/>
                <w:rtl/>
              </w:rPr>
              <w:t>ی</w:t>
            </w:r>
            <w:r w:rsidR="00101EC2" w:rsidRPr="004B54CE">
              <w:rPr>
                <w:rStyle w:val="Hyperlink"/>
                <w:rtl/>
              </w:rPr>
              <w:t xml:space="preserve"> معادله جرم</w:t>
            </w:r>
            <w:r w:rsidR="00101EC2">
              <w:rPr>
                <w:webHidden/>
              </w:rPr>
              <w:tab/>
            </w:r>
            <w:r w:rsidR="00101EC2">
              <w:rPr>
                <w:webHidden/>
              </w:rPr>
              <w:fldChar w:fldCharType="begin"/>
            </w:r>
            <w:r w:rsidR="00101EC2">
              <w:rPr>
                <w:webHidden/>
              </w:rPr>
              <w:instrText xml:space="preserve"> PAGEREF _Toc514140533 \h </w:instrText>
            </w:r>
            <w:r w:rsidR="00101EC2">
              <w:rPr>
                <w:webHidden/>
              </w:rPr>
            </w:r>
            <w:r w:rsidR="00101EC2">
              <w:rPr>
                <w:webHidden/>
              </w:rPr>
              <w:fldChar w:fldCharType="separate"/>
            </w:r>
            <w:r w:rsidR="00101EC2">
              <w:rPr>
                <w:webHidden/>
              </w:rPr>
              <w:t>44</w:t>
            </w:r>
            <w:r w:rsidR="00101EC2">
              <w:rPr>
                <w:webHidden/>
              </w:rPr>
              <w:fldChar w:fldCharType="end"/>
            </w:r>
          </w:hyperlink>
        </w:p>
        <w:p w:rsidR="00101EC2" w:rsidRDefault="00884FA6" w:rsidP="00551EE0">
          <w:pPr>
            <w:pStyle w:val="TOC3"/>
            <w:rPr>
              <w:rFonts w:eastAsiaTheme="minorEastAsia"/>
              <w:sz w:val="22"/>
              <w:lang w:bidi="fa-IR"/>
            </w:rPr>
          </w:pPr>
          <w:hyperlink w:anchor="_Toc514140534" w:history="1">
            <w:r w:rsidR="00101EC2" w:rsidRPr="004B54CE">
              <w:rPr>
                <w:rStyle w:val="Hyperlink"/>
                <w:rtl/>
              </w:rPr>
              <w:t>3-5-2. ب</w:t>
            </w:r>
            <w:r w:rsidR="00101EC2" w:rsidRPr="004B54CE">
              <w:rPr>
                <w:rStyle w:val="Hyperlink"/>
                <w:rFonts w:hint="cs"/>
                <w:rtl/>
              </w:rPr>
              <w:t>ی</w:t>
            </w:r>
            <w:r w:rsidR="00101EC2" w:rsidRPr="004B54CE">
              <w:rPr>
                <w:rStyle w:val="Hyperlink"/>
                <w:rtl/>
              </w:rPr>
              <w:t xml:space="preserve"> بعد ساز</w:t>
            </w:r>
            <w:r w:rsidR="00101EC2" w:rsidRPr="004B54CE">
              <w:rPr>
                <w:rStyle w:val="Hyperlink"/>
                <w:rFonts w:hint="cs"/>
                <w:rtl/>
              </w:rPr>
              <w:t>ی</w:t>
            </w:r>
            <w:r w:rsidR="00101EC2" w:rsidRPr="004B54CE">
              <w:rPr>
                <w:rStyle w:val="Hyperlink"/>
                <w:rtl/>
              </w:rPr>
              <w:t xml:space="preserve"> معادله مومنتوم</w:t>
            </w:r>
            <w:r w:rsidR="00101EC2">
              <w:rPr>
                <w:webHidden/>
              </w:rPr>
              <w:tab/>
            </w:r>
            <w:r w:rsidR="00101EC2">
              <w:rPr>
                <w:webHidden/>
              </w:rPr>
              <w:fldChar w:fldCharType="begin"/>
            </w:r>
            <w:r w:rsidR="00101EC2">
              <w:rPr>
                <w:webHidden/>
              </w:rPr>
              <w:instrText xml:space="preserve"> PAGEREF _Toc514140534 \h </w:instrText>
            </w:r>
            <w:r w:rsidR="00101EC2">
              <w:rPr>
                <w:webHidden/>
              </w:rPr>
            </w:r>
            <w:r w:rsidR="00101EC2">
              <w:rPr>
                <w:webHidden/>
              </w:rPr>
              <w:fldChar w:fldCharType="separate"/>
            </w:r>
            <w:r w:rsidR="00101EC2">
              <w:rPr>
                <w:webHidden/>
              </w:rPr>
              <w:t>45</w:t>
            </w:r>
            <w:r w:rsidR="00101EC2">
              <w:rPr>
                <w:webHidden/>
              </w:rPr>
              <w:fldChar w:fldCharType="end"/>
            </w:r>
          </w:hyperlink>
        </w:p>
        <w:p w:rsidR="00101EC2" w:rsidRDefault="00884FA6" w:rsidP="00551EE0">
          <w:pPr>
            <w:pStyle w:val="TOC3"/>
            <w:rPr>
              <w:rFonts w:eastAsiaTheme="minorEastAsia"/>
              <w:sz w:val="22"/>
              <w:lang w:bidi="fa-IR"/>
            </w:rPr>
          </w:pPr>
          <w:hyperlink w:anchor="_Toc514140535" w:history="1">
            <w:r w:rsidR="00101EC2" w:rsidRPr="004B54CE">
              <w:rPr>
                <w:rStyle w:val="Hyperlink"/>
                <w:rtl/>
              </w:rPr>
              <w:t>3-5-3. ب</w:t>
            </w:r>
            <w:r w:rsidR="00101EC2" w:rsidRPr="004B54CE">
              <w:rPr>
                <w:rStyle w:val="Hyperlink"/>
                <w:rFonts w:hint="cs"/>
                <w:rtl/>
              </w:rPr>
              <w:t>ی</w:t>
            </w:r>
            <w:r w:rsidR="00101EC2" w:rsidRPr="004B54CE">
              <w:rPr>
                <w:rStyle w:val="Hyperlink"/>
                <w:rtl/>
              </w:rPr>
              <w:t xml:space="preserve"> بعد ساز</w:t>
            </w:r>
            <w:r w:rsidR="00101EC2" w:rsidRPr="004B54CE">
              <w:rPr>
                <w:rStyle w:val="Hyperlink"/>
                <w:rFonts w:hint="cs"/>
                <w:rtl/>
              </w:rPr>
              <w:t>ی</w:t>
            </w:r>
            <w:r w:rsidR="00101EC2" w:rsidRPr="004B54CE">
              <w:rPr>
                <w:rStyle w:val="Hyperlink"/>
                <w:rtl/>
              </w:rPr>
              <w:t xml:space="preserve"> معادله انرژ</w:t>
            </w:r>
            <w:r w:rsidR="00101EC2" w:rsidRPr="004B54CE">
              <w:rPr>
                <w:rStyle w:val="Hyperlink"/>
                <w:rFonts w:hint="cs"/>
                <w:rtl/>
              </w:rPr>
              <w:t>ی</w:t>
            </w:r>
            <w:r w:rsidR="00101EC2">
              <w:rPr>
                <w:webHidden/>
              </w:rPr>
              <w:tab/>
            </w:r>
            <w:r w:rsidR="00101EC2">
              <w:rPr>
                <w:webHidden/>
              </w:rPr>
              <w:fldChar w:fldCharType="begin"/>
            </w:r>
            <w:r w:rsidR="00101EC2">
              <w:rPr>
                <w:webHidden/>
              </w:rPr>
              <w:instrText xml:space="preserve"> PAGEREF _Toc514140535 \h </w:instrText>
            </w:r>
            <w:r w:rsidR="00101EC2">
              <w:rPr>
                <w:webHidden/>
              </w:rPr>
            </w:r>
            <w:r w:rsidR="00101EC2">
              <w:rPr>
                <w:webHidden/>
              </w:rPr>
              <w:fldChar w:fldCharType="separate"/>
            </w:r>
            <w:r w:rsidR="00101EC2">
              <w:rPr>
                <w:webHidden/>
              </w:rPr>
              <w:t>46</w:t>
            </w:r>
            <w:r w:rsidR="00101EC2">
              <w:rPr>
                <w:webHidden/>
              </w:rPr>
              <w:fldChar w:fldCharType="end"/>
            </w:r>
          </w:hyperlink>
        </w:p>
        <w:p w:rsidR="00101EC2" w:rsidRDefault="00884FA6" w:rsidP="00551EE0">
          <w:pPr>
            <w:pStyle w:val="TOC3"/>
            <w:rPr>
              <w:rFonts w:eastAsiaTheme="minorEastAsia"/>
              <w:sz w:val="22"/>
              <w:lang w:bidi="fa-IR"/>
            </w:rPr>
          </w:pPr>
          <w:hyperlink w:anchor="_Toc514140536" w:history="1">
            <w:r w:rsidR="00101EC2" w:rsidRPr="004B54CE">
              <w:rPr>
                <w:rStyle w:val="Hyperlink"/>
                <w:rtl/>
              </w:rPr>
              <w:t>3-5-4. ب</w:t>
            </w:r>
            <w:r w:rsidR="00101EC2" w:rsidRPr="004B54CE">
              <w:rPr>
                <w:rStyle w:val="Hyperlink"/>
                <w:rFonts w:hint="cs"/>
                <w:rtl/>
              </w:rPr>
              <w:t>ی</w:t>
            </w:r>
            <w:r w:rsidR="00101EC2" w:rsidRPr="004B54CE">
              <w:rPr>
                <w:rStyle w:val="Hyperlink"/>
                <w:rtl/>
              </w:rPr>
              <w:t xml:space="preserve"> بعد ساز</w:t>
            </w:r>
            <w:r w:rsidR="00101EC2" w:rsidRPr="004B54CE">
              <w:rPr>
                <w:rStyle w:val="Hyperlink"/>
                <w:rFonts w:hint="cs"/>
                <w:rtl/>
              </w:rPr>
              <w:t>ی</w:t>
            </w:r>
            <w:r w:rsidR="00101EC2" w:rsidRPr="004B54CE">
              <w:rPr>
                <w:rStyle w:val="Hyperlink"/>
                <w:rtl/>
              </w:rPr>
              <w:t xml:space="preserve"> معادله گاز کامل</w:t>
            </w:r>
            <w:r w:rsidR="00101EC2">
              <w:rPr>
                <w:webHidden/>
              </w:rPr>
              <w:tab/>
            </w:r>
            <w:r w:rsidR="00101EC2">
              <w:rPr>
                <w:webHidden/>
              </w:rPr>
              <w:fldChar w:fldCharType="begin"/>
            </w:r>
            <w:r w:rsidR="00101EC2">
              <w:rPr>
                <w:webHidden/>
              </w:rPr>
              <w:instrText xml:space="preserve"> PAGEREF _Toc514140536 \h </w:instrText>
            </w:r>
            <w:r w:rsidR="00101EC2">
              <w:rPr>
                <w:webHidden/>
              </w:rPr>
            </w:r>
            <w:r w:rsidR="00101EC2">
              <w:rPr>
                <w:webHidden/>
              </w:rPr>
              <w:fldChar w:fldCharType="separate"/>
            </w:r>
            <w:r w:rsidR="00101EC2">
              <w:rPr>
                <w:webHidden/>
              </w:rPr>
              <w:t>47</w:t>
            </w:r>
            <w:r w:rsidR="00101EC2">
              <w:rPr>
                <w:webHidden/>
              </w:rPr>
              <w:fldChar w:fldCharType="end"/>
            </w:r>
          </w:hyperlink>
        </w:p>
        <w:p w:rsidR="00101EC2" w:rsidRDefault="00884FA6" w:rsidP="00551EE0">
          <w:pPr>
            <w:pStyle w:val="TOC3"/>
            <w:rPr>
              <w:rFonts w:eastAsiaTheme="minorEastAsia"/>
              <w:sz w:val="22"/>
              <w:lang w:bidi="fa-IR"/>
            </w:rPr>
          </w:pPr>
          <w:hyperlink w:anchor="_Toc514140537" w:history="1">
            <w:r w:rsidR="00101EC2" w:rsidRPr="004B54CE">
              <w:rPr>
                <w:rStyle w:val="Hyperlink"/>
                <w:rtl/>
              </w:rPr>
              <w:t>3-5-5. ب</w:t>
            </w:r>
            <w:r w:rsidR="00101EC2" w:rsidRPr="004B54CE">
              <w:rPr>
                <w:rStyle w:val="Hyperlink"/>
                <w:rFonts w:hint="cs"/>
                <w:rtl/>
              </w:rPr>
              <w:t>ی</w:t>
            </w:r>
            <w:r w:rsidR="00101EC2" w:rsidRPr="004B54CE">
              <w:rPr>
                <w:rStyle w:val="Hyperlink"/>
                <w:rtl/>
              </w:rPr>
              <w:t xml:space="preserve"> بعد ساز</w:t>
            </w:r>
            <w:r w:rsidR="00101EC2" w:rsidRPr="004B54CE">
              <w:rPr>
                <w:rStyle w:val="Hyperlink"/>
                <w:rFonts w:hint="cs"/>
                <w:rtl/>
              </w:rPr>
              <w:t>ی</w:t>
            </w:r>
            <w:r w:rsidR="00101EC2" w:rsidRPr="004B54CE">
              <w:rPr>
                <w:rStyle w:val="Hyperlink"/>
                <w:rtl/>
              </w:rPr>
              <w:t xml:space="preserve"> معادله مربوط به لزجت مولکول</w:t>
            </w:r>
            <w:r w:rsidR="00101EC2" w:rsidRPr="004B54CE">
              <w:rPr>
                <w:rStyle w:val="Hyperlink"/>
                <w:rFonts w:hint="cs"/>
                <w:rtl/>
              </w:rPr>
              <w:t>ی</w:t>
            </w:r>
            <w:r w:rsidR="00101EC2">
              <w:rPr>
                <w:webHidden/>
              </w:rPr>
              <w:tab/>
            </w:r>
            <w:r w:rsidR="00101EC2">
              <w:rPr>
                <w:webHidden/>
              </w:rPr>
              <w:fldChar w:fldCharType="begin"/>
            </w:r>
            <w:r w:rsidR="00101EC2">
              <w:rPr>
                <w:webHidden/>
              </w:rPr>
              <w:instrText xml:space="preserve"> PAGEREF _Toc514140537 \h </w:instrText>
            </w:r>
            <w:r w:rsidR="00101EC2">
              <w:rPr>
                <w:webHidden/>
              </w:rPr>
            </w:r>
            <w:r w:rsidR="00101EC2">
              <w:rPr>
                <w:webHidden/>
              </w:rPr>
              <w:fldChar w:fldCharType="separate"/>
            </w:r>
            <w:r w:rsidR="00101EC2">
              <w:rPr>
                <w:webHidden/>
              </w:rPr>
              <w:t>48</w:t>
            </w:r>
            <w:r w:rsidR="00101EC2">
              <w:rPr>
                <w:webHidden/>
              </w:rPr>
              <w:fldChar w:fldCharType="end"/>
            </w:r>
          </w:hyperlink>
        </w:p>
        <w:p w:rsidR="00101EC2" w:rsidRDefault="00884FA6" w:rsidP="00551EE0">
          <w:pPr>
            <w:pStyle w:val="TOC3"/>
            <w:rPr>
              <w:rFonts w:eastAsiaTheme="minorEastAsia"/>
              <w:sz w:val="22"/>
              <w:lang w:bidi="fa-IR"/>
            </w:rPr>
          </w:pPr>
          <w:hyperlink w:anchor="_Toc514140538" w:history="1">
            <w:r w:rsidR="00101EC2" w:rsidRPr="004B54CE">
              <w:rPr>
                <w:rStyle w:val="Hyperlink"/>
                <w:rtl/>
              </w:rPr>
              <w:t>3-5-6. ب</w:t>
            </w:r>
            <w:r w:rsidR="00101EC2" w:rsidRPr="004B54CE">
              <w:rPr>
                <w:rStyle w:val="Hyperlink"/>
                <w:rFonts w:hint="cs"/>
                <w:rtl/>
              </w:rPr>
              <w:t>ی</w:t>
            </w:r>
            <w:r w:rsidR="00101EC2" w:rsidRPr="004B54CE">
              <w:rPr>
                <w:rStyle w:val="Hyperlink"/>
                <w:rtl/>
              </w:rPr>
              <w:t xml:space="preserve"> بعدساز</w:t>
            </w:r>
            <w:r w:rsidR="00101EC2" w:rsidRPr="004B54CE">
              <w:rPr>
                <w:rStyle w:val="Hyperlink"/>
                <w:rFonts w:hint="cs"/>
                <w:rtl/>
              </w:rPr>
              <w:t>ی</w:t>
            </w:r>
            <w:r w:rsidR="00101EC2" w:rsidRPr="004B54CE">
              <w:rPr>
                <w:rStyle w:val="Hyperlink"/>
                <w:rtl/>
              </w:rPr>
              <w:t xml:space="preserve"> معادلات توربولانس</w:t>
            </w:r>
            <w:r w:rsidR="00101EC2" w:rsidRPr="004B54CE">
              <w:rPr>
                <w:rStyle w:val="Hyperlink"/>
                <w:rFonts w:hint="cs"/>
                <w:rtl/>
              </w:rPr>
              <w:t>ی</w:t>
            </w:r>
            <w:r w:rsidR="00101EC2">
              <w:rPr>
                <w:webHidden/>
              </w:rPr>
              <w:tab/>
            </w:r>
            <w:r w:rsidR="00101EC2">
              <w:rPr>
                <w:webHidden/>
              </w:rPr>
              <w:fldChar w:fldCharType="begin"/>
            </w:r>
            <w:r w:rsidR="00101EC2">
              <w:rPr>
                <w:webHidden/>
              </w:rPr>
              <w:instrText xml:space="preserve"> PAGEREF _Toc514140538 \h </w:instrText>
            </w:r>
            <w:r w:rsidR="00101EC2">
              <w:rPr>
                <w:webHidden/>
              </w:rPr>
            </w:r>
            <w:r w:rsidR="00101EC2">
              <w:rPr>
                <w:webHidden/>
              </w:rPr>
              <w:fldChar w:fldCharType="separate"/>
            </w:r>
            <w:r w:rsidR="00101EC2">
              <w:rPr>
                <w:webHidden/>
              </w:rPr>
              <w:t>48</w:t>
            </w:r>
            <w:r w:rsidR="00101EC2">
              <w:rPr>
                <w:webHidden/>
              </w:rPr>
              <w:fldChar w:fldCharType="end"/>
            </w:r>
          </w:hyperlink>
        </w:p>
        <w:p w:rsidR="00101EC2" w:rsidRDefault="00884FA6" w:rsidP="00551EE0">
          <w:pPr>
            <w:pStyle w:val="TOC2"/>
            <w:rPr>
              <w:rFonts w:eastAsiaTheme="minorEastAsia"/>
              <w:lang w:bidi="fa-IR"/>
            </w:rPr>
          </w:pPr>
          <w:hyperlink w:anchor="_Toc514140539" w:history="1">
            <w:r w:rsidR="00101EC2" w:rsidRPr="004B54CE">
              <w:rPr>
                <w:rStyle w:val="Hyperlink"/>
                <w:rtl/>
                <w14:scene3d>
                  <w14:camera w14:prst="orthographicFront"/>
                  <w14:lightRig w14:rig="threePt" w14:dir="t">
                    <w14:rot w14:lat="0" w14:lon="0" w14:rev="0"/>
                  </w14:lightRig>
                </w14:scene3d>
              </w:rPr>
              <w:t>3-6.</w:t>
            </w:r>
            <w:r w:rsidR="00101EC2" w:rsidRPr="004B54CE">
              <w:rPr>
                <w:rStyle w:val="Hyperlink"/>
                <w:rtl/>
              </w:rPr>
              <w:t xml:space="preserve"> د</w:t>
            </w:r>
            <w:r w:rsidR="00101EC2" w:rsidRPr="004B54CE">
              <w:rPr>
                <w:rStyle w:val="Hyperlink"/>
                <w:rFonts w:hint="cs"/>
                <w:rtl/>
              </w:rPr>
              <w:t>ی</w:t>
            </w:r>
            <w:r w:rsidR="00101EC2" w:rsidRPr="004B54CE">
              <w:rPr>
                <w:rStyle w:val="Hyperlink"/>
                <w:rFonts w:hint="eastAsia"/>
                <w:rtl/>
              </w:rPr>
              <w:t>دگاه</w:t>
            </w:r>
            <w:r w:rsidR="00101EC2" w:rsidRPr="004B54CE">
              <w:rPr>
                <w:rStyle w:val="Hyperlink"/>
                <w:rtl/>
              </w:rPr>
              <w:t xml:space="preserve"> حل عدد</w:t>
            </w:r>
            <w:r w:rsidR="00101EC2" w:rsidRPr="004B54CE">
              <w:rPr>
                <w:rStyle w:val="Hyperlink"/>
                <w:rFonts w:hint="cs"/>
                <w:rtl/>
              </w:rPr>
              <w:t>ی</w:t>
            </w:r>
            <w:r w:rsidR="00101EC2" w:rsidRPr="004B54CE">
              <w:rPr>
                <w:rStyle w:val="Hyperlink"/>
                <w:rtl/>
              </w:rPr>
              <w:t xml:space="preserve"> چگال</w:t>
            </w:r>
            <w:r w:rsidR="00101EC2" w:rsidRPr="004B54CE">
              <w:rPr>
                <w:rStyle w:val="Hyperlink"/>
                <w:rFonts w:hint="cs"/>
                <w:rtl/>
              </w:rPr>
              <w:t>ی</w:t>
            </w:r>
            <w:r w:rsidR="00101EC2" w:rsidRPr="004B54CE">
              <w:rPr>
                <w:rStyle w:val="Hyperlink"/>
                <w:rtl/>
              </w:rPr>
              <w:t xml:space="preserve"> محور</w:t>
            </w:r>
            <w:r w:rsidR="00101EC2">
              <w:rPr>
                <w:webHidden/>
              </w:rPr>
              <w:tab/>
            </w:r>
            <w:r w:rsidR="00101EC2">
              <w:rPr>
                <w:webHidden/>
              </w:rPr>
              <w:fldChar w:fldCharType="begin"/>
            </w:r>
            <w:r w:rsidR="00101EC2">
              <w:rPr>
                <w:webHidden/>
              </w:rPr>
              <w:instrText xml:space="preserve"> PAGEREF _Toc514140539 \h </w:instrText>
            </w:r>
            <w:r w:rsidR="00101EC2">
              <w:rPr>
                <w:webHidden/>
              </w:rPr>
            </w:r>
            <w:r w:rsidR="00101EC2">
              <w:rPr>
                <w:webHidden/>
              </w:rPr>
              <w:fldChar w:fldCharType="separate"/>
            </w:r>
            <w:r w:rsidR="00101EC2">
              <w:rPr>
                <w:webHidden/>
              </w:rPr>
              <w:t>49</w:t>
            </w:r>
            <w:r w:rsidR="00101EC2">
              <w:rPr>
                <w:webHidden/>
              </w:rPr>
              <w:fldChar w:fldCharType="end"/>
            </w:r>
          </w:hyperlink>
        </w:p>
        <w:p w:rsidR="00101EC2" w:rsidRDefault="00884FA6" w:rsidP="00551EE0">
          <w:pPr>
            <w:pStyle w:val="TOC2"/>
            <w:rPr>
              <w:rFonts w:eastAsiaTheme="minorEastAsia"/>
              <w:lang w:bidi="fa-IR"/>
            </w:rPr>
          </w:pPr>
          <w:hyperlink w:anchor="_Toc514140540" w:history="1">
            <w:r w:rsidR="00101EC2" w:rsidRPr="004B54CE">
              <w:rPr>
                <w:rStyle w:val="Hyperlink"/>
                <w:rtl/>
                <w14:scene3d>
                  <w14:camera w14:prst="orthographicFront"/>
                  <w14:lightRig w14:rig="threePt" w14:dir="t">
                    <w14:rot w14:lat="0" w14:lon="0" w14:rev="0"/>
                  </w14:lightRig>
                </w14:scene3d>
              </w:rPr>
              <w:t>3-7.</w:t>
            </w:r>
            <w:r w:rsidR="00101EC2" w:rsidRPr="004B54CE">
              <w:rPr>
                <w:rStyle w:val="Hyperlink"/>
                <w:rtl/>
              </w:rPr>
              <w:t xml:space="preserve"> روش حجم محدود سلول محور</w:t>
            </w:r>
            <w:r w:rsidR="00101EC2">
              <w:rPr>
                <w:webHidden/>
              </w:rPr>
              <w:tab/>
            </w:r>
            <w:r w:rsidR="00101EC2">
              <w:rPr>
                <w:webHidden/>
              </w:rPr>
              <w:fldChar w:fldCharType="begin"/>
            </w:r>
            <w:r w:rsidR="00101EC2">
              <w:rPr>
                <w:webHidden/>
              </w:rPr>
              <w:instrText xml:space="preserve"> PAGEREF _Toc514140540 \h </w:instrText>
            </w:r>
            <w:r w:rsidR="00101EC2">
              <w:rPr>
                <w:webHidden/>
              </w:rPr>
            </w:r>
            <w:r w:rsidR="00101EC2">
              <w:rPr>
                <w:webHidden/>
              </w:rPr>
              <w:fldChar w:fldCharType="separate"/>
            </w:r>
            <w:r w:rsidR="00101EC2">
              <w:rPr>
                <w:webHidden/>
              </w:rPr>
              <w:t>51</w:t>
            </w:r>
            <w:r w:rsidR="00101EC2">
              <w:rPr>
                <w:webHidden/>
              </w:rPr>
              <w:fldChar w:fldCharType="end"/>
            </w:r>
          </w:hyperlink>
        </w:p>
        <w:p w:rsidR="00101EC2" w:rsidRDefault="00884FA6" w:rsidP="00551EE0">
          <w:pPr>
            <w:pStyle w:val="TOC2"/>
            <w:rPr>
              <w:rFonts w:eastAsiaTheme="minorEastAsia"/>
              <w:lang w:bidi="fa-IR"/>
            </w:rPr>
          </w:pPr>
          <w:hyperlink w:anchor="_Toc514140541" w:history="1">
            <w:r w:rsidR="00101EC2" w:rsidRPr="004B54CE">
              <w:rPr>
                <w:rStyle w:val="Hyperlink"/>
                <w:rtl/>
                <w14:scene3d>
                  <w14:camera w14:prst="orthographicFront"/>
                  <w14:lightRig w14:rig="threePt" w14:dir="t">
                    <w14:rot w14:lat="0" w14:lon="0" w14:rev="0"/>
                  </w14:lightRig>
                </w14:scene3d>
              </w:rPr>
              <w:t>3-8.</w:t>
            </w:r>
            <w:r w:rsidR="00101EC2" w:rsidRPr="004B54CE">
              <w:rPr>
                <w:rStyle w:val="Hyperlink"/>
                <w:rtl/>
              </w:rPr>
              <w:t xml:space="preserve"> ساختار داده ا</w:t>
            </w:r>
            <w:r w:rsidR="00101EC2" w:rsidRPr="004B54CE">
              <w:rPr>
                <w:rStyle w:val="Hyperlink"/>
                <w:rFonts w:hint="cs"/>
                <w:rtl/>
              </w:rPr>
              <w:t>ی</w:t>
            </w:r>
            <w:r w:rsidR="00101EC2" w:rsidRPr="004B54CE">
              <w:rPr>
                <w:rStyle w:val="Hyperlink"/>
                <w:rtl/>
              </w:rPr>
              <w:t xml:space="preserve"> ضلع محور</w:t>
            </w:r>
            <w:r w:rsidR="00101EC2">
              <w:rPr>
                <w:webHidden/>
              </w:rPr>
              <w:tab/>
            </w:r>
            <w:r w:rsidR="00101EC2">
              <w:rPr>
                <w:webHidden/>
              </w:rPr>
              <w:fldChar w:fldCharType="begin"/>
            </w:r>
            <w:r w:rsidR="00101EC2">
              <w:rPr>
                <w:webHidden/>
              </w:rPr>
              <w:instrText xml:space="preserve"> PAGEREF _Toc514140541 \h </w:instrText>
            </w:r>
            <w:r w:rsidR="00101EC2">
              <w:rPr>
                <w:webHidden/>
              </w:rPr>
            </w:r>
            <w:r w:rsidR="00101EC2">
              <w:rPr>
                <w:webHidden/>
              </w:rPr>
              <w:fldChar w:fldCharType="separate"/>
            </w:r>
            <w:r w:rsidR="00101EC2">
              <w:rPr>
                <w:webHidden/>
              </w:rPr>
              <w:t>52</w:t>
            </w:r>
            <w:r w:rsidR="00101EC2">
              <w:rPr>
                <w:webHidden/>
              </w:rPr>
              <w:fldChar w:fldCharType="end"/>
            </w:r>
          </w:hyperlink>
        </w:p>
        <w:p w:rsidR="00101EC2" w:rsidRDefault="00884FA6" w:rsidP="00551EE0">
          <w:pPr>
            <w:pStyle w:val="TOC2"/>
            <w:rPr>
              <w:rFonts w:eastAsiaTheme="minorEastAsia"/>
              <w:lang w:bidi="fa-IR"/>
            </w:rPr>
          </w:pPr>
          <w:hyperlink w:anchor="_Toc514140542" w:history="1">
            <w:r w:rsidR="00101EC2" w:rsidRPr="004B54CE">
              <w:rPr>
                <w:rStyle w:val="Hyperlink"/>
                <w:rtl/>
                <w14:scene3d>
                  <w14:camera w14:prst="orthographicFront"/>
                  <w14:lightRig w14:rig="threePt" w14:dir="t">
                    <w14:rot w14:lat="0" w14:lon="0" w14:rev="0"/>
                  </w14:lightRig>
                </w14:scene3d>
              </w:rPr>
              <w:t>3-9.</w:t>
            </w:r>
            <w:r w:rsidR="00101EC2" w:rsidRPr="004B54CE">
              <w:rPr>
                <w:rStyle w:val="Hyperlink"/>
                <w:rtl/>
              </w:rPr>
              <w:t xml:space="preserve"> گسسته‌سازي حجم محدود معادلات</w:t>
            </w:r>
            <w:r w:rsidR="00101EC2">
              <w:rPr>
                <w:webHidden/>
              </w:rPr>
              <w:tab/>
            </w:r>
            <w:r w:rsidR="00101EC2">
              <w:rPr>
                <w:webHidden/>
              </w:rPr>
              <w:fldChar w:fldCharType="begin"/>
            </w:r>
            <w:r w:rsidR="00101EC2">
              <w:rPr>
                <w:webHidden/>
              </w:rPr>
              <w:instrText xml:space="preserve"> PAGEREF _Toc514140542 \h </w:instrText>
            </w:r>
            <w:r w:rsidR="00101EC2">
              <w:rPr>
                <w:webHidden/>
              </w:rPr>
            </w:r>
            <w:r w:rsidR="00101EC2">
              <w:rPr>
                <w:webHidden/>
              </w:rPr>
              <w:fldChar w:fldCharType="separate"/>
            </w:r>
            <w:r w:rsidR="00101EC2">
              <w:rPr>
                <w:webHidden/>
              </w:rPr>
              <w:t>55</w:t>
            </w:r>
            <w:r w:rsidR="00101EC2">
              <w:rPr>
                <w:webHidden/>
              </w:rPr>
              <w:fldChar w:fldCharType="end"/>
            </w:r>
          </w:hyperlink>
        </w:p>
        <w:p w:rsidR="00101EC2" w:rsidRDefault="00884FA6" w:rsidP="00551EE0">
          <w:pPr>
            <w:pStyle w:val="TOC2"/>
            <w:rPr>
              <w:rFonts w:eastAsiaTheme="minorEastAsia"/>
              <w:lang w:bidi="fa-IR"/>
            </w:rPr>
          </w:pPr>
          <w:hyperlink w:anchor="_Toc514140543" w:history="1">
            <w:r w:rsidR="00101EC2" w:rsidRPr="004B54CE">
              <w:rPr>
                <w:rStyle w:val="Hyperlink"/>
                <w:rtl/>
                <w14:scene3d>
                  <w14:camera w14:prst="orthographicFront"/>
                  <w14:lightRig w14:rig="threePt" w14:dir="t">
                    <w14:rot w14:lat="0" w14:lon="0" w14:rev="0"/>
                  </w14:lightRig>
                </w14:scene3d>
              </w:rPr>
              <w:t>3-10.</w:t>
            </w:r>
            <w:r w:rsidR="00101EC2" w:rsidRPr="004B54CE">
              <w:rPr>
                <w:rStyle w:val="Hyperlink"/>
                <w:rtl/>
              </w:rPr>
              <w:t xml:space="preserve"> گسسته ساز</w:t>
            </w:r>
            <w:r w:rsidR="00101EC2" w:rsidRPr="004B54CE">
              <w:rPr>
                <w:rStyle w:val="Hyperlink"/>
                <w:rFonts w:hint="cs"/>
                <w:rtl/>
              </w:rPr>
              <w:t>ی</w:t>
            </w:r>
            <w:r w:rsidR="00101EC2" w:rsidRPr="004B54CE">
              <w:rPr>
                <w:rStyle w:val="Hyperlink"/>
                <w:rtl/>
              </w:rPr>
              <w:t xml:space="preserve"> زمان</w:t>
            </w:r>
            <w:r w:rsidR="00101EC2" w:rsidRPr="004B54CE">
              <w:rPr>
                <w:rStyle w:val="Hyperlink"/>
                <w:rFonts w:hint="cs"/>
                <w:rtl/>
              </w:rPr>
              <w:t>ی</w:t>
            </w:r>
            <w:r w:rsidR="00101EC2">
              <w:rPr>
                <w:webHidden/>
              </w:rPr>
              <w:tab/>
            </w:r>
            <w:r w:rsidR="00101EC2">
              <w:rPr>
                <w:webHidden/>
              </w:rPr>
              <w:fldChar w:fldCharType="begin"/>
            </w:r>
            <w:r w:rsidR="00101EC2">
              <w:rPr>
                <w:webHidden/>
              </w:rPr>
              <w:instrText xml:space="preserve"> PAGEREF _Toc514140543 \h </w:instrText>
            </w:r>
            <w:r w:rsidR="00101EC2">
              <w:rPr>
                <w:webHidden/>
              </w:rPr>
            </w:r>
            <w:r w:rsidR="00101EC2">
              <w:rPr>
                <w:webHidden/>
              </w:rPr>
              <w:fldChar w:fldCharType="separate"/>
            </w:r>
            <w:r w:rsidR="00101EC2">
              <w:rPr>
                <w:webHidden/>
              </w:rPr>
              <w:t>57</w:t>
            </w:r>
            <w:r w:rsidR="00101EC2">
              <w:rPr>
                <w:webHidden/>
              </w:rPr>
              <w:fldChar w:fldCharType="end"/>
            </w:r>
          </w:hyperlink>
        </w:p>
        <w:p w:rsidR="00101EC2" w:rsidRDefault="00884FA6" w:rsidP="00551EE0">
          <w:pPr>
            <w:pStyle w:val="TOC3"/>
            <w:rPr>
              <w:rFonts w:eastAsiaTheme="minorEastAsia"/>
              <w:sz w:val="22"/>
              <w:lang w:bidi="fa-IR"/>
            </w:rPr>
          </w:pPr>
          <w:hyperlink w:anchor="_Toc514140544" w:history="1">
            <w:r w:rsidR="00101EC2" w:rsidRPr="004B54CE">
              <w:rPr>
                <w:rStyle w:val="Hyperlink"/>
                <w:rtl/>
              </w:rPr>
              <w:t>3-10-1. ژاکوب</w:t>
            </w:r>
            <w:r w:rsidR="00101EC2" w:rsidRPr="004B54CE">
              <w:rPr>
                <w:rStyle w:val="Hyperlink"/>
                <w:rFonts w:hint="cs"/>
                <w:rtl/>
              </w:rPr>
              <w:t>ی</w:t>
            </w:r>
            <w:r w:rsidR="00101EC2" w:rsidRPr="004B54CE">
              <w:rPr>
                <w:rStyle w:val="Hyperlink"/>
                <w:rFonts w:hint="eastAsia"/>
                <w:rtl/>
              </w:rPr>
              <w:t>ن</w:t>
            </w:r>
            <w:r w:rsidR="00101EC2" w:rsidRPr="004B54CE">
              <w:rPr>
                <w:rStyle w:val="Hyperlink"/>
                <w:rtl/>
              </w:rPr>
              <w:t>:</w:t>
            </w:r>
            <w:r w:rsidR="00101EC2">
              <w:rPr>
                <w:webHidden/>
              </w:rPr>
              <w:tab/>
            </w:r>
            <w:r w:rsidR="00101EC2">
              <w:rPr>
                <w:webHidden/>
              </w:rPr>
              <w:fldChar w:fldCharType="begin"/>
            </w:r>
            <w:r w:rsidR="00101EC2">
              <w:rPr>
                <w:webHidden/>
              </w:rPr>
              <w:instrText xml:space="preserve"> PAGEREF _Toc514140544 \h </w:instrText>
            </w:r>
            <w:r w:rsidR="00101EC2">
              <w:rPr>
                <w:webHidden/>
              </w:rPr>
            </w:r>
            <w:r w:rsidR="00101EC2">
              <w:rPr>
                <w:webHidden/>
              </w:rPr>
              <w:fldChar w:fldCharType="separate"/>
            </w:r>
            <w:r w:rsidR="00101EC2">
              <w:rPr>
                <w:webHidden/>
              </w:rPr>
              <w:t>62</w:t>
            </w:r>
            <w:r w:rsidR="00101EC2">
              <w:rPr>
                <w:webHidden/>
              </w:rPr>
              <w:fldChar w:fldCharType="end"/>
            </w:r>
          </w:hyperlink>
        </w:p>
        <w:p w:rsidR="00101EC2" w:rsidRDefault="00884FA6" w:rsidP="00551EE0">
          <w:pPr>
            <w:pStyle w:val="TOC3"/>
            <w:rPr>
              <w:rFonts w:eastAsiaTheme="minorEastAsia"/>
              <w:sz w:val="22"/>
              <w:lang w:bidi="fa-IR"/>
            </w:rPr>
          </w:pPr>
          <w:hyperlink w:anchor="_Toc514140545" w:history="1">
            <w:r w:rsidR="00101EC2" w:rsidRPr="004B54CE">
              <w:rPr>
                <w:rStyle w:val="Hyperlink"/>
                <w:rtl/>
              </w:rPr>
              <w:t>3-10-2. حل دستگاه معادلات جبر</w:t>
            </w:r>
            <w:r w:rsidR="00101EC2" w:rsidRPr="004B54CE">
              <w:rPr>
                <w:rStyle w:val="Hyperlink"/>
                <w:rFonts w:hint="cs"/>
                <w:rtl/>
              </w:rPr>
              <w:t>ی</w:t>
            </w:r>
            <w:r w:rsidR="00101EC2" w:rsidRPr="004B54CE">
              <w:rPr>
                <w:rStyle w:val="Hyperlink"/>
                <w:rtl/>
              </w:rPr>
              <w:t xml:space="preserve"> خط</w:t>
            </w:r>
            <w:r w:rsidR="00101EC2" w:rsidRPr="004B54CE">
              <w:rPr>
                <w:rStyle w:val="Hyperlink"/>
                <w:rFonts w:hint="cs"/>
                <w:rtl/>
              </w:rPr>
              <w:t>ی</w:t>
            </w:r>
            <w:r w:rsidR="00101EC2" w:rsidRPr="004B54CE">
              <w:rPr>
                <w:rStyle w:val="Hyperlink"/>
                <w:rtl/>
              </w:rPr>
              <w:t xml:space="preserve"> اسپارس:</w:t>
            </w:r>
            <w:r w:rsidR="00101EC2">
              <w:rPr>
                <w:webHidden/>
              </w:rPr>
              <w:tab/>
            </w:r>
            <w:r w:rsidR="00101EC2">
              <w:rPr>
                <w:webHidden/>
              </w:rPr>
              <w:fldChar w:fldCharType="begin"/>
            </w:r>
            <w:r w:rsidR="00101EC2">
              <w:rPr>
                <w:webHidden/>
              </w:rPr>
              <w:instrText xml:space="preserve"> PAGEREF _Toc514140545 \h </w:instrText>
            </w:r>
            <w:r w:rsidR="00101EC2">
              <w:rPr>
                <w:webHidden/>
              </w:rPr>
            </w:r>
            <w:r w:rsidR="00101EC2">
              <w:rPr>
                <w:webHidden/>
              </w:rPr>
              <w:fldChar w:fldCharType="separate"/>
            </w:r>
            <w:r w:rsidR="00101EC2">
              <w:rPr>
                <w:webHidden/>
              </w:rPr>
              <w:t>68</w:t>
            </w:r>
            <w:r w:rsidR="00101EC2">
              <w:rPr>
                <w:webHidden/>
              </w:rPr>
              <w:fldChar w:fldCharType="end"/>
            </w:r>
          </w:hyperlink>
        </w:p>
        <w:p w:rsidR="00101EC2" w:rsidRDefault="00884FA6" w:rsidP="00551EE0">
          <w:pPr>
            <w:pStyle w:val="TOC3"/>
            <w:rPr>
              <w:rFonts w:eastAsiaTheme="minorEastAsia"/>
              <w:sz w:val="22"/>
              <w:lang w:bidi="fa-IR"/>
            </w:rPr>
          </w:pPr>
          <w:hyperlink w:anchor="_Toc514140546" w:history="1">
            <w:r w:rsidR="00101EC2" w:rsidRPr="004B54CE">
              <w:rPr>
                <w:rStyle w:val="Hyperlink"/>
                <w:rtl/>
              </w:rPr>
              <w:t>3-10-3. روش‌ها</w:t>
            </w:r>
            <w:r w:rsidR="00101EC2" w:rsidRPr="004B54CE">
              <w:rPr>
                <w:rStyle w:val="Hyperlink"/>
                <w:rFonts w:hint="cs"/>
                <w:rtl/>
              </w:rPr>
              <w:t>ی</w:t>
            </w:r>
            <w:r w:rsidR="00101EC2" w:rsidRPr="004B54CE">
              <w:rPr>
                <w:rStyle w:val="Hyperlink"/>
                <w:rtl/>
              </w:rPr>
              <w:t xml:space="preserve"> متداول:</w:t>
            </w:r>
            <w:r w:rsidR="00101EC2">
              <w:rPr>
                <w:webHidden/>
              </w:rPr>
              <w:tab/>
            </w:r>
            <w:r w:rsidR="00101EC2">
              <w:rPr>
                <w:webHidden/>
              </w:rPr>
              <w:fldChar w:fldCharType="begin"/>
            </w:r>
            <w:r w:rsidR="00101EC2">
              <w:rPr>
                <w:webHidden/>
              </w:rPr>
              <w:instrText xml:space="preserve"> PAGEREF _Toc514140546 \h </w:instrText>
            </w:r>
            <w:r w:rsidR="00101EC2">
              <w:rPr>
                <w:webHidden/>
              </w:rPr>
            </w:r>
            <w:r w:rsidR="00101EC2">
              <w:rPr>
                <w:webHidden/>
              </w:rPr>
              <w:fldChar w:fldCharType="separate"/>
            </w:r>
            <w:r w:rsidR="00101EC2">
              <w:rPr>
                <w:webHidden/>
              </w:rPr>
              <w:t>72</w:t>
            </w:r>
            <w:r w:rsidR="00101EC2">
              <w:rPr>
                <w:webHidden/>
              </w:rPr>
              <w:fldChar w:fldCharType="end"/>
            </w:r>
          </w:hyperlink>
        </w:p>
        <w:p w:rsidR="00101EC2" w:rsidRDefault="00884FA6" w:rsidP="00551EE0">
          <w:pPr>
            <w:pStyle w:val="TOC2"/>
            <w:rPr>
              <w:rFonts w:eastAsiaTheme="minorEastAsia"/>
              <w:lang w:bidi="fa-IR"/>
            </w:rPr>
          </w:pPr>
          <w:hyperlink w:anchor="_Toc514140547" w:history="1">
            <w:r w:rsidR="00101EC2" w:rsidRPr="004B54CE">
              <w:rPr>
                <w:rStyle w:val="Hyperlink"/>
                <w:rtl/>
                <w14:scene3d>
                  <w14:camera w14:prst="orthographicFront"/>
                  <w14:lightRig w14:rig="threePt" w14:dir="t">
                    <w14:rot w14:lat="0" w14:lon="0" w14:rev="0"/>
                  </w14:lightRig>
                </w14:scene3d>
              </w:rPr>
              <w:t>3-11.</w:t>
            </w:r>
            <w:r w:rsidR="00101EC2" w:rsidRPr="004B54CE">
              <w:rPr>
                <w:rStyle w:val="Hyperlink"/>
                <w:rtl/>
              </w:rPr>
              <w:t xml:space="preserve"> شرا</w:t>
            </w:r>
            <w:r w:rsidR="00101EC2" w:rsidRPr="004B54CE">
              <w:rPr>
                <w:rStyle w:val="Hyperlink"/>
                <w:rFonts w:hint="cs"/>
                <w:rtl/>
              </w:rPr>
              <w:t>ی</w:t>
            </w:r>
            <w:r w:rsidR="00101EC2" w:rsidRPr="004B54CE">
              <w:rPr>
                <w:rStyle w:val="Hyperlink"/>
                <w:rFonts w:hint="eastAsia"/>
                <w:rtl/>
              </w:rPr>
              <w:t>ط</w:t>
            </w:r>
            <w:r w:rsidR="00101EC2" w:rsidRPr="004B54CE">
              <w:rPr>
                <w:rStyle w:val="Hyperlink"/>
                <w:rtl/>
              </w:rPr>
              <w:t xml:space="preserve"> مرزي</w:t>
            </w:r>
            <w:r w:rsidR="00101EC2">
              <w:rPr>
                <w:webHidden/>
              </w:rPr>
              <w:tab/>
            </w:r>
            <w:r w:rsidR="00101EC2">
              <w:rPr>
                <w:webHidden/>
              </w:rPr>
              <w:fldChar w:fldCharType="begin"/>
            </w:r>
            <w:r w:rsidR="00101EC2">
              <w:rPr>
                <w:webHidden/>
              </w:rPr>
              <w:instrText xml:space="preserve"> PAGEREF _Toc514140547 \h </w:instrText>
            </w:r>
            <w:r w:rsidR="00101EC2">
              <w:rPr>
                <w:webHidden/>
              </w:rPr>
            </w:r>
            <w:r w:rsidR="00101EC2">
              <w:rPr>
                <w:webHidden/>
              </w:rPr>
              <w:fldChar w:fldCharType="separate"/>
            </w:r>
            <w:r w:rsidR="00101EC2">
              <w:rPr>
                <w:webHidden/>
              </w:rPr>
              <w:t>73</w:t>
            </w:r>
            <w:r w:rsidR="00101EC2">
              <w:rPr>
                <w:webHidden/>
              </w:rPr>
              <w:fldChar w:fldCharType="end"/>
            </w:r>
          </w:hyperlink>
        </w:p>
        <w:p w:rsidR="00101EC2" w:rsidRDefault="00884FA6" w:rsidP="00551EE0">
          <w:pPr>
            <w:pStyle w:val="TOC1"/>
            <w:bidi/>
            <w:rPr>
              <w:rFonts w:asciiTheme="minorHAnsi" w:eastAsiaTheme="minorEastAsia" w:hAnsiTheme="minorHAnsi" w:cstheme="minorBidi"/>
              <w:sz w:val="22"/>
              <w:szCs w:val="22"/>
              <w:lang w:bidi="fa-IR"/>
            </w:rPr>
          </w:pPr>
          <w:hyperlink w:anchor="_Toc514140548" w:history="1">
            <w:r w:rsidR="00101EC2" w:rsidRPr="004B54CE">
              <w:rPr>
                <w:rStyle w:val="Hyperlink"/>
                <w:rtl/>
                <w14:scene3d>
                  <w14:camera w14:prst="orthographicFront"/>
                  <w14:lightRig w14:rig="threePt" w14:dir="t">
                    <w14:rot w14:lat="0" w14:lon="0" w14:rev="0"/>
                  </w14:lightRig>
                </w14:scene3d>
              </w:rPr>
              <w:t>فصل 4:</w:t>
            </w:r>
            <w:r w:rsidR="00101EC2" w:rsidRPr="004B54CE">
              <w:rPr>
                <w:rStyle w:val="Hyperlink"/>
                <w:rtl/>
              </w:rPr>
              <w:t xml:space="preserve"> نتا</w:t>
            </w:r>
            <w:r w:rsidR="00101EC2" w:rsidRPr="004B54CE">
              <w:rPr>
                <w:rStyle w:val="Hyperlink"/>
                <w:rFonts w:hint="cs"/>
                <w:rtl/>
              </w:rPr>
              <w:t>ی</w:t>
            </w:r>
            <w:r w:rsidR="00101EC2" w:rsidRPr="004B54CE">
              <w:rPr>
                <w:rStyle w:val="Hyperlink"/>
                <w:rFonts w:hint="eastAsia"/>
                <w:rtl/>
              </w:rPr>
              <w:t>ج</w:t>
            </w:r>
            <w:r w:rsidR="00101EC2" w:rsidRPr="004B54CE">
              <w:rPr>
                <w:rStyle w:val="Hyperlink"/>
                <w:rtl/>
              </w:rPr>
              <w:t xml:space="preserve"> و تحل</w:t>
            </w:r>
            <w:r w:rsidR="00101EC2" w:rsidRPr="004B54CE">
              <w:rPr>
                <w:rStyle w:val="Hyperlink"/>
                <w:rFonts w:hint="cs"/>
                <w:rtl/>
              </w:rPr>
              <w:t>ی</w:t>
            </w:r>
            <w:r w:rsidR="00101EC2" w:rsidRPr="004B54CE">
              <w:rPr>
                <w:rStyle w:val="Hyperlink"/>
                <w:rFonts w:hint="eastAsia"/>
                <w:rtl/>
              </w:rPr>
              <w:t>ل</w:t>
            </w:r>
            <w:r w:rsidR="00101EC2" w:rsidRPr="004B54CE">
              <w:rPr>
                <w:rStyle w:val="Hyperlink"/>
                <w:rtl/>
              </w:rPr>
              <w:t xml:space="preserve"> روش‌ها</w:t>
            </w:r>
            <w:r w:rsidR="00101EC2" w:rsidRPr="004B54CE">
              <w:rPr>
                <w:rStyle w:val="Hyperlink"/>
                <w:rFonts w:hint="cs"/>
                <w:rtl/>
              </w:rPr>
              <w:t>ی</w:t>
            </w:r>
            <w:r w:rsidR="00101EC2" w:rsidRPr="004B54CE">
              <w:rPr>
                <w:rStyle w:val="Hyperlink"/>
                <w:rtl/>
              </w:rPr>
              <w:t xml:space="preserve"> مختلف ضمن</w:t>
            </w:r>
            <w:r w:rsidR="00101EC2" w:rsidRPr="004B54CE">
              <w:rPr>
                <w:rStyle w:val="Hyperlink"/>
                <w:rFonts w:hint="cs"/>
                <w:rtl/>
              </w:rPr>
              <w:t>ی</w:t>
            </w:r>
            <w:r w:rsidR="00101EC2">
              <w:rPr>
                <w:webHidden/>
              </w:rPr>
              <w:tab/>
            </w:r>
            <w:r w:rsidR="00101EC2">
              <w:rPr>
                <w:webHidden/>
              </w:rPr>
              <w:fldChar w:fldCharType="begin"/>
            </w:r>
            <w:r w:rsidR="00101EC2">
              <w:rPr>
                <w:webHidden/>
              </w:rPr>
              <w:instrText xml:space="preserve"> PAGEREF _Toc514140548 \h </w:instrText>
            </w:r>
            <w:r w:rsidR="00101EC2">
              <w:rPr>
                <w:webHidden/>
              </w:rPr>
            </w:r>
            <w:r w:rsidR="00101EC2">
              <w:rPr>
                <w:webHidden/>
              </w:rPr>
              <w:fldChar w:fldCharType="separate"/>
            </w:r>
            <w:r w:rsidR="00101EC2">
              <w:rPr>
                <w:webHidden/>
              </w:rPr>
              <w:t>74</w:t>
            </w:r>
            <w:r w:rsidR="00101EC2">
              <w:rPr>
                <w:webHidden/>
              </w:rPr>
              <w:fldChar w:fldCharType="end"/>
            </w:r>
          </w:hyperlink>
        </w:p>
        <w:p w:rsidR="00101EC2" w:rsidRDefault="00884FA6" w:rsidP="00551EE0">
          <w:pPr>
            <w:pStyle w:val="TOC2"/>
            <w:rPr>
              <w:rFonts w:eastAsiaTheme="minorEastAsia"/>
              <w:lang w:bidi="fa-IR"/>
            </w:rPr>
          </w:pPr>
          <w:hyperlink w:anchor="_Toc514140549" w:history="1">
            <w:r w:rsidR="00101EC2" w:rsidRPr="004B54CE">
              <w:rPr>
                <w:rStyle w:val="Hyperlink"/>
                <w:rtl/>
                <w14:scene3d>
                  <w14:camera w14:prst="orthographicFront"/>
                  <w14:lightRig w14:rig="threePt" w14:dir="t">
                    <w14:rot w14:lat="0" w14:lon="0" w14:rev="0"/>
                  </w14:lightRig>
                </w14:scene3d>
              </w:rPr>
              <w:t>4-1.</w:t>
            </w:r>
            <w:r w:rsidR="00101EC2" w:rsidRPr="004B54CE">
              <w:rPr>
                <w:rStyle w:val="Hyperlink"/>
              </w:rPr>
              <w:t xml:space="preserve"> LUSGS</w:t>
            </w:r>
            <w:r w:rsidR="00101EC2" w:rsidRPr="004B54CE">
              <w:rPr>
                <w:rStyle w:val="Hyperlink"/>
                <w:rtl/>
              </w:rPr>
              <w:t>:</w:t>
            </w:r>
            <w:r w:rsidR="00101EC2">
              <w:rPr>
                <w:webHidden/>
              </w:rPr>
              <w:tab/>
            </w:r>
            <w:r w:rsidR="00101EC2">
              <w:rPr>
                <w:webHidden/>
              </w:rPr>
              <w:fldChar w:fldCharType="begin"/>
            </w:r>
            <w:r w:rsidR="00101EC2">
              <w:rPr>
                <w:webHidden/>
              </w:rPr>
              <w:instrText xml:space="preserve"> PAGEREF _Toc514140549 \h </w:instrText>
            </w:r>
            <w:r w:rsidR="00101EC2">
              <w:rPr>
                <w:webHidden/>
              </w:rPr>
            </w:r>
            <w:r w:rsidR="00101EC2">
              <w:rPr>
                <w:webHidden/>
              </w:rPr>
              <w:fldChar w:fldCharType="separate"/>
            </w:r>
            <w:r w:rsidR="00101EC2">
              <w:rPr>
                <w:webHidden/>
              </w:rPr>
              <w:t>75</w:t>
            </w:r>
            <w:r w:rsidR="00101EC2">
              <w:rPr>
                <w:webHidden/>
              </w:rPr>
              <w:fldChar w:fldCharType="end"/>
            </w:r>
          </w:hyperlink>
        </w:p>
        <w:p w:rsidR="00101EC2" w:rsidRDefault="00884FA6" w:rsidP="00551EE0">
          <w:pPr>
            <w:pStyle w:val="TOC3"/>
            <w:rPr>
              <w:rFonts w:eastAsiaTheme="minorEastAsia"/>
              <w:sz w:val="22"/>
              <w:lang w:bidi="fa-IR"/>
            </w:rPr>
          </w:pPr>
          <w:hyperlink w:anchor="_Toc514140550" w:history="1">
            <w:r w:rsidR="00101EC2" w:rsidRPr="004B54CE">
              <w:rPr>
                <w:rStyle w:val="Hyperlink"/>
                <w:rtl/>
              </w:rPr>
              <w:t>4-1-1. تاث</w:t>
            </w:r>
            <w:r w:rsidR="00101EC2" w:rsidRPr="004B54CE">
              <w:rPr>
                <w:rStyle w:val="Hyperlink"/>
                <w:rFonts w:hint="cs"/>
                <w:rtl/>
              </w:rPr>
              <w:t>ی</w:t>
            </w:r>
            <w:r w:rsidR="00101EC2" w:rsidRPr="004B54CE">
              <w:rPr>
                <w:rStyle w:val="Hyperlink"/>
                <w:rFonts w:hint="eastAsia"/>
                <w:rtl/>
              </w:rPr>
              <w:t>ر</w:t>
            </w:r>
            <w:r w:rsidR="00101EC2" w:rsidRPr="004B54CE">
              <w:rPr>
                <w:rStyle w:val="Hyperlink"/>
                <w:rtl/>
              </w:rPr>
              <w:t xml:space="preserve"> </w:t>
            </w:r>
            <w:r w:rsidR="00101EC2" w:rsidRPr="004B54CE">
              <w:rPr>
                <w:rStyle w:val="Hyperlink"/>
              </w:rPr>
              <w:t>CFL</w:t>
            </w:r>
            <w:r w:rsidR="00101EC2" w:rsidRPr="004B54CE">
              <w:rPr>
                <w:rStyle w:val="Hyperlink"/>
                <w:rtl/>
              </w:rPr>
              <w:t>:</w:t>
            </w:r>
            <w:r w:rsidR="00101EC2">
              <w:rPr>
                <w:webHidden/>
              </w:rPr>
              <w:tab/>
            </w:r>
            <w:r w:rsidR="00101EC2">
              <w:rPr>
                <w:webHidden/>
              </w:rPr>
              <w:fldChar w:fldCharType="begin"/>
            </w:r>
            <w:r w:rsidR="00101EC2">
              <w:rPr>
                <w:webHidden/>
              </w:rPr>
              <w:instrText xml:space="preserve"> PAGEREF _Toc514140550 \h </w:instrText>
            </w:r>
            <w:r w:rsidR="00101EC2">
              <w:rPr>
                <w:webHidden/>
              </w:rPr>
            </w:r>
            <w:r w:rsidR="00101EC2">
              <w:rPr>
                <w:webHidden/>
              </w:rPr>
              <w:fldChar w:fldCharType="separate"/>
            </w:r>
            <w:r w:rsidR="00101EC2">
              <w:rPr>
                <w:webHidden/>
              </w:rPr>
              <w:t>75</w:t>
            </w:r>
            <w:r w:rsidR="00101EC2">
              <w:rPr>
                <w:webHidden/>
              </w:rPr>
              <w:fldChar w:fldCharType="end"/>
            </w:r>
          </w:hyperlink>
        </w:p>
        <w:p w:rsidR="00101EC2" w:rsidRDefault="00884FA6" w:rsidP="00551EE0">
          <w:pPr>
            <w:pStyle w:val="TOC3"/>
            <w:rPr>
              <w:rFonts w:eastAsiaTheme="minorEastAsia"/>
              <w:sz w:val="22"/>
              <w:lang w:bidi="fa-IR"/>
            </w:rPr>
          </w:pPr>
          <w:hyperlink w:anchor="_Toc514140551" w:history="1">
            <w:r w:rsidR="00101EC2" w:rsidRPr="004B54CE">
              <w:rPr>
                <w:rStyle w:val="Hyperlink"/>
                <w:rtl/>
              </w:rPr>
              <w:t>4-1-1. مرتبه رانج کوتا:</w:t>
            </w:r>
            <w:r w:rsidR="00101EC2">
              <w:rPr>
                <w:webHidden/>
              </w:rPr>
              <w:tab/>
            </w:r>
            <w:r w:rsidR="00101EC2">
              <w:rPr>
                <w:webHidden/>
              </w:rPr>
              <w:fldChar w:fldCharType="begin"/>
            </w:r>
            <w:r w:rsidR="00101EC2">
              <w:rPr>
                <w:webHidden/>
              </w:rPr>
              <w:instrText xml:space="preserve"> PAGEREF _Toc514140551 \h </w:instrText>
            </w:r>
            <w:r w:rsidR="00101EC2">
              <w:rPr>
                <w:webHidden/>
              </w:rPr>
            </w:r>
            <w:r w:rsidR="00101EC2">
              <w:rPr>
                <w:webHidden/>
              </w:rPr>
              <w:fldChar w:fldCharType="separate"/>
            </w:r>
            <w:r w:rsidR="00101EC2">
              <w:rPr>
                <w:webHidden/>
              </w:rPr>
              <w:t>77</w:t>
            </w:r>
            <w:r w:rsidR="00101EC2">
              <w:rPr>
                <w:webHidden/>
              </w:rPr>
              <w:fldChar w:fldCharType="end"/>
            </w:r>
          </w:hyperlink>
        </w:p>
        <w:p w:rsidR="00101EC2" w:rsidRDefault="00884FA6" w:rsidP="00551EE0">
          <w:pPr>
            <w:pStyle w:val="TOC3"/>
            <w:rPr>
              <w:rFonts w:eastAsiaTheme="minorEastAsia"/>
              <w:sz w:val="22"/>
              <w:lang w:bidi="fa-IR"/>
            </w:rPr>
          </w:pPr>
          <w:hyperlink w:anchor="_Toc514140552" w:history="1">
            <w:r w:rsidR="00101EC2" w:rsidRPr="004B54CE">
              <w:rPr>
                <w:rStyle w:val="Hyperlink"/>
                <w:rtl/>
              </w:rPr>
              <w:t>4-1-2. روش محاسبه ژاکوب</w:t>
            </w:r>
            <w:r w:rsidR="00101EC2" w:rsidRPr="004B54CE">
              <w:rPr>
                <w:rStyle w:val="Hyperlink"/>
                <w:rFonts w:hint="cs"/>
                <w:rtl/>
              </w:rPr>
              <w:t>ی</w:t>
            </w:r>
            <w:r w:rsidR="00101EC2" w:rsidRPr="004B54CE">
              <w:rPr>
                <w:rStyle w:val="Hyperlink"/>
                <w:rFonts w:hint="eastAsia"/>
                <w:rtl/>
              </w:rPr>
              <w:t>ن</w:t>
            </w:r>
            <w:r w:rsidR="00101EC2" w:rsidRPr="004B54CE">
              <w:rPr>
                <w:rStyle w:val="Hyperlink"/>
                <w:rtl/>
              </w:rPr>
              <w:t xml:space="preserve"> بخش همسا</w:t>
            </w:r>
            <w:r w:rsidR="00101EC2" w:rsidRPr="004B54CE">
              <w:rPr>
                <w:rStyle w:val="Hyperlink"/>
                <w:rFonts w:hint="cs"/>
                <w:rtl/>
              </w:rPr>
              <w:t>ی</w:t>
            </w:r>
            <w:r w:rsidR="00101EC2" w:rsidRPr="004B54CE">
              <w:rPr>
                <w:rStyle w:val="Hyperlink"/>
                <w:rFonts w:hint="eastAsia"/>
                <w:rtl/>
              </w:rPr>
              <w:t>ه</w:t>
            </w:r>
            <w:r w:rsidR="00101EC2" w:rsidRPr="004B54CE">
              <w:rPr>
                <w:rStyle w:val="Hyperlink"/>
                <w:rtl/>
              </w:rPr>
              <w:t>:</w:t>
            </w:r>
            <w:r w:rsidR="00101EC2">
              <w:rPr>
                <w:webHidden/>
              </w:rPr>
              <w:tab/>
            </w:r>
            <w:r w:rsidR="00101EC2">
              <w:rPr>
                <w:webHidden/>
              </w:rPr>
              <w:fldChar w:fldCharType="begin"/>
            </w:r>
            <w:r w:rsidR="00101EC2">
              <w:rPr>
                <w:webHidden/>
              </w:rPr>
              <w:instrText xml:space="preserve"> PAGEREF _Toc514140552 \h </w:instrText>
            </w:r>
            <w:r w:rsidR="00101EC2">
              <w:rPr>
                <w:webHidden/>
              </w:rPr>
            </w:r>
            <w:r w:rsidR="00101EC2">
              <w:rPr>
                <w:webHidden/>
              </w:rPr>
              <w:fldChar w:fldCharType="separate"/>
            </w:r>
            <w:r w:rsidR="00101EC2">
              <w:rPr>
                <w:webHidden/>
              </w:rPr>
              <w:t>81</w:t>
            </w:r>
            <w:r w:rsidR="00101EC2">
              <w:rPr>
                <w:webHidden/>
              </w:rPr>
              <w:fldChar w:fldCharType="end"/>
            </w:r>
          </w:hyperlink>
        </w:p>
        <w:p w:rsidR="00101EC2" w:rsidRDefault="00884FA6" w:rsidP="00551EE0">
          <w:pPr>
            <w:pStyle w:val="TOC3"/>
            <w:rPr>
              <w:rFonts w:eastAsiaTheme="minorEastAsia"/>
              <w:sz w:val="22"/>
              <w:lang w:bidi="fa-IR"/>
            </w:rPr>
          </w:pPr>
          <w:hyperlink w:anchor="_Toc514140553" w:history="1">
            <w:r w:rsidR="00101EC2" w:rsidRPr="004B54CE">
              <w:rPr>
                <w:rStyle w:val="Hyperlink"/>
                <w:rtl/>
              </w:rPr>
              <w:t>4-1-3. روش محاسبه بخش توربولانس مقدار و</w:t>
            </w:r>
            <w:r w:rsidR="00101EC2" w:rsidRPr="004B54CE">
              <w:rPr>
                <w:rStyle w:val="Hyperlink"/>
                <w:rFonts w:hint="cs"/>
                <w:rtl/>
              </w:rPr>
              <w:t>ی</w:t>
            </w:r>
            <w:r w:rsidR="00101EC2" w:rsidRPr="004B54CE">
              <w:rPr>
                <w:rStyle w:val="Hyperlink"/>
                <w:rFonts w:hint="eastAsia"/>
                <w:rtl/>
              </w:rPr>
              <w:t>ژه</w:t>
            </w:r>
            <w:r w:rsidR="00101EC2" w:rsidRPr="004B54CE">
              <w:rPr>
                <w:rStyle w:val="Hyperlink"/>
                <w:rtl/>
              </w:rPr>
              <w:t>:</w:t>
            </w:r>
            <w:r w:rsidR="00101EC2">
              <w:rPr>
                <w:webHidden/>
              </w:rPr>
              <w:tab/>
            </w:r>
            <w:r w:rsidR="00101EC2">
              <w:rPr>
                <w:webHidden/>
              </w:rPr>
              <w:fldChar w:fldCharType="begin"/>
            </w:r>
            <w:r w:rsidR="00101EC2">
              <w:rPr>
                <w:webHidden/>
              </w:rPr>
              <w:instrText xml:space="preserve"> PAGEREF _Toc514140553 \h </w:instrText>
            </w:r>
            <w:r w:rsidR="00101EC2">
              <w:rPr>
                <w:webHidden/>
              </w:rPr>
            </w:r>
            <w:r w:rsidR="00101EC2">
              <w:rPr>
                <w:webHidden/>
              </w:rPr>
              <w:fldChar w:fldCharType="separate"/>
            </w:r>
            <w:r w:rsidR="00101EC2">
              <w:rPr>
                <w:webHidden/>
              </w:rPr>
              <w:t>84</w:t>
            </w:r>
            <w:r w:rsidR="00101EC2">
              <w:rPr>
                <w:webHidden/>
              </w:rPr>
              <w:fldChar w:fldCharType="end"/>
            </w:r>
          </w:hyperlink>
        </w:p>
        <w:p w:rsidR="00101EC2" w:rsidRDefault="00884FA6" w:rsidP="00551EE0">
          <w:pPr>
            <w:pStyle w:val="TOC3"/>
            <w:rPr>
              <w:rFonts w:eastAsiaTheme="minorEastAsia"/>
              <w:sz w:val="22"/>
              <w:lang w:bidi="fa-IR"/>
            </w:rPr>
          </w:pPr>
          <w:hyperlink w:anchor="_Toc514140554" w:history="1">
            <w:r w:rsidR="00101EC2" w:rsidRPr="004B54CE">
              <w:rPr>
                <w:rStyle w:val="Hyperlink"/>
              </w:rPr>
              <w:t>4-1-4.</w:t>
            </w:r>
            <w:r w:rsidR="00101EC2" w:rsidRPr="004B54CE">
              <w:rPr>
                <w:rStyle w:val="Hyperlink"/>
                <w:rtl/>
              </w:rPr>
              <w:t xml:space="preserve"> بررس</w:t>
            </w:r>
            <w:r w:rsidR="00101EC2" w:rsidRPr="004B54CE">
              <w:rPr>
                <w:rStyle w:val="Hyperlink"/>
                <w:rFonts w:hint="cs"/>
                <w:rtl/>
              </w:rPr>
              <w:t>ی</w:t>
            </w:r>
            <w:r w:rsidR="00101EC2" w:rsidRPr="004B54CE">
              <w:rPr>
                <w:rStyle w:val="Hyperlink"/>
                <w:rtl/>
              </w:rPr>
              <w:t xml:space="preserve"> اثر </w:t>
            </w:r>
            <w:r w:rsidR="00101EC2" w:rsidRPr="004B54CE">
              <w:rPr>
                <w:rStyle w:val="Hyperlink"/>
              </w:rPr>
              <w:t>CFL</w:t>
            </w:r>
            <w:r w:rsidR="00101EC2" w:rsidRPr="004B54CE">
              <w:rPr>
                <w:rStyle w:val="Hyperlink"/>
                <w:rtl/>
              </w:rPr>
              <w:t xml:space="preserve"> و </w:t>
            </w:r>
            <w:r w:rsidR="00101EC2" w:rsidRPr="004B54CE">
              <w:rPr>
                <w:rStyle w:val="Hyperlink"/>
              </w:rPr>
              <w:t>SOR</w:t>
            </w:r>
            <w:r w:rsidR="00101EC2" w:rsidRPr="004B54CE">
              <w:rPr>
                <w:rStyle w:val="Hyperlink"/>
                <w:rtl/>
              </w:rPr>
              <w:t>:</w:t>
            </w:r>
            <w:r w:rsidR="00101EC2">
              <w:rPr>
                <w:webHidden/>
              </w:rPr>
              <w:tab/>
            </w:r>
            <w:r w:rsidR="00101EC2">
              <w:rPr>
                <w:webHidden/>
              </w:rPr>
              <w:fldChar w:fldCharType="begin"/>
            </w:r>
            <w:r w:rsidR="00101EC2">
              <w:rPr>
                <w:webHidden/>
              </w:rPr>
              <w:instrText xml:space="preserve"> PAGEREF _Toc514140554 \h </w:instrText>
            </w:r>
            <w:r w:rsidR="00101EC2">
              <w:rPr>
                <w:webHidden/>
              </w:rPr>
            </w:r>
            <w:r w:rsidR="00101EC2">
              <w:rPr>
                <w:webHidden/>
              </w:rPr>
              <w:fldChar w:fldCharType="separate"/>
            </w:r>
            <w:r w:rsidR="00101EC2">
              <w:rPr>
                <w:webHidden/>
              </w:rPr>
              <w:t>87</w:t>
            </w:r>
            <w:r w:rsidR="00101EC2">
              <w:rPr>
                <w:webHidden/>
              </w:rPr>
              <w:fldChar w:fldCharType="end"/>
            </w:r>
          </w:hyperlink>
        </w:p>
        <w:p w:rsidR="00101EC2" w:rsidRDefault="00884FA6" w:rsidP="00551EE0">
          <w:pPr>
            <w:pStyle w:val="TOC2"/>
            <w:rPr>
              <w:rFonts w:eastAsiaTheme="minorEastAsia"/>
              <w:lang w:bidi="fa-IR"/>
            </w:rPr>
          </w:pPr>
          <w:hyperlink w:anchor="_Toc514140555" w:history="1">
            <w:r w:rsidR="00101EC2" w:rsidRPr="004B54CE">
              <w:rPr>
                <w:rStyle w:val="Hyperlink"/>
                <w:rtl/>
                <w14:scene3d>
                  <w14:camera w14:prst="orthographicFront"/>
                  <w14:lightRig w14:rig="threePt" w14:dir="t">
                    <w14:rot w14:lat="0" w14:lon="0" w14:rev="0"/>
                  </w14:lightRig>
                </w14:scene3d>
              </w:rPr>
              <w:t>4-2.</w:t>
            </w:r>
            <w:r w:rsidR="00101EC2" w:rsidRPr="004B54CE">
              <w:rPr>
                <w:rStyle w:val="Hyperlink"/>
              </w:rPr>
              <w:t xml:space="preserve"> BLUSGS</w:t>
            </w:r>
            <w:r w:rsidR="00101EC2" w:rsidRPr="004B54CE">
              <w:rPr>
                <w:rStyle w:val="Hyperlink"/>
                <w:rtl/>
              </w:rPr>
              <w:t>:</w:t>
            </w:r>
            <w:r w:rsidR="00101EC2">
              <w:rPr>
                <w:webHidden/>
              </w:rPr>
              <w:tab/>
            </w:r>
            <w:r w:rsidR="00101EC2">
              <w:rPr>
                <w:webHidden/>
              </w:rPr>
              <w:fldChar w:fldCharType="begin"/>
            </w:r>
            <w:r w:rsidR="00101EC2">
              <w:rPr>
                <w:webHidden/>
              </w:rPr>
              <w:instrText xml:space="preserve"> PAGEREF _Toc514140555 \h </w:instrText>
            </w:r>
            <w:r w:rsidR="00101EC2">
              <w:rPr>
                <w:webHidden/>
              </w:rPr>
            </w:r>
            <w:r w:rsidR="00101EC2">
              <w:rPr>
                <w:webHidden/>
              </w:rPr>
              <w:fldChar w:fldCharType="separate"/>
            </w:r>
            <w:r w:rsidR="00101EC2">
              <w:rPr>
                <w:webHidden/>
              </w:rPr>
              <w:t>90</w:t>
            </w:r>
            <w:r w:rsidR="00101EC2">
              <w:rPr>
                <w:webHidden/>
              </w:rPr>
              <w:fldChar w:fldCharType="end"/>
            </w:r>
          </w:hyperlink>
        </w:p>
        <w:p w:rsidR="00101EC2" w:rsidRDefault="00884FA6" w:rsidP="00551EE0">
          <w:pPr>
            <w:pStyle w:val="TOC3"/>
            <w:rPr>
              <w:rFonts w:eastAsiaTheme="minorEastAsia"/>
              <w:sz w:val="22"/>
              <w:lang w:bidi="fa-IR"/>
            </w:rPr>
          </w:pPr>
          <w:hyperlink w:anchor="_Toc514140556" w:history="1">
            <w:r w:rsidR="00101EC2" w:rsidRPr="004B54CE">
              <w:rPr>
                <w:rStyle w:val="Hyperlink"/>
                <w:rtl/>
              </w:rPr>
              <w:t>4-2-1. تاث</w:t>
            </w:r>
            <w:r w:rsidR="00101EC2" w:rsidRPr="004B54CE">
              <w:rPr>
                <w:rStyle w:val="Hyperlink"/>
                <w:rFonts w:hint="cs"/>
                <w:rtl/>
              </w:rPr>
              <w:t>ی</w:t>
            </w:r>
            <w:r w:rsidR="00101EC2" w:rsidRPr="004B54CE">
              <w:rPr>
                <w:rStyle w:val="Hyperlink"/>
                <w:rFonts w:hint="eastAsia"/>
                <w:rtl/>
              </w:rPr>
              <w:t>ر</w:t>
            </w:r>
            <w:r w:rsidR="00101EC2" w:rsidRPr="004B54CE">
              <w:rPr>
                <w:rStyle w:val="Hyperlink"/>
                <w:rtl/>
              </w:rPr>
              <w:t xml:space="preserve"> </w:t>
            </w:r>
            <w:r w:rsidR="00101EC2" w:rsidRPr="004B54CE">
              <w:rPr>
                <w:rStyle w:val="Hyperlink"/>
              </w:rPr>
              <w:t>CFL</w:t>
            </w:r>
            <w:r w:rsidR="00101EC2" w:rsidRPr="004B54CE">
              <w:rPr>
                <w:rStyle w:val="Hyperlink"/>
                <w:rtl/>
              </w:rPr>
              <w:t>:</w:t>
            </w:r>
            <w:r w:rsidR="00101EC2">
              <w:rPr>
                <w:webHidden/>
              </w:rPr>
              <w:tab/>
            </w:r>
            <w:r w:rsidR="00101EC2">
              <w:rPr>
                <w:webHidden/>
              </w:rPr>
              <w:fldChar w:fldCharType="begin"/>
            </w:r>
            <w:r w:rsidR="00101EC2">
              <w:rPr>
                <w:webHidden/>
              </w:rPr>
              <w:instrText xml:space="preserve"> PAGEREF _Toc514140556 \h </w:instrText>
            </w:r>
            <w:r w:rsidR="00101EC2">
              <w:rPr>
                <w:webHidden/>
              </w:rPr>
            </w:r>
            <w:r w:rsidR="00101EC2">
              <w:rPr>
                <w:webHidden/>
              </w:rPr>
              <w:fldChar w:fldCharType="separate"/>
            </w:r>
            <w:r w:rsidR="00101EC2">
              <w:rPr>
                <w:webHidden/>
              </w:rPr>
              <w:t>90</w:t>
            </w:r>
            <w:r w:rsidR="00101EC2">
              <w:rPr>
                <w:webHidden/>
              </w:rPr>
              <w:fldChar w:fldCharType="end"/>
            </w:r>
          </w:hyperlink>
        </w:p>
        <w:p w:rsidR="00101EC2" w:rsidRDefault="00884FA6" w:rsidP="00551EE0">
          <w:pPr>
            <w:pStyle w:val="TOC3"/>
            <w:rPr>
              <w:rFonts w:eastAsiaTheme="minorEastAsia"/>
              <w:sz w:val="22"/>
              <w:lang w:bidi="fa-IR"/>
            </w:rPr>
          </w:pPr>
          <w:hyperlink w:anchor="_Toc514140557" w:history="1">
            <w:r w:rsidR="00101EC2" w:rsidRPr="004B54CE">
              <w:rPr>
                <w:rStyle w:val="Hyperlink"/>
                <w:rtl/>
              </w:rPr>
              <w:t>4-2-2. تعداد تکرار:</w:t>
            </w:r>
            <w:r w:rsidR="00101EC2">
              <w:rPr>
                <w:webHidden/>
              </w:rPr>
              <w:tab/>
            </w:r>
            <w:r w:rsidR="00101EC2">
              <w:rPr>
                <w:webHidden/>
              </w:rPr>
              <w:fldChar w:fldCharType="begin"/>
            </w:r>
            <w:r w:rsidR="00101EC2">
              <w:rPr>
                <w:webHidden/>
              </w:rPr>
              <w:instrText xml:space="preserve"> PAGEREF _Toc514140557 \h </w:instrText>
            </w:r>
            <w:r w:rsidR="00101EC2">
              <w:rPr>
                <w:webHidden/>
              </w:rPr>
            </w:r>
            <w:r w:rsidR="00101EC2">
              <w:rPr>
                <w:webHidden/>
              </w:rPr>
              <w:fldChar w:fldCharType="separate"/>
            </w:r>
            <w:r w:rsidR="00101EC2">
              <w:rPr>
                <w:webHidden/>
              </w:rPr>
              <w:t>93</w:t>
            </w:r>
            <w:r w:rsidR="00101EC2">
              <w:rPr>
                <w:webHidden/>
              </w:rPr>
              <w:fldChar w:fldCharType="end"/>
            </w:r>
          </w:hyperlink>
        </w:p>
        <w:p w:rsidR="00101EC2" w:rsidRDefault="00884FA6" w:rsidP="00551EE0">
          <w:pPr>
            <w:pStyle w:val="TOC3"/>
            <w:rPr>
              <w:rFonts w:eastAsiaTheme="minorEastAsia"/>
              <w:sz w:val="22"/>
              <w:lang w:bidi="fa-IR"/>
            </w:rPr>
          </w:pPr>
          <w:hyperlink w:anchor="_Toc514140558" w:history="1">
            <w:r w:rsidR="00101EC2" w:rsidRPr="004B54CE">
              <w:rPr>
                <w:rStyle w:val="Hyperlink"/>
              </w:rPr>
              <w:t>4-2-3.</w:t>
            </w:r>
            <w:r w:rsidR="00101EC2" w:rsidRPr="004B54CE">
              <w:rPr>
                <w:rStyle w:val="Hyperlink"/>
                <w:rtl/>
              </w:rPr>
              <w:t xml:space="preserve"> بررس</w:t>
            </w:r>
            <w:r w:rsidR="00101EC2" w:rsidRPr="004B54CE">
              <w:rPr>
                <w:rStyle w:val="Hyperlink"/>
                <w:rFonts w:hint="cs"/>
                <w:rtl/>
              </w:rPr>
              <w:t>ی</w:t>
            </w:r>
            <w:r w:rsidR="00101EC2" w:rsidRPr="004B54CE">
              <w:rPr>
                <w:rStyle w:val="Hyperlink"/>
                <w:rtl/>
              </w:rPr>
              <w:t xml:space="preserve"> اثر </w:t>
            </w:r>
            <w:r w:rsidR="00101EC2" w:rsidRPr="004B54CE">
              <w:rPr>
                <w:rStyle w:val="Hyperlink"/>
              </w:rPr>
              <w:t>CFL</w:t>
            </w:r>
            <w:r w:rsidR="00101EC2" w:rsidRPr="004B54CE">
              <w:rPr>
                <w:rStyle w:val="Hyperlink"/>
                <w:rtl/>
              </w:rPr>
              <w:t xml:space="preserve"> و </w:t>
            </w:r>
            <w:r w:rsidR="00101EC2" w:rsidRPr="004B54CE">
              <w:rPr>
                <w:rStyle w:val="Hyperlink"/>
              </w:rPr>
              <w:t>SOR</w:t>
            </w:r>
            <w:r w:rsidR="00101EC2" w:rsidRPr="004B54CE">
              <w:rPr>
                <w:rStyle w:val="Hyperlink"/>
                <w:rtl/>
              </w:rPr>
              <w:t>:</w:t>
            </w:r>
            <w:r w:rsidR="00101EC2">
              <w:rPr>
                <w:webHidden/>
              </w:rPr>
              <w:tab/>
            </w:r>
            <w:r w:rsidR="00101EC2">
              <w:rPr>
                <w:webHidden/>
              </w:rPr>
              <w:fldChar w:fldCharType="begin"/>
            </w:r>
            <w:r w:rsidR="00101EC2">
              <w:rPr>
                <w:webHidden/>
              </w:rPr>
              <w:instrText xml:space="preserve"> PAGEREF _Toc514140558 \h </w:instrText>
            </w:r>
            <w:r w:rsidR="00101EC2">
              <w:rPr>
                <w:webHidden/>
              </w:rPr>
            </w:r>
            <w:r w:rsidR="00101EC2">
              <w:rPr>
                <w:webHidden/>
              </w:rPr>
              <w:fldChar w:fldCharType="separate"/>
            </w:r>
            <w:r w:rsidR="00101EC2">
              <w:rPr>
                <w:webHidden/>
              </w:rPr>
              <w:t>96</w:t>
            </w:r>
            <w:r w:rsidR="00101EC2">
              <w:rPr>
                <w:webHidden/>
              </w:rPr>
              <w:fldChar w:fldCharType="end"/>
            </w:r>
          </w:hyperlink>
        </w:p>
        <w:p w:rsidR="00101EC2" w:rsidRDefault="00884FA6" w:rsidP="00551EE0">
          <w:pPr>
            <w:pStyle w:val="TOC2"/>
            <w:rPr>
              <w:rFonts w:eastAsiaTheme="minorEastAsia"/>
              <w:lang w:bidi="fa-IR"/>
            </w:rPr>
          </w:pPr>
          <w:hyperlink w:anchor="_Toc514140559" w:history="1">
            <w:r w:rsidR="00101EC2" w:rsidRPr="004B54CE">
              <w:rPr>
                <w:rStyle w:val="Hyperlink"/>
                <w:rtl/>
                <w14:scene3d>
                  <w14:camera w14:prst="orthographicFront"/>
                  <w14:lightRig w14:rig="threePt" w14:dir="t">
                    <w14:rot w14:lat="0" w14:lon="0" w14:rev="0"/>
                  </w14:lightRig>
                </w14:scene3d>
              </w:rPr>
              <w:t>4-3.</w:t>
            </w:r>
            <w:r w:rsidR="00101EC2" w:rsidRPr="004B54CE">
              <w:rPr>
                <w:rStyle w:val="Hyperlink"/>
              </w:rPr>
              <w:t xml:space="preserve"> GMRES</w:t>
            </w:r>
            <w:r w:rsidR="00101EC2" w:rsidRPr="004B54CE">
              <w:rPr>
                <w:rStyle w:val="Hyperlink"/>
                <w:rtl/>
              </w:rPr>
              <w:t>:</w:t>
            </w:r>
            <w:r w:rsidR="00101EC2">
              <w:rPr>
                <w:webHidden/>
              </w:rPr>
              <w:tab/>
            </w:r>
            <w:r w:rsidR="00101EC2">
              <w:rPr>
                <w:webHidden/>
              </w:rPr>
              <w:fldChar w:fldCharType="begin"/>
            </w:r>
            <w:r w:rsidR="00101EC2">
              <w:rPr>
                <w:webHidden/>
              </w:rPr>
              <w:instrText xml:space="preserve"> PAGEREF _Toc514140559 \h </w:instrText>
            </w:r>
            <w:r w:rsidR="00101EC2">
              <w:rPr>
                <w:webHidden/>
              </w:rPr>
            </w:r>
            <w:r w:rsidR="00101EC2">
              <w:rPr>
                <w:webHidden/>
              </w:rPr>
              <w:fldChar w:fldCharType="separate"/>
            </w:r>
            <w:r w:rsidR="00101EC2">
              <w:rPr>
                <w:webHidden/>
              </w:rPr>
              <w:t>99</w:t>
            </w:r>
            <w:r w:rsidR="00101EC2">
              <w:rPr>
                <w:webHidden/>
              </w:rPr>
              <w:fldChar w:fldCharType="end"/>
            </w:r>
          </w:hyperlink>
        </w:p>
        <w:p w:rsidR="00101EC2" w:rsidRDefault="00884FA6" w:rsidP="00551EE0">
          <w:pPr>
            <w:pStyle w:val="TOC3"/>
            <w:rPr>
              <w:rFonts w:eastAsiaTheme="minorEastAsia"/>
              <w:sz w:val="22"/>
              <w:lang w:bidi="fa-IR"/>
            </w:rPr>
          </w:pPr>
          <w:hyperlink w:anchor="_Toc514140560" w:history="1">
            <w:r w:rsidR="00101EC2" w:rsidRPr="004B54CE">
              <w:rPr>
                <w:rStyle w:val="Hyperlink"/>
                <w:rtl/>
              </w:rPr>
              <w:t>4-3-1. تاث</w:t>
            </w:r>
            <w:r w:rsidR="00101EC2" w:rsidRPr="004B54CE">
              <w:rPr>
                <w:rStyle w:val="Hyperlink"/>
                <w:rFonts w:hint="cs"/>
                <w:rtl/>
              </w:rPr>
              <w:t>ی</w:t>
            </w:r>
            <w:r w:rsidR="00101EC2" w:rsidRPr="004B54CE">
              <w:rPr>
                <w:rStyle w:val="Hyperlink"/>
                <w:rFonts w:hint="eastAsia"/>
                <w:rtl/>
              </w:rPr>
              <w:t>ر</w:t>
            </w:r>
            <w:r w:rsidR="00101EC2" w:rsidRPr="004B54CE">
              <w:rPr>
                <w:rStyle w:val="Hyperlink"/>
                <w:rtl/>
              </w:rPr>
              <w:t xml:space="preserve"> </w:t>
            </w:r>
            <w:r w:rsidR="00101EC2" w:rsidRPr="004B54CE">
              <w:rPr>
                <w:rStyle w:val="Hyperlink"/>
              </w:rPr>
              <w:t>CFL</w:t>
            </w:r>
            <w:r w:rsidR="00101EC2" w:rsidRPr="004B54CE">
              <w:rPr>
                <w:rStyle w:val="Hyperlink"/>
                <w:rtl/>
              </w:rPr>
              <w:t>:</w:t>
            </w:r>
            <w:r w:rsidR="00101EC2">
              <w:rPr>
                <w:webHidden/>
              </w:rPr>
              <w:tab/>
            </w:r>
            <w:r w:rsidR="00101EC2">
              <w:rPr>
                <w:webHidden/>
              </w:rPr>
              <w:fldChar w:fldCharType="begin"/>
            </w:r>
            <w:r w:rsidR="00101EC2">
              <w:rPr>
                <w:webHidden/>
              </w:rPr>
              <w:instrText xml:space="preserve"> PAGEREF _Toc514140560 \h </w:instrText>
            </w:r>
            <w:r w:rsidR="00101EC2">
              <w:rPr>
                <w:webHidden/>
              </w:rPr>
            </w:r>
            <w:r w:rsidR="00101EC2">
              <w:rPr>
                <w:webHidden/>
              </w:rPr>
              <w:fldChar w:fldCharType="separate"/>
            </w:r>
            <w:r w:rsidR="00101EC2">
              <w:rPr>
                <w:webHidden/>
              </w:rPr>
              <w:t>99</w:t>
            </w:r>
            <w:r w:rsidR="00101EC2">
              <w:rPr>
                <w:webHidden/>
              </w:rPr>
              <w:fldChar w:fldCharType="end"/>
            </w:r>
          </w:hyperlink>
        </w:p>
        <w:p w:rsidR="00101EC2" w:rsidRDefault="00884FA6" w:rsidP="00551EE0">
          <w:pPr>
            <w:pStyle w:val="TOC2"/>
            <w:rPr>
              <w:rFonts w:eastAsiaTheme="minorEastAsia"/>
              <w:lang w:bidi="fa-IR"/>
            </w:rPr>
          </w:pPr>
          <w:hyperlink w:anchor="_Toc514140561" w:history="1">
            <w:r w:rsidR="00101EC2" w:rsidRPr="004B54CE">
              <w:rPr>
                <w:rStyle w:val="Hyperlink"/>
                <w:rtl/>
                <w14:scene3d>
                  <w14:camera w14:prst="orthographicFront"/>
                  <w14:lightRig w14:rig="threePt" w14:dir="t">
                    <w14:rot w14:lat="0" w14:lon="0" w14:rev="0"/>
                  </w14:lightRig>
                </w14:scene3d>
              </w:rPr>
              <w:t>4-4.</w:t>
            </w:r>
            <w:r w:rsidR="00101EC2" w:rsidRPr="004B54CE">
              <w:rPr>
                <w:rStyle w:val="Hyperlink"/>
                <w:rtl/>
              </w:rPr>
              <w:t xml:space="preserve"> مقا</w:t>
            </w:r>
            <w:r w:rsidR="00101EC2" w:rsidRPr="004B54CE">
              <w:rPr>
                <w:rStyle w:val="Hyperlink"/>
                <w:rFonts w:hint="cs"/>
                <w:rtl/>
              </w:rPr>
              <w:t>ی</w:t>
            </w:r>
            <w:r w:rsidR="00101EC2" w:rsidRPr="004B54CE">
              <w:rPr>
                <w:rStyle w:val="Hyperlink"/>
                <w:rFonts w:hint="eastAsia"/>
                <w:rtl/>
              </w:rPr>
              <w:t>سه</w:t>
            </w:r>
            <w:r w:rsidR="00101EC2" w:rsidRPr="004B54CE">
              <w:rPr>
                <w:rStyle w:val="Hyperlink"/>
                <w:rtl/>
              </w:rPr>
              <w:t xml:space="preserve"> روش‌ها</w:t>
            </w:r>
            <w:r w:rsidR="00101EC2" w:rsidRPr="004B54CE">
              <w:rPr>
                <w:rStyle w:val="Hyperlink"/>
                <w:rFonts w:hint="cs"/>
                <w:rtl/>
              </w:rPr>
              <w:t>ی</w:t>
            </w:r>
            <w:r w:rsidR="00101EC2" w:rsidRPr="004B54CE">
              <w:rPr>
                <w:rStyle w:val="Hyperlink"/>
                <w:rtl/>
              </w:rPr>
              <w:t xml:space="preserve"> مختلف با </w:t>
            </w:r>
            <w:r w:rsidR="00101EC2" w:rsidRPr="004B54CE">
              <w:rPr>
                <w:rStyle w:val="Hyperlink"/>
                <w:rFonts w:hint="cs"/>
                <w:rtl/>
              </w:rPr>
              <w:t>ی</w:t>
            </w:r>
            <w:r w:rsidR="00101EC2" w:rsidRPr="004B54CE">
              <w:rPr>
                <w:rStyle w:val="Hyperlink"/>
                <w:rFonts w:hint="eastAsia"/>
                <w:rtl/>
              </w:rPr>
              <w:t>کد</w:t>
            </w:r>
            <w:r w:rsidR="00101EC2" w:rsidRPr="004B54CE">
              <w:rPr>
                <w:rStyle w:val="Hyperlink"/>
                <w:rFonts w:hint="cs"/>
                <w:rtl/>
              </w:rPr>
              <w:t>ی</w:t>
            </w:r>
            <w:r w:rsidR="00101EC2" w:rsidRPr="004B54CE">
              <w:rPr>
                <w:rStyle w:val="Hyperlink"/>
                <w:rFonts w:hint="eastAsia"/>
                <w:rtl/>
              </w:rPr>
              <w:t>گر</w:t>
            </w:r>
            <w:r w:rsidR="00101EC2" w:rsidRPr="004B54CE">
              <w:rPr>
                <w:rStyle w:val="Hyperlink"/>
                <w:rtl/>
              </w:rPr>
              <w:t xml:space="preserve"> (ک</w:t>
            </w:r>
            <w:r w:rsidR="00101EC2" w:rsidRPr="004B54CE">
              <w:rPr>
                <w:rStyle w:val="Hyperlink"/>
                <w:rFonts w:hint="cs"/>
                <w:rtl/>
              </w:rPr>
              <w:t>ی</w:t>
            </w:r>
            <w:r w:rsidR="00101EC2" w:rsidRPr="004B54CE">
              <w:rPr>
                <w:rStyle w:val="Hyperlink"/>
                <w:rtl/>
              </w:rPr>
              <w:t>س ا</w:t>
            </w:r>
            <w:r w:rsidR="00101EC2" w:rsidRPr="004B54CE">
              <w:rPr>
                <w:rStyle w:val="Hyperlink"/>
                <w:rFonts w:hint="cs"/>
                <w:rtl/>
              </w:rPr>
              <w:t>ی</w:t>
            </w:r>
            <w:r w:rsidR="00101EC2" w:rsidRPr="004B54CE">
              <w:rPr>
                <w:rStyle w:val="Hyperlink"/>
                <w:rFonts w:hint="eastAsia"/>
                <w:rtl/>
              </w:rPr>
              <w:t>رفو</w:t>
            </w:r>
            <w:r w:rsidR="00101EC2" w:rsidRPr="004B54CE">
              <w:rPr>
                <w:rStyle w:val="Hyperlink"/>
                <w:rFonts w:hint="cs"/>
                <w:rtl/>
              </w:rPr>
              <w:t>ی</w:t>
            </w:r>
            <w:r w:rsidR="00101EC2" w:rsidRPr="004B54CE">
              <w:rPr>
                <w:rStyle w:val="Hyperlink"/>
                <w:rtl/>
              </w:rPr>
              <w:t>ل):</w:t>
            </w:r>
            <w:r w:rsidR="00101EC2">
              <w:rPr>
                <w:webHidden/>
              </w:rPr>
              <w:tab/>
            </w:r>
            <w:r w:rsidR="00101EC2">
              <w:rPr>
                <w:webHidden/>
              </w:rPr>
              <w:fldChar w:fldCharType="begin"/>
            </w:r>
            <w:r w:rsidR="00101EC2">
              <w:rPr>
                <w:webHidden/>
              </w:rPr>
              <w:instrText xml:space="preserve"> PAGEREF _Toc514140561 \h </w:instrText>
            </w:r>
            <w:r w:rsidR="00101EC2">
              <w:rPr>
                <w:webHidden/>
              </w:rPr>
            </w:r>
            <w:r w:rsidR="00101EC2">
              <w:rPr>
                <w:webHidden/>
              </w:rPr>
              <w:fldChar w:fldCharType="separate"/>
            </w:r>
            <w:r w:rsidR="00101EC2">
              <w:rPr>
                <w:webHidden/>
              </w:rPr>
              <w:t>100</w:t>
            </w:r>
            <w:r w:rsidR="00101EC2">
              <w:rPr>
                <w:webHidden/>
              </w:rPr>
              <w:fldChar w:fldCharType="end"/>
            </w:r>
          </w:hyperlink>
        </w:p>
        <w:p w:rsidR="00101EC2" w:rsidRDefault="00884FA6" w:rsidP="00551EE0">
          <w:pPr>
            <w:pStyle w:val="TOC2"/>
            <w:rPr>
              <w:rFonts w:eastAsiaTheme="minorEastAsia"/>
              <w:lang w:bidi="fa-IR"/>
            </w:rPr>
          </w:pPr>
          <w:hyperlink w:anchor="_Toc514140562" w:history="1">
            <w:r w:rsidR="00101EC2" w:rsidRPr="004B54CE">
              <w:rPr>
                <w:rStyle w:val="Hyperlink"/>
                <w:rtl/>
                <w14:scene3d>
                  <w14:camera w14:prst="orthographicFront"/>
                  <w14:lightRig w14:rig="threePt" w14:dir="t">
                    <w14:rot w14:lat="0" w14:lon="0" w14:rev="0"/>
                  </w14:lightRig>
                </w14:scene3d>
              </w:rPr>
              <w:t>4-5.</w:t>
            </w:r>
            <w:r w:rsidR="00101EC2" w:rsidRPr="004B54CE">
              <w:rPr>
                <w:rStyle w:val="Hyperlink"/>
                <w:rtl/>
              </w:rPr>
              <w:t xml:space="preserve"> مقا</w:t>
            </w:r>
            <w:r w:rsidR="00101EC2" w:rsidRPr="004B54CE">
              <w:rPr>
                <w:rStyle w:val="Hyperlink"/>
                <w:rFonts w:hint="cs"/>
                <w:rtl/>
              </w:rPr>
              <w:t>ی</w:t>
            </w:r>
            <w:r w:rsidR="00101EC2" w:rsidRPr="004B54CE">
              <w:rPr>
                <w:rStyle w:val="Hyperlink"/>
                <w:rFonts w:hint="eastAsia"/>
                <w:rtl/>
              </w:rPr>
              <w:t>سه</w:t>
            </w:r>
            <w:r w:rsidR="00101EC2" w:rsidRPr="004B54CE">
              <w:rPr>
                <w:rStyle w:val="Hyperlink"/>
                <w:rtl/>
              </w:rPr>
              <w:t xml:space="preserve"> روش‌ها</w:t>
            </w:r>
            <w:r w:rsidR="00101EC2" w:rsidRPr="004B54CE">
              <w:rPr>
                <w:rStyle w:val="Hyperlink"/>
                <w:rFonts w:hint="cs"/>
                <w:rtl/>
              </w:rPr>
              <w:t>ی</w:t>
            </w:r>
            <w:r w:rsidR="00101EC2" w:rsidRPr="004B54CE">
              <w:rPr>
                <w:rStyle w:val="Hyperlink"/>
                <w:rtl/>
              </w:rPr>
              <w:t xml:space="preserve"> مختلف با </w:t>
            </w:r>
            <w:r w:rsidR="00101EC2" w:rsidRPr="004B54CE">
              <w:rPr>
                <w:rStyle w:val="Hyperlink"/>
                <w:rFonts w:hint="cs"/>
                <w:rtl/>
              </w:rPr>
              <w:t>ی</w:t>
            </w:r>
            <w:r w:rsidR="00101EC2" w:rsidRPr="004B54CE">
              <w:rPr>
                <w:rStyle w:val="Hyperlink"/>
                <w:rFonts w:hint="eastAsia"/>
                <w:rtl/>
              </w:rPr>
              <w:t>کد</w:t>
            </w:r>
            <w:r w:rsidR="00101EC2" w:rsidRPr="004B54CE">
              <w:rPr>
                <w:rStyle w:val="Hyperlink"/>
                <w:rFonts w:hint="cs"/>
                <w:rtl/>
              </w:rPr>
              <w:t>ی</w:t>
            </w:r>
            <w:r w:rsidR="00101EC2" w:rsidRPr="004B54CE">
              <w:rPr>
                <w:rStyle w:val="Hyperlink"/>
                <w:rFonts w:hint="eastAsia"/>
                <w:rtl/>
              </w:rPr>
              <w:t>گر</w:t>
            </w:r>
            <w:r w:rsidR="00101EC2" w:rsidRPr="004B54CE">
              <w:rPr>
                <w:rStyle w:val="Hyperlink"/>
                <w:rtl/>
              </w:rPr>
              <w:t xml:space="preserve"> (ک</w:t>
            </w:r>
            <w:r w:rsidR="00101EC2" w:rsidRPr="004B54CE">
              <w:rPr>
                <w:rStyle w:val="Hyperlink"/>
                <w:rFonts w:hint="cs"/>
                <w:rtl/>
              </w:rPr>
              <w:t>ی</w:t>
            </w:r>
            <w:r w:rsidR="00101EC2" w:rsidRPr="004B54CE">
              <w:rPr>
                <w:rStyle w:val="Hyperlink"/>
                <w:rFonts w:hint="eastAsia"/>
                <w:rtl/>
              </w:rPr>
              <w:t>س</w:t>
            </w:r>
            <w:r w:rsidR="00101EC2" w:rsidRPr="004B54CE">
              <w:rPr>
                <w:rStyle w:val="Hyperlink"/>
                <w:rtl/>
              </w:rPr>
              <w:t xml:space="preserve"> استوانه):</w:t>
            </w:r>
            <w:r w:rsidR="00101EC2">
              <w:rPr>
                <w:webHidden/>
              </w:rPr>
              <w:tab/>
            </w:r>
            <w:r w:rsidR="00101EC2">
              <w:rPr>
                <w:webHidden/>
              </w:rPr>
              <w:fldChar w:fldCharType="begin"/>
            </w:r>
            <w:r w:rsidR="00101EC2">
              <w:rPr>
                <w:webHidden/>
              </w:rPr>
              <w:instrText xml:space="preserve"> PAGEREF _Toc514140562 \h </w:instrText>
            </w:r>
            <w:r w:rsidR="00101EC2">
              <w:rPr>
                <w:webHidden/>
              </w:rPr>
            </w:r>
            <w:r w:rsidR="00101EC2">
              <w:rPr>
                <w:webHidden/>
              </w:rPr>
              <w:fldChar w:fldCharType="separate"/>
            </w:r>
            <w:r w:rsidR="00101EC2">
              <w:rPr>
                <w:webHidden/>
              </w:rPr>
              <w:t>104</w:t>
            </w:r>
            <w:r w:rsidR="00101EC2">
              <w:rPr>
                <w:webHidden/>
              </w:rPr>
              <w:fldChar w:fldCharType="end"/>
            </w:r>
          </w:hyperlink>
        </w:p>
        <w:p w:rsidR="00101EC2" w:rsidRDefault="00884FA6" w:rsidP="00551EE0">
          <w:pPr>
            <w:pStyle w:val="TOC2"/>
            <w:rPr>
              <w:rFonts w:eastAsiaTheme="minorEastAsia"/>
              <w:lang w:bidi="fa-IR"/>
            </w:rPr>
          </w:pPr>
          <w:hyperlink w:anchor="_Toc514140563" w:history="1">
            <w:r w:rsidR="00101EC2" w:rsidRPr="004B54CE">
              <w:rPr>
                <w:rStyle w:val="Hyperlink"/>
                <w:rtl/>
                <w14:scene3d>
                  <w14:camera w14:prst="orthographicFront"/>
                  <w14:lightRig w14:rig="threePt" w14:dir="t">
                    <w14:rot w14:lat="0" w14:lon="0" w14:rev="0"/>
                  </w14:lightRig>
                </w14:scene3d>
              </w:rPr>
              <w:t>4-6.</w:t>
            </w:r>
            <w:r w:rsidR="00101EC2" w:rsidRPr="004B54CE">
              <w:rPr>
                <w:rStyle w:val="Hyperlink"/>
                <w:rtl/>
              </w:rPr>
              <w:t xml:space="preserve"> مقا</w:t>
            </w:r>
            <w:r w:rsidR="00101EC2" w:rsidRPr="004B54CE">
              <w:rPr>
                <w:rStyle w:val="Hyperlink"/>
                <w:rFonts w:hint="cs"/>
                <w:rtl/>
              </w:rPr>
              <w:t>ی</w:t>
            </w:r>
            <w:r w:rsidR="00101EC2" w:rsidRPr="004B54CE">
              <w:rPr>
                <w:rStyle w:val="Hyperlink"/>
                <w:rFonts w:hint="eastAsia"/>
                <w:rtl/>
              </w:rPr>
              <w:t>سه</w:t>
            </w:r>
            <w:r w:rsidR="00101EC2" w:rsidRPr="004B54CE">
              <w:rPr>
                <w:rStyle w:val="Hyperlink"/>
                <w:rtl/>
              </w:rPr>
              <w:t xml:space="preserve"> روش‌ها</w:t>
            </w:r>
            <w:r w:rsidR="00101EC2" w:rsidRPr="004B54CE">
              <w:rPr>
                <w:rStyle w:val="Hyperlink"/>
                <w:rFonts w:hint="cs"/>
                <w:rtl/>
              </w:rPr>
              <w:t>ی</w:t>
            </w:r>
            <w:r w:rsidR="00101EC2" w:rsidRPr="004B54CE">
              <w:rPr>
                <w:rStyle w:val="Hyperlink"/>
                <w:rtl/>
              </w:rPr>
              <w:t xml:space="preserve"> مختلف با نتا</w:t>
            </w:r>
            <w:r w:rsidR="00101EC2" w:rsidRPr="004B54CE">
              <w:rPr>
                <w:rStyle w:val="Hyperlink"/>
                <w:rFonts w:hint="cs"/>
                <w:rtl/>
              </w:rPr>
              <w:t>ی</w:t>
            </w:r>
            <w:r w:rsidR="00101EC2" w:rsidRPr="004B54CE">
              <w:rPr>
                <w:rStyle w:val="Hyperlink"/>
                <w:rFonts w:hint="eastAsia"/>
                <w:rtl/>
              </w:rPr>
              <w:t>ج</w:t>
            </w:r>
            <w:r w:rsidR="00101EC2" w:rsidRPr="004B54CE">
              <w:rPr>
                <w:rStyle w:val="Hyperlink"/>
                <w:rtl/>
              </w:rPr>
              <w:t xml:space="preserve"> فلوئنت برا</w:t>
            </w:r>
            <w:r w:rsidR="00101EC2" w:rsidRPr="004B54CE">
              <w:rPr>
                <w:rStyle w:val="Hyperlink"/>
                <w:rFonts w:hint="cs"/>
                <w:rtl/>
              </w:rPr>
              <w:t>ی</w:t>
            </w:r>
            <w:r w:rsidR="00101EC2" w:rsidRPr="004B54CE">
              <w:rPr>
                <w:rStyle w:val="Hyperlink"/>
                <w:rtl/>
              </w:rPr>
              <w:t xml:space="preserve"> </w:t>
            </w:r>
            <w:r w:rsidR="00101EC2" w:rsidRPr="004B54CE">
              <w:rPr>
                <w:rStyle w:val="Hyperlink"/>
                <w:rFonts w:hint="cs"/>
                <w:rtl/>
              </w:rPr>
              <w:t>ی</w:t>
            </w:r>
            <w:r w:rsidR="00101EC2" w:rsidRPr="004B54CE">
              <w:rPr>
                <w:rStyle w:val="Hyperlink"/>
                <w:rFonts w:hint="eastAsia"/>
                <w:rtl/>
              </w:rPr>
              <w:t>ک</w:t>
            </w:r>
            <w:r w:rsidR="00101EC2" w:rsidRPr="004B54CE">
              <w:rPr>
                <w:rStyle w:val="Hyperlink"/>
                <w:rtl/>
              </w:rPr>
              <w:t xml:space="preserve"> تورب</w:t>
            </w:r>
            <w:r w:rsidR="00101EC2" w:rsidRPr="004B54CE">
              <w:rPr>
                <w:rStyle w:val="Hyperlink"/>
                <w:rFonts w:hint="cs"/>
                <w:rtl/>
              </w:rPr>
              <w:t>ی</w:t>
            </w:r>
            <w:r w:rsidR="00101EC2" w:rsidRPr="004B54CE">
              <w:rPr>
                <w:rStyle w:val="Hyperlink"/>
                <w:rFonts w:hint="eastAsia"/>
                <w:rtl/>
              </w:rPr>
              <w:t>ن</w:t>
            </w:r>
            <w:r w:rsidR="00101EC2" w:rsidRPr="004B54CE">
              <w:rPr>
                <w:rStyle w:val="Hyperlink"/>
                <w:rtl/>
              </w:rPr>
              <w:t xml:space="preserve"> باد:</w:t>
            </w:r>
            <w:r w:rsidR="00101EC2">
              <w:rPr>
                <w:webHidden/>
              </w:rPr>
              <w:tab/>
            </w:r>
            <w:r w:rsidR="00101EC2">
              <w:rPr>
                <w:webHidden/>
              </w:rPr>
              <w:fldChar w:fldCharType="begin"/>
            </w:r>
            <w:r w:rsidR="00101EC2">
              <w:rPr>
                <w:webHidden/>
              </w:rPr>
              <w:instrText xml:space="preserve"> PAGEREF _Toc514140563 \h </w:instrText>
            </w:r>
            <w:r w:rsidR="00101EC2">
              <w:rPr>
                <w:webHidden/>
              </w:rPr>
            </w:r>
            <w:r w:rsidR="00101EC2">
              <w:rPr>
                <w:webHidden/>
              </w:rPr>
              <w:fldChar w:fldCharType="separate"/>
            </w:r>
            <w:r w:rsidR="00101EC2">
              <w:rPr>
                <w:webHidden/>
              </w:rPr>
              <w:t>108</w:t>
            </w:r>
            <w:r w:rsidR="00101EC2">
              <w:rPr>
                <w:webHidden/>
              </w:rPr>
              <w:fldChar w:fldCharType="end"/>
            </w:r>
          </w:hyperlink>
        </w:p>
        <w:p w:rsidR="00101EC2" w:rsidRDefault="00884FA6" w:rsidP="00551EE0">
          <w:pPr>
            <w:pStyle w:val="TOC1"/>
            <w:bidi/>
            <w:rPr>
              <w:rFonts w:asciiTheme="minorHAnsi" w:eastAsiaTheme="minorEastAsia" w:hAnsiTheme="minorHAnsi" w:cstheme="minorBidi"/>
              <w:sz w:val="22"/>
              <w:szCs w:val="22"/>
              <w:lang w:bidi="fa-IR"/>
            </w:rPr>
          </w:pPr>
          <w:hyperlink w:anchor="_Toc514140564" w:history="1">
            <w:r w:rsidR="00101EC2" w:rsidRPr="004B54CE">
              <w:rPr>
                <w:rStyle w:val="Hyperlink"/>
                <w:rtl/>
                <w14:scene3d>
                  <w14:camera w14:prst="orthographicFront"/>
                  <w14:lightRig w14:rig="threePt" w14:dir="t">
                    <w14:rot w14:lat="0" w14:lon="0" w14:rev="0"/>
                  </w14:lightRig>
                </w14:scene3d>
              </w:rPr>
              <w:t>فصل 5:</w:t>
            </w:r>
            <w:r w:rsidR="00101EC2" w:rsidRPr="004B54CE">
              <w:rPr>
                <w:rStyle w:val="Hyperlink"/>
                <w:rtl/>
              </w:rPr>
              <w:t xml:space="preserve"> پ</w:t>
            </w:r>
            <w:r w:rsidR="00101EC2" w:rsidRPr="004B54CE">
              <w:rPr>
                <w:rStyle w:val="Hyperlink"/>
                <w:rFonts w:hint="cs"/>
                <w:rtl/>
              </w:rPr>
              <w:t>ی</w:t>
            </w:r>
            <w:r w:rsidR="00101EC2" w:rsidRPr="004B54CE">
              <w:rPr>
                <w:rStyle w:val="Hyperlink"/>
                <w:rFonts w:hint="eastAsia"/>
                <w:rtl/>
              </w:rPr>
              <w:t>اده</w:t>
            </w:r>
            <w:r w:rsidR="00101EC2" w:rsidRPr="004B54CE">
              <w:rPr>
                <w:rStyle w:val="Hyperlink"/>
                <w:rtl/>
              </w:rPr>
              <w:t xml:space="preserve"> ساز</w:t>
            </w:r>
            <w:r w:rsidR="00101EC2" w:rsidRPr="004B54CE">
              <w:rPr>
                <w:rStyle w:val="Hyperlink"/>
                <w:rFonts w:hint="cs"/>
                <w:rtl/>
              </w:rPr>
              <w:t>ی</w:t>
            </w:r>
            <w:r w:rsidR="00101EC2" w:rsidRPr="004B54CE">
              <w:rPr>
                <w:rStyle w:val="Hyperlink"/>
                <w:rtl/>
              </w:rPr>
              <w:t xml:space="preserve"> و ز</w:t>
            </w:r>
            <w:r w:rsidR="00101EC2" w:rsidRPr="004B54CE">
              <w:rPr>
                <w:rStyle w:val="Hyperlink"/>
                <w:rFonts w:hint="cs"/>
                <w:rtl/>
              </w:rPr>
              <w:t>ی</w:t>
            </w:r>
            <w:r w:rsidR="00101EC2" w:rsidRPr="004B54CE">
              <w:rPr>
                <w:rStyle w:val="Hyperlink"/>
                <w:rFonts w:hint="eastAsia"/>
                <w:rtl/>
              </w:rPr>
              <w:t>ربرنامه</w:t>
            </w:r>
            <w:r w:rsidR="00101EC2" w:rsidRPr="004B54CE">
              <w:rPr>
                <w:rStyle w:val="Hyperlink"/>
                <w:rtl/>
              </w:rPr>
              <w:t xml:space="preserve"> ها</w:t>
            </w:r>
            <w:r w:rsidR="00101EC2" w:rsidRPr="004B54CE">
              <w:rPr>
                <w:rStyle w:val="Hyperlink"/>
                <w:rFonts w:hint="cs"/>
                <w:rtl/>
              </w:rPr>
              <w:t>ی</w:t>
            </w:r>
            <w:r w:rsidR="00101EC2" w:rsidRPr="004B54CE">
              <w:rPr>
                <w:rStyle w:val="Hyperlink"/>
                <w:rtl/>
              </w:rPr>
              <w:t xml:space="preserve"> مورد استفاده</w:t>
            </w:r>
            <w:r w:rsidR="00101EC2">
              <w:rPr>
                <w:webHidden/>
              </w:rPr>
              <w:tab/>
            </w:r>
            <w:r w:rsidR="00101EC2">
              <w:rPr>
                <w:webHidden/>
              </w:rPr>
              <w:fldChar w:fldCharType="begin"/>
            </w:r>
            <w:r w:rsidR="00101EC2">
              <w:rPr>
                <w:webHidden/>
              </w:rPr>
              <w:instrText xml:space="preserve"> PAGEREF _Toc514140564 \h </w:instrText>
            </w:r>
            <w:r w:rsidR="00101EC2">
              <w:rPr>
                <w:webHidden/>
              </w:rPr>
            </w:r>
            <w:r w:rsidR="00101EC2">
              <w:rPr>
                <w:webHidden/>
              </w:rPr>
              <w:fldChar w:fldCharType="separate"/>
            </w:r>
            <w:r w:rsidR="00101EC2">
              <w:rPr>
                <w:webHidden/>
              </w:rPr>
              <w:t>109</w:t>
            </w:r>
            <w:r w:rsidR="00101EC2">
              <w:rPr>
                <w:webHidden/>
              </w:rPr>
              <w:fldChar w:fldCharType="end"/>
            </w:r>
          </w:hyperlink>
        </w:p>
        <w:p w:rsidR="00101EC2" w:rsidRDefault="00884FA6" w:rsidP="00551EE0">
          <w:pPr>
            <w:pStyle w:val="TOC2"/>
            <w:rPr>
              <w:rFonts w:eastAsiaTheme="minorEastAsia"/>
              <w:lang w:bidi="fa-IR"/>
            </w:rPr>
          </w:pPr>
          <w:hyperlink w:anchor="_Toc514140565" w:history="1">
            <w:r w:rsidR="00101EC2" w:rsidRPr="004B54CE">
              <w:rPr>
                <w:rStyle w:val="Hyperlink"/>
                <w14:scene3d>
                  <w14:camera w14:prst="orthographicFront"/>
                  <w14:lightRig w14:rig="threePt" w14:dir="t">
                    <w14:rot w14:lat="0" w14:lon="0" w14:rev="0"/>
                  </w14:lightRig>
                </w14:scene3d>
              </w:rPr>
              <w:t>5-1.</w:t>
            </w:r>
            <w:r w:rsidR="00101EC2" w:rsidRPr="004B54CE">
              <w:rPr>
                <w:rStyle w:val="Hyperlink"/>
                <w:rtl/>
              </w:rPr>
              <w:t xml:space="preserve"> برنامه اصل</w:t>
            </w:r>
            <w:r w:rsidR="00101EC2" w:rsidRPr="004B54CE">
              <w:rPr>
                <w:rStyle w:val="Hyperlink"/>
                <w:rFonts w:hint="cs"/>
                <w:rtl/>
              </w:rPr>
              <w:t>ی</w:t>
            </w:r>
            <w:r w:rsidR="00101EC2" w:rsidRPr="004B54CE">
              <w:rPr>
                <w:rStyle w:val="Hyperlink"/>
                <w:rtl/>
              </w:rPr>
              <w:t xml:space="preserve"> </w:t>
            </w:r>
            <w:r w:rsidR="00101EC2" w:rsidRPr="004B54CE">
              <w:rPr>
                <w:rStyle w:val="Hyperlink"/>
              </w:rPr>
              <w:t>AirFlow_Turb3D</w:t>
            </w:r>
            <w:r w:rsidR="00101EC2">
              <w:rPr>
                <w:webHidden/>
              </w:rPr>
              <w:tab/>
            </w:r>
            <w:r w:rsidR="00101EC2">
              <w:rPr>
                <w:webHidden/>
              </w:rPr>
              <w:fldChar w:fldCharType="begin"/>
            </w:r>
            <w:r w:rsidR="00101EC2">
              <w:rPr>
                <w:webHidden/>
              </w:rPr>
              <w:instrText xml:space="preserve"> PAGEREF _Toc514140565 \h </w:instrText>
            </w:r>
            <w:r w:rsidR="00101EC2">
              <w:rPr>
                <w:webHidden/>
              </w:rPr>
            </w:r>
            <w:r w:rsidR="00101EC2">
              <w:rPr>
                <w:webHidden/>
              </w:rPr>
              <w:fldChar w:fldCharType="separate"/>
            </w:r>
            <w:r w:rsidR="00101EC2">
              <w:rPr>
                <w:webHidden/>
              </w:rPr>
              <w:t>109</w:t>
            </w:r>
            <w:r w:rsidR="00101EC2">
              <w:rPr>
                <w:webHidden/>
              </w:rPr>
              <w:fldChar w:fldCharType="end"/>
            </w:r>
          </w:hyperlink>
        </w:p>
        <w:p w:rsidR="00596B2C" w:rsidRPr="00935A30" w:rsidRDefault="00DC6EDC" w:rsidP="00551EE0">
          <w:pPr>
            <w:rPr>
              <w:sz w:val="6"/>
              <w:szCs w:val="6"/>
              <w:rtl/>
            </w:rPr>
          </w:pPr>
          <w:r w:rsidRPr="00935A30">
            <w:rPr>
              <w:sz w:val="20"/>
            </w:rPr>
            <w:fldChar w:fldCharType="end"/>
          </w:r>
        </w:p>
      </w:sdtContent>
    </w:sdt>
    <w:p w:rsidR="00F32264" w:rsidRPr="002076D7" w:rsidRDefault="00F32264" w:rsidP="00551EE0">
      <w:pPr>
        <w:spacing w:after="100" w:line="360" w:lineRule="auto"/>
        <w:rPr>
          <w:rtl/>
        </w:rPr>
      </w:pPr>
    </w:p>
    <w:p w:rsidR="00F32264" w:rsidRPr="002076D7" w:rsidRDefault="00F32264" w:rsidP="00551EE0">
      <w:pPr>
        <w:spacing w:after="100" w:line="360" w:lineRule="auto"/>
        <w:rPr>
          <w:rtl/>
        </w:rPr>
        <w:sectPr w:rsidR="00F32264" w:rsidRPr="002076D7" w:rsidSect="00F542EE">
          <w:headerReference w:type="even" r:id="rId12"/>
          <w:headerReference w:type="default" r:id="rId13"/>
          <w:headerReference w:type="first" r:id="rId14"/>
          <w:pgSz w:w="11906" w:h="16838"/>
          <w:pgMar w:top="1440" w:right="1440" w:bottom="1440" w:left="1440" w:header="708" w:footer="708" w:gutter="0"/>
          <w:pgNumType w:start="1"/>
          <w:cols w:space="708"/>
          <w:docGrid w:linePitch="360"/>
        </w:sectPr>
      </w:pPr>
    </w:p>
    <w:p w:rsidR="00FA3805" w:rsidRDefault="00FA3805" w:rsidP="00551EE0">
      <w:pPr>
        <w:spacing w:line="259" w:lineRule="auto"/>
        <w:rPr>
          <w:rFonts w:cs="B Titr"/>
          <w:sz w:val="36"/>
          <w:szCs w:val="36"/>
          <w:rtl/>
        </w:rPr>
      </w:pPr>
      <w:r w:rsidRPr="009B082E">
        <w:rPr>
          <w:rFonts w:cs="B Titr" w:hint="cs"/>
          <w:sz w:val="36"/>
          <w:szCs w:val="36"/>
          <w:rtl/>
        </w:rPr>
        <w:lastRenderedPageBreak/>
        <w:t>چکیده</w:t>
      </w:r>
    </w:p>
    <w:p w:rsidR="00CE4F03" w:rsidRPr="00746D57" w:rsidRDefault="00925EDD" w:rsidP="00551EE0">
      <w:pPr>
        <w:pStyle w:val="ab"/>
        <w:rPr>
          <w:sz w:val="26"/>
        </w:rPr>
      </w:pPr>
      <w:r w:rsidRPr="004C7C43">
        <w:rPr>
          <w:rFonts w:hint="cs"/>
          <w:sz w:val="26"/>
          <w:rtl/>
        </w:rPr>
        <w:t xml:space="preserve">در این گزارش </w:t>
      </w:r>
      <w:r>
        <w:rPr>
          <w:rFonts w:hint="cs"/>
          <w:sz w:val="26"/>
          <w:rtl/>
        </w:rPr>
        <w:t xml:space="preserve">به توسعه حلگرهای ضمنی برای </w:t>
      </w:r>
      <w:r w:rsidRPr="004C7C43">
        <w:rPr>
          <w:rFonts w:hint="cs"/>
          <w:sz w:val="26"/>
          <w:rtl/>
        </w:rPr>
        <w:t xml:space="preserve">معادلات حاکم بر جریان </w:t>
      </w:r>
      <w:r>
        <w:rPr>
          <w:rFonts w:hint="cs"/>
          <w:sz w:val="26"/>
          <w:rtl/>
        </w:rPr>
        <w:t>مغشوش</w:t>
      </w:r>
      <w:r w:rsidRPr="004C7C43">
        <w:rPr>
          <w:rFonts w:hint="cs"/>
          <w:sz w:val="26"/>
          <w:rtl/>
        </w:rPr>
        <w:t xml:space="preserve"> </w:t>
      </w:r>
      <w:r>
        <w:rPr>
          <w:rFonts w:hint="cs"/>
          <w:sz w:val="26"/>
          <w:rtl/>
        </w:rPr>
        <w:t>سه</w:t>
      </w:r>
      <w:r w:rsidRPr="004C7C43">
        <w:rPr>
          <w:rFonts w:hint="cs"/>
          <w:sz w:val="26"/>
          <w:rtl/>
        </w:rPr>
        <w:t xml:space="preserve"> بعدی در مختصات کارتزین برای شبیه سازی جریان های آیرودینامیکی </w:t>
      </w:r>
      <w:r>
        <w:rPr>
          <w:rFonts w:hint="cs"/>
          <w:sz w:val="26"/>
          <w:rtl/>
        </w:rPr>
        <w:t>پرداخته شده است</w:t>
      </w:r>
      <w:r w:rsidRPr="004C7C43">
        <w:rPr>
          <w:rFonts w:hint="cs"/>
          <w:sz w:val="26"/>
          <w:rtl/>
        </w:rPr>
        <w:t xml:space="preserve">. </w:t>
      </w:r>
      <w:r w:rsidR="00AD5624">
        <w:rPr>
          <w:rFonts w:hint="cs"/>
          <w:sz w:val="26"/>
          <w:rtl/>
        </w:rPr>
        <w:t>مهمترین بخش این گزارش</w:t>
      </w:r>
      <w:r w:rsidR="00673E8F">
        <w:rPr>
          <w:rFonts w:hint="cs"/>
          <w:sz w:val="26"/>
          <w:rtl/>
        </w:rPr>
        <w:t xml:space="preserve"> مربوط به </w:t>
      </w:r>
      <w:r>
        <w:rPr>
          <w:rFonts w:hint="cs"/>
          <w:sz w:val="26"/>
          <w:rtl/>
          <w:lang w:bidi="fa-IR"/>
        </w:rPr>
        <w:t xml:space="preserve">توسعه حلگر ضمنی در جریان </w:t>
      </w:r>
      <w:r w:rsidR="00673E8F">
        <w:rPr>
          <w:rFonts w:hint="cs"/>
          <w:sz w:val="26"/>
          <w:rtl/>
        </w:rPr>
        <w:t>توربولانسی می باشد که</w:t>
      </w:r>
      <w:r w:rsidR="00673E8F" w:rsidRPr="00746D57">
        <w:rPr>
          <w:rFonts w:hint="cs"/>
          <w:sz w:val="26"/>
          <w:rtl/>
        </w:rPr>
        <w:t xml:space="preserve"> </w:t>
      </w:r>
      <w:r w:rsidR="00673E8F">
        <w:rPr>
          <w:rFonts w:hint="cs"/>
          <w:sz w:val="26"/>
          <w:rtl/>
        </w:rPr>
        <w:t xml:space="preserve">به مدل </w:t>
      </w:r>
      <w:r w:rsidR="00935A30">
        <w:rPr>
          <w:rFonts w:hint="cs"/>
          <w:sz w:val="26"/>
          <w:rtl/>
        </w:rPr>
        <w:t xml:space="preserve">دو معادله ای </w:t>
      </w:r>
      <w:r w:rsidR="00935A30">
        <w:rPr>
          <w:sz w:val="26"/>
        </w:rPr>
        <w:t>(Chien)</w:t>
      </w:r>
      <w:r w:rsidR="00935A30">
        <w:rPr>
          <w:rFonts w:hint="cs"/>
          <w:sz w:val="26"/>
          <w:rtl/>
        </w:rPr>
        <w:t xml:space="preserve"> </w:t>
      </w:r>
      <w:r w:rsidR="00935A30">
        <w:rPr>
          <w:sz w:val="26"/>
        </w:rPr>
        <w:t>K-e</w:t>
      </w:r>
      <w:r w:rsidR="00673E8F">
        <w:rPr>
          <w:rFonts w:hint="cs"/>
          <w:sz w:val="26"/>
          <w:rtl/>
        </w:rPr>
        <w:t xml:space="preserve"> پرداخته می شود.</w:t>
      </w:r>
      <w:r w:rsidR="00935A30">
        <w:rPr>
          <w:rFonts w:hint="cs"/>
          <w:sz w:val="26"/>
          <w:rtl/>
        </w:rPr>
        <w:t xml:space="preserve"> این مدل یک مدل پایه ای برای بیشتر مدل های توربولانسی </w:t>
      </w:r>
      <w:r w:rsidR="00935A30">
        <w:rPr>
          <w:sz w:val="26"/>
        </w:rPr>
        <w:t>K-e</w:t>
      </w:r>
      <w:r w:rsidR="00935A30">
        <w:rPr>
          <w:rFonts w:hint="cs"/>
          <w:sz w:val="26"/>
          <w:rtl/>
        </w:rPr>
        <w:t xml:space="preserve"> می باشد این موضوع به این دلیل است که مدل های مختلف </w:t>
      </w:r>
      <w:r w:rsidR="00935A30">
        <w:rPr>
          <w:sz w:val="26"/>
        </w:rPr>
        <w:t>K-e</w:t>
      </w:r>
      <w:r w:rsidR="00935A30">
        <w:rPr>
          <w:rFonts w:hint="cs"/>
          <w:sz w:val="26"/>
          <w:rtl/>
        </w:rPr>
        <w:t xml:space="preserve"> تنها در ثوابت و بخش چشمه تفاوت های اساسی دارند. بنابراین مطالعه این مدل توربولانسی می تواند جهت پیاده سازی سایر مدل های توربولانسی بسیار مفید باشد.</w:t>
      </w:r>
      <w:r w:rsidR="00CE4F03" w:rsidRPr="00746D57">
        <w:rPr>
          <w:rFonts w:hint="cs"/>
          <w:sz w:val="26"/>
          <w:rtl/>
        </w:rPr>
        <w:t xml:space="preserve"> در اینجا از شبکه بی سازمان برای گسسته سازی میدان جریان استفاده شده است. برای گسسته سازی بخش جابجایی از روش </w:t>
      </w:r>
      <w:r w:rsidR="00673E8F" w:rsidRPr="00673E8F">
        <w:rPr>
          <w:rFonts w:hint="cs"/>
          <w:sz w:val="26"/>
          <w:rtl/>
        </w:rPr>
        <w:t xml:space="preserve">مرکزی با اضافه کردن استهلاک مصنوعی جیمسون </w:t>
      </w:r>
      <w:r w:rsidR="00CE4F03" w:rsidRPr="00746D57">
        <w:rPr>
          <w:rFonts w:hint="cs"/>
          <w:sz w:val="26"/>
          <w:rtl/>
        </w:rPr>
        <w:t>استفاده شده</w:t>
      </w:r>
      <w:r w:rsidR="00673E8F">
        <w:rPr>
          <w:rFonts w:hint="cs"/>
          <w:sz w:val="26"/>
          <w:rtl/>
        </w:rPr>
        <w:t xml:space="preserve"> است</w:t>
      </w:r>
      <w:r w:rsidR="00CE4F03" w:rsidRPr="00746D57">
        <w:rPr>
          <w:rFonts w:hint="cs"/>
          <w:sz w:val="26"/>
          <w:rtl/>
        </w:rPr>
        <w:t xml:space="preserve">. </w:t>
      </w:r>
      <w:r w:rsidRPr="004C7C43">
        <w:rPr>
          <w:rFonts w:hint="cs"/>
          <w:sz w:val="26"/>
          <w:rtl/>
        </w:rPr>
        <w:t xml:space="preserve">برای گسسته سازی بخش جابجایی از روش </w:t>
      </w:r>
      <w:r w:rsidRPr="004C7C43">
        <w:rPr>
          <w:sz w:val="26"/>
        </w:rPr>
        <w:t>AUSM</w:t>
      </w:r>
      <w:r w:rsidRPr="004C7C43">
        <w:rPr>
          <w:rFonts w:hint="cs"/>
          <w:sz w:val="26"/>
          <w:rtl/>
        </w:rPr>
        <w:t xml:space="preserve"> استفاده شده.  برای گسسته سازی بخش زمانی </w:t>
      </w:r>
      <w:r>
        <w:rPr>
          <w:rFonts w:hint="cs"/>
          <w:sz w:val="26"/>
          <w:rtl/>
        </w:rPr>
        <w:t>روش‌های مختلف ضمنی شامل</w:t>
      </w:r>
      <w:r w:rsidR="004E1933">
        <w:rPr>
          <w:rFonts w:hint="cs"/>
          <w:sz w:val="26"/>
          <w:rtl/>
          <w:lang w:bidi="fa-IR"/>
        </w:rPr>
        <w:t xml:space="preserve"> اویلر، کرنک-نیکلسون و کرنک نیک</w:t>
      </w:r>
      <w:r>
        <w:rPr>
          <w:rFonts w:hint="cs"/>
          <w:sz w:val="26"/>
          <w:rtl/>
          <w:lang w:bidi="fa-IR"/>
        </w:rPr>
        <w:t xml:space="preserve">لسون توسعه یافته و با حلگرهای </w:t>
      </w:r>
      <w:r>
        <w:rPr>
          <w:sz w:val="26"/>
          <w:lang w:bidi="fa-IR"/>
        </w:rPr>
        <w:t>LUSGS</w:t>
      </w:r>
      <w:r>
        <w:rPr>
          <w:rFonts w:hint="cs"/>
          <w:sz w:val="26"/>
          <w:rtl/>
          <w:lang w:bidi="fa-IR"/>
        </w:rPr>
        <w:t xml:space="preserve"> ، </w:t>
      </w:r>
      <w:r>
        <w:rPr>
          <w:sz w:val="26"/>
          <w:lang w:bidi="fa-IR"/>
        </w:rPr>
        <w:t>BLUSGS</w:t>
      </w:r>
      <w:r>
        <w:rPr>
          <w:rFonts w:hint="cs"/>
          <w:sz w:val="26"/>
          <w:rtl/>
          <w:lang w:bidi="fa-IR"/>
        </w:rPr>
        <w:t xml:space="preserve"> و جمرس </w:t>
      </w:r>
      <w:r w:rsidRPr="004C7C43">
        <w:rPr>
          <w:rFonts w:hint="cs"/>
          <w:sz w:val="26"/>
          <w:rtl/>
        </w:rPr>
        <w:t xml:space="preserve">استفاده شده است. </w:t>
      </w:r>
      <w:r w:rsidR="00CE4F03" w:rsidRPr="00746D57">
        <w:rPr>
          <w:rFonts w:hint="cs"/>
          <w:sz w:val="26"/>
          <w:rtl/>
        </w:rPr>
        <w:t>همچنین از شرایط مرزی دیوار برای اضلاع موجود بر روی جسم جامد و از روش ثابت های ریمان برای مرزهای دوردست استفاده شده است. در این برنامه می توان از شرایط مرزی دیگری مانند ورودی, خروجی یا تقارن استفاده نمود. با توجه به فیزیک حاکم بر جریان های آیرودینامیکی، که در بیشتر مواقع با جریان ها تراکم پذیر مواجه هستیم، در اینجا از روش مبتنی بر چگالی برای وابسته کردن معادلات جرم، مومنتوم و</w:t>
      </w:r>
      <w:r w:rsidR="00746D57" w:rsidRPr="00746D57">
        <w:rPr>
          <w:rFonts w:hint="cs"/>
          <w:sz w:val="26"/>
          <w:rtl/>
        </w:rPr>
        <w:t xml:space="preserve"> انرژی استفاده شده است. جهت محاس</w:t>
      </w:r>
      <w:r w:rsidR="00CE4F03" w:rsidRPr="00746D57">
        <w:rPr>
          <w:rFonts w:hint="cs"/>
          <w:sz w:val="26"/>
          <w:rtl/>
        </w:rPr>
        <w:t>به مشتقات مرتبه اول از قضیه گرین-گوس</w:t>
      </w:r>
      <w:r w:rsidR="00746D57" w:rsidRPr="00746D57">
        <w:rPr>
          <w:rFonts w:hint="cs"/>
          <w:sz w:val="26"/>
          <w:rtl/>
        </w:rPr>
        <w:t xml:space="preserve"> و روش سلول مجازی</w:t>
      </w:r>
      <w:r w:rsidR="00CE4F03" w:rsidRPr="00746D57">
        <w:rPr>
          <w:rFonts w:hint="cs"/>
          <w:sz w:val="26"/>
          <w:rtl/>
        </w:rPr>
        <w:t xml:space="preserve"> استفاده می شود. ساختار داده ای مورد استفاده در اینجا بصورت ضلع محور بوده تا قابلیت استفاده از شبکه های ترکیبی وجود داشته باشد و همچنین به حافظه کمتری برای ذخیره اطلاعات شبکه نیاز داشته باشیم. </w:t>
      </w:r>
    </w:p>
    <w:p w:rsidR="00CE4F03" w:rsidRDefault="00CE4F03" w:rsidP="00551EE0">
      <w:pPr>
        <w:rPr>
          <w:sz w:val="26"/>
          <w:rtl/>
        </w:rPr>
      </w:pPr>
      <w:r w:rsidRPr="005E24CC">
        <w:rPr>
          <w:rFonts w:cs="B Nazanin" w:hint="cs"/>
          <w:b/>
          <w:bCs/>
          <w:sz w:val="28"/>
          <w:szCs w:val="28"/>
          <w:rtl/>
        </w:rPr>
        <w:t>کلمات کلیدی:</w:t>
      </w:r>
      <w:r w:rsidRPr="005E24CC">
        <w:rPr>
          <w:rFonts w:cs="B Nazanin"/>
          <w:sz w:val="28"/>
          <w:szCs w:val="28"/>
          <w:rtl/>
        </w:rPr>
        <w:t xml:space="preserve"> </w:t>
      </w:r>
      <w:r w:rsidRPr="005E24CC">
        <w:rPr>
          <w:rFonts w:cs="B Nazanin"/>
          <w:sz w:val="26"/>
          <w:szCs w:val="26"/>
          <w:rtl/>
        </w:rPr>
        <w:t>جر</w:t>
      </w:r>
      <w:r w:rsidRPr="005E24CC">
        <w:rPr>
          <w:rFonts w:cs="B Nazanin" w:hint="cs"/>
          <w:sz w:val="26"/>
          <w:szCs w:val="26"/>
          <w:rtl/>
        </w:rPr>
        <w:t>یان</w:t>
      </w:r>
      <w:r w:rsidRPr="005E24CC">
        <w:rPr>
          <w:rFonts w:cs="B Nazanin"/>
          <w:sz w:val="26"/>
          <w:szCs w:val="26"/>
          <w:rtl/>
        </w:rPr>
        <w:t xml:space="preserve"> </w:t>
      </w:r>
      <w:r w:rsidR="00746D57" w:rsidRPr="005E24CC">
        <w:rPr>
          <w:rFonts w:cs="B Nazanin" w:hint="cs"/>
          <w:sz w:val="26"/>
          <w:szCs w:val="26"/>
          <w:rtl/>
        </w:rPr>
        <w:t>مغشوش</w:t>
      </w:r>
      <w:r w:rsidR="00AD5624">
        <w:rPr>
          <w:rFonts w:cs="B Nazanin"/>
          <w:sz w:val="26"/>
          <w:szCs w:val="26"/>
          <w:rtl/>
        </w:rPr>
        <w:t xml:space="preserve"> </w:t>
      </w:r>
      <w:r w:rsidR="00AD5624">
        <w:rPr>
          <w:rFonts w:cs="B Nazanin" w:hint="cs"/>
          <w:sz w:val="26"/>
          <w:szCs w:val="26"/>
          <w:rtl/>
        </w:rPr>
        <w:t>سه</w:t>
      </w:r>
      <w:r w:rsidR="00AD5624">
        <w:rPr>
          <w:rFonts w:cs="B Nazanin" w:hint="cs"/>
          <w:sz w:val="26"/>
          <w:szCs w:val="26"/>
          <w:rtl/>
        </w:rPr>
        <w:softHyphen/>
      </w:r>
      <w:r w:rsidRPr="005E24CC">
        <w:rPr>
          <w:rFonts w:cs="B Nazanin"/>
          <w:sz w:val="26"/>
          <w:szCs w:val="26"/>
          <w:rtl/>
        </w:rPr>
        <w:t>بعد</w:t>
      </w:r>
      <w:r w:rsidRPr="005E24CC">
        <w:rPr>
          <w:rFonts w:cs="B Nazanin" w:hint="cs"/>
          <w:sz w:val="26"/>
          <w:szCs w:val="26"/>
          <w:rtl/>
        </w:rPr>
        <w:t>ی،</w:t>
      </w:r>
      <w:r w:rsidRPr="005E24CC">
        <w:rPr>
          <w:rFonts w:cs="B Nazanin"/>
          <w:sz w:val="26"/>
          <w:szCs w:val="26"/>
          <w:rtl/>
        </w:rPr>
        <w:t xml:space="preserve"> شبکه ب</w:t>
      </w:r>
      <w:r w:rsidRPr="005E24CC">
        <w:rPr>
          <w:rFonts w:cs="B Nazanin" w:hint="cs"/>
          <w:sz w:val="26"/>
          <w:szCs w:val="26"/>
          <w:rtl/>
        </w:rPr>
        <w:t>ی</w:t>
      </w:r>
      <w:r w:rsidR="00746D57" w:rsidRPr="005E24CC">
        <w:rPr>
          <w:rFonts w:cs="B Nazanin"/>
          <w:sz w:val="26"/>
          <w:szCs w:val="26"/>
          <w:rtl/>
        </w:rPr>
        <w:t xml:space="preserve"> سازمان</w:t>
      </w:r>
      <w:r w:rsidRPr="005E24CC">
        <w:rPr>
          <w:rFonts w:cs="B Nazanin"/>
          <w:sz w:val="26"/>
          <w:szCs w:val="26"/>
          <w:rtl/>
        </w:rPr>
        <w:t>، گسسته ساز</w:t>
      </w:r>
      <w:r w:rsidRPr="005E24CC">
        <w:rPr>
          <w:rFonts w:cs="B Nazanin" w:hint="cs"/>
          <w:sz w:val="26"/>
          <w:szCs w:val="26"/>
          <w:rtl/>
        </w:rPr>
        <w:t>ی</w:t>
      </w:r>
      <w:r w:rsidRPr="005E24CC">
        <w:rPr>
          <w:rFonts w:cs="B Nazanin"/>
          <w:sz w:val="26"/>
          <w:szCs w:val="26"/>
          <w:rtl/>
        </w:rPr>
        <w:t xml:space="preserve"> </w:t>
      </w:r>
      <w:r w:rsidR="00925EDD">
        <w:rPr>
          <w:rFonts w:cs="B Nazanin" w:hint="cs"/>
          <w:sz w:val="26"/>
          <w:szCs w:val="26"/>
          <w:rtl/>
        </w:rPr>
        <w:t>ضمنی</w:t>
      </w:r>
      <w:r w:rsidR="00746D57" w:rsidRPr="005E24CC">
        <w:rPr>
          <w:rFonts w:cs="B Nazanin" w:hint="cs"/>
          <w:sz w:val="26"/>
          <w:szCs w:val="26"/>
          <w:rtl/>
        </w:rPr>
        <w:t xml:space="preserve">، مدل توربولانسی </w:t>
      </w:r>
      <w:r w:rsidR="00935A30">
        <w:rPr>
          <w:sz w:val="26"/>
        </w:rPr>
        <w:t>K-e</w:t>
      </w:r>
    </w:p>
    <w:p w:rsidR="00935A30" w:rsidRDefault="00935A30" w:rsidP="00551EE0">
      <w:pPr>
        <w:rPr>
          <w:sz w:val="26"/>
          <w:rtl/>
        </w:rPr>
      </w:pPr>
    </w:p>
    <w:p w:rsidR="00935A30" w:rsidRDefault="00935A30" w:rsidP="00551EE0">
      <w:pPr>
        <w:rPr>
          <w:sz w:val="26"/>
          <w:rtl/>
        </w:rPr>
      </w:pPr>
    </w:p>
    <w:p w:rsidR="00935A30" w:rsidRDefault="00935A30" w:rsidP="00551EE0">
      <w:pPr>
        <w:rPr>
          <w:sz w:val="26"/>
          <w:rtl/>
        </w:rPr>
      </w:pPr>
    </w:p>
    <w:p w:rsidR="00935A30" w:rsidRDefault="00935A30" w:rsidP="00551EE0">
      <w:pPr>
        <w:rPr>
          <w:sz w:val="26"/>
          <w:rtl/>
        </w:rPr>
      </w:pPr>
    </w:p>
    <w:p w:rsidR="00935A30" w:rsidRDefault="00935A30" w:rsidP="00551EE0">
      <w:pPr>
        <w:rPr>
          <w:sz w:val="26"/>
          <w:rtl/>
        </w:rPr>
      </w:pPr>
    </w:p>
    <w:p w:rsidR="00935A30" w:rsidRDefault="00935A30" w:rsidP="00551EE0">
      <w:pPr>
        <w:rPr>
          <w:sz w:val="26"/>
          <w:rtl/>
        </w:rPr>
      </w:pPr>
    </w:p>
    <w:p w:rsidR="00935A30" w:rsidRDefault="00935A30" w:rsidP="00551EE0">
      <w:pPr>
        <w:rPr>
          <w:sz w:val="26"/>
          <w:rtl/>
        </w:rPr>
      </w:pPr>
    </w:p>
    <w:p w:rsidR="00935A30" w:rsidRDefault="00935A30" w:rsidP="00551EE0">
      <w:pPr>
        <w:rPr>
          <w:sz w:val="26"/>
          <w:rtl/>
        </w:rPr>
      </w:pPr>
    </w:p>
    <w:p w:rsidR="00935A30" w:rsidRPr="005E24CC" w:rsidRDefault="00935A30" w:rsidP="00551EE0">
      <w:pPr>
        <w:rPr>
          <w:rFonts w:cs="B Nazanin"/>
          <w:b/>
          <w:bCs/>
          <w:rtl/>
        </w:rPr>
      </w:pPr>
    </w:p>
    <w:tbl>
      <w:tblPr>
        <w:tblStyle w:val="TableGrid"/>
        <w:bidiVisual/>
        <w:tblW w:w="0" w:type="auto"/>
        <w:tblLook w:val="04A0" w:firstRow="1" w:lastRow="0" w:firstColumn="1" w:lastColumn="0" w:noHBand="0" w:noVBand="1"/>
      </w:tblPr>
      <w:tblGrid>
        <w:gridCol w:w="764"/>
        <w:gridCol w:w="3600"/>
        <w:gridCol w:w="4878"/>
      </w:tblGrid>
      <w:tr w:rsidR="00A63F3D" w:rsidTr="009372D0">
        <w:tc>
          <w:tcPr>
            <w:tcW w:w="764" w:type="dxa"/>
            <w:shd w:val="clear" w:color="auto" w:fill="8DB3E2" w:themeFill="text2" w:themeFillTint="66"/>
            <w:vAlign w:val="center"/>
          </w:tcPr>
          <w:p w:rsidR="00A63F3D" w:rsidRPr="00043349" w:rsidRDefault="00A63F3D" w:rsidP="00551EE0">
            <w:pPr>
              <w:spacing w:after="0" w:line="259" w:lineRule="auto"/>
              <w:jc w:val="center"/>
              <w:rPr>
                <w:rFonts w:cs="B Nazanin"/>
                <w:b/>
                <w:bCs/>
                <w:sz w:val="24"/>
                <w:szCs w:val="24"/>
                <w:rtl/>
              </w:rPr>
            </w:pPr>
            <w:r w:rsidRPr="00043349">
              <w:rPr>
                <w:rFonts w:cs="B Nazanin" w:hint="cs"/>
                <w:b/>
                <w:bCs/>
                <w:sz w:val="24"/>
                <w:szCs w:val="24"/>
                <w:rtl/>
              </w:rPr>
              <w:t>ردیف</w:t>
            </w:r>
          </w:p>
        </w:tc>
        <w:tc>
          <w:tcPr>
            <w:tcW w:w="8478" w:type="dxa"/>
            <w:gridSpan w:val="2"/>
            <w:shd w:val="clear" w:color="auto" w:fill="8DB3E2" w:themeFill="text2" w:themeFillTint="66"/>
            <w:vAlign w:val="center"/>
          </w:tcPr>
          <w:p w:rsidR="00A63F3D" w:rsidRPr="00043349" w:rsidRDefault="00A63F3D" w:rsidP="00551EE0">
            <w:pPr>
              <w:spacing w:after="0" w:line="259" w:lineRule="auto"/>
              <w:jc w:val="center"/>
              <w:rPr>
                <w:rFonts w:cs="B Nazanin"/>
                <w:b/>
                <w:bCs/>
                <w:sz w:val="24"/>
                <w:szCs w:val="24"/>
                <w:rtl/>
              </w:rPr>
            </w:pPr>
            <w:r w:rsidRPr="00043349">
              <w:rPr>
                <w:rFonts w:cs="B Nazanin" w:hint="cs"/>
                <w:b/>
                <w:bCs/>
                <w:sz w:val="24"/>
                <w:szCs w:val="24"/>
                <w:rtl/>
              </w:rPr>
              <w:t>مشخصات کد پیاده سازی شده</w:t>
            </w:r>
          </w:p>
        </w:tc>
      </w:tr>
      <w:tr w:rsidR="00A63F3D" w:rsidTr="009372D0">
        <w:tc>
          <w:tcPr>
            <w:tcW w:w="764" w:type="dxa"/>
            <w:vAlign w:val="center"/>
          </w:tcPr>
          <w:p w:rsidR="00A63F3D" w:rsidRPr="00EB346F" w:rsidRDefault="00A63F3D" w:rsidP="00551EE0">
            <w:pPr>
              <w:pStyle w:val="ab"/>
              <w:jc w:val="center"/>
              <w:rPr>
                <w:sz w:val="26"/>
                <w:szCs w:val="26"/>
                <w:rtl/>
              </w:rPr>
            </w:pPr>
            <w:r w:rsidRPr="00EB346F">
              <w:rPr>
                <w:rFonts w:hint="cs"/>
                <w:sz w:val="26"/>
                <w:szCs w:val="26"/>
                <w:rtl/>
              </w:rPr>
              <w:t>1</w:t>
            </w:r>
          </w:p>
        </w:tc>
        <w:tc>
          <w:tcPr>
            <w:tcW w:w="3600" w:type="dxa"/>
            <w:tcBorders>
              <w:right w:val="single" w:sz="4" w:space="0" w:color="auto"/>
            </w:tcBorders>
            <w:vAlign w:val="center"/>
          </w:tcPr>
          <w:p w:rsidR="00A63F3D" w:rsidRPr="00EB346F" w:rsidRDefault="00A63F3D" w:rsidP="00551EE0">
            <w:pPr>
              <w:pStyle w:val="ab"/>
              <w:rPr>
                <w:sz w:val="26"/>
                <w:szCs w:val="26"/>
                <w:rtl/>
              </w:rPr>
            </w:pPr>
            <w:r w:rsidRPr="00EB346F">
              <w:rPr>
                <w:rFonts w:hint="cs"/>
                <w:sz w:val="26"/>
                <w:szCs w:val="26"/>
                <w:rtl/>
              </w:rPr>
              <w:t>بعد شبکه</w:t>
            </w:r>
          </w:p>
        </w:tc>
        <w:tc>
          <w:tcPr>
            <w:tcW w:w="4878" w:type="dxa"/>
            <w:tcBorders>
              <w:left w:val="single" w:sz="4" w:space="0" w:color="auto"/>
            </w:tcBorders>
            <w:vAlign w:val="center"/>
          </w:tcPr>
          <w:p w:rsidR="00A63F3D" w:rsidRPr="00EB346F" w:rsidRDefault="00AD5624" w:rsidP="00551EE0">
            <w:pPr>
              <w:pStyle w:val="ab"/>
              <w:rPr>
                <w:sz w:val="26"/>
                <w:szCs w:val="26"/>
                <w:rtl/>
              </w:rPr>
            </w:pPr>
            <w:r>
              <w:rPr>
                <w:rFonts w:hint="cs"/>
                <w:sz w:val="26"/>
                <w:szCs w:val="26"/>
                <w:rtl/>
              </w:rPr>
              <w:t>سه</w:t>
            </w:r>
            <w:r>
              <w:rPr>
                <w:rFonts w:hint="cs"/>
                <w:sz w:val="26"/>
                <w:szCs w:val="26"/>
                <w:rtl/>
              </w:rPr>
              <w:softHyphen/>
            </w:r>
            <w:r w:rsidR="00A63F3D" w:rsidRPr="00EB346F">
              <w:rPr>
                <w:rFonts w:hint="cs"/>
                <w:sz w:val="26"/>
                <w:szCs w:val="26"/>
                <w:rtl/>
              </w:rPr>
              <w:t>بعدی</w:t>
            </w:r>
          </w:p>
        </w:tc>
      </w:tr>
      <w:tr w:rsidR="00A63F3D" w:rsidTr="009372D0">
        <w:tc>
          <w:tcPr>
            <w:tcW w:w="764" w:type="dxa"/>
            <w:vAlign w:val="center"/>
          </w:tcPr>
          <w:p w:rsidR="00A63F3D" w:rsidRPr="00EB346F" w:rsidRDefault="00A63F3D" w:rsidP="00551EE0">
            <w:pPr>
              <w:pStyle w:val="ab"/>
              <w:jc w:val="center"/>
              <w:rPr>
                <w:sz w:val="26"/>
                <w:szCs w:val="26"/>
                <w:rtl/>
              </w:rPr>
            </w:pPr>
            <w:r w:rsidRPr="00EB346F">
              <w:rPr>
                <w:rFonts w:hint="cs"/>
                <w:sz w:val="26"/>
                <w:szCs w:val="26"/>
                <w:rtl/>
              </w:rPr>
              <w:t>2</w:t>
            </w:r>
          </w:p>
        </w:tc>
        <w:tc>
          <w:tcPr>
            <w:tcW w:w="3600" w:type="dxa"/>
            <w:tcBorders>
              <w:right w:val="single" w:sz="4" w:space="0" w:color="auto"/>
            </w:tcBorders>
            <w:vAlign w:val="center"/>
          </w:tcPr>
          <w:p w:rsidR="00A63F3D" w:rsidRPr="00EB346F" w:rsidRDefault="00A63F3D" w:rsidP="00551EE0">
            <w:pPr>
              <w:pStyle w:val="ab"/>
              <w:rPr>
                <w:sz w:val="26"/>
                <w:szCs w:val="26"/>
                <w:rtl/>
              </w:rPr>
            </w:pPr>
            <w:r w:rsidRPr="00EB346F">
              <w:rPr>
                <w:rFonts w:hint="cs"/>
                <w:sz w:val="26"/>
                <w:szCs w:val="26"/>
                <w:rtl/>
              </w:rPr>
              <w:t xml:space="preserve">نوع شبکه </w:t>
            </w:r>
          </w:p>
        </w:tc>
        <w:tc>
          <w:tcPr>
            <w:tcW w:w="4878" w:type="dxa"/>
            <w:tcBorders>
              <w:left w:val="single" w:sz="4" w:space="0" w:color="auto"/>
            </w:tcBorders>
            <w:vAlign w:val="center"/>
          </w:tcPr>
          <w:p w:rsidR="00A63F3D" w:rsidRPr="00EB346F" w:rsidRDefault="00A63F3D" w:rsidP="00551EE0">
            <w:pPr>
              <w:pStyle w:val="ab"/>
              <w:rPr>
                <w:sz w:val="26"/>
                <w:szCs w:val="26"/>
                <w:rtl/>
              </w:rPr>
            </w:pPr>
            <w:r w:rsidRPr="00EB346F">
              <w:rPr>
                <w:rFonts w:hint="cs"/>
                <w:sz w:val="26"/>
                <w:szCs w:val="26"/>
                <w:rtl/>
              </w:rPr>
              <w:t>بی سازمان</w:t>
            </w:r>
          </w:p>
        </w:tc>
      </w:tr>
      <w:tr w:rsidR="00A63F3D" w:rsidTr="009372D0">
        <w:tc>
          <w:tcPr>
            <w:tcW w:w="764" w:type="dxa"/>
            <w:vAlign w:val="center"/>
          </w:tcPr>
          <w:p w:rsidR="00A63F3D" w:rsidRPr="00EB346F" w:rsidRDefault="00A63F3D" w:rsidP="00551EE0">
            <w:pPr>
              <w:pStyle w:val="ab"/>
              <w:jc w:val="center"/>
              <w:rPr>
                <w:sz w:val="26"/>
                <w:szCs w:val="26"/>
                <w:rtl/>
              </w:rPr>
            </w:pPr>
            <w:r w:rsidRPr="00EB346F">
              <w:rPr>
                <w:rFonts w:hint="cs"/>
                <w:sz w:val="26"/>
                <w:szCs w:val="26"/>
                <w:rtl/>
              </w:rPr>
              <w:t>3</w:t>
            </w:r>
          </w:p>
        </w:tc>
        <w:tc>
          <w:tcPr>
            <w:tcW w:w="3600" w:type="dxa"/>
            <w:tcBorders>
              <w:right w:val="single" w:sz="4" w:space="0" w:color="auto"/>
            </w:tcBorders>
            <w:vAlign w:val="center"/>
          </w:tcPr>
          <w:p w:rsidR="00A63F3D" w:rsidRPr="00EB346F" w:rsidRDefault="00A63F3D" w:rsidP="00551EE0">
            <w:pPr>
              <w:pStyle w:val="ab"/>
              <w:rPr>
                <w:sz w:val="26"/>
                <w:szCs w:val="26"/>
                <w:rtl/>
              </w:rPr>
            </w:pPr>
            <w:r w:rsidRPr="00EB346F">
              <w:rPr>
                <w:rFonts w:hint="cs"/>
                <w:sz w:val="26"/>
                <w:szCs w:val="26"/>
                <w:rtl/>
              </w:rPr>
              <w:t xml:space="preserve">ساختار داده ای شبکه </w:t>
            </w:r>
          </w:p>
        </w:tc>
        <w:tc>
          <w:tcPr>
            <w:tcW w:w="4878" w:type="dxa"/>
            <w:tcBorders>
              <w:left w:val="single" w:sz="4" w:space="0" w:color="auto"/>
            </w:tcBorders>
            <w:vAlign w:val="center"/>
          </w:tcPr>
          <w:p w:rsidR="00A63F3D" w:rsidRPr="00EB346F" w:rsidRDefault="00A63F3D" w:rsidP="00551EE0">
            <w:pPr>
              <w:pStyle w:val="ab"/>
              <w:rPr>
                <w:sz w:val="26"/>
                <w:szCs w:val="26"/>
                <w:rtl/>
              </w:rPr>
            </w:pPr>
            <w:r w:rsidRPr="00EB346F">
              <w:rPr>
                <w:rFonts w:hint="cs"/>
                <w:sz w:val="26"/>
                <w:szCs w:val="26"/>
                <w:rtl/>
              </w:rPr>
              <w:t>ضلع محور</w:t>
            </w:r>
          </w:p>
        </w:tc>
      </w:tr>
      <w:tr w:rsidR="00A63F3D" w:rsidTr="009372D0">
        <w:tc>
          <w:tcPr>
            <w:tcW w:w="764" w:type="dxa"/>
            <w:vAlign w:val="center"/>
          </w:tcPr>
          <w:p w:rsidR="00A63F3D" w:rsidRPr="00EB346F" w:rsidRDefault="00A63F3D" w:rsidP="00551EE0">
            <w:pPr>
              <w:pStyle w:val="ab"/>
              <w:jc w:val="center"/>
              <w:rPr>
                <w:sz w:val="26"/>
                <w:szCs w:val="26"/>
                <w:rtl/>
              </w:rPr>
            </w:pPr>
            <w:r w:rsidRPr="00EB346F">
              <w:rPr>
                <w:rFonts w:hint="cs"/>
                <w:sz w:val="26"/>
                <w:szCs w:val="26"/>
                <w:rtl/>
              </w:rPr>
              <w:t>4</w:t>
            </w:r>
          </w:p>
        </w:tc>
        <w:tc>
          <w:tcPr>
            <w:tcW w:w="3600" w:type="dxa"/>
            <w:tcBorders>
              <w:right w:val="single" w:sz="4" w:space="0" w:color="auto"/>
            </w:tcBorders>
            <w:vAlign w:val="center"/>
          </w:tcPr>
          <w:p w:rsidR="00A63F3D" w:rsidRPr="00EB346F" w:rsidRDefault="00A63F3D" w:rsidP="00551EE0">
            <w:pPr>
              <w:pStyle w:val="ab"/>
              <w:rPr>
                <w:sz w:val="26"/>
                <w:szCs w:val="26"/>
                <w:rtl/>
              </w:rPr>
            </w:pPr>
            <w:r w:rsidRPr="00EB346F">
              <w:rPr>
                <w:rFonts w:hint="cs"/>
                <w:sz w:val="26"/>
                <w:szCs w:val="26"/>
                <w:rtl/>
              </w:rPr>
              <w:t xml:space="preserve">روش حجم محدود </w:t>
            </w:r>
          </w:p>
        </w:tc>
        <w:tc>
          <w:tcPr>
            <w:tcW w:w="4878" w:type="dxa"/>
            <w:tcBorders>
              <w:left w:val="single" w:sz="4" w:space="0" w:color="auto"/>
            </w:tcBorders>
            <w:vAlign w:val="center"/>
          </w:tcPr>
          <w:p w:rsidR="00A63F3D" w:rsidRPr="00EB346F" w:rsidRDefault="00A63F3D" w:rsidP="00551EE0">
            <w:pPr>
              <w:pStyle w:val="ab"/>
              <w:rPr>
                <w:sz w:val="26"/>
                <w:szCs w:val="26"/>
                <w:rtl/>
              </w:rPr>
            </w:pPr>
            <w:r w:rsidRPr="00EB346F">
              <w:rPr>
                <w:rFonts w:hint="cs"/>
                <w:sz w:val="26"/>
                <w:szCs w:val="26"/>
                <w:rtl/>
              </w:rPr>
              <w:t>سلول مرکز</w:t>
            </w:r>
          </w:p>
        </w:tc>
      </w:tr>
      <w:tr w:rsidR="00A63F3D" w:rsidTr="009372D0">
        <w:tc>
          <w:tcPr>
            <w:tcW w:w="764" w:type="dxa"/>
            <w:vAlign w:val="center"/>
          </w:tcPr>
          <w:p w:rsidR="00A63F3D" w:rsidRPr="00EB346F" w:rsidRDefault="00A63F3D" w:rsidP="00551EE0">
            <w:pPr>
              <w:pStyle w:val="ab"/>
              <w:jc w:val="center"/>
              <w:rPr>
                <w:sz w:val="26"/>
                <w:szCs w:val="26"/>
                <w:rtl/>
              </w:rPr>
            </w:pPr>
            <w:r w:rsidRPr="00EB346F">
              <w:rPr>
                <w:rFonts w:hint="cs"/>
                <w:sz w:val="26"/>
                <w:szCs w:val="26"/>
                <w:rtl/>
              </w:rPr>
              <w:t>5</w:t>
            </w:r>
          </w:p>
        </w:tc>
        <w:tc>
          <w:tcPr>
            <w:tcW w:w="3600" w:type="dxa"/>
            <w:tcBorders>
              <w:right w:val="single" w:sz="4" w:space="0" w:color="auto"/>
            </w:tcBorders>
            <w:vAlign w:val="center"/>
          </w:tcPr>
          <w:p w:rsidR="00A63F3D" w:rsidRPr="00EB346F" w:rsidRDefault="00A63F3D" w:rsidP="00551EE0">
            <w:pPr>
              <w:pStyle w:val="ab"/>
              <w:rPr>
                <w:sz w:val="26"/>
                <w:szCs w:val="26"/>
                <w:rtl/>
              </w:rPr>
            </w:pPr>
            <w:r w:rsidRPr="00EB346F">
              <w:rPr>
                <w:rFonts w:hint="cs"/>
                <w:sz w:val="26"/>
                <w:szCs w:val="26"/>
                <w:rtl/>
              </w:rPr>
              <w:t>الگوریتم حل</w:t>
            </w:r>
          </w:p>
        </w:tc>
        <w:tc>
          <w:tcPr>
            <w:tcW w:w="4878" w:type="dxa"/>
            <w:tcBorders>
              <w:left w:val="single" w:sz="4" w:space="0" w:color="auto"/>
            </w:tcBorders>
            <w:vAlign w:val="center"/>
          </w:tcPr>
          <w:p w:rsidR="00A63F3D" w:rsidRPr="00EB346F" w:rsidRDefault="00A63F3D" w:rsidP="00551EE0">
            <w:pPr>
              <w:pStyle w:val="ab"/>
              <w:rPr>
                <w:sz w:val="26"/>
                <w:szCs w:val="26"/>
                <w:rtl/>
              </w:rPr>
            </w:pPr>
            <w:r w:rsidRPr="00EB346F">
              <w:rPr>
                <w:rFonts w:hint="cs"/>
                <w:sz w:val="26"/>
                <w:szCs w:val="26"/>
                <w:rtl/>
              </w:rPr>
              <w:t>چگالی محور</w:t>
            </w:r>
          </w:p>
        </w:tc>
      </w:tr>
      <w:tr w:rsidR="00A971DA" w:rsidTr="009372D0">
        <w:tc>
          <w:tcPr>
            <w:tcW w:w="764" w:type="dxa"/>
            <w:vAlign w:val="center"/>
          </w:tcPr>
          <w:p w:rsidR="00A971DA" w:rsidRPr="00EB346F" w:rsidRDefault="00A971DA" w:rsidP="00551EE0">
            <w:pPr>
              <w:pStyle w:val="ab"/>
              <w:jc w:val="center"/>
              <w:rPr>
                <w:sz w:val="26"/>
                <w:szCs w:val="26"/>
                <w:rtl/>
              </w:rPr>
            </w:pPr>
            <w:r w:rsidRPr="00EB346F">
              <w:rPr>
                <w:rFonts w:hint="cs"/>
                <w:sz w:val="26"/>
                <w:szCs w:val="26"/>
                <w:rtl/>
              </w:rPr>
              <w:t>6</w:t>
            </w:r>
          </w:p>
        </w:tc>
        <w:tc>
          <w:tcPr>
            <w:tcW w:w="3600" w:type="dxa"/>
            <w:tcBorders>
              <w:right w:val="single" w:sz="4" w:space="0" w:color="auto"/>
            </w:tcBorders>
            <w:vAlign w:val="center"/>
          </w:tcPr>
          <w:p w:rsidR="00A971DA" w:rsidRPr="00EB346F" w:rsidRDefault="00A971DA" w:rsidP="00551EE0">
            <w:pPr>
              <w:pStyle w:val="ab"/>
              <w:rPr>
                <w:sz w:val="26"/>
                <w:szCs w:val="26"/>
                <w:rtl/>
              </w:rPr>
            </w:pPr>
            <w:r w:rsidRPr="00EB346F">
              <w:rPr>
                <w:rFonts w:hint="cs"/>
                <w:sz w:val="26"/>
                <w:szCs w:val="26"/>
                <w:rtl/>
              </w:rPr>
              <w:t>نوع معادلات</w:t>
            </w:r>
          </w:p>
        </w:tc>
        <w:tc>
          <w:tcPr>
            <w:tcW w:w="4878" w:type="dxa"/>
            <w:tcBorders>
              <w:left w:val="single" w:sz="4" w:space="0" w:color="auto"/>
            </w:tcBorders>
            <w:vAlign w:val="center"/>
          </w:tcPr>
          <w:p w:rsidR="00A971DA" w:rsidRPr="00EB346F" w:rsidRDefault="00A971DA" w:rsidP="00551EE0">
            <w:pPr>
              <w:pStyle w:val="ab"/>
              <w:rPr>
                <w:sz w:val="26"/>
                <w:szCs w:val="26"/>
                <w:rtl/>
              </w:rPr>
            </w:pPr>
            <w:r w:rsidRPr="00EB346F">
              <w:rPr>
                <w:rFonts w:hint="cs"/>
                <w:sz w:val="26"/>
                <w:szCs w:val="26"/>
                <w:rtl/>
              </w:rPr>
              <w:t>مغشوش (</w:t>
            </w:r>
            <w:r w:rsidRPr="00EB346F">
              <w:rPr>
                <w:sz w:val="26"/>
                <w:szCs w:val="26"/>
              </w:rPr>
              <w:t>RANS</w:t>
            </w:r>
            <w:r w:rsidRPr="00EB346F">
              <w:rPr>
                <w:rFonts w:hint="cs"/>
                <w:sz w:val="26"/>
                <w:szCs w:val="26"/>
                <w:rtl/>
              </w:rPr>
              <w:t>)</w:t>
            </w:r>
          </w:p>
        </w:tc>
      </w:tr>
      <w:tr w:rsidR="00A971DA" w:rsidTr="009372D0">
        <w:tc>
          <w:tcPr>
            <w:tcW w:w="764" w:type="dxa"/>
            <w:vAlign w:val="center"/>
          </w:tcPr>
          <w:p w:rsidR="00A971DA" w:rsidRPr="00EB346F" w:rsidRDefault="00A971DA" w:rsidP="00551EE0">
            <w:pPr>
              <w:pStyle w:val="ab"/>
              <w:jc w:val="center"/>
              <w:rPr>
                <w:sz w:val="26"/>
                <w:szCs w:val="26"/>
                <w:rtl/>
              </w:rPr>
            </w:pPr>
            <w:r w:rsidRPr="00EB346F">
              <w:rPr>
                <w:rFonts w:hint="cs"/>
                <w:sz w:val="26"/>
                <w:szCs w:val="26"/>
                <w:rtl/>
              </w:rPr>
              <w:t>7</w:t>
            </w:r>
          </w:p>
        </w:tc>
        <w:tc>
          <w:tcPr>
            <w:tcW w:w="3600" w:type="dxa"/>
            <w:tcBorders>
              <w:right w:val="single" w:sz="4" w:space="0" w:color="auto"/>
            </w:tcBorders>
            <w:vAlign w:val="center"/>
          </w:tcPr>
          <w:p w:rsidR="00A971DA" w:rsidRPr="00EB346F" w:rsidRDefault="00A971DA" w:rsidP="00551EE0">
            <w:pPr>
              <w:pStyle w:val="ab"/>
              <w:rPr>
                <w:sz w:val="26"/>
                <w:szCs w:val="26"/>
                <w:rtl/>
              </w:rPr>
            </w:pPr>
            <w:r w:rsidRPr="00EB346F">
              <w:rPr>
                <w:rFonts w:hint="cs"/>
                <w:sz w:val="26"/>
                <w:szCs w:val="26"/>
                <w:rtl/>
              </w:rPr>
              <w:t xml:space="preserve">گسسته سازی بخش زمانی </w:t>
            </w:r>
          </w:p>
        </w:tc>
        <w:tc>
          <w:tcPr>
            <w:tcW w:w="4878" w:type="dxa"/>
            <w:tcBorders>
              <w:left w:val="single" w:sz="4" w:space="0" w:color="auto"/>
            </w:tcBorders>
            <w:vAlign w:val="center"/>
          </w:tcPr>
          <w:p w:rsidR="00A971DA" w:rsidRPr="00EB346F" w:rsidRDefault="00925EDD" w:rsidP="00551EE0">
            <w:pPr>
              <w:pStyle w:val="ab"/>
              <w:rPr>
                <w:sz w:val="26"/>
                <w:szCs w:val="26"/>
                <w:rtl/>
              </w:rPr>
            </w:pPr>
            <w:r>
              <w:rPr>
                <w:rFonts w:hint="cs"/>
                <w:sz w:val="26"/>
                <w:szCs w:val="26"/>
                <w:rtl/>
              </w:rPr>
              <w:t>ضمنی</w:t>
            </w:r>
          </w:p>
        </w:tc>
      </w:tr>
      <w:tr w:rsidR="00A971DA" w:rsidTr="009372D0">
        <w:tc>
          <w:tcPr>
            <w:tcW w:w="764" w:type="dxa"/>
            <w:vAlign w:val="center"/>
          </w:tcPr>
          <w:p w:rsidR="00A971DA" w:rsidRPr="00EB346F" w:rsidRDefault="00A971DA" w:rsidP="00551EE0">
            <w:pPr>
              <w:pStyle w:val="ab"/>
              <w:jc w:val="center"/>
              <w:rPr>
                <w:sz w:val="26"/>
                <w:szCs w:val="26"/>
                <w:rtl/>
              </w:rPr>
            </w:pPr>
            <w:r w:rsidRPr="00EB346F">
              <w:rPr>
                <w:rFonts w:hint="cs"/>
                <w:sz w:val="26"/>
                <w:szCs w:val="26"/>
                <w:rtl/>
              </w:rPr>
              <w:t>8</w:t>
            </w:r>
          </w:p>
        </w:tc>
        <w:tc>
          <w:tcPr>
            <w:tcW w:w="3600" w:type="dxa"/>
            <w:tcBorders>
              <w:right w:val="single" w:sz="4" w:space="0" w:color="auto"/>
            </w:tcBorders>
            <w:vAlign w:val="center"/>
          </w:tcPr>
          <w:p w:rsidR="00A971DA" w:rsidRPr="00EB346F" w:rsidRDefault="00A971DA" w:rsidP="00551EE0">
            <w:pPr>
              <w:pStyle w:val="ab"/>
              <w:rPr>
                <w:sz w:val="26"/>
                <w:szCs w:val="26"/>
                <w:rtl/>
              </w:rPr>
            </w:pPr>
            <w:r w:rsidRPr="00EB346F">
              <w:rPr>
                <w:rFonts w:hint="cs"/>
                <w:sz w:val="26"/>
                <w:szCs w:val="26"/>
                <w:rtl/>
              </w:rPr>
              <w:t>گسسته سازی بخش جابجایی</w:t>
            </w:r>
          </w:p>
        </w:tc>
        <w:tc>
          <w:tcPr>
            <w:tcW w:w="4878" w:type="dxa"/>
            <w:tcBorders>
              <w:left w:val="single" w:sz="4" w:space="0" w:color="auto"/>
            </w:tcBorders>
            <w:vAlign w:val="center"/>
          </w:tcPr>
          <w:p w:rsidR="00A971DA" w:rsidRPr="00EB346F" w:rsidRDefault="00925EDD" w:rsidP="00551EE0">
            <w:pPr>
              <w:pStyle w:val="ab"/>
              <w:rPr>
                <w:sz w:val="26"/>
                <w:szCs w:val="26"/>
                <w:rtl/>
              </w:rPr>
            </w:pPr>
            <w:r>
              <w:rPr>
                <w:sz w:val="26"/>
                <w:szCs w:val="26"/>
              </w:rPr>
              <w:t>AUSM+up</w:t>
            </w:r>
          </w:p>
        </w:tc>
      </w:tr>
      <w:tr w:rsidR="00A971DA" w:rsidTr="009372D0">
        <w:tc>
          <w:tcPr>
            <w:tcW w:w="764" w:type="dxa"/>
            <w:vAlign w:val="center"/>
          </w:tcPr>
          <w:p w:rsidR="00A971DA" w:rsidRPr="00EB346F" w:rsidRDefault="00A971DA" w:rsidP="00551EE0">
            <w:pPr>
              <w:pStyle w:val="ab"/>
              <w:jc w:val="center"/>
              <w:rPr>
                <w:sz w:val="26"/>
                <w:szCs w:val="26"/>
                <w:rtl/>
              </w:rPr>
            </w:pPr>
            <w:r w:rsidRPr="00EB346F">
              <w:rPr>
                <w:rFonts w:hint="cs"/>
                <w:sz w:val="26"/>
                <w:szCs w:val="26"/>
                <w:rtl/>
              </w:rPr>
              <w:t>9</w:t>
            </w:r>
          </w:p>
        </w:tc>
        <w:tc>
          <w:tcPr>
            <w:tcW w:w="3600" w:type="dxa"/>
            <w:tcBorders>
              <w:right w:val="single" w:sz="4" w:space="0" w:color="auto"/>
            </w:tcBorders>
            <w:vAlign w:val="center"/>
          </w:tcPr>
          <w:p w:rsidR="00A971DA" w:rsidRPr="00EB346F" w:rsidRDefault="00A971DA" w:rsidP="00551EE0">
            <w:pPr>
              <w:pStyle w:val="ab"/>
              <w:rPr>
                <w:sz w:val="26"/>
                <w:szCs w:val="26"/>
                <w:rtl/>
              </w:rPr>
            </w:pPr>
            <w:r w:rsidRPr="00EB346F">
              <w:rPr>
                <w:rFonts w:hint="cs"/>
                <w:sz w:val="26"/>
                <w:szCs w:val="26"/>
                <w:rtl/>
              </w:rPr>
              <w:t>نحوه محاسبه مشتقات</w:t>
            </w:r>
          </w:p>
        </w:tc>
        <w:tc>
          <w:tcPr>
            <w:tcW w:w="4878" w:type="dxa"/>
            <w:tcBorders>
              <w:left w:val="single" w:sz="4" w:space="0" w:color="auto"/>
            </w:tcBorders>
            <w:vAlign w:val="center"/>
          </w:tcPr>
          <w:p w:rsidR="00A971DA" w:rsidRPr="00EB346F" w:rsidRDefault="00A971DA" w:rsidP="00551EE0">
            <w:pPr>
              <w:pStyle w:val="ab"/>
              <w:rPr>
                <w:sz w:val="26"/>
                <w:szCs w:val="26"/>
              </w:rPr>
            </w:pPr>
            <w:r w:rsidRPr="00EB346F">
              <w:rPr>
                <w:rFonts w:hint="cs"/>
                <w:sz w:val="26"/>
                <w:szCs w:val="26"/>
                <w:rtl/>
              </w:rPr>
              <w:t>روش سلول مجازی</w:t>
            </w:r>
          </w:p>
        </w:tc>
      </w:tr>
      <w:tr w:rsidR="00A63F3D" w:rsidTr="009372D0">
        <w:tc>
          <w:tcPr>
            <w:tcW w:w="764" w:type="dxa"/>
            <w:vAlign w:val="center"/>
          </w:tcPr>
          <w:p w:rsidR="00A63F3D" w:rsidRPr="00EB346F" w:rsidRDefault="00A971DA" w:rsidP="00551EE0">
            <w:pPr>
              <w:pStyle w:val="ab"/>
              <w:jc w:val="center"/>
              <w:rPr>
                <w:sz w:val="26"/>
                <w:szCs w:val="26"/>
                <w:rtl/>
                <w:lang w:bidi="fa-IR"/>
              </w:rPr>
            </w:pPr>
            <w:r w:rsidRPr="00EB346F">
              <w:rPr>
                <w:rFonts w:hint="cs"/>
                <w:sz w:val="26"/>
                <w:szCs w:val="26"/>
                <w:rtl/>
                <w:lang w:bidi="fa-IR"/>
              </w:rPr>
              <w:t>10</w:t>
            </w:r>
          </w:p>
        </w:tc>
        <w:tc>
          <w:tcPr>
            <w:tcW w:w="3600" w:type="dxa"/>
            <w:tcBorders>
              <w:right w:val="single" w:sz="4" w:space="0" w:color="auto"/>
            </w:tcBorders>
            <w:vAlign w:val="center"/>
          </w:tcPr>
          <w:p w:rsidR="00A63F3D" w:rsidRPr="00EB346F" w:rsidRDefault="00A63F3D" w:rsidP="00551EE0">
            <w:pPr>
              <w:pStyle w:val="ab"/>
              <w:rPr>
                <w:sz w:val="26"/>
                <w:szCs w:val="26"/>
                <w:rtl/>
              </w:rPr>
            </w:pPr>
            <w:r w:rsidRPr="00EB346F">
              <w:rPr>
                <w:rFonts w:hint="cs"/>
                <w:sz w:val="26"/>
                <w:szCs w:val="26"/>
                <w:rtl/>
              </w:rPr>
              <w:t>مدل توربولانسی</w:t>
            </w:r>
          </w:p>
        </w:tc>
        <w:tc>
          <w:tcPr>
            <w:tcW w:w="4878" w:type="dxa"/>
            <w:tcBorders>
              <w:left w:val="single" w:sz="4" w:space="0" w:color="auto"/>
            </w:tcBorders>
            <w:vAlign w:val="center"/>
          </w:tcPr>
          <w:p w:rsidR="00A63F3D" w:rsidRPr="00EB346F" w:rsidRDefault="00746D57" w:rsidP="00551EE0">
            <w:pPr>
              <w:pStyle w:val="ab"/>
              <w:rPr>
                <w:sz w:val="26"/>
                <w:szCs w:val="26"/>
                <w:rtl/>
              </w:rPr>
            </w:pPr>
            <w:r w:rsidRPr="00EB346F">
              <w:rPr>
                <w:rFonts w:hint="cs"/>
                <w:sz w:val="26"/>
                <w:szCs w:val="26"/>
                <w:rtl/>
              </w:rPr>
              <w:t xml:space="preserve">مدل </w:t>
            </w:r>
            <w:r w:rsidR="00935A30">
              <w:rPr>
                <w:rFonts w:hint="cs"/>
                <w:sz w:val="26"/>
                <w:szCs w:val="26"/>
                <w:rtl/>
              </w:rPr>
              <w:t xml:space="preserve">دو معادله ای </w:t>
            </w:r>
            <w:r w:rsidR="00935A30">
              <w:rPr>
                <w:sz w:val="26"/>
              </w:rPr>
              <w:t xml:space="preserve">K-e </w:t>
            </w:r>
            <w:r w:rsidR="00925EDD">
              <w:rPr>
                <w:sz w:val="26"/>
              </w:rPr>
              <w:t>LB</w:t>
            </w:r>
          </w:p>
        </w:tc>
      </w:tr>
    </w:tbl>
    <w:p w:rsidR="002B572F" w:rsidRDefault="00FA3805" w:rsidP="00551EE0">
      <w:pPr>
        <w:spacing w:line="259" w:lineRule="auto"/>
        <w:rPr>
          <w:rtl/>
        </w:rPr>
        <w:sectPr w:rsidR="002B572F" w:rsidSect="00F542EE">
          <w:headerReference w:type="default" r:id="rId15"/>
          <w:footerReference w:type="default" r:id="rId16"/>
          <w:pgSz w:w="11906" w:h="16838"/>
          <w:pgMar w:top="1808" w:right="1440" w:bottom="1440" w:left="1440" w:header="708" w:footer="708" w:gutter="0"/>
          <w:pgNumType w:start="1"/>
          <w:cols w:space="708"/>
          <w:docGrid w:linePitch="381"/>
        </w:sectPr>
      </w:pPr>
      <w:bookmarkStart w:id="2" w:name="_Toc378028344"/>
      <w:bookmarkStart w:id="3" w:name="_Toc379677375"/>
      <w:r>
        <w:rPr>
          <w:rtl/>
        </w:rPr>
        <w:br w:type="page"/>
      </w:r>
    </w:p>
    <w:p w:rsidR="00FA3805" w:rsidRDefault="00FA3805" w:rsidP="00551EE0">
      <w:pPr>
        <w:pStyle w:val="-1"/>
        <w:rPr>
          <w:rtl/>
        </w:rPr>
      </w:pPr>
      <w:bookmarkStart w:id="4" w:name="_Toc413562815"/>
      <w:bookmarkStart w:id="5" w:name="_Ref514000410"/>
      <w:bookmarkStart w:id="6" w:name="_Toc514140511"/>
      <w:r w:rsidRPr="003C3E20">
        <w:rPr>
          <w:rFonts w:hint="cs"/>
          <w:rtl/>
        </w:rPr>
        <w:lastRenderedPageBreak/>
        <w:t>راهنمای</w:t>
      </w:r>
      <w:r>
        <w:rPr>
          <w:rFonts w:hint="cs"/>
          <w:rtl/>
        </w:rPr>
        <w:t xml:space="preserve"> </w:t>
      </w:r>
      <w:r w:rsidRPr="00813BC8">
        <w:rPr>
          <w:rFonts w:hint="cs"/>
          <w:rtl/>
        </w:rPr>
        <w:t>کاربری</w:t>
      </w:r>
      <w:bookmarkEnd w:id="2"/>
      <w:bookmarkEnd w:id="3"/>
      <w:bookmarkEnd w:id="4"/>
      <w:bookmarkEnd w:id="5"/>
      <w:bookmarkEnd w:id="6"/>
    </w:p>
    <w:p w:rsidR="009A55F7" w:rsidRDefault="00FA3805" w:rsidP="00551EE0">
      <w:pPr>
        <w:pStyle w:val="ab"/>
        <w:rPr>
          <w:lang w:bidi="fa-IR"/>
        </w:rPr>
      </w:pPr>
      <w:r>
        <w:rPr>
          <w:rFonts w:hint="cs"/>
          <w:rtl/>
        </w:rPr>
        <w:t xml:space="preserve">در این فصل </w:t>
      </w:r>
      <w:r w:rsidR="007F7188">
        <w:rPr>
          <w:rFonts w:hint="cs"/>
          <w:rtl/>
        </w:rPr>
        <w:t>فایل های ورودی و تنظیمات</w:t>
      </w:r>
      <w:r>
        <w:rPr>
          <w:rFonts w:hint="cs"/>
          <w:rtl/>
        </w:rPr>
        <w:t xml:space="preserve"> لازم جهت اجرا نمودن برنامه </w:t>
      </w:r>
      <w:r w:rsidR="00170D9E">
        <w:rPr>
          <w:rFonts w:hint="cs"/>
          <w:rtl/>
        </w:rPr>
        <w:t xml:space="preserve">و خروجی های آن </w:t>
      </w:r>
      <w:r>
        <w:rPr>
          <w:rFonts w:hint="cs"/>
          <w:rtl/>
        </w:rPr>
        <w:t xml:space="preserve">آورده می شود. </w:t>
      </w:r>
      <w:r w:rsidR="009C5AB6">
        <w:rPr>
          <w:rFonts w:hint="cs"/>
          <w:rtl/>
          <w:lang w:bidi="fa-IR"/>
        </w:rPr>
        <w:t>برنامه حاضر بگونه ای نوشته شده است که کاربر تنظیمات لازم را از طریق فایل های ورودی به برنامه معرفی نماید.</w:t>
      </w:r>
    </w:p>
    <w:p w:rsidR="00D638F5" w:rsidRDefault="00D638F5" w:rsidP="00551EE0">
      <w:pPr>
        <w:pStyle w:val="-2"/>
        <w:numPr>
          <w:ilvl w:val="1"/>
          <w:numId w:val="13"/>
        </w:numPr>
        <w:spacing w:after="120"/>
      </w:pPr>
      <w:bookmarkStart w:id="7" w:name="_Toc514140512"/>
      <w:r>
        <w:rPr>
          <w:rFonts w:hint="cs"/>
          <w:rtl/>
        </w:rPr>
        <w:t>تنطیمات لازم</w:t>
      </w:r>
      <w:bookmarkEnd w:id="7"/>
    </w:p>
    <w:p w:rsidR="00D638F5" w:rsidRDefault="00D638F5" w:rsidP="00551EE0">
      <w:pPr>
        <w:pStyle w:val="ab"/>
        <w:rPr>
          <w:rtl/>
        </w:rPr>
      </w:pPr>
      <w:r>
        <w:rPr>
          <w:rFonts w:hint="cs"/>
          <w:rtl/>
        </w:rPr>
        <w:t xml:space="preserve">این برنامه با استفاده از زبان برنامه نویسی فرترن تدوین و از کامپایلر </w:t>
      </w:r>
      <w:r w:rsidRPr="00922068">
        <w:rPr>
          <w:color w:val="FF0000"/>
          <w:szCs w:val="24"/>
        </w:rPr>
        <w:t>Compaq Visual Fortran 90</w:t>
      </w:r>
      <w:r w:rsidRPr="006F6ACA">
        <w:rPr>
          <w:rFonts w:hint="cs"/>
          <w:szCs w:val="24"/>
          <w:rtl/>
        </w:rPr>
        <w:t xml:space="preserve"> </w:t>
      </w:r>
      <w:r>
        <w:rPr>
          <w:rFonts w:hint="cs"/>
          <w:rtl/>
        </w:rPr>
        <w:t>استفاده شده است. از آنجا که سعی شده است برنامه به ساده ترین شکل نوشته شود، از بکار بردن دستورات مربوط به اختصاص حافظه</w:t>
      </w:r>
      <w:r>
        <w:rPr>
          <w:rStyle w:val="FootnoteReference"/>
          <w:rtl/>
        </w:rPr>
        <w:footnoteReference w:id="1"/>
      </w:r>
      <w:r>
        <w:rPr>
          <w:rFonts w:hint="cs"/>
          <w:rtl/>
        </w:rPr>
        <w:t xml:space="preserve"> بر طبق اطلاعات شبکه صرفنظر شده است. بنابراین در ابتدای برنامه یک پارامتر بنام </w:t>
      </w:r>
      <w:r>
        <w:rPr>
          <w:szCs w:val="24"/>
        </w:rPr>
        <w:t>Dim</w:t>
      </w:r>
      <w:r w:rsidRPr="006F6ACA">
        <w:rPr>
          <w:rFonts w:hint="cs"/>
          <w:szCs w:val="24"/>
          <w:rtl/>
        </w:rPr>
        <w:t xml:space="preserve"> </w:t>
      </w:r>
      <w:r>
        <w:rPr>
          <w:rFonts w:hint="cs"/>
          <w:rtl/>
        </w:rPr>
        <w:t xml:space="preserve">تعریف شده که مقدار حداکثر بعد آرایه های استفاده شده را تعیین می کند. این مقدار باید در حدی انتخاب شود که </w:t>
      </w:r>
      <w:r w:rsidRPr="006F6ACA">
        <w:rPr>
          <w:szCs w:val="24"/>
        </w:rPr>
        <w:t>Stack</w:t>
      </w:r>
      <w:r w:rsidRPr="006F6ACA">
        <w:rPr>
          <w:rFonts w:hint="cs"/>
          <w:szCs w:val="24"/>
          <w:rtl/>
        </w:rPr>
        <w:t xml:space="preserve"> </w:t>
      </w:r>
      <w:r>
        <w:rPr>
          <w:rFonts w:hint="cs"/>
          <w:rtl/>
        </w:rPr>
        <w:t>برنامه اجازه می دهد. البته در صورتیکه بدلیل بزرگ بودن شبکه با خطای</w:t>
      </w:r>
      <w:r w:rsidRPr="006F6ACA">
        <w:rPr>
          <w:szCs w:val="24"/>
        </w:rPr>
        <w:t>Stack overflow</w:t>
      </w:r>
      <w:r w:rsidRPr="006F6ACA">
        <w:rPr>
          <w:rFonts w:hint="cs"/>
          <w:szCs w:val="24"/>
          <w:rtl/>
        </w:rPr>
        <w:t xml:space="preserve"> </w:t>
      </w:r>
      <w:r>
        <w:rPr>
          <w:rFonts w:hint="cs"/>
          <w:rtl/>
        </w:rPr>
        <w:t>مواجه شوی</w:t>
      </w:r>
      <w:r w:rsidR="00922068">
        <w:rPr>
          <w:rFonts w:hint="cs"/>
          <w:rtl/>
        </w:rPr>
        <w:t>د بای</w:t>
      </w:r>
      <w:r>
        <w:rPr>
          <w:rFonts w:hint="cs"/>
          <w:rtl/>
        </w:rPr>
        <w:t xml:space="preserve">د مقدار </w:t>
      </w:r>
      <w:r w:rsidRPr="006F6ACA">
        <w:rPr>
          <w:szCs w:val="24"/>
        </w:rPr>
        <w:t>Stack</w:t>
      </w:r>
      <w:r w:rsidRPr="006F6ACA">
        <w:rPr>
          <w:rFonts w:hint="cs"/>
          <w:szCs w:val="24"/>
          <w:rtl/>
        </w:rPr>
        <w:t xml:space="preserve"> </w:t>
      </w:r>
      <w:r>
        <w:rPr>
          <w:rFonts w:hint="cs"/>
          <w:rtl/>
        </w:rPr>
        <w:t>را</w:t>
      </w:r>
      <w:r w:rsidR="00922068">
        <w:rPr>
          <w:rFonts w:hint="cs"/>
          <w:rtl/>
        </w:rPr>
        <w:t xml:space="preserve"> در تنظیمات کامپایلر</w:t>
      </w:r>
      <w:r>
        <w:rPr>
          <w:rFonts w:hint="cs"/>
          <w:rtl/>
        </w:rPr>
        <w:t xml:space="preserve"> افزایش </w:t>
      </w:r>
      <w:r w:rsidR="00922068">
        <w:rPr>
          <w:rFonts w:hint="cs"/>
          <w:rtl/>
        </w:rPr>
        <w:t>داد.</w:t>
      </w:r>
    </w:p>
    <w:p w:rsidR="00D638F5" w:rsidRDefault="00D638F5" w:rsidP="00551EE0">
      <w:pPr>
        <w:pStyle w:val="-2"/>
        <w:rPr>
          <w:rtl/>
        </w:rPr>
      </w:pPr>
      <w:bookmarkStart w:id="8" w:name="_Toc413562817"/>
      <w:bookmarkStart w:id="9" w:name="_Toc441612148"/>
      <w:bookmarkStart w:id="10" w:name="_Toc514140513"/>
      <w:r>
        <w:rPr>
          <w:rFonts w:hint="cs"/>
          <w:rtl/>
        </w:rPr>
        <w:t>فایل های ورودی</w:t>
      </w:r>
      <w:bookmarkEnd w:id="8"/>
      <w:bookmarkEnd w:id="9"/>
      <w:bookmarkEnd w:id="10"/>
    </w:p>
    <w:p w:rsidR="00D638F5" w:rsidRDefault="00D638F5" w:rsidP="00551EE0">
      <w:pPr>
        <w:pStyle w:val="ab"/>
        <w:rPr>
          <w:lang w:bidi="fa-IR"/>
        </w:rPr>
      </w:pPr>
      <w:r>
        <w:rPr>
          <w:rFonts w:hint="cs"/>
          <w:rtl/>
        </w:rPr>
        <w:t>در این برنامه سعی شده است تمام ورودی های لازم از طریق فایل های ورودی به برنامه معرفی شود.</w:t>
      </w:r>
      <w:r>
        <w:t xml:space="preserve"> </w:t>
      </w:r>
      <w:r>
        <w:rPr>
          <w:rFonts w:hint="cs"/>
          <w:rtl/>
        </w:rPr>
        <w:t>دو فایل ورودی که حاوی مشخصات جریان آزاد و شبکه محاسباتی است، باید برای اجرای برنامه تهیه شده و در پوشه حاوی برنامه قرار داده شود. فایل حاوی شبکه محاسباتی بنام</w:t>
      </w:r>
      <w:r>
        <w:rPr>
          <w:rFonts w:hint="cs"/>
          <w:rtl/>
          <w:lang w:bidi="fa-IR"/>
        </w:rPr>
        <w:t xml:space="preserve"> </w:t>
      </w:r>
      <w:r w:rsidR="00AD5624">
        <w:rPr>
          <w:szCs w:val="24"/>
          <w:lang w:bidi="fa-IR"/>
        </w:rPr>
        <w:t>3</w:t>
      </w:r>
      <w:r w:rsidRPr="00CC4787">
        <w:rPr>
          <w:szCs w:val="24"/>
          <w:lang w:bidi="fa-IR"/>
        </w:rPr>
        <w:t>DMeshE.Txt</w:t>
      </w:r>
      <w:r w:rsidRPr="00CC4787">
        <w:rPr>
          <w:rFonts w:hint="cs"/>
          <w:szCs w:val="24"/>
          <w:rtl/>
          <w:lang w:bidi="fa-IR"/>
        </w:rPr>
        <w:t xml:space="preserve"> </w:t>
      </w:r>
      <w:r>
        <w:rPr>
          <w:rFonts w:hint="cs"/>
          <w:rtl/>
        </w:rPr>
        <w:t>می باشد</w:t>
      </w:r>
      <w:r>
        <w:rPr>
          <w:rFonts w:hint="cs"/>
          <w:rtl/>
          <w:lang w:bidi="fa-IR"/>
        </w:rPr>
        <w:t xml:space="preserve"> که ساختار آن در مستندات زیربرنامه </w:t>
      </w:r>
      <w:r w:rsidRPr="00753F0A">
        <w:rPr>
          <w:szCs w:val="24"/>
        </w:rPr>
        <w:t>Read_</w:t>
      </w:r>
      <w:r w:rsidR="00AD5624">
        <w:rPr>
          <w:szCs w:val="24"/>
        </w:rPr>
        <w:t>3</w:t>
      </w:r>
      <w:r w:rsidRPr="00753F0A">
        <w:rPr>
          <w:szCs w:val="24"/>
        </w:rPr>
        <w:t>DMeshE</w:t>
      </w:r>
      <w:r>
        <w:rPr>
          <w:rFonts w:hint="cs"/>
          <w:rtl/>
          <w:lang w:bidi="fa-IR"/>
        </w:rPr>
        <w:t xml:space="preserve"> بطور کامل گفته شده است.</w:t>
      </w:r>
    </w:p>
    <w:p w:rsidR="00D638F5" w:rsidRDefault="00D638F5" w:rsidP="00551EE0">
      <w:pPr>
        <w:pStyle w:val="ab"/>
        <w:rPr>
          <w:rtl/>
        </w:rPr>
      </w:pPr>
      <w:r>
        <w:rPr>
          <w:rFonts w:hint="cs"/>
          <w:rtl/>
        </w:rPr>
        <w:t xml:space="preserve">جهت اجرای برنامه لازم است تنظیماتی مطابق با نظر کاربر از طریق فایل ورودی به برنامه معرفی گردد. این </w:t>
      </w:r>
      <w:r>
        <w:rPr>
          <w:rFonts w:hint="cs"/>
          <w:rtl/>
        </w:rPr>
        <w:lastRenderedPageBreak/>
        <w:t xml:space="preserve">تنظیمات (بترتیب) باید در یک فایل به نام </w:t>
      </w:r>
      <w:r w:rsidRPr="006F6ACA">
        <w:rPr>
          <w:szCs w:val="24"/>
        </w:rPr>
        <w:t>S</w:t>
      </w:r>
      <w:r>
        <w:rPr>
          <w:szCs w:val="24"/>
        </w:rPr>
        <w:t>etting</w:t>
      </w:r>
      <w:r w:rsidRPr="006F6ACA">
        <w:rPr>
          <w:szCs w:val="24"/>
        </w:rPr>
        <w:t>.txt</w:t>
      </w:r>
      <w:r w:rsidRPr="006F6ACA">
        <w:rPr>
          <w:rFonts w:hint="cs"/>
          <w:szCs w:val="24"/>
          <w:rtl/>
        </w:rPr>
        <w:t xml:space="preserve"> </w:t>
      </w:r>
      <w:r>
        <w:rPr>
          <w:rFonts w:hint="cs"/>
          <w:rtl/>
        </w:rPr>
        <w:t xml:space="preserve">تهیه شود. جزئیات کامل این فایل در مستندات زیربرنامه </w:t>
      </w:r>
      <w:r w:rsidRPr="00753F0A">
        <w:rPr>
          <w:szCs w:val="24"/>
        </w:rPr>
        <w:t>Read_SettingV</w:t>
      </w:r>
      <w:r w:rsidR="00AB70A0">
        <w:rPr>
          <w:szCs w:val="24"/>
        </w:rPr>
        <w:t>5</w:t>
      </w:r>
      <w:r>
        <w:rPr>
          <w:rFonts w:hint="cs"/>
          <w:rtl/>
        </w:rPr>
        <w:t xml:space="preserve"> آورده شده است.</w:t>
      </w:r>
    </w:p>
    <w:p w:rsidR="00D638F5" w:rsidRDefault="00D638F5" w:rsidP="00551EE0">
      <w:pPr>
        <w:pStyle w:val="ab"/>
      </w:pPr>
      <w:r>
        <w:rPr>
          <w:rFonts w:hint="cs"/>
          <w:rtl/>
        </w:rPr>
        <w:t xml:space="preserve">بطور پیش فرض مقدار دهی اولیه بر اساس شرایط جریان آزاد انجام می شود. اما ممکن است کاربر بخواهد      مقدار دهی اولیه را بر اساس نتایج قبلی انجام دهد. اینکار باعث می شود کاربر بتواند در هر زمانی اجرای برنامه را متوقف نموده و به انجام برخی اصلاحات بپردازد و سپس اجرای برنامه را مجددا پیگیری نماید. بنابراین در صورتیکه مقدار پارامتر مربوط به اینکار در فایل </w:t>
      </w:r>
      <w:r w:rsidRPr="00753F0A">
        <w:rPr>
          <w:szCs w:val="24"/>
        </w:rPr>
        <w:t>Setting.txt</w:t>
      </w:r>
      <w:r>
        <w:rPr>
          <w:rFonts w:hint="cs"/>
          <w:rtl/>
        </w:rPr>
        <w:t xml:space="preserve"> برابر صفر باشد مقدار دهی در خود برنامه و بر اساس جریان آزاد انجام می گیرد و در غیر اینصورت بر اساس نتایج موجود که در فایل </w:t>
      </w:r>
      <w:r w:rsidRPr="00740A7B">
        <w:rPr>
          <w:szCs w:val="24"/>
        </w:rPr>
        <w:t>SolutionData.txt</w:t>
      </w:r>
      <w:r>
        <w:rPr>
          <w:rFonts w:hint="cs"/>
          <w:rtl/>
        </w:rPr>
        <w:t xml:space="preserve"> وجود دارد، انجام خواهد شد. توجه شود که در صورتیکه برای اولین بار یک مسئله حل می شود باید مقدار پارامتر اشاره شده برابر صفر باشد و در غیر اینصورت برنامه اجرا نخواهد شد.</w:t>
      </w:r>
    </w:p>
    <w:p w:rsidR="00D638F5" w:rsidRDefault="00D638F5" w:rsidP="00551EE0">
      <w:pPr>
        <w:pStyle w:val="-2"/>
        <w:numPr>
          <w:ilvl w:val="1"/>
          <w:numId w:val="13"/>
        </w:numPr>
        <w:spacing w:after="120"/>
        <w:rPr>
          <w:rtl/>
        </w:rPr>
      </w:pPr>
      <w:bookmarkStart w:id="11" w:name="_Toc441612149"/>
      <w:bookmarkStart w:id="12" w:name="_Toc514140514"/>
      <w:r>
        <w:rPr>
          <w:rFonts w:hint="cs"/>
          <w:rtl/>
        </w:rPr>
        <w:t>فایل های خروجی</w:t>
      </w:r>
      <w:bookmarkEnd w:id="11"/>
      <w:bookmarkEnd w:id="12"/>
    </w:p>
    <w:p w:rsidR="00D638F5" w:rsidRDefault="00D638F5" w:rsidP="00551EE0">
      <w:pPr>
        <w:pStyle w:val="ab"/>
        <w:rPr>
          <w:rtl/>
        </w:rPr>
      </w:pPr>
      <w:r>
        <w:rPr>
          <w:rFonts w:hint="cs"/>
          <w:rtl/>
        </w:rPr>
        <w:t xml:space="preserve">پس از اجرای برنامه فایل های خروجی </w:t>
      </w:r>
      <w:r w:rsidR="00AD5624" w:rsidRPr="00AD5624">
        <w:rPr>
          <w:szCs w:val="24"/>
        </w:rPr>
        <w:t>VelocityContour</w:t>
      </w:r>
      <w:r w:rsidRPr="00762C3C">
        <w:rPr>
          <w:szCs w:val="24"/>
        </w:rPr>
        <w:t>.Plt</w:t>
      </w:r>
      <w:r w:rsidR="00AD5624">
        <w:rPr>
          <w:rFonts w:hint="cs"/>
          <w:szCs w:val="24"/>
          <w:rtl/>
          <w:lang w:bidi="fa-IR"/>
        </w:rPr>
        <w:t xml:space="preserve">، </w:t>
      </w:r>
      <w:r w:rsidR="00AD5624">
        <w:rPr>
          <w:szCs w:val="24"/>
        </w:rPr>
        <w:t>Pressure</w:t>
      </w:r>
      <w:r w:rsidR="00AD5624" w:rsidRPr="00AD5624">
        <w:rPr>
          <w:szCs w:val="24"/>
        </w:rPr>
        <w:t>Contour</w:t>
      </w:r>
      <w:r w:rsidR="00AD5624" w:rsidRPr="00762C3C">
        <w:rPr>
          <w:szCs w:val="24"/>
        </w:rPr>
        <w:t>.Plt</w:t>
      </w:r>
      <w:r>
        <w:rPr>
          <w:rFonts w:hint="cs"/>
          <w:rtl/>
        </w:rPr>
        <w:t xml:space="preserve"> </w:t>
      </w:r>
      <w:r w:rsidR="00AD5624">
        <w:rPr>
          <w:rFonts w:hint="cs"/>
          <w:rtl/>
          <w:lang w:bidi="fa-IR"/>
        </w:rPr>
        <w:t>،</w:t>
      </w:r>
      <w:r>
        <w:rPr>
          <w:rFonts w:hint="cs"/>
          <w:rtl/>
        </w:rPr>
        <w:t xml:space="preserve"> </w:t>
      </w:r>
      <w:r w:rsidRPr="006F6ACA">
        <w:rPr>
          <w:szCs w:val="24"/>
        </w:rPr>
        <w:t>C</w:t>
      </w:r>
      <w:r>
        <w:rPr>
          <w:szCs w:val="24"/>
        </w:rPr>
        <w:t>P</w:t>
      </w:r>
      <w:r w:rsidRPr="006F6ACA">
        <w:rPr>
          <w:szCs w:val="24"/>
        </w:rPr>
        <w:t>.Plt</w:t>
      </w:r>
      <w:r>
        <w:rPr>
          <w:rFonts w:hint="cs"/>
          <w:rtl/>
        </w:rPr>
        <w:t xml:space="preserve"> </w:t>
      </w:r>
      <w:r w:rsidR="00AB70A0">
        <w:rPr>
          <w:rFonts w:hint="cs"/>
          <w:rtl/>
        </w:rPr>
        <w:t>،</w:t>
      </w:r>
      <w:r w:rsidR="00922068">
        <w:rPr>
          <w:rFonts w:hint="cs"/>
          <w:rtl/>
        </w:rPr>
        <w:t xml:space="preserve"> </w:t>
      </w:r>
      <w:r w:rsidR="00922068">
        <w:t>CF.Plt</w:t>
      </w:r>
      <w:r w:rsidR="00AB70A0">
        <w:rPr>
          <w:rFonts w:hint="cs"/>
          <w:rtl/>
        </w:rPr>
        <w:t xml:space="preserve"> و </w:t>
      </w:r>
      <w:r w:rsidR="00AB70A0" w:rsidRPr="00422F15">
        <w:rPr>
          <w:szCs w:val="24"/>
        </w:rPr>
        <w:t>EdyVis.Plt</w:t>
      </w:r>
      <w:r w:rsidR="00922068">
        <w:rPr>
          <w:rFonts w:hint="cs"/>
          <w:rtl/>
          <w:lang w:bidi="fa-IR"/>
        </w:rPr>
        <w:t xml:space="preserve"> </w:t>
      </w:r>
      <w:r>
        <w:rPr>
          <w:rFonts w:hint="cs"/>
          <w:rtl/>
        </w:rPr>
        <w:t xml:space="preserve">که </w:t>
      </w:r>
      <w:r w:rsidR="00AB70A0">
        <w:rPr>
          <w:rFonts w:hint="cs"/>
          <w:rtl/>
        </w:rPr>
        <w:t>بترتیب شامل مقادیر  بی بعد سرعت ، فشار</w:t>
      </w:r>
      <w:r>
        <w:rPr>
          <w:rFonts w:hint="cs"/>
          <w:rtl/>
        </w:rPr>
        <w:t xml:space="preserve"> در هر کدام از نقاط شبکه و مقدار ضریب فشار</w:t>
      </w:r>
      <w:r w:rsidR="00922068">
        <w:rPr>
          <w:rFonts w:hint="cs"/>
          <w:rtl/>
        </w:rPr>
        <w:t xml:space="preserve"> و ضریب اصطکاک</w:t>
      </w:r>
      <w:r>
        <w:rPr>
          <w:rFonts w:hint="cs"/>
          <w:rtl/>
        </w:rPr>
        <w:t xml:space="preserve"> در نقاط روی مرز دیوار</w:t>
      </w:r>
      <w:r w:rsidR="00422F15">
        <w:t xml:space="preserve"> </w:t>
      </w:r>
      <w:r w:rsidR="00422F15">
        <w:rPr>
          <w:rFonts w:hint="cs"/>
          <w:rtl/>
          <w:lang w:bidi="fa-IR"/>
        </w:rPr>
        <w:t xml:space="preserve"> و کانتور ویسوزیته توربولانسی</w:t>
      </w:r>
      <w:r>
        <w:rPr>
          <w:rFonts w:hint="cs"/>
          <w:rtl/>
        </w:rPr>
        <w:t xml:space="preserve"> می باشد، چاپ خواهد شد. در این برنامه به ازای هر 100 گام زمانی یکبار این فایل ها چاپ خواهد شد که این مقدار می تواند بطور دلخواه توسط کاربر از طریق فایل </w:t>
      </w:r>
      <w:r w:rsidRPr="00753F0A">
        <w:rPr>
          <w:szCs w:val="24"/>
        </w:rPr>
        <w:t>setting.txt</w:t>
      </w:r>
      <w:r>
        <w:rPr>
          <w:rFonts w:hint="cs"/>
          <w:rtl/>
          <w:lang w:bidi="fa-IR"/>
        </w:rPr>
        <w:t xml:space="preserve"> به برنامه معرفی شود</w:t>
      </w:r>
      <w:r>
        <w:rPr>
          <w:rFonts w:hint="cs"/>
          <w:rtl/>
        </w:rPr>
        <w:t xml:space="preserve">. جهت مشاهده نمونه این فایل ها به بخش نتایج مراجعه شود. همچنین مقدار باقیمانده های معادله جرم در یک فایل بنام </w:t>
      </w:r>
      <w:r w:rsidRPr="007F7188">
        <w:rPr>
          <w:szCs w:val="24"/>
        </w:rPr>
        <w:t>ResMass.Plt</w:t>
      </w:r>
      <w:r>
        <w:rPr>
          <w:rFonts w:hint="cs"/>
          <w:rtl/>
        </w:rPr>
        <w:t xml:space="preserve"> چاپ خواهد شد.</w:t>
      </w:r>
    </w:p>
    <w:p w:rsidR="00D638F5" w:rsidRDefault="00D638F5" w:rsidP="00551EE0">
      <w:pPr>
        <w:pStyle w:val="ab"/>
        <w:rPr>
          <w:rtl/>
        </w:rPr>
      </w:pPr>
      <w:r>
        <w:rPr>
          <w:rFonts w:hint="cs"/>
          <w:rtl/>
        </w:rPr>
        <w:t xml:space="preserve"> همانگونه که قبلا نیز اشاره شده نتایج مربوط به حل یعنی مقادیر بقایی در فایل </w:t>
      </w:r>
      <w:r w:rsidRPr="00740A7B">
        <w:rPr>
          <w:szCs w:val="24"/>
        </w:rPr>
        <w:t>SolutionData.txt</w:t>
      </w:r>
      <w:r>
        <w:rPr>
          <w:rFonts w:hint="cs"/>
          <w:rtl/>
        </w:rPr>
        <w:t xml:space="preserve"> چاپ خواهد شد تا در ادامه بتوان مقداردهی اولیه را از طریق این فایل انجام داد.</w:t>
      </w:r>
    </w:p>
    <w:p w:rsidR="00D638F5" w:rsidRDefault="00D638F5" w:rsidP="00551EE0">
      <w:pPr>
        <w:pStyle w:val="-2"/>
        <w:numPr>
          <w:ilvl w:val="1"/>
          <w:numId w:val="13"/>
        </w:numPr>
        <w:spacing w:after="120"/>
        <w:rPr>
          <w:rtl/>
        </w:rPr>
      </w:pPr>
      <w:bookmarkStart w:id="13" w:name="_Toc441612150"/>
      <w:bookmarkStart w:id="14" w:name="_Toc514140515"/>
      <w:r>
        <w:rPr>
          <w:rFonts w:hint="cs"/>
          <w:rtl/>
        </w:rPr>
        <w:t>زیربرنامه های مورد استفاده</w:t>
      </w:r>
      <w:bookmarkEnd w:id="13"/>
      <w:bookmarkEnd w:id="14"/>
      <w:r>
        <w:rPr>
          <w:rFonts w:hint="cs"/>
          <w:rtl/>
        </w:rPr>
        <w:t xml:space="preserve"> </w:t>
      </w:r>
    </w:p>
    <w:p w:rsidR="00D638F5" w:rsidRPr="00914D17" w:rsidRDefault="00D638F5" w:rsidP="00551EE0">
      <w:pPr>
        <w:pStyle w:val="ab"/>
        <w:rPr>
          <w:rtl/>
        </w:rPr>
      </w:pPr>
      <w:r w:rsidRPr="00914D17">
        <w:rPr>
          <w:rFonts w:hint="cs"/>
          <w:rtl/>
          <w:lang w:bidi="fa-IR"/>
        </w:rPr>
        <w:t xml:space="preserve">برنامه حاضر بگونه ای </w:t>
      </w:r>
      <w:r>
        <w:rPr>
          <w:rFonts w:hint="cs"/>
          <w:rtl/>
          <w:lang w:bidi="fa-IR"/>
        </w:rPr>
        <w:t>تدوین</w:t>
      </w:r>
      <w:r w:rsidRPr="00914D17">
        <w:rPr>
          <w:rFonts w:hint="cs"/>
          <w:rtl/>
          <w:lang w:bidi="fa-IR"/>
        </w:rPr>
        <w:t xml:space="preserve"> شده است که تمام قسمت های آن بصورت زیربرنامه </w:t>
      </w:r>
      <w:r>
        <w:rPr>
          <w:rFonts w:hint="cs"/>
          <w:rtl/>
          <w:lang w:bidi="fa-IR"/>
        </w:rPr>
        <w:t>بوده</w:t>
      </w:r>
      <w:r w:rsidRPr="00914D17">
        <w:rPr>
          <w:rFonts w:hint="cs"/>
          <w:rtl/>
          <w:lang w:bidi="fa-IR"/>
        </w:rPr>
        <w:t xml:space="preserve"> تا فهم آن راحتتر باشد و بتوان در </w:t>
      </w:r>
      <w:r w:rsidRPr="00914D17">
        <w:rPr>
          <w:rFonts w:hint="cs"/>
          <w:rtl/>
        </w:rPr>
        <w:t>برنامه</w:t>
      </w:r>
      <w:r w:rsidRPr="00914D17">
        <w:rPr>
          <w:rFonts w:hint="cs"/>
          <w:rtl/>
          <w:lang w:bidi="fa-IR"/>
        </w:rPr>
        <w:t xml:space="preserve"> های مختلف از آنها استفاده کرد. </w:t>
      </w:r>
      <w:r>
        <w:rPr>
          <w:rFonts w:hint="cs"/>
          <w:rtl/>
          <w:lang w:bidi="fa-IR"/>
        </w:rPr>
        <w:t xml:space="preserve">برای مثال براحتی می توان بجای روش </w:t>
      </w:r>
      <w:r>
        <w:rPr>
          <w:lang w:bidi="fa-IR"/>
        </w:rPr>
        <w:t>AUSM</w:t>
      </w:r>
      <w:r>
        <w:rPr>
          <w:rFonts w:hint="cs"/>
          <w:rtl/>
          <w:lang w:bidi="fa-IR"/>
        </w:rPr>
        <w:t xml:space="preserve"> از هر نوع دیگری از روش های گسسته سازی بخش زمانی استفاده نمود. </w:t>
      </w:r>
      <w:r w:rsidRPr="00914D17">
        <w:rPr>
          <w:rFonts w:hint="cs"/>
          <w:rtl/>
        </w:rPr>
        <w:t xml:space="preserve">در جدول زیر نام زیربرنامه های مورد استفاده برای پیاده سازی و شماره سند مربوط به هر کدام آورده شده است. </w:t>
      </w:r>
      <w:r w:rsidRPr="0072293C">
        <w:rPr>
          <w:rFonts w:hint="cs"/>
          <w:color w:val="FF0000"/>
          <w:rtl/>
        </w:rPr>
        <w:t>جهت دسترسی به زیربرنامه های زیر می توانید از لینک زیر برای دانلود آنها استفاده کنید</w:t>
      </w:r>
      <w:r>
        <w:rPr>
          <w:color w:val="FF0000"/>
        </w:rPr>
        <w:t>.</w:t>
      </w:r>
    </w:p>
    <w:p w:rsidR="00FE0D77" w:rsidRDefault="00FE0D77" w:rsidP="00551EE0">
      <w:pPr>
        <w:pStyle w:val="a0"/>
        <w:rPr>
          <w:rtl/>
        </w:rPr>
      </w:pPr>
      <w:bookmarkStart w:id="15" w:name="_Ref441583451"/>
      <w:r>
        <w:rPr>
          <w:rFonts w:hint="cs"/>
          <w:rtl/>
        </w:rPr>
        <w:lastRenderedPageBreak/>
        <w:t>زیربرنامه های مورد استفاده جهت پیاده سازی</w:t>
      </w:r>
      <w:bookmarkEnd w:id="15"/>
    </w:p>
    <w:tbl>
      <w:tblPr>
        <w:tblStyle w:val="TableGrid"/>
        <w:bidiVisual/>
        <w:tblW w:w="0" w:type="auto"/>
        <w:tblInd w:w="1034" w:type="dxa"/>
        <w:tblLook w:val="04A0" w:firstRow="1" w:lastRow="0" w:firstColumn="1" w:lastColumn="0" w:noHBand="0" w:noVBand="1"/>
      </w:tblPr>
      <w:tblGrid>
        <w:gridCol w:w="900"/>
        <w:gridCol w:w="3886"/>
        <w:gridCol w:w="2610"/>
      </w:tblGrid>
      <w:tr w:rsidR="00CE4F03" w:rsidRPr="00276518" w:rsidTr="001F284C">
        <w:tc>
          <w:tcPr>
            <w:tcW w:w="900" w:type="dxa"/>
            <w:shd w:val="clear" w:color="auto" w:fill="8DB3E2" w:themeFill="text2" w:themeFillTint="66"/>
            <w:vAlign w:val="center"/>
          </w:tcPr>
          <w:p w:rsidR="00CE4F03" w:rsidRPr="00043349" w:rsidRDefault="00CE4F03" w:rsidP="00551EE0">
            <w:pPr>
              <w:widowControl w:val="0"/>
              <w:spacing w:after="0" w:line="276" w:lineRule="auto"/>
              <w:jc w:val="center"/>
              <w:rPr>
                <w:rFonts w:cs="B Nazanin"/>
                <w:b/>
                <w:bCs/>
                <w:sz w:val="24"/>
                <w:szCs w:val="24"/>
                <w:rtl/>
              </w:rPr>
            </w:pPr>
            <w:r w:rsidRPr="00043349">
              <w:rPr>
                <w:rFonts w:cs="B Nazanin" w:hint="cs"/>
                <w:b/>
                <w:bCs/>
                <w:sz w:val="24"/>
                <w:szCs w:val="24"/>
                <w:rtl/>
              </w:rPr>
              <w:t>ردیف</w:t>
            </w:r>
          </w:p>
        </w:tc>
        <w:tc>
          <w:tcPr>
            <w:tcW w:w="3886" w:type="dxa"/>
            <w:shd w:val="clear" w:color="auto" w:fill="8DB3E2" w:themeFill="text2" w:themeFillTint="66"/>
            <w:vAlign w:val="center"/>
          </w:tcPr>
          <w:p w:rsidR="00CE4F03" w:rsidRPr="00043349" w:rsidRDefault="00CE4F03" w:rsidP="00551EE0">
            <w:pPr>
              <w:widowControl w:val="0"/>
              <w:spacing w:after="0" w:line="276" w:lineRule="auto"/>
              <w:jc w:val="center"/>
              <w:rPr>
                <w:rFonts w:cs="B Nazanin"/>
                <w:b/>
                <w:bCs/>
                <w:sz w:val="24"/>
                <w:szCs w:val="24"/>
                <w:rtl/>
              </w:rPr>
            </w:pPr>
            <w:r w:rsidRPr="00043349">
              <w:rPr>
                <w:rFonts w:cs="B Nazanin" w:hint="cs"/>
                <w:b/>
                <w:bCs/>
                <w:sz w:val="24"/>
                <w:szCs w:val="24"/>
                <w:rtl/>
              </w:rPr>
              <w:t xml:space="preserve">نام </w:t>
            </w:r>
            <w:r w:rsidRPr="00043349">
              <w:rPr>
                <w:rFonts w:cs="B Nazanin"/>
                <w:b/>
                <w:bCs/>
                <w:sz w:val="24"/>
                <w:szCs w:val="24"/>
                <w:rtl/>
              </w:rPr>
              <w:t>ز</w:t>
            </w:r>
            <w:r w:rsidRPr="00043349">
              <w:rPr>
                <w:rFonts w:cs="B Nazanin" w:hint="cs"/>
                <w:b/>
                <w:bCs/>
                <w:sz w:val="24"/>
                <w:szCs w:val="24"/>
                <w:rtl/>
              </w:rPr>
              <w:t>یربرنامه</w:t>
            </w:r>
          </w:p>
        </w:tc>
        <w:tc>
          <w:tcPr>
            <w:tcW w:w="2610" w:type="dxa"/>
            <w:shd w:val="clear" w:color="auto" w:fill="8DB3E2" w:themeFill="text2" w:themeFillTint="66"/>
            <w:vAlign w:val="center"/>
          </w:tcPr>
          <w:p w:rsidR="00CE4F03" w:rsidRPr="00043349" w:rsidRDefault="00422CCA" w:rsidP="00551EE0">
            <w:pPr>
              <w:widowControl w:val="0"/>
              <w:spacing w:after="0" w:line="276" w:lineRule="auto"/>
              <w:jc w:val="center"/>
              <w:rPr>
                <w:rFonts w:cs="B Nazanin"/>
                <w:b/>
                <w:bCs/>
                <w:sz w:val="24"/>
                <w:szCs w:val="24"/>
                <w:rtl/>
                <w:lang w:bidi="fa-IR"/>
              </w:rPr>
            </w:pPr>
            <w:r>
              <w:rPr>
                <w:rFonts w:cs="B Nazanin" w:hint="cs"/>
                <w:b/>
                <w:bCs/>
                <w:sz w:val="24"/>
                <w:szCs w:val="24"/>
                <w:rtl/>
                <w:lang w:bidi="fa-IR"/>
              </w:rPr>
              <w:t>شماره سند</w:t>
            </w:r>
          </w:p>
        </w:tc>
      </w:tr>
      <w:tr w:rsidR="00CE4F03" w:rsidRPr="00276518" w:rsidTr="001F284C">
        <w:tc>
          <w:tcPr>
            <w:tcW w:w="900" w:type="dxa"/>
            <w:shd w:val="clear" w:color="auto" w:fill="F2F2F2" w:themeFill="background1" w:themeFillShade="F2"/>
            <w:vAlign w:val="center"/>
          </w:tcPr>
          <w:p w:rsidR="00CE4F03" w:rsidRPr="0051462D" w:rsidRDefault="00CE4F03" w:rsidP="00551EE0">
            <w:pPr>
              <w:widowControl w:val="0"/>
              <w:spacing w:after="0" w:line="276" w:lineRule="auto"/>
              <w:jc w:val="center"/>
              <w:rPr>
                <w:rFonts w:cs="B Nazanin"/>
                <w:sz w:val="22"/>
                <w:szCs w:val="24"/>
                <w:rtl/>
              </w:rPr>
            </w:pPr>
            <w:r w:rsidRPr="0051462D">
              <w:rPr>
                <w:rFonts w:cs="B Nazanin" w:hint="cs"/>
                <w:sz w:val="22"/>
                <w:szCs w:val="24"/>
                <w:rtl/>
              </w:rPr>
              <w:t>1</w:t>
            </w:r>
          </w:p>
        </w:tc>
        <w:tc>
          <w:tcPr>
            <w:tcW w:w="3886" w:type="dxa"/>
            <w:shd w:val="clear" w:color="auto" w:fill="F2F2F2" w:themeFill="background1" w:themeFillShade="F2"/>
            <w:vAlign w:val="center"/>
          </w:tcPr>
          <w:p w:rsidR="00CE4F03" w:rsidRPr="00043349" w:rsidRDefault="00CE4F03" w:rsidP="00551EE0">
            <w:pPr>
              <w:widowControl w:val="0"/>
              <w:spacing w:after="0" w:line="276" w:lineRule="auto"/>
              <w:jc w:val="right"/>
              <w:rPr>
                <w:rFonts w:asciiTheme="majorBidi" w:hAnsiTheme="majorBidi" w:cstheme="majorBidi"/>
                <w:sz w:val="26"/>
                <w:szCs w:val="26"/>
                <w:rtl/>
              </w:rPr>
            </w:pPr>
            <w:r w:rsidRPr="00043349">
              <w:rPr>
                <w:rFonts w:asciiTheme="majorBidi" w:hAnsiTheme="majorBidi" w:cstheme="majorBidi"/>
                <w:sz w:val="26"/>
                <w:szCs w:val="26"/>
              </w:rPr>
              <w:t>Read_</w:t>
            </w:r>
            <w:r w:rsidR="00AB70A0">
              <w:rPr>
                <w:rFonts w:asciiTheme="majorBidi" w:hAnsiTheme="majorBidi" w:cstheme="majorBidi"/>
                <w:sz w:val="26"/>
                <w:szCs w:val="26"/>
              </w:rPr>
              <w:t>3</w:t>
            </w:r>
            <w:r w:rsidRPr="00043349">
              <w:rPr>
                <w:rFonts w:asciiTheme="majorBidi" w:hAnsiTheme="majorBidi" w:cstheme="majorBidi"/>
                <w:sz w:val="26"/>
                <w:szCs w:val="26"/>
              </w:rPr>
              <w:t>DMeshE</w:t>
            </w:r>
          </w:p>
        </w:tc>
        <w:tc>
          <w:tcPr>
            <w:tcW w:w="2610" w:type="dxa"/>
            <w:shd w:val="clear" w:color="auto" w:fill="F2F2F2" w:themeFill="background1" w:themeFillShade="F2"/>
            <w:vAlign w:val="center"/>
          </w:tcPr>
          <w:p w:rsidR="00CE4F03" w:rsidRPr="00043349" w:rsidRDefault="00CE4F03" w:rsidP="00551EE0">
            <w:pPr>
              <w:widowControl w:val="0"/>
              <w:spacing w:after="0" w:line="276" w:lineRule="auto"/>
              <w:jc w:val="center"/>
              <w:rPr>
                <w:rFonts w:asciiTheme="majorBidi" w:hAnsiTheme="majorBidi" w:cstheme="majorBidi"/>
                <w:sz w:val="26"/>
                <w:szCs w:val="26"/>
                <w:rtl/>
              </w:rPr>
            </w:pPr>
          </w:p>
        </w:tc>
      </w:tr>
      <w:tr w:rsidR="00AB70A0" w:rsidRPr="00276518" w:rsidTr="001F284C">
        <w:tc>
          <w:tcPr>
            <w:tcW w:w="900" w:type="dxa"/>
            <w:shd w:val="clear" w:color="auto" w:fill="F2F2F2" w:themeFill="background1" w:themeFillShade="F2"/>
            <w:vAlign w:val="center"/>
          </w:tcPr>
          <w:p w:rsidR="00AB70A0" w:rsidRPr="0051462D" w:rsidRDefault="00AB70A0" w:rsidP="00551EE0">
            <w:pPr>
              <w:widowControl w:val="0"/>
              <w:spacing w:after="0" w:line="276" w:lineRule="auto"/>
              <w:jc w:val="center"/>
              <w:rPr>
                <w:rFonts w:cs="B Nazanin"/>
                <w:sz w:val="22"/>
                <w:szCs w:val="24"/>
                <w:rtl/>
                <w:lang w:bidi="fa-IR"/>
              </w:rPr>
            </w:pPr>
            <w:r>
              <w:rPr>
                <w:rFonts w:cs="B Nazanin" w:hint="cs"/>
                <w:sz w:val="22"/>
                <w:szCs w:val="24"/>
                <w:rtl/>
                <w:lang w:bidi="fa-IR"/>
              </w:rPr>
              <w:t>2</w:t>
            </w:r>
          </w:p>
        </w:tc>
        <w:tc>
          <w:tcPr>
            <w:tcW w:w="3886" w:type="dxa"/>
            <w:shd w:val="clear" w:color="auto" w:fill="F2F2F2" w:themeFill="background1" w:themeFillShade="F2"/>
            <w:vAlign w:val="center"/>
          </w:tcPr>
          <w:p w:rsidR="00AB70A0" w:rsidRPr="00043349" w:rsidRDefault="00AB70A0" w:rsidP="00551EE0">
            <w:pPr>
              <w:widowControl w:val="0"/>
              <w:spacing w:after="0" w:line="276" w:lineRule="auto"/>
              <w:jc w:val="right"/>
              <w:rPr>
                <w:rFonts w:asciiTheme="majorBidi" w:hAnsiTheme="majorBidi" w:cstheme="majorBidi"/>
                <w:sz w:val="26"/>
                <w:szCs w:val="26"/>
              </w:rPr>
            </w:pPr>
            <w:r w:rsidRPr="00AB70A0">
              <w:rPr>
                <w:rFonts w:asciiTheme="majorBidi" w:hAnsiTheme="majorBidi" w:cstheme="majorBidi"/>
                <w:sz w:val="26"/>
                <w:szCs w:val="26"/>
              </w:rPr>
              <w:t>Read_SettingV5</w:t>
            </w:r>
          </w:p>
        </w:tc>
        <w:tc>
          <w:tcPr>
            <w:tcW w:w="2610" w:type="dxa"/>
            <w:shd w:val="clear" w:color="auto" w:fill="F2F2F2" w:themeFill="background1" w:themeFillShade="F2"/>
            <w:vAlign w:val="center"/>
          </w:tcPr>
          <w:p w:rsidR="00AB70A0" w:rsidRPr="00043349" w:rsidRDefault="00AB70A0" w:rsidP="00551EE0">
            <w:pPr>
              <w:widowControl w:val="0"/>
              <w:spacing w:after="0" w:line="276" w:lineRule="auto"/>
              <w:jc w:val="center"/>
              <w:rPr>
                <w:rFonts w:asciiTheme="majorBidi" w:hAnsiTheme="majorBidi" w:cstheme="majorBidi"/>
                <w:sz w:val="26"/>
                <w:szCs w:val="26"/>
              </w:rPr>
            </w:pPr>
          </w:p>
        </w:tc>
      </w:tr>
      <w:tr w:rsidR="00CE4F03" w:rsidRPr="00276518" w:rsidTr="001F284C">
        <w:tc>
          <w:tcPr>
            <w:tcW w:w="900" w:type="dxa"/>
            <w:shd w:val="clear" w:color="auto" w:fill="F2F2F2" w:themeFill="background1" w:themeFillShade="F2"/>
            <w:vAlign w:val="center"/>
          </w:tcPr>
          <w:p w:rsidR="00CE4F03" w:rsidRPr="0051462D" w:rsidRDefault="00AB70A0" w:rsidP="00551EE0">
            <w:pPr>
              <w:widowControl w:val="0"/>
              <w:spacing w:after="0" w:line="276" w:lineRule="auto"/>
              <w:jc w:val="center"/>
              <w:rPr>
                <w:rFonts w:cs="B Nazanin"/>
                <w:sz w:val="22"/>
                <w:szCs w:val="24"/>
                <w:rtl/>
              </w:rPr>
            </w:pPr>
            <w:r>
              <w:rPr>
                <w:rFonts w:cs="B Nazanin" w:hint="cs"/>
                <w:sz w:val="22"/>
                <w:szCs w:val="24"/>
                <w:rtl/>
              </w:rPr>
              <w:t>3</w:t>
            </w:r>
          </w:p>
        </w:tc>
        <w:tc>
          <w:tcPr>
            <w:tcW w:w="3886" w:type="dxa"/>
            <w:shd w:val="clear" w:color="auto" w:fill="F2F2F2" w:themeFill="background1" w:themeFillShade="F2"/>
            <w:vAlign w:val="center"/>
          </w:tcPr>
          <w:p w:rsidR="00CE4F03" w:rsidRPr="00043349" w:rsidRDefault="00CE4F03" w:rsidP="00551EE0">
            <w:pPr>
              <w:widowControl w:val="0"/>
              <w:spacing w:after="0" w:line="276" w:lineRule="auto"/>
              <w:jc w:val="right"/>
              <w:rPr>
                <w:rFonts w:asciiTheme="majorBidi" w:hAnsiTheme="majorBidi" w:cstheme="majorBidi"/>
                <w:sz w:val="26"/>
                <w:szCs w:val="26"/>
                <w:rtl/>
              </w:rPr>
            </w:pPr>
            <w:r w:rsidRPr="00043349">
              <w:rPr>
                <w:rFonts w:asciiTheme="majorBidi" w:hAnsiTheme="majorBidi" w:cstheme="majorBidi"/>
                <w:sz w:val="26"/>
                <w:szCs w:val="26"/>
              </w:rPr>
              <w:t>MeshBC</w:t>
            </w:r>
            <w:r w:rsidR="00AB70A0">
              <w:rPr>
                <w:rFonts w:asciiTheme="majorBidi" w:hAnsiTheme="majorBidi" w:cstheme="majorBidi"/>
                <w:sz w:val="26"/>
                <w:szCs w:val="26"/>
              </w:rPr>
              <w:t>3D</w:t>
            </w:r>
          </w:p>
        </w:tc>
        <w:tc>
          <w:tcPr>
            <w:tcW w:w="2610" w:type="dxa"/>
            <w:shd w:val="clear" w:color="auto" w:fill="F2F2F2" w:themeFill="background1" w:themeFillShade="F2"/>
            <w:vAlign w:val="center"/>
          </w:tcPr>
          <w:p w:rsidR="00CE4F03" w:rsidRPr="00043349" w:rsidRDefault="00CE4F03" w:rsidP="00551EE0">
            <w:pPr>
              <w:widowControl w:val="0"/>
              <w:spacing w:after="0" w:line="276" w:lineRule="auto"/>
              <w:jc w:val="center"/>
              <w:rPr>
                <w:rFonts w:asciiTheme="majorBidi" w:hAnsiTheme="majorBidi" w:cstheme="majorBidi"/>
                <w:sz w:val="26"/>
                <w:szCs w:val="26"/>
                <w:rtl/>
              </w:rPr>
            </w:pPr>
          </w:p>
        </w:tc>
      </w:tr>
      <w:tr w:rsidR="00AB70A0" w:rsidRPr="00276518" w:rsidTr="001F284C">
        <w:tc>
          <w:tcPr>
            <w:tcW w:w="900" w:type="dxa"/>
            <w:shd w:val="clear" w:color="auto" w:fill="F2F2F2" w:themeFill="background1" w:themeFillShade="F2"/>
            <w:vAlign w:val="center"/>
          </w:tcPr>
          <w:p w:rsidR="00AB70A0" w:rsidRPr="0051462D" w:rsidRDefault="00AB70A0" w:rsidP="00551EE0">
            <w:pPr>
              <w:widowControl w:val="0"/>
              <w:spacing w:after="0" w:line="276" w:lineRule="auto"/>
              <w:jc w:val="center"/>
              <w:rPr>
                <w:rFonts w:cs="B Nazanin"/>
                <w:sz w:val="22"/>
                <w:szCs w:val="24"/>
                <w:rtl/>
              </w:rPr>
            </w:pPr>
            <w:r>
              <w:rPr>
                <w:rFonts w:cs="B Nazanin" w:hint="cs"/>
                <w:sz w:val="22"/>
                <w:szCs w:val="24"/>
                <w:rtl/>
              </w:rPr>
              <w:t>4</w:t>
            </w:r>
          </w:p>
        </w:tc>
        <w:tc>
          <w:tcPr>
            <w:tcW w:w="3886" w:type="dxa"/>
            <w:shd w:val="clear" w:color="auto" w:fill="F2F2F2" w:themeFill="background1" w:themeFillShade="F2"/>
            <w:vAlign w:val="center"/>
          </w:tcPr>
          <w:p w:rsidR="00AB70A0" w:rsidRPr="00043349" w:rsidRDefault="00AB70A0" w:rsidP="00551EE0">
            <w:pPr>
              <w:widowControl w:val="0"/>
              <w:spacing w:after="0" w:line="276" w:lineRule="auto"/>
              <w:jc w:val="right"/>
              <w:rPr>
                <w:rFonts w:asciiTheme="majorBidi" w:hAnsiTheme="majorBidi" w:cstheme="majorBidi"/>
                <w:sz w:val="26"/>
                <w:szCs w:val="26"/>
              </w:rPr>
            </w:pPr>
            <w:r w:rsidRPr="00AB70A0">
              <w:rPr>
                <w:rFonts w:asciiTheme="majorBidi" w:hAnsiTheme="majorBidi" w:cstheme="majorBidi"/>
                <w:sz w:val="26"/>
                <w:szCs w:val="26"/>
              </w:rPr>
              <w:t>FaceOfCell</w:t>
            </w:r>
          </w:p>
        </w:tc>
        <w:tc>
          <w:tcPr>
            <w:tcW w:w="2610" w:type="dxa"/>
            <w:shd w:val="clear" w:color="auto" w:fill="F2F2F2" w:themeFill="background1" w:themeFillShade="F2"/>
            <w:vAlign w:val="center"/>
          </w:tcPr>
          <w:p w:rsidR="00AB70A0" w:rsidRPr="00043349" w:rsidRDefault="00AB70A0" w:rsidP="00551EE0">
            <w:pPr>
              <w:widowControl w:val="0"/>
              <w:spacing w:after="0" w:line="276" w:lineRule="auto"/>
              <w:jc w:val="center"/>
              <w:rPr>
                <w:rFonts w:asciiTheme="majorBidi" w:hAnsiTheme="majorBidi" w:cstheme="majorBidi"/>
                <w:sz w:val="26"/>
                <w:szCs w:val="26"/>
              </w:rPr>
            </w:pPr>
          </w:p>
        </w:tc>
      </w:tr>
      <w:tr w:rsidR="00AB70A0" w:rsidRPr="00276518" w:rsidTr="001F284C">
        <w:tc>
          <w:tcPr>
            <w:tcW w:w="900" w:type="dxa"/>
            <w:shd w:val="clear" w:color="auto" w:fill="F2F2F2" w:themeFill="background1" w:themeFillShade="F2"/>
            <w:vAlign w:val="center"/>
          </w:tcPr>
          <w:p w:rsidR="00AB70A0" w:rsidRPr="0051462D" w:rsidRDefault="00AB70A0" w:rsidP="00551EE0">
            <w:pPr>
              <w:widowControl w:val="0"/>
              <w:spacing w:after="0" w:line="276" w:lineRule="auto"/>
              <w:jc w:val="center"/>
              <w:rPr>
                <w:rFonts w:cs="B Nazanin"/>
                <w:sz w:val="22"/>
                <w:szCs w:val="24"/>
                <w:rtl/>
              </w:rPr>
            </w:pPr>
            <w:r>
              <w:rPr>
                <w:rFonts w:cs="B Nazanin" w:hint="cs"/>
                <w:sz w:val="22"/>
                <w:szCs w:val="24"/>
                <w:rtl/>
              </w:rPr>
              <w:t>5</w:t>
            </w:r>
          </w:p>
        </w:tc>
        <w:tc>
          <w:tcPr>
            <w:tcW w:w="3886" w:type="dxa"/>
            <w:shd w:val="clear" w:color="auto" w:fill="F2F2F2" w:themeFill="background1" w:themeFillShade="F2"/>
            <w:vAlign w:val="center"/>
          </w:tcPr>
          <w:p w:rsidR="00AB70A0" w:rsidRPr="00043349" w:rsidRDefault="00AB70A0" w:rsidP="00551EE0">
            <w:pPr>
              <w:widowControl w:val="0"/>
              <w:spacing w:after="0" w:line="276" w:lineRule="auto"/>
              <w:jc w:val="right"/>
              <w:rPr>
                <w:rFonts w:asciiTheme="majorBidi" w:hAnsiTheme="majorBidi" w:cstheme="majorBidi"/>
                <w:sz w:val="26"/>
                <w:szCs w:val="26"/>
              </w:rPr>
            </w:pPr>
            <w:r w:rsidRPr="00AB70A0">
              <w:rPr>
                <w:rFonts w:asciiTheme="majorBidi" w:hAnsiTheme="majorBidi" w:cstheme="majorBidi"/>
                <w:sz w:val="26"/>
                <w:szCs w:val="26"/>
              </w:rPr>
              <w:t>PointOfCell3D</w:t>
            </w:r>
          </w:p>
        </w:tc>
        <w:tc>
          <w:tcPr>
            <w:tcW w:w="2610" w:type="dxa"/>
            <w:shd w:val="clear" w:color="auto" w:fill="F2F2F2" w:themeFill="background1" w:themeFillShade="F2"/>
            <w:vAlign w:val="center"/>
          </w:tcPr>
          <w:p w:rsidR="00AB70A0" w:rsidRPr="00043349" w:rsidRDefault="00AB70A0" w:rsidP="00551EE0">
            <w:pPr>
              <w:widowControl w:val="0"/>
              <w:spacing w:after="0" w:line="276" w:lineRule="auto"/>
              <w:jc w:val="center"/>
              <w:rPr>
                <w:rFonts w:asciiTheme="majorBidi" w:hAnsiTheme="majorBidi" w:cstheme="majorBidi"/>
                <w:sz w:val="26"/>
                <w:szCs w:val="26"/>
              </w:rPr>
            </w:pPr>
          </w:p>
        </w:tc>
      </w:tr>
      <w:tr w:rsidR="00CE4F03" w:rsidRPr="00276518" w:rsidTr="001F284C">
        <w:tc>
          <w:tcPr>
            <w:tcW w:w="900" w:type="dxa"/>
            <w:shd w:val="clear" w:color="auto" w:fill="F2F2F2" w:themeFill="background1" w:themeFillShade="F2"/>
            <w:vAlign w:val="center"/>
          </w:tcPr>
          <w:p w:rsidR="00CE4F03" w:rsidRPr="0051462D" w:rsidRDefault="00AB70A0" w:rsidP="00551EE0">
            <w:pPr>
              <w:widowControl w:val="0"/>
              <w:spacing w:after="0" w:line="276" w:lineRule="auto"/>
              <w:jc w:val="center"/>
              <w:rPr>
                <w:rFonts w:cs="B Nazanin"/>
                <w:sz w:val="22"/>
                <w:szCs w:val="24"/>
                <w:rtl/>
              </w:rPr>
            </w:pPr>
            <w:r>
              <w:rPr>
                <w:rFonts w:cs="B Nazanin" w:hint="cs"/>
                <w:sz w:val="22"/>
                <w:szCs w:val="24"/>
                <w:rtl/>
              </w:rPr>
              <w:t>6</w:t>
            </w:r>
          </w:p>
        </w:tc>
        <w:tc>
          <w:tcPr>
            <w:tcW w:w="3886" w:type="dxa"/>
            <w:shd w:val="clear" w:color="auto" w:fill="F2F2F2" w:themeFill="background1" w:themeFillShade="F2"/>
            <w:vAlign w:val="center"/>
          </w:tcPr>
          <w:p w:rsidR="00CE4F03" w:rsidRPr="00043349" w:rsidRDefault="00AB70A0" w:rsidP="00551EE0">
            <w:pPr>
              <w:widowControl w:val="0"/>
              <w:spacing w:after="0" w:line="276" w:lineRule="auto"/>
              <w:jc w:val="right"/>
              <w:rPr>
                <w:rFonts w:asciiTheme="majorBidi" w:hAnsiTheme="majorBidi" w:cstheme="majorBidi"/>
                <w:sz w:val="26"/>
                <w:szCs w:val="26"/>
                <w:rtl/>
              </w:rPr>
            </w:pPr>
            <w:r w:rsidRPr="00AB70A0">
              <w:rPr>
                <w:rFonts w:asciiTheme="majorBidi" w:hAnsiTheme="majorBidi" w:cstheme="majorBidi"/>
                <w:sz w:val="26"/>
                <w:szCs w:val="26"/>
              </w:rPr>
              <w:t>GeoCal3D3</w:t>
            </w:r>
          </w:p>
        </w:tc>
        <w:tc>
          <w:tcPr>
            <w:tcW w:w="2610" w:type="dxa"/>
            <w:shd w:val="clear" w:color="auto" w:fill="F2F2F2" w:themeFill="background1" w:themeFillShade="F2"/>
            <w:vAlign w:val="center"/>
          </w:tcPr>
          <w:p w:rsidR="00CE4F03" w:rsidRPr="00043349" w:rsidRDefault="00CE4F03" w:rsidP="00551EE0">
            <w:pPr>
              <w:widowControl w:val="0"/>
              <w:spacing w:after="0" w:line="276" w:lineRule="auto"/>
              <w:jc w:val="center"/>
              <w:rPr>
                <w:rFonts w:asciiTheme="majorBidi" w:hAnsiTheme="majorBidi" w:cstheme="majorBidi"/>
                <w:sz w:val="26"/>
                <w:szCs w:val="26"/>
                <w:rtl/>
              </w:rPr>
            </w:pPr>
          </w:p>
        </w:tc>
      </w:tr>
      <w:tr w:rsidR="00AB70A0" w:rsidRPr="00276518" w:rsidTr="001F284C">
        <w:tc>
          <w:tcPr>
            <w:tcW w:w="900" w:type="dxa"/>
            <w:shd w:val="clear" w:color="auto" w:fill="F2F2F2" w:themeFill="background1" w:themeFillShade="F2"/>
            <w:vAlign w:val="center"/>
          </w:tcPr>
          <w:p w:rsidR="00AB70A0" w:rsidRDefault="00AB70A0" w:rsidP="00551EE0">
            <w:pPr>
              <w:widowControl w:val="0"/>
              <w:spacing w:after="0" w:line="276" w:lineRule="auto"/>
              <w:jc w:val="center"/>
              <w:rPr>
                <w:rFonts w:cs="B Nazanin"/>
                <w:sz w:val="22"/>
                <w:szCs w:val="24"/>
                <w:rtl/>
                <w:lang w:bidi="fa-IR"/>
              </w:rPr>
            </w:pPr>
            <w:r>
              <w:rPr>
                <w:rFonts w:cs="B Nazanin" w:hint="cs"/>
                <w:sz w:val="22"/>
                <w:szCs w:val="24"/>
                <w:rtl/>
                <w:lang w:bidi="fa-IR"/>
              </w:rPr>
              <w:t>7</w:t>
            </w:r>
          </w:p>
        </w:tc>
        <w:tc>
          <w:tcPr>
            <w:tcW w:w="3886" w:type="dxa"/>
            <w:shd w:val="clear" w:color="auto" w:fill="F2F2F2" w:themeFill="background1" w:themeFillShade="F2"/>
            <w:vAlign w:val="center"/>
          </w:tcPr>
          <w:p w:rsidR="00AB70A0" w:rsidRPr="00AB70A0" w:rsidRDefault="00AB70A0" w:rsidP="00551EE0">
            <w:pPr>
              <w:widowControl w:val="0"/>
              <w:spacing w:after="0" w:line="276" w:lineRule="auto"/>
              <w:jc w:val="right"/>
              <w:rPr>
                <w:rFonts w:asciiTheme="majorBidi" w:hAnsiTheme="majorBidi" w:cstheme="majorBidi"/>
                <w:sz w:val="26"/>
                <w:szCs w:val="26"/>
              </w:rPr>
            </w:pPr>
            <w:r w:rsidRPr="00AB70A0">
              <w:rPr>
                <w:rFonts w:asciiTheme="majorBidi" w:hAnsiTheme="majorBidi" w:cstheme="majorBidi"/>
                <w:sz w:val="26"/>
                <w:szCs w:val="26"/>
              </w:rPr>
              <w:t>InitMeanFlow3D</w:t>
            </w:r>
          </w:p>
        </w:tc>
        <w:tc>
          <w:tcPr>
            <w:tcW w:w="2610" w:type="dxa"/>
            <w:shd w:val="clear" w:color="auto" w:fill="F2F2F2" w:themeFill="background1" w:themeFillShade="F2"/>
            <w:vAlign w:val="center"/>
          </w:tcPr>
          <w:p w:rsidR="00AB70A0" w:rsidRPr="00043349" w:rsidRDefault="00AB70A0" w:rsidP="00551EE0">
            <w:pPr>
              <w:widowControl w:val="0"/>
              <w:spacing w:after="0" w:line="276" w:lineRule="auto"/>
              <w:jc w:val="center"/>
              <w:rPr>
                <w:rFonts w:asciiTheme="majorBidi" w:hAnsiTheme="majorBidi" w:cstheme="majorBidi"/>
                <w:sz w:val="26"/>
                <w:szCs w:val="26"/>
              </w:rPr>
            </w:pPr>
          </w:p>
        </w:tc>
      </w:tr>
      <w:tr w:rsidR="00AB70A0" w:rsidRPr="00276518" w:rsidTr="001F284C">
        <w:tc>
          <w:tcPr>
            <w:tcW w:w="900" w:type="dxa"/>
            <w:shd w:val="clear" w:color="auto" w:fill="F2F2F2" w:themeFill="background1" w:themeFillShade="F2"/>
            <w:vAlign w:val="center"/>
          </w:tcPr>
          <w:p w:rsidR="00AB70A0" w:rsidRDefault="00AB70A0" w:rsidP="00551EE0">
            <w:pPr>
              <w:widowControl w:val="0"/>
              <w:spacing w:after="0" w:line="276" w:lineRule="auto"/>
              <w:jc w:val="center"/>
              <w:rPr>
                <w:rFonts w:cs="B Nazanin"/>
                <w:sz w:val="22"/>
                <w:szCs w:val="24"/>
                <w:rtl/>
                <w:lang w:bidi="fa-IR"/>
              </w:rPr>
            </w:pPr>
            <w:r>
              <w:rPr>
                <w:rFonts w:cs="B Nazanin" w:hint="cs"/>
                <w:sz w:val="22"/>
                <w:szCs w:val="24"/>
                <w:rtl/>
                <w:lang w:bidi="fa-IR"/>
              </w:rPr>
              <w:t>8</w:t>
            </w:r>
          </w:p>
        </w:tc>
        <w:tc>
          <w:tcPr>
            <w:tcW w:w="3886" w:type="dxa"/>
            <w:shd w:val="clear" w:color="auto" w:fill="F2F2F2" w:themeFill="background1" w:themeFillShade="F2"/>
            <w:vAlign w:val="center"/>
          </w:tcPr>
          <w:p w:rsidR="00AB70A0" w:rsidRPr="00AB70A0" w:rsidRDefault="00AB70A0" w:rsidP="00551EE0">
            <w:pPr>
              <w:widowControl w:val="0"/>
              <w:spacing w:after="0" w:line="276" w:lineRule="auto"/>
              <w:jc w:val="right"/>
              <w:rPr>
                <w:rFonts w:asciiTheme="majorBidi" w:hAnsiTheme="majorBidi" w:cstheme="majorBidi"/>
                <w:sz w:val="26"/>
                <w:szCs w:val="26"/>
              </w:rPr>
            </w:pPr>
            <w:r w:rsidRPr="00043349">
              <w:rPr>
                <w:rFonts w:asciiTheme="majorBidi" w:hAnsiTheme="majorBidi" w:cstheme="majorBidi"/>
                <w:sz w:val="26"/>
                <w:szCs w:val="26"/>
              </w:rPr>
              <w:t>BC_Wall</w:t>
            </w:r>
            <w:r>
              <w:rPr>
                <w:rFonts w:asciiTheme="majorBidi" w:hAnsiTheme="majorBidi" w:cstheme="majorBidi"/>
                <w:sz w:val="26"/>
                <w:szCs w:val="26"/>
              </w:rPr>
              <w:t>3D</w:t>
            </w:r>
          </w:p>
        </w:tc>
        <w:tc>
          <w:tcPr>
            <w:tcW w:w="2610" w:type="dxa"/>
            <w:shd w:val="clear" w:color="auto" w:fill="F2F2F2" w:themeFill="background1" w:themeFillShade="F2"/>
            <w:vAlign w:val="center"/>
          </w:tcPr>
          <w:p w:rsidR="00AB70A0" w:rsidRPr="00AB70A0" w:rsidRDefault="00AB70A0" w:rsidP="00551EE0">
            <w:pPr>
              <w:widowControl w:val="0"/>
              <w:spacing w:after="0" w:line="276" w:lineRule="auto"/>
              <w:jc w:val="center"/>
              <w:rPr>
                <w:rFonts w:asciiTheme="majorBidi" w:hAnsiTheme="majorBidi" w:cstheme="majorBidi"/>
                <w:sz w:val="26"/>
                <w:szCs w:val="26"/>
              </w:rPr>
            </w:pPr>
          </w:p>
        </w:tc>
      </w:tr>
      <w:tr w:rsidR="00AB70A0" w:rsidRPr="00276518" w:rsidTr="001F284C">
        <w:tc>
          <w:tcPr>
            <w:tcW w:w="900" w:type="dxa"/>
            <w:shd w:val="clear" w:color="auto" w:fill="F2F2F2" w:themeFill="background1" w:themeFillShade="F2"/>
            <w:vAlign w:val="center"/>
          </w:tcPr>
          <w:p w:rsidR="00AB70A0" w:rsidRDefault="001F284C" w:rsidP="00551EE0">
            <w:pPr>
              <w:widowControl w:val="0"/>
              <w:spacing w:after="0" w:line="276" w:lineRule="auto"/>
              <w:jc w:val="center"/>
              <w:rPr>
                <w:rFonts w:cs="B Nazanin"/>
                <w:sz w:val="22"/>
                <w:szCs w:val="24"/>
                <w:rtl/>
                <w:lang w:bidi="fa-IR"/>
              </w:rPr>
            </w:pPr>
            <w:r>
              <w:rPr>
                <w:rFonts w:cs="B Nazanin" w:hint="cs"/>
                <w:sz w:val="22"/>
                <w:szCs w:val="24"/>
                <w:rtl/>
                <w:lang w:bidi="fa-IR"/>
              </w:rPr>
              <w:t>9</w:t>
            </w:r>
          </w:p>
        </w:tc>
        <w:tc>
          <w:tcPr>
            <w:tcW w:w="3886" w:type="dxa"/>
            <w:shd w:val="clear" w:color="auto" w:fill="F2F2F2" w:themeFill="background1" w:themeFillShade="F2"/>
            <w:vAlign w:val="center"/>
          </w:tcPr>
          <w:p w:rsidR="00AB70A0" w:rsidRPr="00043349" w:rsidRDefault="00AB70A0" w:rsidP="00551EE0">
            <w:pPr>
              <w:widowControl w:val="0"/>
              <w:spacing w:after="0" w:line="276" w:lineRule="auto"/>
              <w:jc w:val="right"/>
              <w:rPr>
                <w:rFonts w:asciiTheme="majorBidi" w:hAnsiTheme="majorBidi" w:cstheme="majorBidi"/>
                <w:sz w:val="26"/>
                <w:szCs w:val="26"/>
              </w:rPr>
            </w:pPr>
            <w:r w:rsidRPr="00043349">
              <w:rPr>
                <w:rFonts w:asciiTheme="majorBidi" w:hAnsiTheme="majorBidi" w:cstheme="majorBidi"/>
                <w:sz w:val="26"/>
                <w:szCs w:val="26"/>
              </w:rPr>
              <w:t>BC_Riemann</w:t>
            </w:r>
            <w:r>
              <w:rPr>
                <w:rFonts w:asciiTheme="majorBidi" w:hAnsiTheme="majorBidi" w:cstheme="majorBidi"/>
                <w:sz w:val="26"/>
                <w:szCs w:val="26"/>
              </w:rPr>
              <w:t>3D</w:t>
            </w:r>
          </w:p>
        </w:tc>
        <w:tc>
          <w:tcPr>
            <w:tcW w:w="2610" w:type="dxa"/>
            <w:shd w:val="clear" w:color="auto" w:fill="F2F2F2" w:themeFill="background1" w:themeFillShade="F2"/>
            <w:vAlign w:val="center"/>
          </w:tcPr>
          <w:p w:rsidR="00AB70A0" w:rsidRPr="00043349" w:rsidRDefault="00AB70A0" w:rsidP="00551EE0">
            <w:pPr>
              <w:widowControl w:val="0"/>
              <w:spacing w:after="0" w:line="276" w:lineRule="auto"/>
              <w:jc w:val="center"/>
              <w:rPr>
                <w:rFonts w:asciiTheme="majorBidi" w:hAnsiTheme="majorBidi" w:cstheme="majorBidi"/>
                <w:sz w:val="26"/>
                <w:szCs w:val="26"/>
              </w:rPr>
            </w:pPr>
          </w:p>
        </w:tc>
      </w:tr>
      <w:tr w:rsidR="00AB70A0" w:rsidRPr="00276518" w:rsidTr="001F284C">
        <w:tc>
          <w:tcPr>
            <w:tcW w:w="900" w:type="dxa"/>
            <w:shd w:val="clear" w:color="auto" w:fill="F2F2F2" w:themeFill="background1" w:themeFillShade="F2"/>
            <w:vAlign w:val="center"/>
          </w:tcPr>
          <w:p w:rsidR="00AB70A0" w:rsidRDefault="001F284C" w:rsidP="00551EE0">
            <w:pPr>
              <w:widowControl w:val="0"/>
              <w:spacing w:after="0" w:line="276" w:lineRule="auto"/>
              <w:jc w:val="center"/>
              <w:rPr>
                <w:rFonts w:cs="B Nazanin"/>
                <w:sz w:val="22"/>
                <w:szCs w:val="24"/>
                <w:rtl/>
                <w:lang w:bidi="fa-IR"/>
              </w:rPr>
            </w:pPr>
            <w:r>
              <w:rPr>
                <w:rFonts w:cs="B Nazanin" w:hint="cs"/>
                <w:sz w:val="22"/>
                <w:szCs w:val="24"/>
                <w:rtl/>
                <w:lang w:bidi="fa-IR"/>
              </w:rPr>
              <w:t>10</w:t>
            </w:r>
          </w:p>
        </w:tc>
        <w:tc>
          <w:tcPr>
            <w:tcW w:w="3886" w:type="dxa"/>
            <w:shd w:val="clear" w:color="auto" w:fill="F2F2F2" w:themeFill="background1" w:themeFillShade="F2"/>
            <w:vAlign w:val="center"/>
          </w:tcPr>
          <w:p w:rsidR="00AB70A0" w:rsidRPr="00043349" w:rsidRDefault="00AB70A0" w:rsidP="00551EE0">
            <w:pPr>
              <w:widowControl w:val="0"/>
              <w:spacing w:after="0" w:line="276" w:lineRule="auto"/>
              <w:jc w:val="right"/>
              <w:rPr>
                <w:rFonts w:asciiTheme="majorBidi" w:hAnsiTheme="majorBidi" w:cstheme="majorBidi"/>
                <w:sz w:val="26"/>
                <w:szCs w:val="26"/>
              </w:rPr>
            </w:pPr>
            <w:r w:rsidRPr="00043349">
              <w:rPr>
                <w:rFonts w:asciiTheme="majorBidi" w:hAnsiTheme="majorBidi" w:cstheme="majorBidi"/>
                <w:sz w:val="26"/>
                <w:szCs w:val="26"/>
              </w:rPr>
              <w:t>BC_Symmetry</w:t>
            </w:r>
            <w:r>
              <w:rPr>
                <w:rFonts w:asciiTheme="majorBidi" w:hAnsiTheme="majorBidi" w:cstheme="majorBidi"/>
                <w:sz w:val="26"/>
                <w:szCs w:val="26"/>
              </w:rPr>
              <w:t>3D</w:t>
            </w:r>
          </w:p>
        </w:tc>
        <w:tc>
          <w:tcPr>
            <w:tcW w:w="2610" w:type="dxa"/>
            <w:shd w:val="clear" w:color="auto" w:fill="F2F2F2" w:themeFill="background1" w:themeFillShade="F2"/>
            <w:vAlign w:val="center"/>
          </w:tcPr>
          <w:p w:rsidR="00AB70A0" w:rsidRPr="00043349" w:rsidRDefault="00AB70A0" w:rsidP="00551EE0">
            <w:pPr>
              <w:widowControl w:val="0"/>
              <w:spacing w:after="0" w:line="276" w:lineRule="auto"/>
              <w:jc w:val="center"/>
              <w:rPr>
                <w:rFonts w:asciiTheme="majorBidi" w:hAnsiTheme="majorBidi" w:cstheme="majorBidi"/>
                <w:sz w:val="26"/>
                <w:szCs w:val="26"/>
              </w:rPr>
            </w:pPr>
          </w:p>
        </w:tc>
      </w:tr>
      <w:tr w:rsidR="00422CCA" w:rsidRPr="00276518" w:rsidTr="001F284C">
        <w:tc>
          <w:tcPr>
            <w:tcW w:w="900" w:type="dxa"/>
            <w:shd w:val="clear" w:color="auto" w:fill="F2F2F2" w:themeFill="background1" w:themeFillShade="F2"/>
            <w:vAlign w:val="center"/>
          </w:tcPr>
          <w:p w:rsidR="00422CCA" w:rsidRPr="0051462D" w:rsidRDefault="001F284C" w:rsidP="00551EE0">
            <w:pPr>
              <w:widowControl w:val="0"/>
              <w:spacing w:after="0" w:line="276" w:lineRule="auto"/>
              <w:jc w:val="center"/>
              <w:rPr>
                <w:rFonts w:cs="B Nazanin"/>
                <w:sz w:val="22"/>
                <w:szCs w:val="24"/>
                <w:rtl/>
              </w:rPr>
            </w:pPr>
            <w:r>
              <w:rPr>
                <w:rFonts w:cs="B Nazanin" w:hint="cs"/>
                <w:sz w:val="22"/>
                <w:szCs w:val="24"/>
                <w:rtl/>
              </w:rPr>
              <w:t>11</w:t>
            </w:r>
          </w:p>
        </w:tc>
        <w:tc>
          <w:tcPr>
            <w:tcW w:w="3886" w:type="dxa"/>
            <w:shd w:val="clear" w:color="auto" w:fill="F2F2F2" w:themeFill="background1" w:themeFillShade="F2"/>
            <w:vAlign w:val="center"/>
          </w:tcPr>
          <w:p w:rsidR="00422CCA" w:rsidRPr="00043349" w:rsidRDefault="00422CCA" w:rsidP="00551EE0">
            <w:pPr>
              <w:widowControl w:val="0"/>
              <w:spacing w:after="0" w:line="276" w:lineRule="auto"/>
              <w:jc w:val="right"/>
              <w:rPr>
                <w:rFonts w:asciiTheme="majorBidi" w:hAnsiTheme="majorBidi" w:cstheme="majorBidi"/>
                <w:sz w:val="26"/>
                <w:szCs w:val="26"/>
              </w:rPr>
            </w:pPr>
            <w:r w:rsidRPr="00043349">
              <w:rPr>
                <w:rFonts w:asciiTheme="majorBidi" w:hAnsiTheme="majorBidi" w:cstheme="majorBidi"/>
                <w:sz w:val="26"/>
                <w:szCs w:val="26"/>
              </w:rPr>
              <w:t>BC_InFlow</w:t>
            </w:r>
          </w:p>
        </w:tc>
        <w:tc>
          <w:tcPr>
            <w:tcW w:w="2610" w:type="dxa"/>
            <w:shd w:val="clear" w:color="auto" w:fill="F2F2F2" w:themeFill="background1" w:themeFillShade="F2"/>
            <w:vAlign w:val="center"/>
          </w:tcPr>
          <w:p w:rsidR="00422CCA" w:rsidRPr="00043349" w:rsidRDefault="00422CCA" w:rsidP="00551EE0">
            <w:pPr>
              <w:widowControl w:val="0"/>
              <w:spacing w:after="0" w:line="276" w:lineRule="auto"/>
              <w:jc w:val="center"/>
              <w:rPr>
                <w:rFonts w:asciiTheme="majorBidi" w:hAnsiTheme="majorBidi" w:cstheme="majorBidi"/>
                <w:sz w:val="26"/>
                <w:szCs w:val="26"/>
                <w:rtl/>
              </w:rPr>
            </w:pPr>
          </w:p>
        </w:tc>
      </w:tr>
      <w:tr w:rsidR="00422CCA" w:rsidRPr="00276518" w:rsidTr="001F284C">
        <w:tc>
          <w:tcPr>
            <w:tcW w:w="900" w:type="dxa"/>
            <w:shd w:val="clear" w:color="auto" w:fill="F2F2F2" w:themeFill="background1" w:themeFillShade="F2"/>
            <w:vAlign w:val="center"/>
          </w:tcPr>
          <w:p w:rsidR="00422CCA" w:rsidRPr="0051462D" w:rsidRDefault="001F284C" w:rsidP="00551EE0">
            <w:pPr>
              <w:widowControl w:val="0"/>
              <w:spacing w:after="0" w:line="276" w:lineRule="auto"/>
              <w:jc w:val="center"/>
              <w:rPr>
                <w:rFonts w:cs="B Nazanin"/>
                <w:sz w:val="22"/>
                <w:szCs w:val="24"/>
                <w:rtl/>
              </w:rPr>
            </w:pPr>
            <w:r>
              <w:rPr>
                <w:rFonts w:cs="B Nazanin" w:hint="cs"/>
                <w:sz w:val="22"/>
                <w:szCs w:val="24"/>
                <w:rtl/>
              </w:rPr>
              <w:t>12</w:t>
            </w:r>
          </w:p>
        </w:tc>
        <w:tc>
          <w:tcPr>
            <w:tcW w:w="3886" w:type="dxa"/>
            <w:shd w:val="clear" w:color="auto" w:fill="F2F2F2" w:themeFill="background1" w:themeFillShade="F2"/>
            <w:vAlign w:val="center"/>
          </w:tcPr>
          <w:p w:rsidR="00422CCA" w:rsidRPr="00043349" w:rsidRDefault="00422CCA" w:rsidP="00551EE0">
            <w:pPr>
              <w:widowControl w:val="0"/>
              <w:spacing w:after="0" w:line="276" w:lineRule="auto"/>
              <w:jc w:val="right"/>
              <w:rPr>
                <w:rFonts w:asciiTheme="majorBidi" w:hAnsiTheme="majorBidi" w:cstheme="majorBidi"/>
                <w:sz w:val="26"/>
                <w:szCs w:val="26"/>
                <w:rtl/>
              </w:rPr>
            </w:pPr>
            <w:r w:rsidRPr="00043349">
              <w:rPr>
                <w:rFonts w:asciiTheme="majorBidi" w:hAnsiTheme="majorBidi" w:cstheme="majorBidi"/>
                <w:sz w:val="26"/>
                <w:szCs w:val="26"/>
              </w:rPr>
              <w:t>BC_</w:t>
            </w:r>
            <w:r>
              <w:rPr>
                <w:rFonts w:asciiTheme="majorBidi" w:hAnsiTheme="majorBidi" w:cstheme="majorBidi"/>
                <w:sz w:val="26"/>
                <w:szCs w:val="26"/>
              </w:rPr>
              <w:t>Vis</w:t>
            </w:r>
            <w:r w:rsidRPr="00043349">
              <w:rPr>
                <w:rFonts w:asciiTheme="majorBidi" w:hAnsiTheme="majorBidi" w:cstheme="majorBidi"/>
                <w:sz w:val="26"/>
                <w:szCs w:val="26"/>
              </w:rPr>
              <w:t>OutFlow</w:t>
            </w:r>
            <w:r>
              <w:rPr>
                <w:rFonts w:asciiTheme="majorBidi" w:hAnsiTheme="majorBidi" w:cstheme="majorBidi"/>
                <w:sz w:val="26"/>
                <w:szCs w:val="26"/>
              </w:rPr>
              <w:t>3D</w:t>
            </w:r>
          </w:p>
        </w:tc>
        <w:tc>
          <w:tcPr>
            <w:tcW w:w="2610" w:type="dxa"/>
            <w:shd w:val="clear" w:color="auto" w:fill="F2F2F2" w:themeFill="background1" w:themeFillShade="F2"/>
            <w:vAlign w:val="center"/>
          </w:tcPr>
          <w:p w:rsidR="00422CCA" w:rsidRPr="00043349" w:rsidRDefault="00422CCA" w:rsidP="00551EE0">
            <w:pPr>
              <w:widowControl w:val="0"/>
              <w:spacing w:after="0" w:line="276" w:lineRule="auto"/>
              <w:jc w:val="center"/>
              <w:rPr>
                <w:rFonts w:asciiTheme="majorBidi" w:hAnsiTheme="majorBidi" w:cstheme="majorBidi"/>
                <w:sz w:val="26"/>
                <w:szCs w:val="26"/>
                <w:rtl/>
              </w:rPr>
            </w:pPr>
          </w:p>
        </w:tc>
      </w:tr>
      <w:tr w:rsidR="00422CCA" w:rsidRPr="00276518" w:rsidTr="001F284C">
        <w:tc>
          <w:tcPr>
            <w:tcW w:w="900" w:type="dxa"/>
            <w:shd w:val="clear" w:color="auto" w:fill="F2F2F2" w:themeFill="background1" w:themeFillShade="F2"/>
            <w:vAlign w:val="center"/>
          </w:tcPr>
          <w:p w:rsidR="00422CCA" w:rsidRPr="0051462D" w:rsidRDefault="001F284C" w:rsidP="00551EE0">
            <w:pPr>
              <w:widowControl w:val="0"/>
              <w:spacing w:after="0" w:line="276" w:lineRule="auto"/>
              <w:jc w:val="center"/>
              <w:rPr>
                <w:rFonts w:cs="B Nazanin"/>
                <w:sz w:val="22"/>
                <w:szCs w:val="24"/>
                <w:rtl/>
              </w:rPr>
            </w:pPr>
            <w:r>
              <w:rPr>
                <w:rFonts w:cs="B Nazanin" w:hint="cs"/>
                <w:sz w:val="22"/>
                <w:szCs w:val="24"/>
                <w:rtl/>
              </w:rPr>
              <w:t>13</w:t>
            </w:r>
          </w:p>
        </w:tc>
        <w:tc>
          <w:tcPr>
            <w:tcW w:w="3886" w:type="dxa"/>
            <w:shd w:val="clear" w:color="auto" w:fill="F2F2F2" w:themeFill="background1" w:themeFillShade="F2"/>
            <w:vAlign w:val="center"/>
          </w:tcPr>
          <w:p w:rsidR="00422CCA" w:rsidRPr="00043349" w:rsidRDefault="00422CCA" w:rsidP="00551EE0">
            <w:pPr>
              <w:widowControl w:val="0"/>
              <w:spacing w:after="0" w:line="276" w:lineRule="auto"/>
              <w:jc w:val="right"/>
              <w:rPr>
                <w:rFonts w:asciiTheme="majorBidi" w:hAnsiTheme="majorBidi" w:cstheme="majorBidi"/>
                <w:sz w:val="26"/>
                <w:szCs w:val="26"/>
              </w:rPr>
            </w:pPr>
            <w:r w:rsidRPr="00422CCA">
              <w:rPr>
                <w:rFonts w:asciiTheme="majorBidi" w:hAnsiTheme="majorBidi" w:cstheme="majorBidi"/>
                <w:sz w:val="26"/>
                <w:szCs w:val="26"/>
              </w:rPr>
              <w:t>WallDistance3D</w:t>
            </w:r>
          </w:p>
        </w:tc>
        <w:tc>
          <w:tcPr>
            <w:tcW w:w="2610" w:type="dxa"/>
            <w:shd w:val="clear" w:color="auto" w:fill="F2F2F2" w:themeFill="background1" w:themeFillShade="F2"/>
            <w:vAlign w:val="center"/>
          </w:tcPr>
          <w:p w:rsidR="00422CCA" w:rsidRPr="00043349" w:rsidRDefault="00422CCA" w:rsidP="00551EE0">
            <w:pPr>
              <w:widowControl w:val="0"/>
              <w:spacing w:after="0" w:line="276" w:lineRule="auto"/>
              <w:jc w:val="center"/>
              <w:rPr>
                <w:rFonts w:asciiTheme="majorBidi" w:hAnsiTheme="majorBidi" w:cstheme="majorBidi"/>
                <w:sz w:val="26"/>
                <w:szCs w:val="26"/>
              </w:rPr>
            </w:pPr>
          </w:p>
        </w:tc>
      </w:tr>
      <w:tr w:rsidR="00422CCA" w:rsidRPr="00276518" w:rsidTr="001F284C">
        <w:tc>
          <w:tcPr>
            <w:tcW w:w="900" w:type="dxa"/>
            <w:shd w:val="clear" w:color="auto" w:fill="F2F2F2" w:themeFill="background1" w:themeFillShade="F2"/>
            <w:vAlign w:val="center"/>
          </w:tcPr>
          <w:p w:rsidR="00422CCA" w:rsidRPr="0051462D" w:rsidRDefault="001F284C" w:rsidP="00551EE0">
            <w:pPr>
              <w:widowControl w:val="0"/>
              <w:spacing w:after="0" w:line="276" w:lineRule="auto"/>
              <w:jc w:val="center"/>
              <w:rPr>
                <w:rFonts w:cs="B Nazanin"/>
                <w:sz w:val="22"/>
                <w:szCs w:val="24"/>
                <w:rtl/>
              </w:rPr>
            </w:pPr>
            <w:r>
              <w:rPr>
                <w:rFonts w:cs="B Nazanin" w:hint="cs"/>
                <w:sz w:val="22"/>
                <w:szCs w:val="24"/>
                <w:rtl/>
              </w:rPr>
              <w:t>14</w:t>
            </w:r>
          </w:p>
        </w:tc>
        <w:tc>
          <w:tcPr>
            <w:tcW w:w="3886" w:type="dxa"/>
            <w:shd w:val="clear" w:color="auto" w:fill="F2F2F2" w:themeFill="background1" w:themeFillShade="F2"/>
            <w:vAlign w:val="center"/>
          </w:tcPr>
          <w:p w:rsidR="00422CCA" w:rsidRPr="00422CCA" w:rsidRDefault="00422CCA" w:rsidP="00551EE0">
            <w:pPr>
              <w:widowControl w:val="0"/>
              <w:spacing w:after="0" w:line="276" w:lineRule="auto"/>
              <w:jc w:val="right"/>
              <w:rPr>
                <w:rFonts w:asciiTheme="majorBidi" w:hAnsiTheme="majorBidi" w:cstheme="majorBidi"/>
                <w:sz w:val="26"/>
                <w:szCs w:val="26"/>
              </w:rPr>
            </w:pPr>
            <w:r w:rsidRPr="00422CCA">
              <w:rPr>
                <w:rFonts w:asciiTheme="majorBidi" w:hAnsiTheme="majorBidi" w:cstheme="majorBidi"/>
                <w:sz w:val="26"/>
                <w:szCs w:val="26"/>
              </w:rPr>
              <w:t>Kw_Init</w:t>
            </w:r>
          </w:p>
        </w:tc>
        <w:tc>
          <w:tcPr>
            <w:tcW w:w="2610" w:type="dxa"/>
            <w:shd w:val="clear" w:color="auto" w:fill="F2F2F2" w:themeFill="background1" w:themeFillShade="F2"/>
            <w:vAlign w:val="center"/>
          </w:tcPr>
          <w:p w:rsidR="00422CCA" w:rsidRPr="00043349" w:rsidRDefault="00422CCA" w:rsidP="00551EE0">
            <w:pPr>
              <w:widowControl w:val="0"/>
              <w:spacing w:after="0" w:line="276" w:lineRule="auto"/>
              <w:jc w:val="center"/>
              <w:rPr>
                <w:rFonts w:asciiTheme="majorBidi" w:hAnsiTheme="majorBidi" w:cstheme="majorBidi"/>
                <w:sz w:val="26"/>
                <w:szCs w:val="26"/>
              </w:rPr>
            </w:pPr>
          </w:p>
        </w:tc>
      </w:tr>
      <w:tr w:rsidR="00422CCA" w:rsidRPr="00276518" w:rsidTr="001F284C">
        <w:tc>
          <w:tcPr>
            <w:tcW w:w="900" w:type="dxa"/>
            <w:shd w:val="clear" w:color="auto" w:fill="F2F2F2" w:themeFill="background1" w:themeFillShade="F2"/>
            <w:vAlign w:val="center"/>
          </w:tcPr>
          <w:p w:rsidR="00422CCA" w:rsidRPr="0051462D" w:rsidRDefault="001F284C" w:rsidP="00551EE0">
            <w:pPr>
              <w:widowControl w:val="0"/>
              <w:spacing w:after="0" w:line="276" w:lineRule="auto"/>
              <w:jc w:val="center"/>
              <w:rPr>
                <w:rFonts w:cs="B Nazanin"/>
                <w:sz w:val="22"/>
                <w:szCs w:val="24"/>
                <w:rtl/>
              </w:rPr>
            </w:pPr>
            <w:r>
              <w:rPr>
                <w:rFonts w:cs="B Nazanin" w:hint="cs"/>
                <w:sz w:val="22"/>
                <w:szCs w:val="24"/>
                <w:rtl/>
              </w:rPr>
              <w:t>15</w:t>
            </w:r>
          </w:p>
        </w:tc>
        <w:tc>
          <w:tcPr>
            <w:tcW w:w="3886" w:type="dxa"/>
            <w:shd w:val="clear" w:color="auto" w:fill="F2F2F2" w:themeFill="background1" w:themeFillShade="F2"/>
            <w:vAlign w:val="center"/>
          </w:tcPr>
          <w:p w:rsidR="00422CCA" w:rsidRPr="00422CCA" w:rsidRDefault="00422CCA" w:rsidP="00551EE0">
            <w:pPr>
              <w:widowControl w:val="0"/>
              <w:spacing w:after="0" w:line="276" w:lineRule="auto"/>
              <w:jc w:val="right"/>
              <w:rPr>
                <w:rFonts w:asciiTheme="majorBidi" w:hAnsiTheme="majorBidi" w:cstheme="majorBidi"/>
                <w:sz w:val="26"/>
                <w:szCs w:val="26"/>
              </w:rPr>
            </w:pPr>
            <w:r w:rsidRPr="00422CCA">
              <w:rPr>
                <w:rFonts w:asciiTheme="majorBidi" w:hAnsiTheme="majorBidi" w:cstheme="majorBidi"/>
                <w:sz w:val="26"/>
                <w:szCs w:val="26"/>
              </w:rPr>
              <w:t>TimSTP_Turb3D</w:t>
            </w:r>
          </w:p>
        </w:tc>
        <w:tc>
          <w:tcPr>
            <w:tcW w:w="2610" w:type="dxa"/>
            <w:shd w:val="clear" w:color="auto" w:fill="F2F2F2" w:themeFill="background1" w:themeFillShade="F2"/>
            <w:vAlign w:val="center"/>
          </w:tcPr>
          <w:p w:rsidR="00422CCA" w:rsidRPr="00043349" w:rsidRDefault="00422CCA" w:rsidP="00551EE0">
            <w:pPr>
              <w:widowControl w:val="0"/>
              <w:spacing w:after="0" w:line="276" w:lineRule="auto"/>
              <w:jc w:val="center"/>
              <w:rPr>
                <w:rFonts w:asciiTheme="majorBidi" w:hAnsiTheme="majorBidi" w:cstheme="majorBidi"/>
                <w:sz w:val="26"/>
                <w:szCs w:val="26"/>
              </w:rPr>
            </w:pPr>
          </w:p>
        </w:tc>
      </w:tr>
      <w:tr w:rsidR="00422CCA" w:rsidRPr="00276518" w:rsidTr="001F284C">
        <w:tc>
          <w:tcPr>
            <w:tcW w:w="900" w:type="dxa"/>
            <w:shd w:val="clear" w:color="auto" w:fill="F2F2F2" w:themeFill="background1" w:themeFillShade="F2"/>
            <w:vAlign w:val="center"/>
          </w:tcPr>
          <w:p w:rsidR="00422CCA" w:rsidRPr="0051462D" w:rsidRDefault="001F284C" w:rsidP="00551EE0">
            <w:pPr>
              <w:widowControl w:val="0"/>
              <w:spacing w:after="0" w:line="276" w:lineRule="auto"/>
              <w:jc w:val="center"/>
              <w:rPr>
                <w:rFonts w:cs="B Nazanin"/>
                <w:sz w:val="22"/>
                <w:szCs w:val="24"/>
                <w:rtl/>
              </w:rPr>
            </w:pPr>
            <w:r>
              <w:rPr>
                <w:rFonts w:cs="B Nazanin" w:hint="cs"/>
                <w:sz w:val="22"/>
                <w:szCs w:val="24"/>
                <w:rtl/>
              </w:rPr>
              <w:t>16</w:t>
            </w:r>
          </w:p>
        </w:tc>
        <w:tc>
          <w:tcPr>
            <w:tcW w:w="3886" w:type="dxa"/>
            <w:shd w:val="clear" w:color="auto" w:fill="F2F2F2" w:themeFill="background1" w:themeFillShade="F2"/>
            <w:vAlign w:val="center"/>
          </w:tcPr>
          <w:p w:rsidR="00422CCA" w:rsidRPr="00422CCA" w:rsidRDefault="00422CCA" w:rsidP="00551EE0">
            <w:pPr>
              <w:widowControl w:val="0"/>
              <w:spacing w:after="0" w:line="276" w:lineRule="auto"/>
              <w:jc w:val="right"/>
              <w:rPr>
                <w:rFonts w:asciiTheme="majorBidi" w:hAnsiTheme="majorBidi" w:cstheme="majorBidi"/>
                <w:sz w:val="26"/>
                <w:szCs w:val="26"/>
              </w:rPr>
            </w:pPr>
            <w:r w:rsidRPr="00422CCA">
              <w:rPr>
                <w:rFonts w:asciiTheme="majorBidi" w:hAnsiTheme="majorBidi" w:cstheme="majorBidi"/>
                <w:sz w:val="26"/>
                <w:szCs w:val="26"/>
              </w:rPr>
              <w:t>ConMeanFlow_AUSM_PlusUP3D</w:t>
            </w:r>
          </w:p>
        </w:tc>
        <w:tc>
          <w:tcPr>
            <w:tcW w:w="2610" w:type="dxa"/>
            <w:shd w:val="clear" w:color="auto" w:fill="F2F2F2" w:themeFill="background1" w:themeFillShade="F2"/>
            <w:vAlign w:val="center"/>
          </w:tcPr>
          <w:p w:rsidR="00422CCA" w:rsidRPr="00043349" w:rsidRDefault="00422CCA" w:rsidP="00551EE0">
            <w:pPr>
              <w:widowControl w:val="0"/>
              <w:spacing w:after="0" w:line="276" w:lineRule="auto"/>
              <w:jc w:val="center"/>
              <w:rPr>
                <w:rFonts w:asciiTheme="majorBidi" w:hAnsiTheme="majorBidi" w:cstheme="majorBidi"/>
                <w:sz w:val="26"/>
                <w:szCs w:val="26"/>
              </w:rPr>
            </w:pPr>
          </w:p>
        </w:tc>
      </w:tr>
      <w:tr w:rsidR="00422CCA" w:rsidRPr="00276518" w:rsidTr="001F284C">
        <w:tc>
          <w:tcPr>
            <w:tcW w:w="900" w:type="dxa"/>
            <w:shd w:val="clear" w:color="auto" w:fill="F2F2F2" w:themeFill="background1" w:themeFillShade="F2"/>
            <w:vAlign w:val="center"/>
          </w:tcPr>
          <w:p w:rsidR="00422CCA" w:rsidRPr="0051462D" w:rsidRDefault="001F284C" w:rsidP="00551EE0">
            <w:pPr>
              <w:widowControl w:val="0"/>
              <w:spacing w:after="0" w:line="276" w:lineRule="auto"/>
              <w:jc w:val="center"/>
              <w:rPr>
                <w:rFonts w:cs="B Nazanin"/>
                <w:sz w:val="22"/>
                <w:szCs w:val="24"/>
                <w:rtl/>
              </w:rPr>
            </w:pPr>
            <w:r>
              <w:rPr>
                <w:rFonts w:cs="B Nazanin" w:hint="cs"/>
                <w:sz w:val="22"/>
                <w:szCs w:val="24"/>
                <w:rtl/>
              </w:rPr>
              <w:t>17</w:t>
            </w:r>
          </w:p>
        </w:tc>
        <w:tc>
          <w:tcPr>
            <w:tcW w:w="3886" w:type="dxa"/>
            <w:shd w:val="clear" w:color="auto" w:fill="F2F2F2" w:themeFill="background1" w:themeFillShade="F2"/>
            <w:vAlign w:val="center"/>
          </w:tcPr>
          <w:p w:rsidR="00422CCA" w:rsidRPr="00422CCA" w:rsidRDefault="00422CCA" w:rsidP="00551EE0">
            <w:pPr>
              <w:widowControl w:val="0"/>
              <w:spacing w:after="0" w:line="276" w:lineRule="auto"/>
              <w:jc w:val="right"/>
              <w:rPr>
                <w:rFonts w:asciiTheme="majorBidi" w:hAnsiTheme="majorBidi" w:cstheme="majorBidi"/>
                <w:sz w:val="26"/>
                <w:szCs w:val="26"/>
              </w:rPr>
            </w:pPr>
            <w:r w:rsidRPr="00422CCA">
              <w:rPr>
                <w:rFonts w:asciiTheme="majorBidi" w:hAnsiTheme="majorBidi" w:cstheme="majorBidi"/>
                <w:sz w:val="26"/>
                <w:szCs w:val="26"/>
              </w:rPr>
              <w:t>VelTemp_GradFace3D</w:t>
            </w:r>
          </w:p>
        </w:tc>
        <w:tc>
          <w:tcPr>
            <w:tcW w:w="2610" w:type="dxa"/>
            <w:shd w:val="clear" w:color="auto" w:fill="F2F2F2" w:themeFill="background1" w:themeFillShade="F2"/>
            <w:vAlign w:val="center"/>
          </w:tcPr>
          <w:p w:rsidR="00422CCA" w:rsidRPr="00043349" w:rsidRDefault="00422CCA" w:rsidP="00551EE0">
            <w:pPr>
              <w:widowControl w:val="0"/>
              <w:spacing w:after="0" w:line="276" w:lineRule="auto"/>
              <w:jc w:val="center"/>
              <w:rPr>
                <w:rFonts w:asciiTheme="majorBidi" w:hAnsiTheme="majorBidi" w:cstheme="majorBidi"/>
                <w:sz w:val="26"/>
                <w:szCs w:val="26"/>
              </w:rPr>
            </w:pPr>
          </w:p>
        </w:tc>
      </w:tr>
      <w:tr w:rsidR="001F284C" w:rsidRPr="00276518" w:rsidTr="001F284C">
        <w:tc>
          <w:tcPr>
            <w:tcW w:w="900" w:type="dxa"/>
            <w:shd w:val="clear" w:color="auto" w:fill="F2F2F2" w:themeFill="background1" w:themeFillShade="F2"/>
            <w:vAlign w:val="center"/>
          </w:tcPr>
          <w:p w:rsidR="001F284C" w:rsidRDefault="001F284C" w:rsidP="00551EE0">
            <w:pPr>
              <w:widowControl w:val="0"/>
              <w:spacing w:after="0" w:line="276" w:lineRule="auto"/>
              <w:jc w:val="center"/>
              <w:rPr>
                <w:rFonts w:cs="B Nazanin"/>
                <w:sz w:val="22"/>
                <w:szCs w:val="24"/>
                <w:rtl/>
              </w:rPr>
            </w:pPr>
            <w:r>
              <w:rPr>
                <w:rFonts w:cs="B Nazanin" w:hint="cs"/>
                <w:sz w:val="22"/>
                <w:szCs w:val="24"/>
                <w:rtl/>
              </w:rPr>
              <w:t>18</w:t>
            </w:r>
          </w:p>
        </w:tc>
        <w:tc>
          <w:tcPr>
            <w:tcW w:w="3886" w:type="dxa"/>
            <w:shd w:val="clear" w:color="auto" w:fill="F2F2F2" w:themeFill="background1" w:themeFillShade="F2"/>
            <w:vAlign w:val="center"/>
          </w:tcPr>
          <w:p w:rsidR="001F284C" w:rsidRPr="00422CCA" w:rsidRDefault="001F284C" w:rsidP="00551EE0">
            <w:pPr>
              <w:widowControl w:val="0"/>
              <w:spacing w:after="0" w:line="276" w:lineRule="auto"/>
              <w:jc w:val="right"/>
              <w:rPr>
                <w:rFonts w:asciiTheme="majorBidi" w:hAnsiTheme="majorBidi" w:cstheme="majorBidi"/>
                <w:sz w:val="26"/>
                <w:szCs w:val="26"/>
              </w:rPr>
            </w:pPr>
            <w:r w:rsidRPr="001F284C">
              <w:rPr>
                <w:rFonts w:asciiTheme="majorBidi" w:hAnsiTheme="majorBidi" w:cstheme="majorBidi"/>
                <w:sz w:val="26"/>
                <w:szCs w:val="26"/>
              </w:rPr>
              <w:t>GradFace3D</w:t>
            </w:r>
          </w:p>
        </w:tc>
        <w:tc>
          <w:tcPr>
            <w:tcW w:w="2610" w:type="dxa"/>
            <w:shd w:val="clear" w:color="auto" w:fill="F2F2F2" w:themeFill="background1" w:themeFillShade="F2"/>
            <w:vAlign w:val="center"/>
          </w:tcPr>
          <w:p w:rsidR="001F284C" w:rsidRPr="00043349" w:rsidRDefault="001F284C" w:rsidP="00551EE0">
            <w:pPr>
              <w:widowControl w:val="0"/>
              <w:spacing w:after="0" w:line="276" w:lineRule="auto"/>
              <w:jc w:val="center"/>
              <w:rPr>
                <w:rFonts w:asciiTheme="majorBidi" w:hAnsiTheme="majorBidi" w:cstheme="majorBidi"/>
                <w:sz w:val="26"/>
                <w:szCs w:val="26"/>
              </w:rPr>
            </w:pPr>
          </w:p>
        </w:tc>
      </w:tr>
      <w:tr w:rsidR="001F284C" w:rsidRPr="00276518" w:rsidTr="001F284C">
        <w:tc>
          <w:tcPr>
            <w:tcW w:w="900" w:type="dxa"/>
            <w:shd w:val="clear" w:color="auto" w:fill="F2F2F2" w:themeFill="background1" w:themeFillShade="F2"/>
            <w:vAlign w:val="center"/>
          </w:tcPr>
          <w:p w:rsidR="001F284C" w:rsidRDefault="001F284C" w:rsidP="00551EE0">
            <w:pPr>
              <w:widowControl w:val="0"/>
              <w:spacing w:after="0" w:line="276" w:lineRule="auto"/>
              <w:jc w:val="center"/>
              <w:rPr>
                <w:rFonts w:cs="B Nazanin"/>
                <w:sz w:val="22"/>
                <w:szCs w:val="24"/>
                <w:rtl/>
              </w:rPr>
            </w:pPr>
            <w:r>
              <w:rPr>
                <w:rFonts w:cs="B Nazanin" w:hint="cs"/>
                <w:sz w:val="22"/>
                <w:szCs w:val="24"/>
                <w:rtl/>
              </w:rPr>
              <w:t>19</w:t>
            </w:r>
          </w:p>
        </w:tc>
        <w:tc>
          <w:tcPr>
            <w:tcW w:w="3886" w:type="dxa"/>
            <w:shd w:val="clear" w:color="auto" w:fill="F2F2F2" w:themeFill="background1" w:themeFillShade="F2"/>
            <w:vAlign w:val="center"/>
          </w:tcPr>
          <w:p w:rsidR="001F284C" w:rsidRPr="00422CCA" w:rsidRDefault="001F284C" w:rsidP="00551EE0">
            <w:pPr>
              <w:widowControl w:val="0"/>
              <w:spacing w:after="0" w:line="276" w:lineRule="auto"/>
              <w:jc w:val="right"/>
              <w:rPr>
                <w:rFonts w:asciiTheme="majorBidi" w:hAnsiTheme="majorBidi" w:cstheme="majorBidi"/>
                <w:sz w:val="26"/>
                <w:szCs w:val="26"/>
              </w:rPr>
            </w:pPr>
            <w:r w:rsidRPr="001F284C">
              <w:rPr>
                <w:rFonts w:asciiTheme="majorBidi" w:hAnsiTheme="majorBidi" w:cstheme="majorBidi"/>
                <w:sz w:val="26"/>
                <w:szCs w:val="26"/>
              </w:rPr>
              <w:t>GeoCalAnyShape3D</w:t>
            </w:r>
          </w:p>
        </w:tc>
        <w:tc>
          <w:tcPr>
            <w:tcW w:w="2610" w:type="dxa"/>
            <w:shd w:val="clear" w:color="auto" w:fill="F2F2F2" w:themeFill="background1" w:themeFillShade="F2"/>
            <w:vAlign w:val="center"/>
          </w:tcPr>
          <w:p w:rsidR="001F284C" w:rsidRPr="00043349" w:rsidRDefault="001F284C" w:rsidP="00551EE0">
            <w:pPr>
              <w:widowControl w:val="0"/>
              <w:spacing w:after="0" w:line="276" w:lineRule="auto"/>
              <w:jc w:val="center"/>
              <w:rPr>
                <w:rFonts w:asciiTheme="majorBidi" w:hAnsiTheme="majorBidi" w:cstheme="majorBidi"/>
                <w:sz w:val="26"/>
                <w:szCs w:val="26"/>
              </w:rPr>
            </w:pPr>
          </w:p>
        </w:tc>
      </w:tr>
      <w:tr w:rsidR="00422CCA" w:rsidRPr="00276518" w:rsidTr="001F284C">
        <w:tc>
          <w:tcPr>
            <w:tcW w:w="900" w:type="dxa"/>
            <w:shd w:val="clear" w:color="auto" w:fill="F2F2F2" w:themeFill="background1" w:themeFillShade="F2"/>
            <w:vAlign w:val="center"/>
          </w:tcPr>
          <w:p w:rsidR="00422CCA" w:rsidRPr="0051462D" w:rsidRDefault="001F284C" w:rsidP="00551EE0">
            <w:pPr>
              <w:widowControl w:val="0"/>
              <w:spacing w:after="0" w:line="276" w:lineRule="auto"/>
              <w:jc w:val="center"/>
              <w:rPr>
                <w:rFonts w:cs="B Nazanin"/>
                <w:sz w:val="22"/>
                <w:szCs w:val="24"/>
                <w:rtl/>
              </w:rPr>
            </w:pPr>
            <w:r>
              <w:rPr>
                <w:rFonts w:cs="B Nazanin" w:hint="cs"/>
                <w:sz w:val="22"/>
                <w:szCs w:val="24"/>
                <w:rtl/>
              </w:rPr>
              <w:t>20</w:t>
            </w:r>
          </w:p>
        </w:tc>
        <w:tc>
          <w:tcPr>
            <w:tcW w:w="3886" w:type="dxa"/>
            <w:shd w:val="clear" w:color="auto" w:fill="F2F2F2" w:themeFill="background1" w:themeFillShade="F2"/>
            <w:vAlign w:val="center"/>
          </w:tcPr>
          <w:p w:rsidR="00422CCA" w:rsidRPr="00422CCA" w:rsidRDefault="00422CCA" w:rsidP="00551EE0">
            <w:pPr>
              <w:widowControl w:val="0"/>
              <w:spacing w:after="0" w:line="276" w:lineRule="auto"/>
              <w:jc w:val="right"/>
              <w:rPr>
                <w:rFonts w:asciiTheme="majorBidi" w:hAnsiTheme="majorBidi" w:cstheme="majorBidi"/>
                <w:sz w:val="26"/>
                <w:szCs w:val="26"/>
              </w:rPr>
            </w:pPr>
            <w:r w:rsidRPr="00422CCA">
              <w:rPr>
                <w:rFonts w:asciiTheme="majorBidi" w:hAnsiTheme="majorBidi" w:cstheme="majorBidi"/>
                <w:sz w:val="26"/>
                <w:szCs w:val="26"/>
              </w:rPr>
              <w:t>DifMeanFlowTurbNoWallFu3D</w:t>
            </w:r>
          </w:p>
        </w:tc>
        <w:tc>
          <w:tcPr>
            <w:tcW w:w="2610" w:type="dxa"/>
            <w:shd w:val="clear" w:color="auto" w:fill="F2F2F2" w:themeFill="background1" w:themeFillShade="F2"/>
            <w:vAlign w:val="center"/>
          </w:tcPr>
          <w:p w:rsidR="00422CCA" w:rsidRPr="00043349" w:rsidRDefault="00422CCA" w:rsidP="00551EE0">
            <w:pPr>
              <w:widowControl w:val="0"/>
              <w:spacing w:after="0" w:line="276" w:lineRule="auto"/>
              <w:jc w:val="center"/>
              <w:rPr>
                <w:rFonts w:asciiTheme="majorBidi" w:hAnsiTheme="majorBidi" w:cstheme="majorBidi"/>
                <w:sz w:val="26"/>
                <w:szCs w:val="26"/>
              </w:rPr>
            </w:pPr>
          </w:p>
        </w:tc>
      </w:tr>
      <w:tr w:rsidR="00422CCA" w:rsidRPr="00276518" w:rsidTr="001F284C">
        <w:tc>
          <w:tcPr>
            <w:tcW w:w="900" w:type="dxa"/>
            <w:shd w:val="clear" w:color="auto" w:fill="F2F2F2" w:themeFill="background1" w:themeFillShade="F2"/>
            <w:vAlign w:val="center"/>
          </w:tcPr>
          <w:p w:rsidR="00422CCA" w:rsidRPr="0051462D" w:rsidRDefault="001F284C" w:rsidP="00551EE0">
            <w:pPr>
              <w:widowControl w:val="0"/>
              <w:spacing w:after="0" w:line="276" w:lineRule="auto"/>
              <w:jc w:val="center"/>
              <w:rPr>
                <w:rFonts w:cs="B Nazanin"/>
                <w:sz w:val="22"/>
                <w:szCs w:val="24"/>
                <w:rtl/>
              </w:rPr>
            </w:pPr>
            <w:r>
              <w:rPr>
                <w:rFonts w:cs="B Nazanin" w:hint="cs"/>
                <w:sz w:val="22"/>
                <w:szCs w:val="24"/>
                <w:rtl/>
              </w:rPr>
              <w:t>21</w:t>
            </w:r>
          </w:p>
        </w:tc>
        <w:tc>
          <w:tcPr>
            <w:tcW w:w="3886" w:type="dxa"/>
            <w:shd w:val="clear" w:color="auto" w:fill="F2F2F2" w:themeFill="background1" w:themeFillShade="F2"/>
            <w:vAlign w:val="center"/>
          </w:tcPr>
          <w:p w:rsidR="00422CCA" w:rsidRPr="00422CCA" w:rsidRDefault="00422CCA" w:rsidP="00551EE0">
            <w:pPr>
              <w:widowControl w:val="0"/>
              <w:spacing w:after="0" w:line="276" w:lineRule="auto"/>
              <w:jc w:val="right"/>
              <w:rPr>
                <w:rFonts w:asciiTheme="majorBidi" w:hAnsiTheme="majorBidi" w:cstheme="majorBidi"/>
                <w:sz w:val="26"/>
                <w:szCs w:val="26"/>
              </w:rPr>
            </w:pPr>
            <w:r w:rsidRPr="00422CCA">
              <w:rPr>
                <w:rFonts w:asciiTheme="majorBidi" w:hAnsiTheme="majorBidi" w:cstheme="majorBidi"/>
                <w:sz w:val="26"/>
                <w:szCs w:val="26"/>
              </w:rPr>
              <w:t>KWSST_Main3D</w:t>
            </w:r>
          </w:p>
        </w:tc>
        <w:tc>
          <w:tcPr>
            <w:tcW w:w="2610" w:type="dxa"/>
            <w:shd w:val="clear" w:color="auto" w:fill="F2F2F2" w:themeFill="background1" w:themeFillShade="F2"/>
            <w:vAlign w:val="center"/>
          </w:tcPr>
          <w:p w:rsidR="00422CCA" w:rsidRPr="00043349" w:rsidRDefault="00422CCA" w:rsidP="00551EE0">
            <w:pPr>
              <w:widowControl w:val="0"/>
              <w:spacing w:after="0" w:line="276" w:lineRule="auto"/>
              <w:jc w:val="center"/>
              <w:rPr>
                <w:rFonts w:asciiTheme="majorBidi" w:hAnsiTheme="majorBidi" w:cstheme="majorBidi"/>
                <w:sz w:val="26"/>
                <w:szCs w:val="26"/>
              </w:rPr>
            </w:pPr>
          </w:p>
        </w:tc>
      </w:tr>
      <w:tr w:rsidR="00422CCA" w:rsidRPr="00276518" w:rsidTr="001F284C">
        <w:tc>
          <w:tcPr>
            <w:tcW w:w="900" w:type="dxa"/>
            <w:shd w:val="clear" w:color="auto" w:fill="F2F2F2" w:themeFill="background1" w:themeFillShade="F2"/>
            <w:vAlign w:val="center"/>
          </w:tcPr>
          <w:p w:rsidR="00422CCA" w:rsidRPr="0051462D" w:rsidRDefault="001F284C" w:rsidP="00551EE0">
            <w:pPr>
              <w:widowControl w:val="0"/>
              <w:spacing w:after="0" w:line="276" w:lineRule="auto"/>
              <w:jc w:val="center"/>
              <w:rPr>
                <w:rFonts w:cs="B Nazanin"/>
                <w:sz w:val="22"/>
                <w:szCs w:val="24"/>
                <w:rtl/>
              </w:rPr>
            </w:pPr>
            <w:r>
              <w:rPr>
                <w:rFonts w:cs="B Nazanin" w:hint="cs"/>
                <w:sz w:val="22"/>
                <w:szCs w:val="24"/>
                <w:rtl/>
              </w:rPr>
              <w:t>22</w:t>
            </w:r>
          </w:p>
        </w:tc>
        <w:tc>
          <w:tcPr>
            <w:tcW w:w="3886" w:type="dxa"/>
            <w:shd w:val="clear" w:color="auto" w:fill="F2F2F2" w:themeFill="background1" w:themeFillShade="F2"/>
            <w:vAlign w:val="center"/>
          </w:tcPr>
          <w:p w:rsidR="00422CCA" w:rsidRPr="00422CCA" w:rsidRDefault="00422CCA" w:rsidP="00551EE0">
            <w:pPr>
              <w:widowControl w:val="0"/>
              <w:spacing w:after="0" w:line="276" w:lineRule="auto"/>
              <w:jc w:val="right"/>
              <w:rPr>
                <w:rFonts w:asciiTheme="majorBidi" w:hAnsiTheme="majorBidi" w:cstheme="majorBidi"/>
                <w:sz w:val="26"/>
                <w:szCs w:val="26"/>
              </w:rPr>
            </w:pPr>
            <w:r w:rsidRPr="00422CCA">
              <w:rPr>
                <w:rFonts w:asciiTheme="majorBidi" w:hAnsiTheme="majorBidi" w:cstheme="majorBidi"/>
                <w:sz w:val="26"/>
                <w:szCs w:val="26"/>
              </w:rPr>
              <w:t>Kw_BC3D</w:t>
            </w:r>
          </w:p>
        </w:tc>
        <w:tc>
          <w:tcPr>
            <w:tcW w:w="2610" w:type="dxa"/>
            <w:shd w:val="clear" w:color="auto" w:fill="F2F2F2" w:themeFill="background1" w:themeFillShade="F2"/>
            <w:vAlign w:val="center"/>
          </w:tcPr>
          <w:p w:rsidR="00422CCA" w:rsidRPr="00043349" w:rsidRDefault="00422CCA" w:rsidP="00551EE0">
            <w:pPr>
              <w:widowControl w:val="0"/>
              <w:spacing w:after="0" w:line="276" w:lineRule="auto"/>
              <w:jc w:val="center"/>
              <w:rPr>
                <w:rFonts w:asciiTheme="majorBidi" w:hAnsiTheme="majorBidi" w:cstheme="majorBidi"/>
                <w:sz w:val="26"/>
                <w:szCs w:val="26"/>
              </w:rPr>
            </w:pPr>
          </w:p>
        </w:tc>
      </w:tr>
      <w:tr w:rsidR="00422CCA" w:rsidRPr="00276518" w:rsidTr="001F284C">
        <w:tc>
          <w:tcPr>
            <w:tcW w:w="900" w:type="dxa"/>
            <w:shd w:val="clear" w:color="auto" w:fill="F2F2F2" w:themeFill="background1" w:themeFillShade="F2"/>
            <w:vAlign w:val="center"/>
          </w:tcPr>
          <w:p w:rsidR="00422CCA" w:rsidRPr="0051462D" w:rsidRDefault="001F284C" w:rsidP="00551EE0">
            <w:pPr>
              <w:widowControl w:val="0"/>
              <w:spacing w:after="0" w:line="276" w:lineRule="auto"/>
              <w:jc w:val="center"/>
              <w:rPr>
                <w:rFonts w:cs="B Nazanin"/>
                <w:sz w:val="22"/>
                <w:szCs w:val="24"/>
                <w:rtl/>
              </w:rPr>
            </w:pPr>
            <w:r>
              <w:rPr>
                <w:rFonts w:cs="B Nazanin" w:hint="cs"/>
                <w:sz w:val="22"/>
                <w:szCs w:val="24"/>
                <w:rtl/>
              </w:rPr>
              <w:t>23</w:t>
            </w:r>
          </w:p>
        </w:tc>
        <w:tc>
          <w:tcPr>
            <w:tcW w:w="3886" w:type="dxa"/>
            <w:shd w:val="clear" w:color="auto" w:fill="F2F2F2" w:themeFill="background1" w:themeFillShade="F2"/>
            <w:vAlign w:val="center"/>
          </w:tcPr>
          <w:p w:rsidR="00422CCA" w:rsidRPr="00422CCA" w:rsidRDefault="00422CCA" w:rsidP="00551EE0">
            <w:pPr>
              <w:widowControl w:val="0"/>
              <w:spacing w:after="0" w:line="276" w:lineRule="auto"/>
              <w:jc w:val="right"/>
              <w:rPr>
                <w:rFonts w:asciiTheme="majorBidi" w:hAnsiTheme="majorBidi" w:cstheme="majorBidi"/>
                <w:sz w:val="26"/>
                <w:szCs w:val="26"/>
              </w:rPr>
            </w:pPr>
            <w:r w:rsidRPr="00422CCA">
              <w:rPr>
                <w:rFonts w:asciiTheme="majorBidi" w:hAnsiTheme="majorBidi" w:cstheme="majorBidi"/>
                <w:sz w:val="26"/>
                <w:szCs w:val="26"/>
              </w:rPr>
              <w:t>Velocity_CellGrad3D</w:t>
            </w:r>
          </w:p>
        </w:tc>
        <w:tc>
          <w:tcPr>
            <w:tcW w:w="2610" w:type="dxa"/>
            <w:shd w:val="clear" w:color="auto" w:fill="F2F2F2" w:themeFill="background1" w:themeFillShade="F2"/>
            <w:vAlign w:val="center"/>
          </w:tcPr>
          <w:p w:rsidR="00422CCA" w:rsidRPr="00043349" w:rsidRDefault="00422CCA" w:rsidP="00551EE0">
            <w:pPr>
              <w:widowControl w:val="0"/>
              <w:spacing w:after="0" w:line="276" w:lineRule="auto"/>
              <w:jc w:val="center"/>
              <w:rPr>
                <w:rFonts w:asciiTheme="majorBidi" w:hAnsiTheme="majorBidi" w:cstheme="majorBidi"/>
                <w:sz w:val="26"/>
                <w:szCs w:val="26"/>
              </w:rPr>
            </w:pPr>
          </w:p>
        </w:tc>
      </w:tr>
      <w:tr w:rsidR="00422CCA" w:rsidRPr="00276518" w:rsidTr="001F284C">
        <w:tc>
          <w:tcPr>
            <w:tcW w:w="900" w:type="dxa"/>
            <w:shd w:val="clear" w:color="auto" w:fill="F2F2F2" w:themeFill="background1" w:themeFillShade="F2"/>
            <w:vAlign w:val="center"/>
          </w:tcPr>
          <w:p w:rsidR="00422CCA" w:rsidRPr="0051462D" w:rsidRDefault="001F284C" w:rsidP="00551EE0">
            <w:pPr>
              <w:widowControl w:val="0"/>
              <w:spacing w:after="0" w:line="276" w:lineRule="auto"/>
              <w:jc w:val="center"/>
              <w:rPr>
                <w:rFonts w:cs="B Nazanin"/>
                <w:sz w:val="22"/>
                <w:szCs w:val="24"/>
                <w:rtl/>
              </w:rPr>
            </w:pPr>
            <w:r>
              <w:rPr>
                <w:rFonts w:cs="B Nazanin" w:hint="cs"/>
                <w:sz w:val="22"/>
                <w:szCs w:val="24"/>
                <w:rtl/>
              </w:rPr>
              <w:t>24</w:t>
            </w:r>
          </w:p>
        </w:tc>
        <w:tc>
          <w:tcPr>
            <w:tcW w:w="3886" w:type="dxa"/>
            <w:shd w:val="clear" w:color="auto" w:fill="F2F2F2" w:themeFill="background1" w:themeFillShade="F2"/>
            <w:vAlign w:val="center"/>
          </w:tcPr>
          <w:p w:rsidR="00422CCA" w:rsidRPr="00422CCA" w:rsidRDefault="00422CCA" w:rsidP="00551EE0">
            <w:pPr>
              <w:widowControl w:val="0"/>
              <w:spacing w:after="0" w:line="276" w:lineRule="auto"/>
              <w:jc w:val="right"/>
              <w:rPr>
                <w:rFonts w:asciiTheme="majorBidi" w:hAnsiTheme="majorBidi" w:cstheme="majorBidi"/>
                <w:sz w:val="26"/>
                <w:szCs w:val="26"/>
              </w:rPr>
            </w:pPr>
            <w:r w:rsidRPr="00422CCA">
              <w:rPr>
                <w:rFonts w:asciiTheme="majorBidi" w:hAnsiTheme="majorBidi" w:cstheme="majorBidi"/>
                <w:sz w:val="26"/>
                <w:szCs w:val="26"/>
              </w:rPr>
              <w:t>Kw_CellGrad3D</w:t>
            </w:r>
          </w:p>
        </w:tc>
        <w:tc>
          <w:tcPr>
            <w:tcW w:w="2610" w:type="dxa"/>
            <w:shd w:val="clear" w:color="auto" w:fill="F2F2F2" w:themeFill="background1" w:themeFillShade="F2"/>
            <w:vAlign w:val="center"/>
          </w:tcPr>
          <w:p w:rsidR="00422CCA" w:rsidRPr="00043349" w:rsidRDefault="00422CCA" w:rsidP="00551EE0">
            <w:pPr>
              <w:widowControl w:val="0"/>
              <w:spacing w:after="0" w:line="276" w:lineRule="auto"/>
              <w:jc w:val="center"/>
              <w:rPr>
                <w:rFonts w:asciiTheme="majorBidi" w:hAnsiTheme="majorBidi" w:cstheme="majorBidi"/>
                <w:sz w:val="26"/>
                <w:szCs w:val="26"/>
              </w:rPr>
            </w:pPr>
          </w:p>
        </w:tc>
      </w:tr>
      <w:tr w:rsidR="00422CCA" w:rsidRPr="00276518" w:rsidTr="001F284C">
        <w:tc>
          <w:tcPr>
            <w:tcW w:w="900" w:type="dxa"/>
            <w:shd w:val="clear" w:color="auto" w:fill="F2F2F2" w:themeFill="background1" w:themeFillShade="F2"/>
            <w:vAlign w:val="center"/>
          </w:tcPr>
          <w:p w:rsidR="00422CCA" w:rsidRPr="0051462D" w:rsidRDefault="001F284C" w:rsidP="00551EE0">
            <w:pPr>
              <w:widowControl w:val="0"/>
              <w:spacing w:after="0" w:line="276" w:lineRule="auto"/>
              <w:jc w:val="center"/>
              <w:rPr>
                <w:rFonts w:cs="B Nazanin"/>
                <w:sz w:val="22"/>
                <w:szCs w:val="24"/>
                <w:rtl/>
              </w:rPr>
            </w:pPr>
            <w:r>
              <w:rPr>
                <w:rFonts w:cs="B Nazanin" w:hint="cs"/>
                <w:sz w:val="22"/>
                <w:szCs w:val="24"/>
                <w:rtl/>
              </w:rPr>
              <w:t>25</w:t>
            </w:r>
          </w:p>
        </w:tc>
        <w:tc>
          <w:tcPr>
            <w:tcW w:w="3886" w:type="dxa"/>
            <w:shd w:val="clear" w:color="auto" w:fill="F2F2F2" w:themeFill="background1" w:themeFillShade="F2"/>
            <w:vAlign w:val="center"/>
          </w:tcPr>
          <w:p w:rsidR="00422CCA" w:rsidRPr="00422CCA" w:rsidRDefault="00422CCA" w:rsidP="00551EE0">
            <w:pPr>
              <w:widowControl w:val="0"/>
              <w:spacing w:after="0" w:line="276" w:lineRule="auto"/>
              <w:jc w:val="right"/>
              <w:rPr>
                <w:rFonts w:asciiTheme="majorBidi" w:hAnsiTheme="majorBidi" w:cstheme="majorBidi"/>
                <w:sz w:val="26"/>
                <w:szCs w:val="26"/>
              </w:rPr>
            </w:pPr>
            <w:r w:rsidRPr="00422CCA">
              <w:rPr>
                <w:rFonts w:asciiTheme="majorBidi" w:hAnsiTheme="majorBidi" w:cstheme="majorBidi"/>
                <w:sz w:val="26"/>
                <w:szCs w:val="26"/>
              </w:rPr>
              <w:t>KFi_FaceGrad3D</w:t>
            </w:r>
          </w:p>
        </w:tc>
        <w:tc>
          <w:tcPr>
            <w:tcW w:w="2610" w:type="dxa"/>
            <w:shd w:val="clear" w:color="auto" w:fill="F2F2F2" w:themeFill="background1" w:themeFillShade="F2"/>
            <w:vAlign w:val="center"/>
          </w:tcPr>
          <w:p w:rsidR="00422CCA" w:rsidRPr="00043349" w:rsidRDefault="00422CCA" w:rsidP="00551EE0">
            <w:pPr>
              <w:widowControl w:val="0"/>
              <w:spacing w:after="0" w:line="276" w:lineRule="auto"/>
              <w:jc w:val="center"/>
              <w:rPr>
                <w:rFonts w:asciiTheme="majorBidi" w:hAnsiTheme="majorBidi" w:cstheme="majorBidi"/>
                <w:sz w:val="26"/>
                <w:szCs w:val="26"/>
              </w:rPr>
            </w:pPr>
          </w:p>
        </w:tc>
      </w:tr>
      <w:tr w:rsidR="00422CCA" w:rsidRPr="00276518" w:rsidTr="001F284C">
        <w:tc>
          <w:tcPr>
            <w:tcW w:w="900" w:type="dxa"/>
            <w:shd w:val="clear" w:color="auto" w:fill="F2F2F2" w:themeFill="background1" w:themeFillShade="F2"/>
            <w:vAlign w:val="center"/>
          </w:tcPr>
          <w:p w:rsidR="00422CCA" w:rsidRPr="0051462D" w:rsidRDefault="001F284C" w:rsidP="00551EE0">
            <w:pPr>
              <w:widowControl w:val="0"/>
              <w:spacing w:after="0" w:line="276" w:lineRule="auto"/>
              <w:jc w:val="center"/>
              <w:rPr>
                <w:rFonts w:cs="B Nazanin"/>
                <w:sz w:val="22"/>
                <w:szCs w:val="24"/>
                <w:rtl/>
              </w:rPr>
            </w:pPr>
            <w:r>
              <w:rPr>
                <w:rFonts w:cs="B Nazanin" w:hint="cs"/>
                <w:sz w:val="22"/>
                <w:szCs w:val="24"/>
                <w:rtl/>
              </w:rPr>
              <w:t>26</w:t>
            </w:r>
          </w:p>
        </w:tc>
        <w:tc>
          <w:tcPr>
            <w:tcW w:w="3886" w:type="dxa"/>
            <w:shd w:val="clear" w:color="auto" w:fill="F2F2F2" w:themeFill="background1" w:themeFillShade="F2"/>
            <w:vAlign w:val="center"/>
          </w:tcPr>
          <w:p w:rsidR="00422CCA" w:rsidRPr="00422CCA" w:rsidRDefault="00422CCA" w:rsidP="00551EE0">
            <w:pPr>
              <w:widowControl w:val="0"/>
              <w:spacing w:after="0" w:line="276" w:lineRule="auto"/>
              <w:jc w:val="right"/>
              <w:rPr>
                <w:rFonts w:asciiTheme="majorBidi" w:hAnsiTheme="majorBidi" w:cstheme="majorBidi"/>
                <w:sz w:val="26"/>
                <w:szCs w:val="26"/>
              </w:rPr>
            </w:pPr>
            <w:r w:rsidRPr="00422CCA">
              <w:rPr>
                <w:rFonts w:asciiTheme="majorBidi" w:hAnsiTheme="majorBidi" w:cstheme="majorBidi"/>
                <w:sz w:val="26"/>
                <w:szCs w:val="26"/>
              </w:rPr>
              <w:t>KwSST_Func</w:t>
            </w:r>
          </w:p>
        </w:tc>
        <w:tc>
          <w:tcPr>
            <w:tcW w:w="2610" w:type="dxa"/>
            <w:shd w:val="clear" w:color="auto" w:fill="F2F2F2" w:themeFill="background1" w:themeFillShade="F2"/>
            <w:vAlign w:val="center"/>
          </w:tcPr>
          <w:p w:rsidR="00422CCA" w:rsidRPr="00043349" w:rsidRDefault="00422CCA" w:rsidP="00551EE0">
            <w:pPr>
              <w:widowControl w:val="0"/>
              <w:spacing w:after="0" w:line="276" w:lineRule="auto"/>
              <w:jc w:val="center"/>
              <w:rPr>
                <w:rFonts w:asciiTheme="majorBidi" w:hAnsiTheme="majorBidi" w:cstheme="majorBidi"/>
                <w:sz w:val="26"/>
                <w:szCs w:val="26"/>
              </w:rPr>
            </w:pPr>
          </w:p>
        </w:tc>
      </w:tr>
      <w:tr w:rsidR="00422CCA" w:rsidRPr="00276518" w:rsidTr="001F284C">
        <w:tc>
          <w:tcPr>
            <w:tcW w:w="900" w:type="dxa"/>
            <w:shd w:val="clear" w:color="auto" w:fill="F2F2F2" w:themeFill="background1" w:themeFillShade="F2"/>
            <w:vAlign w:val="center"/>
          </w:tcPr>
          <w:p w:rsidR="00422CCA" w:rsidRPr="0051462D" w:rsidRDefault="001F284C" w:rsidP="00551EE0">
            <w:pPr>
              <w:widowControl w:val="0"/>
              <w:spacing w:after="0" w:line="276" w:lineRule="auto"/>
              <w:jc w:val="center"/>
              <w:rPr>
                <w:rFonts w:cs="B Nazanin"/>
                <w:sz w:val="22"/>
                <w:szCs w:val="24"/>
                <w:rtl/>
              </w:rPr>
            </w:pPr>
            <w:r>
              <w:rPr>
                <w:rFonts w:cs="B Nazanin" w:hint="cs"/>
                <w:sz w:val="22"/>
                <w:szCs w:val="24"/>
                <w:rtl/>
              </w:rPr>
              <w:t>27</w:t>
            </w:r>
          </w:p>
        </w:tc>
        <w:tc>
          <w:tcPr>
            <w:tcW w:w="3886" w:type="dxa"/>
            <w:shd w:val="clear" w:color="auto" w:fill="F2F2F2" w:themeFill="background1" w:themeFillShade="F2"/>
            <w:vAlign w:val="center"/>
          </w:tcPr>
          <w:p w:rsidR="00422CCA" w:rsidRPr="00422CCA" w:rsidRDefault="00422CCA" w:rsidP="00551EE0">
            <w:pPr>
              <w:widowControl w:val="0"/>
              <w:spacing w:after="0" w:line="276" w:lineRule="auto"/>
              <w:jc w:val="right"/>
              <w:rPr>
                <w:rFonts w:asciiTheme="majorBidi" w:hAnsiTheme="majorBidi" w:cstheme="majorBidi"/>
                <w:sz w:val="26"/>
                <w:szCs w:val="26"/>
              </w:rPr>
            </w:pPr>
            <w:r w:rsidRPr="00422CCA">
              <w:rPr>
                <w:rFonts w:asciiTheme="majorBidi" w:hAnsiTheme="majorBidi" w:cstheme="majorBidi"/>
                <w:sz w:val="26"/>
                <w:szCs w:val="26"/>
              </w:rPr>
              <w:t>KFi_Con3D</w:t>
            </w:r>
          </w:p>
        </w:tc>
        <w:tc>
          <w:tcPr>
            <w:tcW w:w="2610" w:type="dxa"/>
            <w:shd w:val="clear" w:color="auto" w:fill="F2F2F2" w:themeFill="background1" w:themeFillShade="F2"/>
            <w:vAlign w:val="center"/>
          </w:tcPr>
          <w:p w:rsidR="00422CCA" w:rsidRPr="00043349" w:rsidRDefault="00422CCA" w:rsidP="00551EE0">
            <w:pPr>
              <w:widowControl w:val="0"/>
              <w:spacing w:after="0" w:line="276" w:lineRule="auto"/>
              <w:jc w:val="center"/>
              <w:rPr>
                <w:rFonts w:asciiTheme="majorBidi" w:hAnsiTheme="majorBidi" w:cstheme="majorBidi"/>
                <w:sz w:val="26"/>
                <w:szCs w:val="26"/>
              </w:rPr>
            </w:pPr>
          </w:p>
        </w:tc>
      </w:tr>
      <w:tr w:rsidR="00422CCA" w:rsidRPr="00276518" w:rsidTr="001F284C">
        <w:tc>
          <w:tcPr>
            <w:tcW w:w="900" w:type="dxa"/>
            <w:shd w:val="clear" w:color="auto" w:fill="F2F2F2" w:themeFill="background1" w:themeFillShade="F2"/>
            <w:vAlign w:val="center"/>
          </w:tcPr>
          <w:p w:rsidR="00422CCA" w:rsidRPr="0051462D" w:rsidRDefault="001F284C" w:rsidP="00551EE0">
            <w:pPr>
              <w:widowControl w:val="0"/>
              <w:spacing w:after="0" w:line="276" w:lineRule="auto"/>
              <w:jc w:val="center"/>
              <w:rPr>
                <w:rFonts w:cs="B Nazanin"/>
                <w:sz w:val="22"/>
                <w:szCs w:val="24"/>
                <w:rtl/>
              </w:rPr>
            </w:pPr>
            <w:r>
              <w:rPr>
                <w:rFonts w:cs="B Nazanin" w:hint="cs"/>
                <w:sz w:val="22"/>
                <w:szCs w:val="24"/>
                <w:rtl/>
              </w:rPr>
              <w:t>28</w:t>
            </w:r>
          </w:p>
        </w:tc>
        <w:tc>
          <w:tcPr>
            <w:tcW w:w="3886" w:type="dxa"/>
            <w:shd w:val="clear" w:color="auto" w:fill="F2F2F2" w:themeFill="background1" w:themeFillShade="F2"/>
            <w:vAlign w:val="center"/>
          </w:tcPr>
          <w:p w:rsidR="00422CCA" w:rsidRPr="00422CCA" w:rsidRDefault="00422CCA" w:rsidP="00551EE0">
            <w:pPr>
              <w:widowControl w:val="0"/>
              <w:spacing w:after="0" w:line="276" w:lineRule="auto"/>
              <w:jc w:val="right"/>
              <w:rPr>
                <w:rFonts w:asciiTheme="majorBidi" w:hAnsiTheme="majorBidi" w:cstheme="majorBidi"/>
                <w:sz w:val="26"/>
                <w:szCs w:val="26"/>
              </w:rPr>
            </w:pPr>
            <w:r w:rsidRPr="00422CCA">
              <w:rPr>
                <w:rFonts w:asciiTheme="majorBidi" w:hAnsiTheme="majorBidi" w:cstheme="majorBidi"/>
                <w:sz w:val="26"/>
                <w:szCs w:val="26"/>
              </w:rPr>
              <w:t>KwSST_Dif3D</w:t>
            </w:r>
          </w:p>
        </w:tc>
        <w:tc>
          <w:tcPr>
            <w:tcW w:w="2610" w:type="dxa"/>
            <w:shd w:val="clear" w:color="auto" w:fill="F2F2F2" w:themeFill="background1" w:themeFillShade="F2"/>
            <w:vAlign w:val="center"/>
          </w:tcPr>
          <w:p w:rsidR="00422CCA" w:rsidRPr="00043349" w:rsidRDefault="00422CCA" w:rsidP="00551EE0">
            <w:pPr>
              <w:widowControl w:val="0"/>
              <w:spacing w:after="0" w:line="276" w:lineRule="auto"/>
              <w:jc w:val="center"/>
              <w:rPr>
                <w:rFonts w:asciiTheme="majorBidi" w:hAnsiTheme="majorBidi" w:cstheme="majorBidi"/>
                <w:sz w:val="26"/>
                <w:szCs w:val="26"/>
              </w:rPr>
            </w:pPr>
          </w:p>
        </w:tc>
      </w:tr>
      <w:tr w:rsidR="00422CCA" w:rsidRPr="00276518" w:rsidTr="001F284C">
        <w:tc>
          <w:tcPr>
            <w:tcW w:w="900" w:type="dxa"/>
            <w:shd w:val="clear" w:color="auto" w:fill="F2F2F2" w:themeFill="background1" w:themeFillShade="F2"/>
            <w:vAlign w:val="center"/>
          </w:tcPr>
          <w:p w:rsidR="00422CCA" w:rsidRPr="0051462D" w:rsidRDefault="001F284C" w:rsidP="00551EE0">
            <w:pPr>
              <w:widowControl w:val="0"/>
              <w:spacing w:after="0" w:line="276" w:lineRule="auto"/>
              <w:jc w:val="center"/>
              <w:rPr>
                <w:rFonts w:cs="B Nazanin"/>
                <w:sz w:val="22"/>
                <w:szCs w:val="24"/>
                <w:rtl/>
              </w:rPr>
            </w:pPr>
            <w:r>
              <w:rPr>
                <w:rFonts w:cs="B Nazanin" w:hint="cs"/>
                <w:sz w:val="22"/>
                <w:szCs w:val="24"/>
                <w:rtl/>
              </w:rPr>
              <w:t>29</w:t>
            </w:r>
          </w:p>
        </w:tc>
        <w:tc>
          <w:tcPr>
            <w:tcW w:w="3886" w:type="dxa"/>
            <w:shd w:val="clear" w:color="auto" w:fill="F2F2F2" w:themeFill="background1" w:themeFillShade="F2"/>
            <w:vAlign w:val="center"/>
          </w:tcPr>
          <w:p w:rsidR="00422CCA" w:rsidRPr="00422CCA" w:rsidRDefault="00422CCA" w:rsidP="00551EE0">
            <w:pPr>
              <w:widowControl w:val="0"/>
              <w:spacing w:after="0" w:line="276" w:lineRule="auto"/>
              <w:jc w:val="right"/>
              <w:rPr>
                <w:rFonts w:asciiTheme="majorBidi" w:hAnsiTheme="majorBidi" w:cstheme="majorBidi"/>
                <w:sz w:val="26"/>
                <w:szCs w:val="26"/>
              </w:rPr>
            </w:pPr>
            <w:r w:rsidRPr="00422CCA">
              <w:rPr>
                <w:rFonts w:asciiTheme="majorBidi" w:hAnsiTheme="majorBidi" w:cstheme="majorBidi"/>
                <w:sz w:val="26"/>
                <w:szCs w:val="26"/>
              </w:rPr>
              <w:t>KwSST_Source</w:t>
            </w:r>
          </w:p>
        </w:tc>
        <w:tc>
          <w:tcPr>
            <w:tcW w:w="2610" w:type="dxa"/>
            <w:shd w:val="clear" w:color="auto" w:fill="F2F2F2" w:themeFill="background1" w:themeFillShade="F2"/>
            <w:vAlign w:val="center"/>
          </w:tcPr>
          <w:p w:rsidR="00422CCA" w:rsidRPr="00043349" w:rsidRDefault="00422CCA" w:rsidP="00551EE0">
            <w:pPr>
              <w:widowControl w:val="0"/>
              <w:spacing w:after="0" w:line="276" w:lineRule="auto"/>
              <w:jc w:val="center"/>
              <w:rPr>
                <w:rFonts w:asciiTheme="majorBidi" w:hAnsiTheme="majorBidi" w:cstheme="majorBidi"/>
                <w:sz w:val="26"/>
                <w:szCs w:val="26"/>
              </w:rPr>
            </w:pPr>
          </w:p>
        </w:tc>
      </w:tr>
      <w:tr w:rsidR="00422CCA" w:rsidRPr="00276518" w:rsidTr="001F284C">
        <w:tc>
          <w:tcPr>
            <w:tcW w:w="900" w:type="dxa"/>
            <w:shd w:val="clear" w:color="auto" w:fill="F2F2F2" w:themeFill="background1" w:themeFillShade="F2"/>
            <w:vAlign w:val="center"/>
          </w:tcPr>
          <w:p w:rsidR="00422CCA" w:rsidRPr="0051462D" w:rsidRDefault="001F284C" w:rsidP="00551EE0">
            <w:pPr>
              <w:widowControl w:val="0"/>
              <w:spacing w:after="0" w:line="276" w:lineRule="auto"/>
              <w:jc w:val="center"/>
              <w:rPr>
                <w:rFonts w:cs="B Nazanin"/>
                <w:sz w:val="22"/>
                <w:szCs w:val="24"/>
                <w:rtl/>
              </w:rPr>
            </w:pPr>
            <w:r>
              <w:rPr>
                <w:rFonts w:cs="B Nazanin" w:hint="cs"/>
                <w:sz w:val="22"/>
                <w:szCs w:val="24"/>
                <w:rtl/>
              </w:rPr>
              <w:t>30</w:t>
            </w:r>
          </w:p>
        </w:tc>
        <w:tc>
          <w:tcPr>
            <w:tcW w:w="3886" w:type="dxa"/>
            <w:shd w:val="clear" w:color="auto" w:fill="F2F2F2" w:themeFill="background1" w:themeFillShade="F2"/>
            <w:vAlign w:val="center"/>
          </w:tcPr>
          <w:p w:rsidR="00422CCA" w:rsidRPr="00422CCA" w:rsidRDefault="00422CCA" w:rsidP="00551EE0">
            <w:pPr>
              <w:widowControl w:val="0"/>
              <w:spacing w:after="0" w:line="276" w:lineRule="auto"/>
              <w:jc w:val="right"/>
              <w:rPr>
                <w:rFonts w:asciiTheme="majorBidi" w:hAnsiTheme="majorBidi" w:cstheme="majorBidi"/>
                <w:sz w:val="26"/>
                <w:szCs w:val="26"/>
              </w:rPr>
            </w:pPr>
            <w:r w:rsidRPr="00422CCA">
              <w:rPr>
                <w:rFonts w:asciiTheme="majorBidi" w:hAnsiTheme="majorBidi" w:cstheme="majorBidi"/>
                <w:sz w:val="26"/>
                <w:szCs w:val="26"/>
              </w:rPr>
              <w:t>ResMass3D</w:t>
            </w:r>
          </w:p>
        </w:tc>
        <w:tc>
          <w:tcPr>
            <w:tcW w:w="2610" w:type="dxa"/>
            <w:shd w:val="clear" w:color="auto" w:fill="F2F2F2" w:themeFill="background1" w:themeFillShade="F2"/>
            <w:vAlign w:val="center"/>
          </w:tcPr>
          <w:p w:rsidR="00422CCA" w:rsidRPr="00043349" w:rsidRDefault="00422CCA" w:rsidP="00551EE0">
            <w:pPr>
              <w:widowControl w:val="0"/>
              <w:spacing w:after="0" w:line="276" w:lineRule="auto"/>
              <w:jc w:val="center"/>
              <w:rPr>
                <w:rFonts w:asciiTheme="majorBidi" w:hAnsiTheme="majorBidi" w:cstheme="majorBidi"/>
                <w:sz w:val="26"/>
                <w:szCs w:val="26"/>
              </w:rPr>
            </w:pPr>
          </w:p>
        </w:tc>
      </w:tr>
      <w:tr w:rsidR="006F1DF5" w:rsidRPr="00276518" w:rsidTr="001F284C">
        <w:tc>
          <w:tcPr>
            <w:tcW w:w="900" w:type="dxa"/>
            <w:shd w:val="clear" w:color="auto" w:fill="F2F2F2" w:themeFill="background1" w:themeFillShade="F2"/>
            <w:vAlign w:val="center"/>
          </w:tcPr>
          <w:p w:rsidR="006F1DF5" w:rsidRDefault="006F1DF5" w:rsidP="00551EE0">
            <w:pPr>
              <w:widowControl w:val="0"/>
              <w:spacing w:after="0" w:line="276" w:lineRule="auto"/>
              <w:jc w:val="center"/>
              <w:rPr>
                <w:rFonts w:cs="B Nazanin"/>
                <w:sz w:val="22"/>
                <w:szCs w:val="24"/>
                <w:rtl/>
              </w:rPr>
            </w:pPr>
            <w:r>
              <w:rPr>
                <w:rFonts w:cs="B Nazanin" w:hint="cs"/>
                <w:sz w:val="22"/>
                <w:szCs w:val="24"/>
                <w:rtl/>
              </w:rPr>
              <w:t>31</w:t>
            </w:r>
          </w:p>
        </w:tc>
        <w:tc>
          <w:tcPr>
            <w:tcW w:w="3886" w:type="dxa"/>
            <w:shd w:val="clear" w:color="auto" w:fill="F2F2F2" w:themeFill="background1" w:themeFillShade="F2"/>
            <w:vAlign w:val="center"/>
          </w:tcPr>
          <w:p w:rsidR="006F1DF5" w:rsidRPr="00422CCA" w:rsidRDefault="006F1DF5" w:rsidP="00551EE0">
            <w:pPr>
              <w:widowControl w:val="0"/>
              <w:spacing w:after="0" w:line="276" w:lineRule="auto"/>
              <w:jc w:val="right"/>
              <w:rPr>
                <w:rFonts w:asciiTheme="majorBidi" w:hAnsiTheme="majorBidi" w:cstheme="majorBidi"/>
                <w:sz w:val="26"/>
                <w:szCs w:val="26"/>
              </w:rPr>
            </w:pPr>
            <w:r w:rsidRPr="006F1DF5">
              <w:rPr>
                <w:rFonts w:asciiTheme="majorBidi" w:hAnsiTheme="majorBidi" w:cstheme="majorBidi"/>
                <w:sz w:val="26"/>
                <w:szCs w:val="26"/>
              </w:rPr>
              <w:t>Write_Results3Dnew</w:t>
            </w:r>
          </w:p>
        </w:tc>
        <w:tc>
          <w:tcPr>
            <w:tcW w:w="2610" w:type="dxa"/>
            <w:shd w:val="clear" w:color="auto" w:fill="F2F2F2" w:themeFill="background1" w:themeFillShade="F2"/>
            <w:vAlign w:val="center"/>
          </w:tcPr>
          <w:p w:rsidR="006F1DF5" w:rsidRPr="00043349" w:rsidRDefault="006F1DF5" w:rsidP="00551EE0">
            <w:pPr>
              <w:widowControl w:val="0"/>
              <w:spacing w:after="0" w:line="276" w:lineRule="auto"/>
              <w:jc w:val="center"/>
              <w:rPr>
                <w:rFonts w:asciiTheme="majorBidi" w:hAnsiTheme="majorBidi" w:cstheme="majorBidi"/>
                <w:sz w:val="26"/>
                <w:szCs w:val="26"/>
              </w:rPr>
            </w:pPr>
          </w:p>
        </w:tc>
      </w:tr>
      <w:tr w:rsidR="00422CCA" w:rsidRPr="00276518" w:rsidTr="001F284C">
        <w:tc>
          <w:tcPr>
            <w:tcW w:w="900" w:type="dxa"/>
            <w:shd w:val="clear" w:color="auto" w:fill="F2F2F2" w:themeFill="background1" w:themeFillShade="F2"/>
            <w:vAlign w:val="center"/>
          </w:tcPr>
          <w:p w:rsidR="00422CCA" w:rsidRPr="0051462D" w:rsidRDefault="006F1DF5" w:rsidP="00551EE0">
            <w:pPr>
              <w:widowControl w:val="0"/>
              <w:spacing w:after="0" w:line="276" w:lineRule="auto"/>
              <w:jc w:val="center"/>
              <w:rPr>
                <w:rFonts w:cs="B Nazanin"/>
                <w:sz w:val="22"/>
                <w:szCs w:val="24"/>
                <w:rtl/>
              </w:rPr>
            </w:pPr>
            <w:r>
              <w:rPr>
                <w:rFonts w:cs="B Nazanin" w:hint="cs"/>
                <w:sz w:val="22"/>
                <w:szCs w:val="24"/>
                <w:rtl/>
              </w:rPr>
              <w:t>32</w:t>
            </w:r>
          </w:p>
        </w:tc>
        <w:tc>
          <w:tcPr>
            <w:tcW w:w="3886" w:type="dxa"/>
            <w:shd w:val="clear" w:color="auto" w:fill="F2F2F2" w:themeFill="background1" w:themeFillShade="F2"/>
            <w:vAlign w:val="center"/>
          </w:tcPr>
          <w:p w:rsidR="00422CCA" w:rsidRPr="00422CCA" w:rsidRDefault="00422CCA" w:rsidP="00551EE0">
            <w:pPr>
              <w:widowControl w:val="0"/>
              <w:spacing w:after="0" w:line="276" w:lineRule="auto"/>
              <w:jc w:val="right"/>
              <w:rPr>
                <w:rFonts w:asciiTheme="majorBidi" w:hAnsiTheme="majorBidi" w:cstheme="majorBidi"/>
                <w:sz w:val="26"/>
                <w:szCs w:val="26"/>
              </w:rPr>
            </w:pPr>
            <w:r w:rsidRPr="00422CCA">
              <w:rPr>
                <w:rFonts w:asciiTheme="majorBidi" w:hAnsiTheme="majorBidi" w:cstheme="majorBidi"/>
                <w:sz w:val="26"/>
                <w:szCs w:val="26"/>
              </w:rPr>
              <w:t>Write_CF3D</w:t>
            </w:r>
          </w:p>
        </w:tc>
        <w:tc>
          <w:tcPr>
            <w:tcW w:w="2610" w:type="dxa"/>
            <w:shd w:val="clear" w:color="auto" w:fill="F2F2F2" w:themeFill="background1" w:themeFillShade="F2"/>
            <w:vAlign w:val="center"/>
          </w:tcPr>
          <w:p w:rsidR="00422CCA" w:rsidRPr="00043349" w:rsidRDefault="00422CCA" w:rsidP="00551EE0">
            <w:pPr>
              <w:widowControl w:val="0"/>
              <w:spacing w:after="0" w:line="276" w:lineRule="auto"/>
              <w:jc w:val="center"/>
              <w:rPr>
                <w:rFonts w:asciiTheme="majorBidi" w:hAnsiTheme="majorBidi" w:cstheme="majorBidi"/>
                <w:sz w:val="26"/>
                <w:szCs w:val="26"/>
              </w:rPr>
            </w:pPr>
          </w:p>
        </w:tc>
      </w:tr>
      <w:tr w:rsidR="00071B6E" w:rsidRPr="00276518" w:rsidTr="001F284C">
        <w:tc>
          <w:tcPr>
            <w:tcW w:w="900" w:type="dxa"/>
            <w:shd w:val="clear" w:color="auto" w:fill="F2F2F2" w:themeFill="background1" w:themeFillShade="F2"/>
            <w:vAlign w:val="center"/>
          </w:tcPr>
          <w:p w:rsidR="00071B6E" w:rsidRDefault="00071B6E" w:rsidP="00551EE0">
            <w:pPr>
              <w:widowControl w:val="0"/>
              <w:spacing w:after="0" w:line="276" w:lineRule="auto"/>
              <w:jc w:val="center"/>
              <w:rPr>
                <w:rFonts w:cs="B Nazanin"/>
                <w:sz w:val="22"/>
                <w:szCs w:val="24"/>
                <w:rtl/>
              </w:rPr>
            </w:pPr>
            <w:r>
              <w:rPr>
                <w:rFonts w:cs="B Nazanin" w:hint="cs"/>
                <w:sz w:val="22"/>
                <w:szCs w:val="24"/>
                <w:rtl/>
              </w:rPr>
              <w:t>33</w:t>
            </w:r>
          </w:p>
        </w:tc>
        <w:tc>
          <w:tcPr>
            <w:tcW w:w="3886" w:type="dxa"/>
            <w:shd w:val="clear" w:color="auto" w:fill="F2F2F2" w:themeFill="background1" w:themeFillShade="F2"/>
            <w:vAlign w:val="center"/>
          </w:tcPr>
          <w:p w:rsidR="00071B6E" w:rsidRPr="00422CCA" w:rsidRDefault="00071B6E" w:rsidP="00551EE0">
            <w:pPr>
              <w:widowControl w:val="0"/>
              <w:spacing w:after="0" w:line="276" w:lineRule="auto"/>
              <w:jc w:val="right"/>
              <w:rPr>
                <w:rFonts w:asciiTheme="majorBidi" w:hAnsiTheme="majorBidi" w:cstheme="majorBidi"/>
                <w:sz w:val="26"/>
                <w:szCs w:val="26"/>
              </w:rPr>
            </w:pPr>
            <w:r w:rsidRPr="00071B6E">
              <w:rPr>
                <w:rFonts w:asciiTheme="majorBidi" w:hAnsiTheme="majorBidi" w:cstheme="majorBidi"/>
                <w:sz w:val="26"/>
                <w:szCs w:val="26"/>
              </w:rPr>
              <w:t>Write_CF3DUnsteady</w:t>
            </w:r>
          </w:p>
        </w:tc>
        <w:tc>
          <w:tcPr>
            <w:tcW w:w="2610" w:type="dxa"/>
            <w:shd w:val="clear" w:color="auto" w:fill="F2F2F2" w:themeFill="background1" w:themeFillShade="F2"/>
            <w:vAlign w:val="center"/>
          </w:tcPr>
          <w:p w:rsidR="00071B6E" w:rsidRPr="00043349" w:rsidRDefault="00071B6E" w:rsidP="00551EE0">
            <w:pPr>
              <w:widowControl w:val="0"/>
              <w:spacing w:after="0" w:line="276" w:lineRule="auto"/>
              <w:jc w:val="center"/>
              <w:rPr>
                <w:rFonts w:asciiTheme="majorBidi" w:hAnsiTheme="majorBidi" w:cstheme="majorBidi"/>
                <w:sz w:val="26"/>
                <w:szCs w:val="26"/>
              </w:rPr>
            </w:pPr>
          </w:p>
        </w:tc>
      </w:tr>
      <w:tr w:rsidR="00422CCA" w:rsidRPr="00276518" w:rsidTr="001F284C">
        <w:tc>
          <w:tcPr>
            <w:tcW w:w="900" w:type="dxa"/>
            <w:shd w:val="clear" w:color="auto" w:fill="F2F2F2" w:themeFill="background1" w:themeFillShade="F2"/>
            <w:vAlign w:val="center"/>
          </w:tcPr>
          <w:p w:rsidR="00422CCA" w:rsidRPr="0051462D" w:rsidRDefault="00071B6E" w:rsidP="00551EE0">
            <w:pPr>
              <w:widowControl w:val="0"/>
              <w:spacing w:after="0" w:line="276" w:lineRule="auto"/>
              <w:jc w:val="center"/>
              <w:rPr>
                <w:rFonts w:cs="B Nazanin"/>
                <w:sz w:val="22"/>
                <w:szCs w:val="24"/>
                <w:rtl/>
              </w:rPr>
            </w:pPr>
            <w:r>
              <w:rPr>
                <w:rFonts w:cs="B Nazanin" w:hint="cs"/>
                <w:sz w:val="22"/>
                <w:szCs w:val="24"/>
                <w:rtl/>
              </w:rPr>
              <w:t>34</w:t>
            </w:r>
          </w:p>
        </w:tc>
        <w:tc>
          <w:tcPr>
            <w:tcW w:w="3886" w:type="dxa"/>
            <w:shd w:val="clear" w:color="auto" w:fill="F2F2F2" w:themeFill="background1" w:themeFillShade="F2"/>
            <w:vAlign w:val="center"/>
          </w:tcPr>
          <w:p w:rsidR="00422CCA" w:rsidRPr="00043349" w:rsidRDefault="00422CCA" w:rsidP="00551EE0">
            <w:pPr>
              <w:widowControl w:val="0"/>
              <w:spacing w:after="0" w:line="276" w:lineRule="auto"/>
              <w:jc w:val="right"/>
              <w:rPr>
                <w:rFonts w:asciiTheme="majorBidi" w:hAnsiTheme="majorBidi" w:cstheme="majorBidi"/>
                <w:sz w:val="26"/>
                <w:szCs w:val="26"/>
              </w:rPr>
            </w:pPr>
            <w:r w:rsidRPr="00422CCA">
              <w:rPr>
                <w:rFonts w:asciiTheme="majorBidi" w:hAnsiTheme="majorBidi" w:cstheme="majorBidi"/>
                <w:sz w:val="26"/>
                <w:szCs w:val="26"/>
              </w:rPr>
              <w:t>Write_CP3D</w:t>
            </w:r>
          </w:p>
        </w:tc>
        <w:tc>
          <w:tcPr>
            <w:tcW w:w="2610" w:type="dxa"/>
            <w:shd w:val="clear" w:color="auto" w:fill="F2F2F2" w:themeFill="background1" w:themeFillShade="F2"/>
            <w:vAlign w:val="center"/>
          </w:tcPr>
          <w:p w:rsidR="00422CCA" w:rsidRPr="00043349" w:rsidRDefault="00422CCA" w:rsidP="00551EE0">
            <w:pPr>
              <w:widowControl w:val="0"/>
              <w:spacing w:after="0" w:line="276" w:lineRule="auto"/>
              <w:jc w:val="center"/>
              <w:rPr>
                <w:rFonts w:asciiTheme="majorBidi" w:hAnsiTheme="majorBidi" w:cstheme="majorBidi"/>
                <w:sz w:val="26"/>
                <w:szCs w:val="26"/>
              </w:rPr>
            </w:pPr>
          </w:p>
        </w:tc>
      </w:tr>
      <w:tr w:rsidR="00071B6E" w:rsidRPr="00276518" w:rsidTr="001F284C">
        <w:tc>
          <w:tcPr>
            <w:tcW w:w="900" w:type="dxa"/>
            <w:shd w:val="clear" w:color="auto" w:fill="F2F2F2" w:themeFill="background1" w:themeFillShade="F2"/>
            <w:vAlign w:val="center"/>
          </w:tcPr>
          <w:p w:rsidR="00071B6E" w:rsidRDefault="00071B6E" w:rsidP="00551EE0">
            <w:pPr>
              <w:widowControl w:val="0"/>
              <w:spacing w:after="0" w:line="276" w:lineRule="auto"/>
              <w:jc w:val="center"/>
              <w:rPr>
                <w:rFonts w:cs="B Nazanin"/>
                <w:sz w:val="22"/>
                <w:szCs w:val="24"/>
                <w:rtl/>
              </w:rPr>
            </w:pPr>
            <w:r>
              <w:rPr>
                <w:rFonts w:cs="B Nazanin" w:hint="cs"/>
                <w:sz w:val="22"/>
                <w:szCs w:val="24"/>
                <w:rtl/>
              </w:rPr>
              <w:t>35</w:t>
            </w:r>
          </w:p>
        </w:tc>
        <w:tc>
          <w:tcPr>
            <w:tcW w:w="3886" w:type="dxa"/>
            <w:shd w:val="clear" w:color="auto" w:fill="F2F2F2" w:themeFill="background1" w:themeFillShade="F2"/>
            <w:vAlign w:val="center"/>
          </w:tcPr>
          <w:p w:rsidR="00071B6E" w:rsidRPr="00422CCA" w:rsidRDefault="00071B6E" w:rsidP="00551EE0">
            <w:pPr>
              <w:widowControl w:val="0"/>
              <w:spacing w:after="0" w:line="276" w:lineRule="auto"/>
              <w:jc w:val="right"/>
              <w:rPr>
                <w:rFonts w:asciiTheme="majorBidi" w:hAnsiTheme="majorBidi" w:cstheme="majorBidi"/>
                <w:sz w:val="26"/>
                <w:szCs w:val="26"/>
              </w:rPr>
            </w:pPr>
            <w:r w:rsidRPr="00071B6E">
              <w:rPr>
                <w:rFonts w:asciiTheme="majorBidi" w:hAnsiTheme="majorBidi" w:cstheme="majorBidi"/>
                <w:sz w:val="26"/>
                <w:szCs w:val="26"/>
              </w:rPr>
              <w:t>Write_CP3DUnsteady</w:t>
            </w:r>
          </w:p>
        </w:tc>
        <w:tc>
          <w:tcPr>
            <w:tcW w:w="2610" w:type="dxa"/>
            <w:shd w:val="clear" w:color="auto" w:fill="F2F2F2" w:themeFill="background1" w:themeFillShade="F2"/>
            <w:vAlign w:val="center"/>
          </w:tcPr>
          <w:p w:rsidR="00071B6E" w:rsidRPr="00043349" w:rsidRDefault="00071B6E" w:rsidP="00551EE0">
            <w:pPr>
              <w:widowControl w:val="0"/>
              <w:spacing w:after="0" w:line="276" w:lineRule="auto"/>
              <w:jc w:val="center"/>
              <w:rPr>
                <w:rFonts w:asciiTheme="majorBidi" w:hAnsiTheme="majorBidi" w:cstheme="majorBidi"/>
                <w:sz w:val="26"/>
                <w:szCs w:val="26"/>
              </w:rPr>
            </w:pPr>
          </w:p>
        </w:tc>
      </w:tr>
      <w:tr w:rsidR="00422CCA" w:rsidRPr="00276518" w:rsidTr="001F284C">
        <w:tc>
          <w:tcPr>
            <w:tcW w:w="900" w:type="dxa"/>
            <w:shd w:val="clear" w:color="auto" w:fill="F2F2F2" w:themeFill="background1" w:themeFillShade="F2"/>
            <w:vAlign w:val="center"/>
          </w:tcPr>
          <w:p w:rsidR="00422CCA" w:rsidRPr="0051462D" w:rsidRDefault="00071B6E" w:rsidP="00551EE0">
            <w:pPr>
              <w:widowControl w:val="0"/>
              <w:spacing w:after="0" w:line="276" w:lineRule="auto"/>
              <w:jc w:val="center"/>
              <w:rPr>
                <w:rFonts w:cs="B Nazanin"/>
                <w:sz w:val="22"/>
                <w:szCs w:val="24"/>
                <w:rtl/>
              </w:rPr>
            </w:pPr>
            <w:r>
              <w:rPr>
                <w:rFonts w:cs="B Nazanin" w:hint="cs"/>
                <w:sz w:val="22"/>
                <w:szCs w:val="24"/>
                <w:rtl/>
              </w:rPr>
              <w:t>36</w:t>
            </w:r>
          </w:p>
        </w:tc>
        <w:tc>
          <w:tcPr>
            <w:tcW w:w="3886" w:type="dxa"/>
            <w:shd w:val="clear" w:color="auto" w:fill="F2F2F2" w:themeFill="background1" w:themeFillShade="F2"/>
            <w:vAlign w:val="center"/>
          </w:tcPr>
          <w:p w:rsidR="00422CCA" w:rsidRPr="0030157B" w:rsidRDefault="00422CCA" w:rsidP="00551EE0">
            <w:pPr>
              <w:widowControl w:val="0"/>
              <w:spacing w:after="0" w:line="276" w:lineRule="auto"/>
              <w:jc w:val="right"/>
              <w:rPr>
                <w:rFonts w:asciiTheme="majorBidi" w:hAnsiTheme="majorBidi" w:cstheme="majorBidi"/>
                <w:sz w:val="26"/>
                <w:szCs w:val="26"/>
              </w:rPr>
            </w:pPr>
            <w:r w:rsidRPr="00422CCA">
              <w:rPr>
                <w:rFonts w:asciiTheme="majorBidi" w:hAnsiTheme="majorBidi" w:cstheme="majorBidi"/>
                <w:sz w:val="26"/>
                <w:szCs w:val="26"/>
              </w:rPr>
              <w:t>Write_Velocity3D</w:t>
            </w:r>
          </w:p>
        </w:tc>
        <w:tc>
          <w:tcPr>
            <w:tcW w:w="2610" w:type="dxa"/>
            <w:shd w:val="clear" w:color="auto" w:fill="F2F2F2" w:themeFill="background1" w:themeFillShade="F2"/>
            <w:vAlign w:val="center"/>
          </w:tcPr>
          <w:p w:rsidR="00422CCA" w:rsidRPr="00043349" w:rsidRDefault="00422CCA" w:rsidP="00551EE0">
            <w:pPr>
              <w:widowControl w:val="0"/>
              <w:spacing w:after="0" w:line="276" w:lineRule="auto"/>
              <w:jc w:val="center"/>
              <w:rPr>
                <w:rFonts w:asciiTheme="majorBidi" w:hAnsiTheme="majorBidi" w:cstheme="majorBidi"/>
                <w:sz w:val="26"/>
                <w:szCs w:val="26"/>
              </w:rPr>
            </w:pPr>
          </w:p>
        </w:tc>
      </w:tr>
      <w:tr w:rsidR="00422CCA" w:rsidRPr="00276518" w:rsidTr="001F284C">
        <w:tc>
          <w:tcPr>
            <w:tcW w:w="900" w:type="dxa"/>
            <w:shd w:val="clear" w:color="auto" w:fill="F2F2F2" w:themeFill="background1" w:themeFillShade="F2"/>
            <w:vAlign w:val="center"/>
          </w:tcPr>
          <w:p w:rsidR="00422CCA" w:rsidRPr="0051462D" w:rsidRDefault="006F1DF5" w:rsidP="00551EE0">
            <w:pPr>
              <w:widowControl w:val="0"/>
              <w:spacing w:after="0" w:line="276" w:lineRule="auto"/>
              <w:jc w:val="center"/>
              <w:rPr>
                <w:rFonts w:cs="B Nazanin"/>
                <w:sz w:val="22"/>
                <w:szCs w:val="24"/>
                <w:rtl/>
              </w:rPr>
            </w:pPr>
            <w:r>
              <w:rPr>
                <w:rFonts w:cs="B Nazanin" w:hint="cs"/>
                <w:sz w:val="22"/>
                <w:szCs w:val="24"/>
                <w:rtl/>
              </w:rPr>
              <w:lastRenderedPageBreak/>
              <w:t>35</w:t>
            </w:r>
          </w:p>
        </w:tc>
        <w:tc>
          <w:tcPr>
            <w:tcW w:w="3886" w:type="dxa"/>
            <w:shd w:val="clear" w:color="auto" w:fill="F2F2F2" w:themeFill="background1" w:themeFillShade="F2"/>
            <w:vAlign w:val="center"/>
          </w:tcPr>
          <w:p w:rsidR="00422CCA" w:rsidRPr="00043349" w:rsidRDefault="00422CCA" w:rsidP="00551EE0">
            <w:pPr>
              <w:widowControl w:val="0"/>
              <w:spacing w:after="0" w:line="276" w:lineRule="auto"/>
              <w:jc w:val="right"/>
              <w:rPr>
                <w:rFonts w:asciiTheme="majorBidi" w:hAnsiTheme="majorBidi" w:cstheme="majorBidi"/>
                <w:sz w:val="26"/>
                <w:szCs w:val="26"/>
                <w:rtl/>
              </w:rPr>
            </w:pPr>
            <w:r w:rsidRPr="00422CCA">
              <w:rPr>
                <w:rFonts w:asciiTheme="majorBidi" w:hAnsiTheme="majorBidi" w:cstheme="majorBidi"/>
                <w:sz w:val="26"/>
                <w:szCs w:val="26"/>
              </w:rPr>
              <w:t>Write_ConservativeVariables3D</w:t>
            </w:r>
          </w:p>
        </w:tc>
        <w:tc>
          <w:tcPr>
            <w:tcW w:w="2610" w:type="dxa"/>
            <w:shd w:val="clear" w:color="auto" w:fill="F2F2F2" w:themeFill="background1" w:themeFillShade="F2"/>
            <w:vAlign w:val="center"/>
          </w:tcPr>
          <w:p w:rsidR="00422CCA" w:rsidRPr="00043349" w:rsidRDefault="00422CCA" w:rsidP="00551EE0">
            <w:pPr>
              <w:widowControl w:val="0"/>
              <w:spacing w:after="0" w:line="276" w:lineRule="auto"/>
              <w:jc w:val="center"/>
              <w:rPr>
                <w:rFonts w:asciiTheme="majorBidi" w:hAnsiTheme="majorBidi" w:cstheme="majorBidi"/>
                <w:sz w:val="26"/>
                <w:szCs w:val="26"/>
                <w:rtl/>
              </w:rPr>
            </w:pPr>
          </w:p>
        </w:tc>
      </w:tr>
      <w:tr w:rsidR="00422CCA" w:rsidRPr="00276518" w:rsidTr="001F284C">
        <w:tc>
          <w:tcPr>
            <w:tcW w:w="900" w:type="dxa"/>
            <w:shd w:val="clear" w:color="auto" w:fill="F2F2F2" w:themeFill="background1" w:themeFillShade="F2"/>
            <w:vAlign w:val="center"/>
          </w:tcPr>
          <w:p w:rsidR="00422CCA" w:rsidRPr="0051462D" w:rsidRDefault="006F1DF5" w:rsidP="00551EE0">
            <w:pPr>
              <w:widowControl w:val="0"/>
              <w:spacing w:after="0" w:line="276" w:lineRule="auto"/>
              <w:jc w:val="center"/>
              <w:rPr>
                <w:rFonts w:cs="B Nazanin"/>
                <w:sz w:val="22"/>
                <w:szCs w:val="24"/>
                <w:rtl/>
              </w:rPr>
            </w:pPr>
            <w:r>
              <w:rPr>
                <w:rFonts w:cs="B Nazanin" w:hint="cs"/>
                <w:sz w:val="22"/>
                <w:szCs w:val="24"/>
                <w:rtl/>
              </w:rPr>
              <w:t>3</w:t>
            </w:r>
            <w:r w:rsidR="00071B6E">
              <w:rPr>
                <w:rFonts w:cs="B Nazanin" w:hint="cs"/>
                <w:sz w:val="22"/>
                <w:szCs w:val="24"/>
                <w:rtl/>
              </w:rPr>
              <w:t>7</w:t>
            </w:r>
          </w:p>
        </w:tc>
        <w:tc>
          <w:tcPr>
            <w:tcW w:w="3886" w:type="dxa"/>
            <w:shd w:val="clear" w:color="auto" w:fill="F2F2F2" w:themeFill="background1" w:themeFillShade="F2"/>
            <w:vAlign w:val="center"/>
          </w:tcPr>
          <w:p w:rsidR="00422CCA" w:rsidRPr="00043349" w:rsidRDefault="00422CCA" w:rsidP="00551EE0">
            <w:pPr>
              <w:widowControl w:val="0"/>
              <w:spacing w:after="0" w:line="276" w:lineRule="auto"/>
              <w:jc w:val="right"/>
              <w:rPr>
                <w:rFonts w:asciiTheme="majorBidi" w:hAnsiTheme="majorBidi" w:cstheme="majorBidi"/>
                <w:sz w:val="26"/>
                <w:szCs w:val="26"/>
                <w:rtl/>
              </w:rPr>
            </w:pPr>
            <w:r w:rsidRPr="00422CCA">
              <w:rPr>
                <w:rFonts w:asciiTheme="majorBidi" w:hAnsiTheme="majorBidi" w:cstheme="majorBidi"/>
                <w:sz w:val="26"/>
                <w:szCs w:val="26"/>
              </w:rPr>
              <w:t>Write_ScalarContour3D</w:t>
            </w:r>
          </w:p>
        </w:tc>
        <w:tc>
          <w:tcPr>
            <w:tcW w:w="2610" w:type="dxa"/>
            <w:shd w:val="clear" w:color="auto" w:fill="F2F2F2" w:themeFill="background1" w:themeFillShade="F2"/>
            <w:vAlign w:val="center"/>
          </w:tcPr>
          <w:p w:rsidR="00422CCA" w:rsidRPr="00043349" w:rsidRDefault="00422CCA" w:rsidP="00551EE0">
            <w:pPr>
              <w:widowControl w:val="0"/>
              <w:spacing w:after="0" w:line="276" w:lineRule="auto"/>
              <w:jc w:val="center"/>
              <w:rPr>
                <w:rFonts w:asciiTheme="majorBidi" w:hAnsiTheme="majorBidi" w:cstheme="majorBidi"/>
                <w:sz w:val="26"/>
                <w:szCs w:val="26"/>
                <w:rtl/>
              </w:rPr>
            </w:pPr>
          </w:p>
        </w:tc>
      </w:tr>
      <w:tr w:rsidR="00925EDD" w:rsidRPr="00276518" w:rsidTr="001F284C">
        <w:tc>
          <w:tcPr>
            <w:tcW w:w="900" w:type="dxa"/>
            <w:shd w:val="clear" w:color="auto" w:fill="F2F2F2" w:themeFill="background1" w:themeFillShade="F2"/>
            <w:vAlign w:val="center"/>
          </w:tcPr>
          <w:p w:rsidR="00925EDD" w:rsidRDefault="006C47B9" w:rsidP="00551EE0">
            <w:pPr>
              <w:widowControl w:val="0"/>
              <w:spacing w:after="0" w:line="276" w:lineRule="auto"/>
              <w:jc w:val="center"/>
              <w:rPr>
                <w:rFonts w:cs="B Nazanin"/>
                <w:sz w:val="22"/>
                <w:szCs w:val="24"/>
                <w:rtl/>
              </w:rPr>
            </w:pPr>
            <w:r>
              <w:rPr>
                <w:rFonts w:cs="B Nazanin"/>
                <w:sz w:val="22"/>
                <w:szCs w:val="24"/>
              </w:rPr>
              <w:t>38</w:t>
            </w:r>
          </w:p>
        </w:tc>
        <w:tc>
          <w:tcPr>
            <w:tcW w:w="3886" w:type="dxa"/>
            <w:shd w:val="clear" w:color="auto" w:fill="F2F2F2" w:themeFill="background1" w:themeFillShade="F2"/>
            <w:vAlign w:val="center"/>
          </w:tcPr>
          <w:p w:rsidR="00925EDD" w:rsidRPr="00E804D9" w:rsidRDefault="00925EDD" w:rsidP="00551EE0">
            <w:pPr>
              <w:pStyle w:val="ab"/>
              <w:jc w:val="right"/>
              <w:rPr>
                <w:sz w:val="26"/>
                <w:szCs w:val="26"/>
              </w:rPr>
            </w:pPr>
            <w:r>
              <w:rPr>
                <w:sz w:val="26"/>
                <w:szCs w:val="26"/>
              </w:rPr>
              <w:t>BLUSGS</w:t>
            </w:r>
          </w:p>
        </w:tc>
        <w:tc>
          <w:tcPr>
            <w:tcW w:w="2610" w:type="dxa"/>
            <w:shd w:val="clear" w:color="auto" w:fill="F2F2F2" w:themeFill="background1" w:themeFillShade="F2"/>
            <w:vAlign w:val="center"/>
          </w:tcPr>
          <w:p w:rsidR="00925EDD" w:rsidRPr="00043349" w:rsidRDefault="00925EDD" w:rsidP="00551EE0">
            <w:pPr>
              <w:widowControl w:val="0"/>
              <w:spacing w:after="0" w:line="276" w:lineRule="auto"/>
              <w:jc w:val="center"/>
              <w:rPr>
                <w:rFonts w:asciiTheme="majorBidi" w:hAnsiTheme="majorBidi" w:cstheme="majorBidi"/>
                <w:sz w:val="26"/>
                <w:szCs w:val="26"/>
                <w:rtl/>
              </w:rPr>
            </w:pPr>
          </w:p>
        </w:tc>
      </w:tr>
      <w:tr w:rsidR="00925EDD" w:rsidRPr="00276518" w:rsidTr="001F284C">
        <w:tc>
          <w:tcPr>
            <w:tcW w:w="900" w:type="dxa"/>
            <w:shd w:val="clear" w:color="auto" w:fill="F2F2F2" w:themeFill="background1" w:themeFillShade="F2"/>
            <w:vAlign w:val="center"/>
          </w:tcPr>
          <w:p w:rsidR="00925EDD" w:rsidRDefault="006C47B9" w:rsidP="00551EE0">
            <w:pPr>
              <w:widowControl w:val="0"/>
              <w:spacing w:after="0" w:line="276" w:lineRule="auto"/>
              <w:jc w:val="center"/>
              <w:rPr>
                <w:rFonts w:cs="B Nazanin"/>
                <w:sz w:val="22"/>
                <w:szCs w:val="24"/>
                <w:rtl/>
              </w:rPr>
            </w:pPr>
            <w:r>
              <w:rPr>
                <w:rFonts w:cs="B Nazanin"/>
                <w:sz w:val="22"/>
                <w:szCs w:val="24"/>
              </w:rPr>
              <w:t>39</w:t>
            </w:r>
          </w:p>
        </w:tc>
        <w:tc>
          <w:tcPr>
            <w:tcW w:w="3886" w:type="dxa"/>
            <w:shd w:val="clear" w:color="auto" w:fill="F2F2F2" w:themeFill="background1" w:themeFillShade="F2"/>
            <w:vAlign w:val="center"/>
          </w:tcPr>
          <w:p w:rsidR="00925EDD" w:rsidRPr="00E804D9" w:rsidRDefault="00925EDD" w:rsidP="00551EE0">
            <w:pPr>
              <w:pStyle w:val="ab"/>
              <w:jc w:val="right"/>
              <w:rPr>
                <w:sz w:val="26"/>
                <w:szCs w:val="26"/>
              </w:rPr>
            </w:pPr>
            <w:r>
              <w:rPr>
                <w:sz w:val="26"/>
                <w:szCs w:val="26"/>
              </w:rPr>
              <w:t>Calculate_eigMatrixMeanFlow</w:t>
            </w:r>
          </w:p>
        </w:tc>
        <w:tc>
          <w:tcPr>
            <w:tcW w:w="2610" w:type="dxa"/>
            <w:shd w:val="clear" w:color="auto" w:fill="F2F2F2" w:themeFill="background1" w:themeFillShade="F2"/>
            <w:vAlign w:val="center"/>
          </w:tcPr>
          <w:p w:rsidR="00925EDD" w:rsidRPr="00043349" w:rsidRDefault="00925EDD" w:rsidP="00551EE0">
            <w:pPr>
              <w:widowControl w:val="0"/>
              <w:spacing w:after="0" w:line="276" w:lineRule="auto"/>
              <w:jc w:val="center"/>
              <w:rPr>
                <w:rFonts w:asciiTheme="majorBidi" w:hAnsiTheme="majorBidi" w:cstheme="majorBidi"/>
                <w:sz w:val="26"/>
                <w:szCs w:val="26"/>
                <w:rtl/>
              </w:rPr>
            </w:pPr>
          </w:p>
        </w:tc>
      </w:tr>
      <w:tr w:rsidR="00925EDD" w:rsidRPr="00276518" w:rsidTr="001F284C">
        <w:tc>
          <w:tcPr>
            <w:tcW w:w="900" w:type="dxa"/>
            <w:shd w:val="clear" w:color="auto" w:fill="F2F2F2" w:themeFill="background1" w:themeFillShade="F2"/>
            <w:vAlign w:val="center"/>
          </w:tcPr>
          <w:p w:rsidR="00925EDD" w:rsidRDefault="006C47B9" w:rsidP="00551EE0">
            <w:pPr>
              <w:widowControl w:val="0"/>
              <w:spacing w:after="0" w:line="276" w:lineRule="auto"/>
              <w:jc w:val="center"/>
              <w:rPr>
                <w:rFonts w:cs="B Nazanin"/>
                <w:sz w:val="22"/>
                <w:szCs w:val="24"/>
                <w:rtl/>
              </w:rPr>
            </w:pPr>
            <w:r>
              <w:rPr>
                <w:rFonts w:cs="B Nazanin"/>
                <w:sz w:val="22"/>
                <w:szCs w:val="24"/>
              </w:rPr>
              <w:t>40</w:t>
            </w:r>
          </w:p>
        </w:tc>
        <w:tc>
          <w:tcPr>
            <w:tcW w:w="3886" w:type="dxa"/>
            <w:shd w:val="clear" w:color="auto" w:fill="F2F2F2" w:themeFill="background1" w:themeFillShade="F2"/>
            <w:vAlign w:val="center"/>
          </w:tcPr>
          <w:p w:rsidR="00925EDD" w:rsidRPr="00E804D9" w:rsidRDefault="00925EDD" w:rsidP="00551EE0">
            <w:pPr>
              <w:pStyle w:val="ab"/>
              <w:jc w:val="right"/>
              <w:rPr>
                <w:sz w:val="26"/>
                <w:szCs w:val="26"/>
              </w:rPr>
            </w:pPr>
            <w:r>
              <w:rPr>
                <w:sz w:val="26"/>
                <w:szCs w:val="26"/>
              </w:rPr>
              <w:t>Calculate_eigValMeanFlow</w:t>
            </w:r>
          </w:p>
        </w:tc>
        <w:tc>
          <w:tcPr>
            <w:tcW w:w="2610" w:type="dxa"/>
            <w:shd w:val="clear" w:color="auto" w:fill="F2F2F2" w:themeFill="background1" w:themeFillShade="F2"/>
            <w:vAlign w:val="center"/>
          </w:tcPr>
          <w:p w:rsidR="00925EDD" w:rsidRPr="00043349" w:rsidRDefault="00925EDD" w:rsidP="00551EE0">
            <w:pPr>
              <w:widowControl w:val="0"/>
              <w:spacing w:after="0" w:line="276" w:lineRule="auto"/>
              <w:jc w:val="center"/>
              <w:rPr>
                <w:rFonts w:asciiTheme="majorBidi" w:hAnsiTheme="majorBidi" w:cstheme="majorBidi"/>
                <w:sz w:val="26"/>
                <w:szCs w:val="26"/>
                <w:rtl/>
              </w:rPr>
            </w:pPr>
          </w:p>
        </w:tc>
      </w:tr>
      <w:tr w:rsidR="00925EDD" w:rsidRPr="00276518" w:rsidTr="001F284C">
        <w:tc>
          <w:tcPr>
            <w:tcW w:w="900" w:type="dxa"/>
            <w:shd w:val="clear" w:color="auto" w:fill="F2F2F2" w:themeFill="background1" w:themeFillShade="F2"/>
            <w:vAlign w:val="center"/>
          </w:tcPr>
          <w:p w:rsidR="00925EDD" w:rsidRDefault="006C47B9" w:rsidP="00551EE0">
            <w:pPr>
              <w:widowControl w:val="0"/>
              <w:spacing w:after="0" w:line="276" w:lineRule="auto"/>
              <w:jc w:val="center"/>
              <w:rPr>
                <w:rFonts w:cs="B Nazanin"/>
                <w:sz w:val="22"/>
                <w:szCs w:val="24"/>
                <w:rtl/>
              </w:rPr>
            </w:pPr>
            <w:r>
              <w:rPr>
                <w:rFonts w:cs="B Nazanin"/>
                <w:sz w:val="22"/>
                <w:szCs w:val="24"/>
              </w:rPr>
              <w:t>41</w:t>
            </w:r>
          </w:p>
        </w:tc>
        <w:tc>
          <w:tcPr>
            <w:tcW w:w="3886" w:type="dxa"/>
            <w:shd w:val="clear" w:color="auto" w:fill="F2F2F2" w:themeFill="background1" w:themeFillShade="F2"/>
            <w:vAlign w:val="center"/>
          </w:tcPr>
          <w:p w:rsidR="00925EDD" w:rsidRPr="00E804D9" w:rsidRDefault="00925EDD" w:rsidP="00551EE0">
            <w:pPr>
              <w:pStyle w:val="ab"/>
              <w:jc w:val="right"/>
              <w:rPr>
                <w:sz w:val="26"/>
                <w:szCs w:val="26"/>
              </w:rPr>
            </w:pPr>
            <w:r>
              <w:rPr>
                <w:sz w:val="26"/>
                <w:szCs w:val="26"/>
              </w:rPr>
              <w:t>Claculate_eigValTurb</w:t>
            </w:r>
          </w:p>
        </w:tc>
        <w:tc>
          <w:tcPr>
            <w:tcW w:w="2610" w:type="dxa"/>
            <w:shd w:val="clear" w:color="auto" w:fill="F2F2F2" w:themeFill="background1" w:themeFillShade="F2"/>
            <w:vAlign w:val="center"/>
          </w:tcPr>
          <w:p w:rsidR="00925EDD" w:rsidRPr="00043349" w:rsidRDefault="00925EDD" w:rsidP="00551EE0">
            <w:pPr>
              <w:widowControl w:val="0"/>
              <w:spacing w:after="0" w:line="276" w:lineRule="auto"/>
              <w:jc w:val="center"/>
              <w:rPr>
                <w:rFonts w:asciiTheme="majorBidi" w:hAnsiTheme="majorBidi" w:cstheme="majorBidi"/>
                <w:sz w:val="26"/>
                <w:szCs w:val="26"/>
                <w:rtl/>
              </w:rPr>
            </w:pPr>
          </w:p>
        </w:tc>
      </w:tr>
      <w:tr w:rsidR="00925EDD" w:rsidRPr="00276518" w:rsidTr="001F284C">
        <w:tc>
          <w:tcPr>
            <w:tcW w:w="900" w:type="dxa"/>
            <w:shd w:val="clear" w:color="auto" w:fill="F2F2F2" w:themeFill="background1" w:themeFillShade="F2"/>
            <w:vAlign w:val="center"/>
          </w:tcPr>
          <w:p w:rsidR="00925EDD" w:rsidRDefault="006C47B9" w:rsidP="00551EE0">
            <w:pPr>
              <w:widowControl w:val="0"/>
              <w:spacing w:after="0" w:line="276" w:lineRule="auto"/>
              <w:jc w:val="center"/>
              <w:rPr>
                <w:rFonts w:cs="B Nazanin"/>
                <w:sz w:val="22"/>
                <w:szCs w:val="24"/>
                <w:rtl/>
              </w:rPr>
            </w:pPr>
            <w:r>
              <w:rPr>
                <w:rFonts w:cs="B Nazanin"/>
                <w:sz w:val="22"/>
                <w:szCs w:val="24"/>
              </w:rPr>
              <w:t>42</w:t>
            </w:r>
          </w:p>
        </w:tc>
        <w:tc>
          <w:tcPr>
            <w:tcW w:w="3886" w:type="dxa"/>
            <w:shd w:val="clear" w:color="auto" w:fill="F2F2F2" w:themeFill="background1" w:themeFillShade="F2"/>
            <w:vAlign w:val="center"/>
          </w:tcPr>
          <w:p w:rsidR="00925EDD" w:rsidRPr="00E804D9" w:rsidRDefault="00925EDD" w:rsidP="00551EE0">
            <w:pPr>
              <w:pStyle w:val="ab"/>
              <w:jc w:val="right"/>
              <w:rPr>
                <w:sz w:val="26"/>
                <w:szCs w:val="26"/>
              </w:rPr>
            </w:pPr>
            <w:r>
              <w:rPr>
                <w:sz w:val="26"/>
                <w:szCs w:val="26"/>
              </w:rPr>
              <w:t>Calculate_Jacobi_neighb</w:t>
            </w:r>
          </w:p>
        </w:tc>
        <w:tc>
          <w:tcPr>
            <w:tcW w:w="2610" w:type="dxa"/>
            <w:shd w:val="clear" w:color="auto" w:fill="F2F2F2" w:themeFill="background1" w:themeFillShade="F2"/>
            <w:vAlign w:val="center"/>
          </w:tcPr>
          <w:p w:rsidR="00925EDD" w:rsidRPr="00043349" w:rsidRDefault="00925EDD" w:rsidP="00551EE0">
            <w:pPr>
              <w:widowControl w:val="0"/>
              <w:spacing w:after="0" w:line="276" w:lineRule="auto"/>
              <w:jc w:val="center"/>
              <w:rPr>
                <w:rFonts w:asciiTheme="majorBidi" w:hAnsiTheme="majorBidi" w:cstheme="majorBidi"/>
                <w:sz w:val="26"/>
                <w:szCs w:val="26"/>
                <w:rtl/>
              </w:rPr>
            </w:pPr>
          </w:p>
        </w:tc>
      </w:tr>
      <w:tr w:rsidR="00925EDD" w:rsidRPr="00276518" w:rsidTr="001F284C">
        <w:tc>
          <w:tcPr>
            <w:tcW w:w="900" w:type="dxa"/>
            <w:shd w:val="clear" w:color="auto" w:fill="F2F2F2" w:themeFill="background1" w:themeFillShade="F2"/>
            <w:vAlign w:val="center"/>
          </w:tcPr>
          <w:p w:rsidR="00925EDD" w:rsidRDefault="006C47B9" w:rsidP="00551EE0">
            <w:pPr>
              <w:widowControl w:val="0"/>
              <w:spacing w:after="0" w:line="276" w:lineRule="auto"/>
              <w:jc w:val="center"/>
              <w:rPr>
                <w:rFonts w:cs="B Nazanin"/>
                <w:sz w:val="22"/>
                <w:szCs w:val="24"/>
                <w:rtl/>
              </w:rPr>
            </w:pPr>
            <w:r>
              <w:rPr>
                <w:rFonts w:cs="B Nazanin"/>
                <w:sz w:val="22"/>
                <w:szCs w:val="24"/>
              </w:rPr>
              <w:t>43</w:t>
            </w:r>
          </w:p>
        </w:tc>
        <w:tc>
          <w:tcPr>
            <w:tcW w:w="3886" w:type="dxa"/>
            <w:shd w:val="clear" w:color="auto" w:fill="F2F2F2" w:themeFill="background1" w:themeFillShade="F2"/>
            <w:vAlign w:val="center"/>
          </w:tcPr>
          <w:p w:rsidR="00925EDD" w:rsidRPr="00E804D9" w:rsidRDefault="00925EDD" w:rsidP="00551EE0">
            <w:pPr>
              <w:pStyle w:val="ab"/>
              <w:jc w:val="right"/>
              <w:rPr>
                <w:sz w:val="26"/>
                <w:szCs w:val="26"/>
              </w:rPr>
            </w:pPr>
            <w:r>
              <w:rPr>
                <w:sz w:val="26"/>
                <w:szCs w:val="26"/>
              </w:rPr>
              <w:t>FaceOfCell</w:t>
            </w:r>
          </w:p>
        </w:tc>
        <w:tc>
          <w:tcPr>
            <w:tcW w:w="2610" w:type="dxa"/>
            <w:shd w:val="clear" w:color="auto" w:fill="F2F2F2" w:themeFill="background1" w:themeFillShade="F2"/>
            <w:vAlign w:val="center"/>
          </w:tcPr>
          <w:p w:rsidR="00925EDD" w:rsidRPr="00043349" w:rsidRDefault="00925EDD" w:rsidP="00551EE0">
            <w:pPr>
              <w:widowControl w:val="0"/>
              <w:spacing w:after="0" w:line="276" w:lineRule="auto"/>
              <w:jc w:val="center"/>
              <w:rPr>
                <w:rFonts w:asciiTheme="majorBidi" w:hAnsiTheme="majorBidi" w:cstheme="majorBidi"/>
                <w:sz w:val="26"/>
                <w:szCs w:val="26"/>
                <w:rtl/>
              </w:rPr>
            </w:pPr>
          </w:p>
        </w:tc>
      </w:tr>
      <w:tr w:rsidR="00925EDD" w:rsidRPr="00276518" w:rsidTr="001F284C">
        <w:tc>
          <w:tcPr>
            <w:tcW w:w="900" w:type="dxa"/>
            <w:shd w:val="clear" w:color="auto" w:fill="F2F2F2" w:themeFill="background1" w:themeFillShade="F2"/>
            <w:vAlign w:val="center"/>
          </w:tcPr>
          <w:p w:rsidR="00925EDD" w:rsidRDefault="006C47B9" w:rsidP="00551EE0">
            <w:pPr>
              <w:widowControl w:val="0"/>
              <w:spacing w:after="0" w:line="276" w:lineRule="auto"/>
              <w:jc w:val="center"/>
              <w:rPr>
                <w:rFonts w:cs="B Nazanin"/>
                <w:sz w:val="22"/>
                <w:szCs w:val="24"/>
                <w:rtl/>
              </w:rPr>
            </w:pPr>
            <w:r>
              <w:rPr>
                <w:rFonts w:cs="B Nazanin"/>
                <w:sz w:val="22"/>
                <w:szCs w:val="24"/>
              </w:rPr>
              <w:t>44</w:t>
            </w:r>
          </w:p>
        </w:tc>
        <w:tc>
          <w:tcPr>
            <w:tcW w:w="3886" w:type="dxa"/>
            <w:shd w:val="clear" w:color="auto" w:fill="F2F2F2" w:themeFill="background1" w:themeFillShade="F2"/>
            <w:vAlign w:val="center"/>
          </w:tcPr>
          <w:p w:rsidR="00925EDD" w:rsidRPr="00E804D9" w:rsidRDefault="00925EDD" w:rsidP="00551EE0">
            <w:pPr>
              <w:pStyle w:val="ab"/>
              <w:jc w:val="right"/>
              <w:rPr>
                <w:sz w:val="26"/>
                <w:szCs w:val="26"/>
              </w:rPr>
            </w:pPr>
            <w:r>
              <w:rPr>
                <w:sz w:val="26"/>
                <w:szCs w:val="26"/>
              </w:rPr>
              <w:t>GMRES</w:t>
            </w:r>
          </w:p>
        </w:tc>
        <w:tc>
          <w:tcPr>
            <w:tcW w:w="2610" w:type="dxa"/>
            <w:shd w:val="clear" w:color="auto" w:fill="F2F2F2" w:themeFill="background1" w:themeFillShade="F2"/>
            <w:vAlign w:val="center"/>
          </w:tcPr>
          <w:p w:rsidR="00925EDD" w:rsidRPr="00043349" w:rsidRDefault="00925EDD" w:rsidP="00551EE0">
            <w:pPr>
              <w:widowControl w:val="0"/>
              <w:spacing w:after="0" w:line="276" w:lineRule="auto"/>
              <w:jc w:val="center"/>
              <w:rPr>
                <w:rFonts w:asciiTheme="majorBidi" w:hAnsiTheme="majorBidi" w:cstheme="majorBidi"/>
                <w:sz w:val="26"/>
                <w:szCs w:val="26"/>
                <w:rtl/>
              </w:rPr>
            </w:pPr>
          </w:p>
        </w:tc>
      </w:tr>
      <w:tr w:rsidR="00925EDD" w:rsidRPr="00276518" w:rsidTr="001F284C">
        <w:tc>
          <w:tcPr>
            <w:tcW w:w="900" w:type="dxa"/>
            <w:shd w:val="clear" w:color="auto" w:fill="F2F2F2" w:themeFill="background1" w:themeFillShade="F2"/>
            <w:vAlign w:val="center"/>
          </w:tcPr>
          <w:p w:rsidR="00925EDD" w:rsidRDefault="006C47B9" w:rsidP="00551EE0">
            <w:pPr>
              <w:widowControl w:val="0"/>
              <w:spacing w:after="0" w:line="276" w:lineRule="auto"/>
              <w:jc w:val="center"/>
              <w:rPr>
                <w:rFonts w:cs="B Nazanin"/>
                <w:sz w:val="22"/>
                <w:szCs w:val="24"/>
                <w:rtl/>
              </w:rPr>
            </w:pPr>
            <w:r>
              <w:rPr>
                <w:rFonts w:cs="B Nazanin"/>
                <w:sz w:val="22"/>
                <w:szCs w:val="24"/>
              </w:rPr>
              <w:t>45</w:t>
            </w:r>
          </w:p>
        </w:tc>
        <w:tc>
          <w:tcPr>
            <w:tcW w:w="3886" w:type="dxa"/>
            <w:shd w:val="clear" w:color="auto" w:fill="F2F2F2" w:themeFill="background1" w:themeFillShade="F2"/>
            <w:vAlign w:val="center"/>
          </w:tcPr>
          <w:p w:rsidR="00925EDD" w:rsidRPr="00E804D9" w:rsidRDefault="00925EDD" w:rsidP="00551EE0">
            <w:pPr>
              <w:pStyle w:val="ab"/>
              <w:jc w:val="right"/>
              <w:rPr>
                <w:sz w:val="26"/>
                <w:szCs w:val="26"/>
              </w:rPr>
            </w:pPr>
            <w:r>
              <w:rPr>
                <w:sz w:val="26"/>
                <w:szCs w:val="26"/>
              </w:rPr>
              <w:t>Increament</w:t>
            </w:r>
          </w:p>
        </w:tc>
        <w:tc>
          <w:tcPr>
            <w:tcW w:w="2610" w:type="dxa"/>
            <w:shd w:val="clear" w:color="auto" w:fill="F2F2F2" w:themeFill="background1" w:themeFillShade="F2"/>
            <w:vAlign w:val="center"/>
          </w:tcPr>
          <w:p w:rsidR="00925EDD" w:rsidRPr="00043349" w:rsidRDefault="00925EDD" w:rsidP="00551EE0">
            <w:pPr>
              <w:widowControl w:val="0"/>
              <w:spacing w:after="0" w:line="276" w:lineRule="auto"/>
              <w:jc w:val="center"/>
              <w:rPr>
                <w:rFonts w:asciiTheme="majorBidi" w:hAnsiTheme="majorBidi" w:cstheme="majorBidi"/>
                <w:sz w:val="26"/>
                <w:szCs w:val="26"/>
                <w:rtl/>
              </w:rPr>
            </w:pPr>
          </w:p>
        </w:tc>
      </w:tr>
      <w:tr w:rsidR="00925EDD" w:rsidRPr="00276518" w:rsidTr="001F284C">
        <w:tc>
          <w:tcPr>
            <w:tcW w:w="900" w:type="dxa"/>
            <w:shd w:val="clear" w:color="auto" w:fill="F2F2F2" w:themeFill="background1" w:themeFillShade="F2"/>
            <w:vAlign w:val="center"/>
          </w:tcPr>
          <w:p w:rsidR="00925EDD" w:rsidRDefault="006C47B9" w:rsidP="00551EE0">
            <w:pPr>
              <w:widowControl w:val="0"/>
              <w:spacing w:after="0" w:line="276" w:lineRule="auto"/>
              <w:jc w:val="center"/>
              <w:rPr>
                <w:rFonts w:cs="B Nazanin"/>
                <w:sz w:val="22"/>
                <w:szCs w:val="24"/>
                <w:rtl/>
              </w:rPr>
            </w:pPr>
            <w:r>
              <w:rPr>
                <w:rFonts w:cs="B Nazanin"/>
                <w:sz w:val="22"/>
                <w:szCs w:val="24"/>
              </w:rPr>
              <w:t>46</w:t>
            </w:r>
          </w:p>
        </w:tc>
        <w:tc>
          <w:tcPr>
            <w:tcW w:w="3886" w:type="dxa"/>
            <w:shd w:val="clear" w:color="auto" w:fill="F2F2F2" w:themeFill="background1" w:themeFillShade="F2"/>
            <w:vAlign w:val="center"/>
          </w:tcPr>
          <w:p w:rsidR="00925EDD" w:rsidRPr="00E804D9" w:rsidRDefault="00925EDD" w:rsidP="00551EE0">
            <w:pPr>
              <w:pStyle w:val="ab"/>
              <w:jc w:val="right"/>
              <w:rPr>
                <w:sz w:val="26"/>
                <w:szCs w:val="26"/>
              </w:rPr>
            </w:pPr>
            <w:r>
              <w:rPr>
                <w:sz w:val="26"/>
                <w:szCs w:val="26"/>
              </w:rPr>
              <w:t>IncreamentTurb</w:t>
            </w:r>
          </w:p>
        </w:tc>
        <w:tc>
          <w:tcPr>
            <w:tcW w:w="2610" w:type="dxa"/>
            <w:shd w:val="clear" w:color="auto" w:fill="F2F2F2" w:themeFill="background1" w:themeFillShade="F2"/>
            <w:vAlign w:val="center"/>
          </w:tcPr>
          <w:p w:rsidR="00925EDD" w:rsidRPr="00043349" w:rsidRDefault="00925EDD" w:rsidP="00551EE0">
            <w:pPr>
              <w:widowControl w:val="0"/>
              <w:spacing w:after="0" w:line="276" w:lineRule="auto"/>
              <w:jc w:val="center"/>
              <w:rPr>
                <w:rFonts w:asciiTheme="majorBidi" w:hAnsiTheme="majorBidi" w:cstheme="majorBidi"/>
                <w:sz w:val="26"/>
                <w:szCs w:val="26"/>
                <w:rtl/>
              </w:rPr>
            </w:pPr>
          </w:p>
        </w:tc>
      </w:tr>
      <w:tr w:rsidR="00925EDD" w:rsidRPr="00276518" w:rsidTr="001F284C">
        <w:tc>
          <w:tcPr>
            <w:tcW w:w="900" w:type="dxa"/>
            <w:shd w:val="clear" w:color="auto" w:fill="F2F2F2" w:themeFill="background1" w:themeFillShade="F2"/>
            <w:vAlign w:val="center"/>
          </w:tcPr>
          <w:p w:rsidR="00925EDD" w:rsidRDefault="006C47B9" w:rsidP="00551EE0">
            <w:pPr>
              <w:widowControl w:val="0"/>
              <w:spacing w:after="0" w:line="276" w:lineRule="auto"/>
              <w:jc w:val="center"/>
              <w:rPr>
                <w:rFonts w:cs="B Nazanin"/>
                <w:sz w:val="22"/>
                <w:szCs w:val="24"/>
                <w:rtl/>
              </w:rPr>
            </w:pPr>
            <w:r>
              <w:rPr>
                <w:rFonts w:cs="B Nazanin"/>
                <w:sz w:val="22"/>
                <w:szCs w:val="24"/>
              </w:rPr>
              <w:t>47</w:t>
            </w:r>
          </w:p>
        </w:tc>
        <w:tc>
          <w:tcPr>
            <w:tcW w:w="3886" w:type="dxa"/>
            <w:shd w:val="clear" w:color="auto" w:fill="F2F2F2" w:themeFill="background1" w:themeFillShade="F2"/>
            <w:vAlign w:val="center"/>
          </w:tcPr>
          <w:p w:rsidR="00925EDD" w:rsidRPr="00E804D9" w:rsidRDefault="00925EDD" w:rsidP="00551EE0">
            <w:pPr>
              <w:pStyle w:val="ab"/>
              <w:jc w:val="right"/>
              <w:rPr>
                <w:sz w:val="26"/>
                <w:szCs w:val="26"/>
              </w:rPr>
            </w:pPr>
            <w:r>
              <w:rPr>
                <w:sz w:val="26"/>
                <w:szCs w:val="26"/>
              </w:rPr>
              <w:t>Jaco_viscous</w:t>
            </w:r>
          </w:p>
        </w:tc>
        <w:tc>
          <w:tcPr>
            <w:tcW w:w="2610" w:type="dxa"/>
            <w:shd w:val="clear" w:color="auto" w:fill="F2F2F2" w:themeFill="background1" w:themeFillShade="F2"/>
            <w:vAlign w:val="center"/>
          </w:tcPr>
          <w:p w:rsidR="00925EDD" w:rsidRPr="00043349" w:rsidRDefault="00925EDD" w:rsidP="00551EE0">
            <w:pPr>
              <w:widowControl w:val="0"/>
              <w:spacing w:after="0" w:line="276" w:lineRule="auto"/>
              <w:jc w:val="center"/>
              <w:rPr>
                <w:rFonts w:asciiTheme="majorBidi" w:hAnsiTheme="majorBidi" w:cstheme="majorBidi"/>
                <w:sz w:val="26"/>
                <w:szCs w:val="26"/>
                <w:rtl/>
              </w:rPr>
            </w:pPr>
          </w:p>
        </w:tc>
      </w:tr>
      <w:tr w:rsidR="00925EDD" w:rsidRPr="00276518" w:rsidTr="001F284C">
        <w:tc>
          <w:tcPr>
            <w:tcW w:w="900" w:type="dxa"/>
            <w:shd w:val="clear" w:color="auto" w:fill="F2F2F2" w:themeFill="background1" w:themeFillShade="F2"/>
            <w:vAlign w:val="center"/>
          </w:tcPr>
          <w:p w:rsidR="00925EDD" w:rsidRDefault="006C47B9" w:rsidP="00551EE0">
            <w:pPr>
              <w:widowControl w:val="0"/>
              <w:spacing w:after="0" w:line="276" w:lineRule="auto"/>
              <w:jc w:val="center"/>
              <w:rPr>
                <w:rFonts w:cs="B Nazanin"/>
                <w:sz w:val="22"/>
                <w:szCs w:val="24"/>
                <w:rtl/>
              </w:rPr>
            </w:pPr>
            <w:r>
              <w:rPr>
                <w:rFonts w:cs="B Nazanin"/>
                <w:sz w:val="22"/>
                <w:szCs w:val="24"/>
              </w:rPr>
              <w:t>48</w:t>
            </w:r>
          </w:p>
        </w:tc>
        <w:tc>
          <w:tcPr>
            <w:tcW w:w="3886" w:type="dxa"/>
            <w:shd w:val="clear" w:color="auto" w:fill="F2F2F2" w:themeFill="background1" w:themeFillShade="F2"/>
            <w:vAlign w:val="center"/>
          </w:tcPr>
          <w:p w:rsidR="00925EDD" w:rsidRPr="00E804D9" w:rsidRDefault="00925EDD" w:rsidP="00551EE0">
            <w:pPr>
              <w:pStyle w:val="ab"/>
              <w:jc w:val="right"/>
              <w:rPr>
                <w:sz w:val="26"/>
                <w:szCs w:val="26"/>
              </w:rPr>
            </w:pPr>
            <w:r>
              <w:rPr>
                <w:sz w:val="26"/>
                <w:szCs w:val="26"/>
              </w:rPr>
              <w:t>KeLB_MainImplicit_f</w:t>
            </w:r>
          </w:p>
        </w:tc>
        <w:tc>
          <w:tcPr>
            <w:tcW w:w="2610" w:type="dxa"/>
            <w:shd w:val="clear" w:color="auto" w:fill="F2F2F2" w:themeFill="background1" w:themeFillShade="F2"/>
            <w:vAlign w:val="center"/>
          </w:tcPr>
          <w:p w:rsidR="00925EDD" w:rsidRPr="00043349" w:rsidRDefault="00925EDD" w:rsidP="00551EE0">
            <w:pPr>
              <w:widowControl w:val="0"/>
              <w:spacing w:after="0" w:line="276" w:lineRule="auto"/>
              <w:jc w:val="center"/>
              <w:rPr>
                <w:rFonts w:asciiTheme="majorBidi" w:hAnsiTheme="majorBidi" w:cstheme="majorBidi"/>
                <w:sz w:val="26"/>
                <w:szCs w:val="26"/>
                <w:rtl/>
              </w:rPr>
            </w:pPr>
          </w:p>
        </w:tc>
      </w:tr>
      <w:tr w:rsidR="00925EDD" w:rsidRPr="00276518" w:rsidTr="001F284C">
        <w:tc>
          <w:tcPr>
            <w:tcW w:w="900" w:type="dxa"/>
            <w:shd w:val="clear" w:color="auto" w:fill="F2F2F2" w:themeFill="background1" w:themeFillShade="F2"/>
            <w:vAlign w:val="center"/>
          </w:tcPr>
          <w:p w:rsidR="00925EDD" w:rsidRDefault="006C47B9" w:rsidP="00551EE0">
            <w:pPr>
              <w:widowControl w:val="0"/>
              <w:spacing w:after="0" w:line="276" w:lineRule="auto"/>
              <w:jc w:val="center"/>
              <w:rPr>
                <w:rFonts w:cs="B Nazanin"/>
                <w:sz w:val="22"/>
                <w:szCs w:val="24"/>
                <w:rtl/>
              </w:rPr>
            </w:pPr>
            <w:r>
              <w:rPr>
                <w:rFonts w:cs="B Nazanin"/>
                <w:sz w:val="22"/>
                <w:szCs w:val="24"/>
              </w:rPr>
              <w:t>49</w:t>
            </w:r>
          </w:p>
        </w:tc>
        <w:tc>
          <w:tcPr>
            <w:tcW w:w="3886" w:type="dxa"/>
            <w:shd w:val="clear" w:color="auto" w:fill="F2F2F2" w:themeFill="background1" w:themeFillShade="F2"/>
            <w:vAlign w:val="center"/>
          </w:tcPr>
          <w:p w:rsidR="00925EDD" w:rsidRPr="00E804D9" w:rsidRDefault="00925EDD" w:rsidP="00551EE0">
            <w:pPr>
              <w:pStyle w:val="ab"/>
              <w:jc w:val="right"/>
              <w:rPr>
                <w:sz w:val="26"/>
                <w:szCs w:val="26"/>
              </w:rPr>
            </w:pPr>
            <w:r>
              <w:rPr>
                <w:sz w:val="26"/>
                <w:szCs w:val="26"/>
              </w:rPr>
              <w:t>LUSGS</w:t>
            </w:r>
          </w:p>
        </w:tc>
        <w:tc>
          <w:tcPr>
            <w:tcW w:w="2610" w:type="dxa"/>
            <w:shd w:val="clear" w:color="auto" w:fill="F2F2F2" w:themeFill="background1" w:themeFillShade="F2"/>
            <w:vAlign w:val="center"/>
          </w:tcPr>
          <w:p w:rsidR="00925EDD" w:rsidRPr="00043349" w:rsidRDefault="00925EDD" w:rsidP="00551EE0">
            <w:pPr>
              <w:widowControl w:val="0"/>
              <w:spacing w:after="0" w:line="276" w:lineRule="auto"/>
              <w:jc w:val="center"/>
              <w:rPr>
                <w:rFonts w:asciiTheme="majorBidi" w:hAnsiTheme="majorBidi" w:cstheme="majorBidi"/>
                <w:sz w:val="26"/>
                <w:szCs w:val="26"/>
                <w:rtl/>
              </w:rPr>
            </w:pPr>
          </w:p>
        </w:tc>
      </w:tr>
      <w:tr w:rsidR="00925EDD" w:rsidRPr="00276518" w:rsidTr="001F284C">
        <w:tc>
          <w:tcPr>
            <w:tcW w:w="900" w:type="dxa"/>
            <w:shd w:val="clear" w:color="auto" w:fill="F2F2F2" w:themeFill="background1" w:themeFillShade="F2"/>
            <w:vAlign w:val="center"/>
          </w:tcPr>
          <w:p w:rsidR="00925EDD" w:rsidRDefault="006C47B9" w:rsidP="00551EE0">
            <w:pPr>
              <w:widowControl w:val="0"/>
              <w:spacing w:after="0" w:line="276" w:lineRule="auto"/>
              <w:jc w:val="center"/>
              <w:rPr>
                <w:rFonts w:cs="B Nazanin"/>
                <w:sz w:val="22"/>
                <w:szCs w:val="24"/>
                <w:rtl/>
              </w:rPr>
            </w:pPr>
            <w:r>
              <w:rPr>
                <w:rFonts w:cs="B Nazanin"/>
                <w:sz w:val="22"/>
                <w:szCs w:val="24"/>
              </w:rPr>
              <w:t>50</w:t>
            </w:r>
          </w:p>
        </w:tc>
        <w:tc>
          <w:tcPr>
            <w:tcW w:w="3886" w:type="dxa"/>
            <w:shd w:val="clear" w:color="auto" w:fill="F2F2F2" w:themeFill="background1" w:themeFillShade="F2"/>
            <w:vAlign w:val="center"/>
          </w:tcPr>
          <w:p w:rsidR="00925EDD" w:rsidRPr="00422CCA" w:rsidRDefault="00925EDD" w:rsidP="00551EE0">
            <w:pPr>
              <w:widowControl w:val="0"/>
              <w:spacing w:after="0" w:line="276" w:lineRule="auto"/>
              <w:jc w:val="right"/>
              <w:rPr>
                <w:rFonts w:asciiTheme="majorBidi" w:hAnsiTheme="majorBidi" w:cstheme="majorBidi"/>
                <w:sz w:val="26"/>
                <w:szCs w:val="26"/>
              </w:rPr>
            </w:pPr>
            <w:r>
              <w:rPr>
                <w:rFonts w:asciiTheme="majorBidi" w:hAnsiTheme="majorBidi" w:cstheme="majorBidi"/>
                <w:sz w:val="26"/>
                <w:szCs w:val="26"/>
              </w:rPr>
              <w:t>LUSGSTurb</w:t>
            </w:r>
          </w:p>
        </w:tc>
        <w:tc>
          <w:tcPr>
            <w:tcW w:w="2610" w:type="dxa"/>
            <w:shd w:val="clear" w:color="auto" w:fill="F2F2F2" w:themeFill="background1" w:themeFillShade="F2"/>
            <w:vAlign w:val="center"/>
          </w:tcPr>
          <w:p w:rsidR="00925EDD" w:rsidRPr="00043349" w:rsidRDefault="00925EDD" w:rsidP="00551EE0">
            <w:pPr>
              <w:widowControl w:val="0"/>
              <w:spacing w:after="0" w:line="276" w:lineRule="auto"/>
              <w:jc w:val="center"/>
              <w:rPr>
                <w:rFonts w:asciiTheme="majorBidi" w:hAnsiTheme="majorBidi" w:cstheme="majorBidi"/>
                <w:sz w:val="26"/>
                <w:szCs w:val="26"/>
                <w:rtl/>
              </w:rPr>
            </w:pPr>
          </w:p>
        </w:tc>
      </w:tr>
      <w:tr w:rsidR="00925EDD" w:rsidRPr="00276518" w:rsidTr="001F284C">
        <w:tc>
          <w:tcPr>
            <w:tcW w:w="900" w:type="dxa"/>
            <w:shd w:val="clear" w:color="auto" w:fill="F2F2F2" w:themeFill="background1" w:themeFillShade="F2"/>
            <w:vAlign w:val="center"/>
          </w:tcPr>
          <w:p w:rsidR="00925EDD" w:rsidRDefault="006C47B9" w:rsidP="00551EE0">
            <w:pPr>
              <w:widowControl w:val="0"/>
              <w:spacing w:after="0" w:line="276" w:lineRule="auto"/>
              <w:jc w:val="center"/>
              <w:rPr>
                <w:rFonts w:cs="B Nazanin"/>
                <w:sz w:val="22"/>
                <w:szCs w:val="24"/>
                <w:rtl/>
              </w:rPr>
            </w:pPr>
            <w:r>
              <w:rPr>
                <w:rFonts w:cs="B Nazanin"/>
                <w:sz w:val="22"/>
                <w:szCs w:val="24"/>
              </w:rPr>
              <w:t>51</w:t>
            </w:r>
          </w:p>
        </w:tc>
        <w:tc>
          <w:tcPr>
            <w:tcW w:w="3886" w:type="dxa"/>
            <w:shd w:val="clear" w:color="auto" w:fill="F2F2F2" w:themeFill="background1" w:themeFillShade="F2"/>
            <w:vAlign w:val="center"/>
          </w:tcPr>
          <w:p w:rsidR="00925EDD" w:rsidRPr="00422CCA" w:rsidRDefault="00925EDD" w:rsidP="00551EE0">
            <w:pPr>
              <w:widowControl w:val="0"/>
              <w:spacing w:after="0" w:line="276" w:lineRule="auto"/>
              <w:jc w:val="right"/>
              <w:rPr>
                <w:rFonts w:asciiTheme="majorBidi" w:hAnsiTheme="majorBidi" w:cstheme="majorBidi"/>
                <w:sz w:val="26"/>
                <w:szCs w:val="26"/>
              </w:rPr>
            </w:pPr>
            <w:r>
              <w:rPr>
                <w:rFonts w:asciiTheme="majorBidi" w:hAnsiTheme="majorBidi" w:cstheme="majorBidi"/>
                <w:sz w:val="26"/>
                <w:szCs w:val="26"/>
              </w:rPr>
              <w:t>M55INV2</w:t>
            </w:r>
          </w:p>
        </w:tc>
        <w:tc>
          <w:tcPr>
            <w:tcW w:w="2610" w:type="dxa"/>
            <w:shd w:val="clear" w:color="auto" w:fill="F2F2F2" w:themeFill="background1" w:themeFillShade="F2"/>
            <w:vAlign w:val="center"/>
          </w:tcPr>
          <w:p w:rsidR="00925EDD" w:rsidRPr="00043349" w:rsidRDefault="00925EDD" w:rsidP="00551EE0">
            <w:pPr>
              <w:widowControl w:val="0"/>
              <w:spacing w:after="0" w:line="276" w:lineRule="auto"/>
              <w:jc w:val="center"/>
              <w:rPr>
                <w:rFonts w:asciiTheme="majorBidi" w:hAnsiTheme="majorBidi" w:cstheme="majorBidi"/>
                <w:sz w:val="26"/>
                <w:szCs w:val="26"/>
                <w:rtl/>
              </w:rPr>
            </w:pPr>
          </w:p>
        </w:tc>
      </w:tr>
      <w:tr w:rsidR="00925EDD" w:rsidRPr="00276518" w:rsidTr="001F284C">
        <w:tc>
          <w:tcPr>
            <w:tcW w:w="900" w:type="dxa"/>
            <w:shd w:val="clear" w:color="auto" w:fill="F2F2F2" w:themeFill="background1" w:themeFillShade="F2"/>
            <w:vAlign w:val="center"/>
          </w:tcPr>
          <w:p w:rsidR="00925EDD" w:rsidRDefault="006C47B9" w:rsidP="00551EE0">
            <w:pPr>
              <w:widowControl w:val="0"/>
              <w:spacing w:after="0" w:line="276" w:lineRule="auto"/>
              <w:jc w:val="center"/>
              <w:rPr>
                <w:rFonts w:cs="B Nazanin"/>
                <w:sz w:val="22"/>
                <w:szCs w:val="24"/>
                <w:rtl/>
              </w:rPr>
            </w:pPr>
            <w:r>
              <w:rPr>
                <w:rFonts w:cs="B Nazanin"/>
                <w:sz w:val="22"/>
                <w:szCs w:val="24"/>
              </w:rPr>
              <w:t>52</w:t>
            </w:r>
          </w:p>
        </w:tc>
        <w:tc>
          <w:tcPr>
            <w:tcW w:w="3886" w:type="dxa"/>
            <w:shd w:val="clear" w:color="auto" w:fill="F2F2F2" w:themeFill="background1" w:themeFillShade="F2"/>
            <w:vAlign w:val="center"/>
          </w:tcPr>
          <w:p w:rsidR="00925EDD" w:rsidRPr="00422CCA" w:rsidRDefault="00925EDD" w:rsidP="00551EE0">
            <w:pPr>
              <w:widowControl w:val="0"/>
              <w:spacing w:after="0" w:line="276" w:lineRule="auto"/>
              <w:jc w:val="right"/>
              <w:rPr>
                <w:rFonts w:asciiTheme="majorBidi" w:hAnsiTheme="majorBidi" w:cstheme="majorBidi"/>
                <w:sz w:val="26"/>
                <w:szCs w:val="26"/>
              </w:rPr>
            </w:pPr>
            <w:r w:rsidRPr="00925EDD">
              <w:rPr>
                <w:rFonts w:asciiTheme="majorBidi" w:hAnsiTheme="majorBidi" w:cstheme="majorBidi"/>
                <w:sz w:val="26"/>
                <w:szCs w:val="26"/>
              </w:rPr>
              <w:t>MeshPreprocForImplicit</w:t>
            </w:r>
          </w:p>
        </w:tc>
        <w:tc>
          <w:tcPr>
            <w:tcW w:w="2610" w:type="dxa"/>
            <w:shd w:val="clear" w:color="auto" w:fill="F2F2F2" w:themeFill="background1" w:themeFillShade="F2"/>
            <w:vAlign w:val="center"/>
          </w:tcPr>
          <w:p w:rsidR="00925EDD" w:rsidRPr="00043349" w:rsidRDefault="00925EDD" w:rsidP="00551EE0">
            <w:pPr>
              <w:widowControl w:val="0"/>
              <w:spacing w:after="0" w:line="276" w:lineRule="auto"/>
              <w:jc w:val="center"/>
              <w:rPr>
                <w:rFonts w:asciiTheme="majorBidi" w:hAnsiTheme="majorBidi" w:cstheme="majorBidi"/>
                <w:sz w:val="26"/>
                <w:szCs w:val="26"/>
                <w:rtl/>
              </w:rPr>
            </w:pPr>
          </w:p>
        </w:tc>
      </w:tr>
      <w:tr w:rsidR="00925EDD" w:rsidRPr="00276518" w:rsidTr="001F284C">
        <w:tc>
          <w:tcPr>
            <w:tcW w:w="900" w:type="dxa"/>
            <w:shd w:val="clear" w:color="auto" w:fill="F2F2F2" w:themeFill="background1" w:themeFillShade="F2"/>
            <w:vAlign w:val="center"/>
          </w:tcPr>
          <w:p w:rsidR="00925EDD" w:rsidRDefault="006C47B9" w:rsidP="00551EE0">
            <w:pPr>
              <w:widowControl w:val="0"/>
              <w:spacing w:after="0" w:line="276" w:lineRule="auto"/>
              <w:jc w:val="center"/>
              <w:rPr>
                <w:rFonts w:cs="B Nazanin"/>
                <w:sz w:val="22"/>
                <w:szCs w:val="24"/>
                <w:rtl/>
              </w:rPr>
            </w:pPr>
            <w:r>
              <w:rPr>
                <w:rFonts w:cs="B Nazanin"/>
                <w:sz w:val="22"/>
                <w:szCs w:val="24"/>
              </w:rPr>
              <w:t>53</w:t>
            </w:r>
          </w:p>
        </w:tc>
        <w:tc>
          <w:tcPr>
            <w:tcW w:w="3886" w:type="dxa"/>
            <w:shd w:val="clear" w:color="auto" w:fill="F2F2F2" w:themeFill="background1" w:themeFillShade="F2"/>
            <w:vAlign w:val="center"/>
          </w:tcPr>
          <w:p w:rsidR="00925EDD" w:rsidRPr="00422CCA" w:rsidRDefault="00925EDD" w:rsidP="00551EE0">
            <w:pPr>
              <w:widowControl w:val="0"/>
              <w:spacing w:after="0" w:line="276" w:lineRule="auto"/>
              <w:jc w:val="right"/>
              <w:rPr>
                <w:rFonts w:asciiTheme="majorBidi" w:hAnsiTheme="majorBidi" w:cstheme="majorBidi"/>
                <w:sz w:val="26"/>
                <w:szCs w:val="26"/>
              </w:rPr>
            </w:pPr>
            <w:r>
              <w:rPr>
                <w:rFonts w:asciiTheme="majorBidi" w:hAnsiTheme="majorBidi" w:cstheme="majorBidi"/>
                <w:sz w:val="26"/>
                <w:szCs w:val="26"/>
              </w:rPr>
              <w:t>mgmres</w:t>
            </w:r>
          </w:p>
        </w:tc>
        <w:tc>
          <w:tcPr>
            <w:tcW w:w="2610" w:type="dxa"/>
            <w:shd w:val="clear" w:color="auto" w:fill="F2F2F2" w:themeFill="background1" w:themeFillShade="F2"/>
            <w:vAlign w:val="center"/>
          </w:tcPr>
          <w:p w:rsidR="00925EDD" w:rsidRPr="00043349" w:rsidRDefault="00925EDD" w:rsidP="00551EE0">
            <w:pPr>
              <w:widowControl w:val="0"/>
              <w:spacing w:after="0" w:line="276" w:lineRule="auto"/>
              <w:jc w:val="center"/>
              <w:rPr>
                <w:rFonts w:asciiTheme="majorBidi" w:hAnsiTheme="majorBidi" w:cstheme="majorBidi"/>
                <w:sz w:val="26"/>
                <w:szCs w:val="26"/>
                <w:rtl/>
              </w:rPr>
            </w:pPr>
          </w:p>
        </w:tc>
      </w:tr>
      <w:tr w:rsidR="00925EDD" w:rsidRPr="00276518" w:rsidTr="001F284C">
        <w:tc>
          <w:tcPr>
            <w:tcW w:w="900" w:type="dxa"/>
            <w:shd w:val="clear" w:color="auto" w:fill="F2F2F2" w:themeFill="background1" w:themeFillShade="F2"/>
            <w:vAlign w:val="center"/>
          </w:tcPr>
          <w:p w:rsidR="00925EDD" w:rsidRDefault="006C47B9" w:rsidP="00551EE0">
            <w:pPr>
              <w:widowControl w:val="0"/>
              <w:spacing w:after="0" w:line="276" w:lineRule="auto"/>
              <w:jc w:val="center"/>
              <w:rPr>
                <w:rFonts w:cs="B Nazanin"/>
                <w:sz w:val="22"/>
                <w:szCs w:val="24"/>
                <w:rtl/>
              </w:rPr>
            </w:pPr>
            <w:r>
              <w:rPr>
                <w:rFonts w:cs="B Nazanin"/>
                <w:sz w:val="22"/>
                <w:szCs w:val="24"/>
              </w:rPr>
              <w:t>54</w:t>
            </w:r>
          </w:p>
        </w:tc>
        <w:tc>
          <w:tcPr>
            <w:tcW w:w="3886" w:type="dxa"/>
            <w:shd w:val="clear" w:color="auto" w:fill="F2F2F2" w:themeFill="background1" w:themeFillShade="F2"/>
            <w:vAlign w:val="center"/>
          </w:tcPr>
          <w:p w:rsidR="00925EDD" w:rsidRDefault="00925EDD" w:rsidP="00551EE0">
            <w:pPr>
              <w:widowControl w:val="0"/>
              <w:spacing w:after="0" w:line="276" w:lineRule="auto"/>
              <w:jc w:val="right"/>
              <w:rPr>
                <w:rFonts w:asciiTheme="majorBidi" w:hAnsiTheme="majorBidi" w:cstheme="majorBidi"/>
                <w:sz w:val="26"/>
                <w:szCs w:val="26"/>
              </w:rPr>
            </w:pPr>
            <w:r>
              <w:rPr>
                <w:rFonts w:asciiTheme="majorBidi" w:hAnsiTheme="majorBidi" w:cstheme="majorBidi"/>
                <w:sz w:val="26"/>
                <w:szCs w:val="26"/>
              </w:rPr>
              <w:t>Multiply</w:t>
            </w:r>
          </w:p>
        </w:tc>
        <w:tc>
          <w:tcPr>
            <w:tcW w:w="2610" w:type="dxa"/>
            <w:shd w:val="clear" w:color="auto" w:fill="F2F2F2" w:themeFill="background1" w:themeFillShade="F2"/>
            <w:vAlign w:val="center"/>
          </w:tcPr>
          <w:p w:rsidR="00925EDD" w:rsidRPr="00043349" w:rsidRDefault="00925EDD" w:rsidP="00551EE0">
            <w:pPr>
              <w:widowControl w:val="0"/>
              <w:spacing w:after="0" w:line="276" w:lineRule="auto"/>
              <w:jc w:val="center"/>
              <w:rPr>
                <w:rFonts w:asciiTheme="majorBidi" w:hAnsiTheme="majorBidi" w:cstheme="majorBidi"/>
                <w:sz w:val="26"/>
                <w:szCs w:val="26"/>
                <w:rtl/>
              </w:rPr>
            </w:pPr>
          </w:p>
        </w:tc>
      </w:tr>
      <w:tr w:rsidR="00925EDD" w:rsidRPr="00276518" w:rsidTr="001F284C">
        <w:tc>
          <w:tcPr>
            <w:tcW w:w="900" w:type="dxa"/>
            <w:shd w:val="clear" w:color="auto" w:fill="F2F2F2" w:themeFill="background1" w:themeFillShade="F2"/>
            <w:vAlign w:val="center"/>
          </w:tcPr>
          <w:p w:rsidR="00925EDD" w:rsidRDefault="006C47B9" w:rsidP="00551EE0">
            <w:pPr>
              <w:widowControl w:val="0"/>
              <w:spacing w:after="0" w:line="276" w:lineRule="auto"/>
              <w:jc w:val="center"/>
              <w:rPr>
                <w:rFonts w:cs="B Nazanin"/>
                <w:sz w:val="22"/>
                <w:szCs w:val="24"/>
                <w:rtl/>
              </w:rPr>
            </w:pPr>
            <w:r>
              <w:rPr>
                <w:rFonts w:cs="B Nazanin"/>
                <w:sz w:val="22"/>
                <w:szCs w:val="24"/>
              </w:rPr>
              <w:t>55</w:t>
            </w:r>
          </w:p>
        </w:tc>
        <w:tc>
          <w:tcPr>
            <w:tcW w:w="3886" w:type="dxa"/>
            <w:shd w:val="clear" w:color="auto" w:fill="F2F2F2" w:themeFill="background1" w:themeFillShade="F2"/>
            <w:vAlign w:val="center"/>
          </w:tcPr>
          <w:p w:rsidR="00925EDD" w:rsidRDefault="00925EDD" w:rsidP="00551EE0">
            <w:pPr>
              <w:widowControl w:val="0"/>
              <w:spacing w:after="0" w:line="276" w:lineRule="auto"/>
              <w:jc w:val="right"/>
              <w:rPr>
                <w:rFonts w:asciiTheme="majorBidi" w:hAnsiTheme="majorBidi" w:cstheme="majorBidi"/>
                <w:sz w:val="26"/>
                <w:szCs w:val="26"/>
              </w:rPr>
            </w:pPr>
            <w:r>
              <w:rPr>
                <w:rFonts w:asciiTheme="majorBidi" w:hAnsiTheme="majorBidi" w:cstheme="majorBidi"/>
                <w:sz w:val="26"/>
                <w:szCs w:val="26"/>
              </w:rPr>
              <w:t>NeibOfCell</w:t>
            </w:r>
          </w:p>
        </w:tc>
        <w:tc>
          <w:tcPr>
            <w:tcW w:w="2610" w:type="dxa"/>
            <w:shd w:val="clear" w:color="auto" w:fill="F2F2F2" w:themeFill="background1" w:themeFillShade="F2"/>
            <w:vAlign w:val="center"/>
          </w:tcPr>
          <w:p w:rsidR="00925EDD" w:rsidRPr="00043349" w:rsidRDefault="00925EDD" w:rsidP="00551EE0">
            <w:pPr>
              <w:widowControl w:val="0"/>
              <w:spacing w:after="0" w:line="276" w:lineRule="auto"/>
              <w:jc w:val="center"/>
              <w:rPr>
                <w:rFonts w:asciiTheme="majorBidi" w:hAnsiTheme="majorBidi" w:cstheme="majorBidi"/>
                <w:sz w:val="26"/>
                <w:szCs w:val="26"/>
                <w:rtl/>
              </w:rPr>
            </w:pPr>
          </w:p>
        </w:tc>
      </w:tr>
      <w:tr w:rsidR="00925EDD" w:rsidRPr="00276518" w:rsidTr="001F284C">
        <w:tc>
          <w:tcPr>
            <w:tcW w:w="900" w:type="dxa"/>
            <w:shd w:val="clear" w:color="auto" w:fill="F2F2F2" w:themeFill="background1" w:themeFillShade="F2"/>
            <w:vAlign w:val="center"/>
          </w:tcPr>
          <w:p w:rsidR="00925EDD" w:rsidRDefault="006C47B9" w:rsidP="00551EE0">
            <w:pPr>
              <w:widowControl w:val="0"/>
              <w:spacing w:after="0" w:line="276" w:lineRule="auto"/>
              <w:jc w:val="center"/>
              <w:rPr>
                <w:rFonts w:cs="B Nazanin"/>
                <w:sz w:val="22"/>
                <w:szCs w:val="24"/>
                <w:rtl/>
              </w:rPr>
            </w:pPr>
            <w:r>
              <w:rPr>
                <w:rFonts w:cs="B Nazanin"/>
                <w:sz w:val="22"/>
                <w:szCs w:val="24"/>
              </w:rPr>
              <w:t>56</w:t>
            </w:r>
          </w:p>
        </w:tc>
        <w:tc>
          <w:tcPr>
            <w:tcW w:w="3886" w:type="dxa"/>
            <w:shd w:val="clear" w:color="auto" w:fill="F2F2F2" w:themeFill="background1" w:themeFillShade="F2"/>
            <w:vAlign w:val="center"/>
          </w:tcPr>
          <w:p w:rsidR="00925EDD" w:rsidRDefault="00925EDD" w:rsidP="00551EE0">
            <w:pPr>
              <w:widowControl w:val="0"/>
              <w:spacing w:after="0" w:line="276" w:lineRule="auto"/>
              <w:jc w:val="right"/>
              <w:rPr>
                <w:rFonts w:asciiTheme="majorBidi" w:hAnsiTheme="majorBidi" w:cstheme="majorBidi"/>
                <w:sz w:val="26"/>
                <w:szCs w:val="26"/>
              </w:rPr>
            </w:pPr>
            <w:r>
              <w:rPr>
                <w:rFonts w:asciiTheme="majorBidi" w:hAnsiTheme="majorBidi" w:cstheme="majorBidi"/>
                <w:sz w:val="26"/>
                <w:szCs w:val="26"/>
              </w:rPr>
              <w:t>PointOfCell</w:t>
            </w:r>
          </w:p>
        </w:tc>
        <w:tc>
          <w:tcPr>
            <w:tcW w:w="2610" w:type="dxa"/>
            <w:shd w:val="clear" w:color="auto" w:fill="F2F2F2" w:themeFill="background1" w:themeFillShade="F2"/>
            <w:vAlign w:val="center"/>
          </w:tcPr>
          <w:p w:rsidR="00925EDD" w:rsidRPr="00043349" w:rsidRDefault="00925EDD" w:rsidP="00551EE0">
            <w:pPr>
              <w:widowControl w:val="0"/>
              <w:spacing w:after="0" w:line="276" w:lineRule="auto"/>
              <w:jc w:val="center"/>
              <w:rPr>
                <w:rFonts w:asciiTheme="majorBidi" w:hAnsiTheme="majorBidi" w:cstheme="majorBidi"/>
                <w:sz w:val="26"/>
                <w:szCs w:val="26"/>
                <w:rtl/>
              </w:rPr>
            </w:pPr>
          </w:p>
        </w:tc>
      </w:tr>
    </w:tbl>
    <w:p w:rsidR="00FA3805" w:rsidRDefault="00FA3805" w:rsidP="00551EE0">
      <w:pPr>
        <w:pStyle w:val="ab"/>
        <w:rPr>
          <w:rtl/>
        </w:rPr>
      </w:pPr>
    </w:p>
    <w:p w:rsidR="00FA3805" w:rsidRDefault="00FA3805" w:rsidP="00551EE0">
      <w:pPr>
        <w:pStyle w:val="-1"/>
      </w:pPr>
      <w:bookmarkStart w:id="16" w:name="_Toc413562818"/>
      <w:bookmarkStart w:id="17" w:name="_Toc514140516"/>
      <w:r>
        <w:rPr>
          <w:rFonts w:hint="cs"/>
          <w:rtl/>
        </w:rPr>
        <w:lastRenderedPageBreak/>
        <w:t>اعتبار سنجی و نتایج</w:t>
      </w:r>
      <w:bookmarkEnd w:id="16"/>
      <w:bookmarkEnd w:id="17"/>
    </w:p>
    <w:p w:rsidR="005F667E" w:rsidRDefault="005F667E" w:rsidP="00551EE0">
      <w:pPr>
        <w:pStyle w:val="-2"/>
        <w:numPr>
          <w:ilvl w:val="1"/>
          <w:numId w:val="13"/>
        </w:numPr>
        <w:rPr>
          <w:rtl/>
          <w:lang w:bidi="fa-IR"/>
        </w:rPr>
      </w:pPr>
      <w:bookmarkStart w:id="18" w:name="_Toc511989611"/>
      <w:bookmarkStart w:id="19" w:name="_Toc514140517"/>
      <w:r>
        <w:rPr>
          <w:rFonts w:hint="cs"/>
          <w:rtl/>
          <w:lang w:bidi="fa-IR"/>
        </w:rPr>
        <w:t>اعتبارسنجی حل:</w:t>
      </w:r>
      <w:bookmarkEnd w:id="18"/>
      <w:bookmarkEnd w:id="19"/>
    </w:p>
    <w:p w:rsidR="005F667E" w:rsidRPr="00B37EE4" w:rsidRDefault="005F667E" w:rsidP="00551EE0">
      <w:pPr>
        <w:pStyle w:val="ab"/>
        <w:rPr>
          <w:rtl/>
          <w:lang w:bidi="fa-IR"/>
        </w:rPr>
      </w:pPr>
      <w:r>
        <w:rPr>
          <w:rFonts w:hint="cs"/>
          <w:rtl/>
          <w:lang w:bidi="fa-IR"/>
        </w:rPr>
        <w:t>در این بخش به اعتبار سنجی کد حاضر پرداخته شده‌است. شایان ذکر است که با توجه به ماهیت دائم بودن مساله در حقیقت نمی‌بایست نحوه گسسته‌سازی زمانی در حل اثر گذار باشد. فلذا در این بخش تنها چند کیس با روش‌های مختلف با هم مقایسه شده‌است تا از صحت پیاده‌سازی در حالت‌های لزج و آشوبناک اطمینان حاصل گردد.</w:t>
      </w:r>
    </w:p>
    <w:p w:rsidR="005F667E" w:rsidRDefault="005F667E" w:rsidP="00551EE0">
      <w:pPr>
        <w:pStyle w:val="-3"/>
        <w:numPr>
          <w:ilvl w:val="2"/>
          <w:numId w:val="13"/>
        </w:numPr>
        <w:rPr>
          <w:rtl/>
          <w:lang w:bidi="fa-IR"/>
        </w:rPr>
      </w:pPr>
      <w:bookmarkStart w:id="20" w:name="_Toc511989613"/>
      <w:bookmarkStart w:id="21" w:name="_Toc514140518"/>
      <w:r>
        <w:rPr>
          <w:rFonts w:hint="cs"/>
          <w:rtl/>
        </w:rPr>
        <w:t>لزج</w:t>
      </w:r>
      <w:r>
        <w:rPr>
          <w:rFonts w:hint="cs"/>
          <w:rtl/>
          <w:lang w:bidi="fa-IR"/>
        </w:rPr>
        <w:t>:</w:t>
      </w:r>
      <w:bookmarkEnd w:id="20"/>
      <w:bookmarkEnd w:id="21"/>
    </w:p>
    <w:p w:rsidR="001674AF" w:rsidRDefault="001674AF" w:rsidP="00551EE0">
      <w:pPr>
        <w:pStyle w:val="ab"/>
        <w:rPr>
          <w:rtl/>
          <w:lang w:bidi="fa-IR"/>
        </w:rPr>
      </w:pPr>
      <w:r>
        <w:rPr>
          <w:rFonts w:hint="cs"/>
          <w:rtl/>
          <w:lang w:bidi="fa-IR"/>
        </w:rPr>
        <w:t xml:space="preserve">در اینجا اعتبارسنجی مدل لزج با انجام آزمایشات عددی مختلف انجام شده است. </w:t>
      </w:r>
      <w:r w:rsidRPr="00593115">
        <w:rPr>
          <w:rFonts w:hint="cs"/>
          <w:rtl/>
          <w:lang w:bidi="fa-IR"/>
        </w:rPr>
        <w:t>در</w:t>
      </w:r>
      <w:r>
        <w:rPr>
          <w:rFonts w:hint="cs"/>
          <w:rtl/>
          <w:lang w:bidi="fa-IR"/>
        </w:rPr>
        <w:t xml:space="preserve"> تمام آزمایشات</w:t>
      </w:r>
      <w:r w:rsidRPr="00593115">
        <w:rPr>
          <w:rFonts w:hint="cs"/>
          <w:rtl/>
          <w:lang w:bidi="fa-IR"/>
        </w:rPr>
        <w:t xml:space="preserve"> از گام زمانی متغیر استفاده شده است تا همگرایی ب</w:t>
      </w:r>
      <w:r>
        <w:rPr>
          <w:rFonts w:hint="cs"/>
          <w:rtl/>
          <w:lang w:bidi="fa-IR"/>
        </w:rPr>
        <w:t xml:space="preserve">ه </w:t>
      </w:r>
      <w:r w:rsidRPr="00593115">
        <w:rPr>
          <w:rFonts w:hint="cs"/>
          <w:rtl/>
          <w:lang w:bidi="fa-IR"/>
        </w:rPr>
        <w:t xml:space="preserve">سمت حالت پایدار سریعتر اتفاق بیفتد. </w:t>
      </w:r>
      <w:r>
        <w:rPr>
          <w:rFonts w:hint="cs"/>
          <w:rtl/>
          <w:lang w:bidi="fa-IR"/>
        </w:rPr>
        <w:t xml:space="preserve">در هر کدام از آزمایشات کانتور های فشار </w:t>
      </w:r>
      <w:r w:rsidR="004E1933">
        <w:rPr>
          <w:rFonts w:hint="cs"/>
          <w:rtl/>
          <w:lang w:bidi="fa-IR"/>
        </w:rPr>
        <w:t>و</w:t>
      </w:r>
      <w:r>
        <w:rPr>
          <w:rFonts w:hint="cs"/>
          <w:rtl/>
          <w:lang w:bidi="fa-IR"/>
        </w:rPr>
        <w:t xml:space="preserve"> همچنین نمودار ضریب فشار، اصطکاک و </w:t>
      </w:r>
      <w:r w:rsidRPr="00593115">
        <w:rPr>
          <w:rFonts w:hint="cs"/>
          <w:rtl/>
          <w:lang w:bidi="fa-IR"/>
        </w:rPr>
        <w:t xml:space="preserve">نمودار همگرایی بر حسب تعداد تکرار </w:t>
      </w:r>
      <w:r>
        <w:rPr>
          <w:rFonts w:hint="cs"/>
          <w:rtl/>
          <w:lang w:bidi="fa-IR"/>
        </w:rPr>
        <w:t xml:space="preserve">آورده شده است. در اینجا از گسسته سازی </w:t>
      </w:r>
      <w:r>
        <w:rPr>
          <w:lang w:bidi="fa-IR"/>
        </w:rPr>
        <w:t>AUSM+up</w:t>
      </w:r>
      <w:r>
        <w:rPr>
          <w:rFonts w:hint="cs"/>
          <w:rtl/>
          <w:lang w:bidi="fa-IR"/>
        </w:rPr>
        <w:t xml:space="preserve"> برای بخش جابجایی معادلات استفاده شده است که دارای دقت مرتبه اول می باشد. بخش زمانی معادلات نیز با روش‌های مختلف حل شده است. برای گسسته سازی روش‌های ضمنی از روش کرنک-ن</w:t>
      </w:r>
      <w:r w:rsidR="004E1933">
        <w:rPr>
          <w:rFonts w:hint="cs"/>
          <w:rtl/>
          <w:lang w:bidi="fa-IR"/>
        </w:rPr>
        <w:t>ی</w:t>
      </w:r>
      <w:r>
        <w:rPr>
          <w:rFonts w:hint="cs"/>
          <w:rtl/>
          <w:lang w:bidi="fa-IR"/>
        </w:rPr>
        <w:t xml:space="preserve">کلسون گسسته سازی شده است که دارای دقت مرتبه دوم می باشد. </w:t>
      </w:r>
    </w:p>
    <w:p w:rsidR="001674AF" w:rsidRDefault="001674AF" w:rsidP="00551EE0">
      <w:pPr>
        <w:pStyle w:val="ab"/>
        <w:rPr>
          <w:lang w:bidi="fa-IR"/>
        </w:rPr>
      </w:pPr>
    </w:p>
    <w:p w:rsidR="0008582B" w:rsidRPr="00422F15" w:rsidRDefault="0008582B" w:rsidP="00551EE0">
      <w:pPr>
        <w:pStyle w:val="-4"/>
        <w:rPr>
          <w:rtl/>
        </w:rPr>
      </w:pPr>
      <w:r w:rsidRPr="00422F15">
        <w:rPr>
          <w:rFonts w:hint="cs"/>
          <w:rtl/>
        </w:rPr>
        <w:t>آزمایشات انجام شده</w:t>
      </w:r>
    </w:p>
    <w:p w:rsidR="00C26E7D" w:rsidRDefault="00C26E7D" w:rsidP="00551EE0">
      <w:pPr>
        <w:pStyle w:val="ab"/>
        <w:rPr>
          <w:lang w:bidi="fa-IR"/>
        </w:rPr>
      </w:pPr>
    </w:p>
    <w:p w:rsidR="004E694D" w:rsidRDefault="001674AF" w:rsidP="00551EE0">
      <w:pPr>
        <w:pStyle w:val="ab"/>
        <w:rPr>
          <w:rtl/>
          <w:lang w:bidi="fa-IR"/>
        </w:rPr>
      </w:pPr>
      <w:r>
        <w:rPr>
          <w:rFonts w:hint="cs"/>
          <w:rtl/>
          <w:lang w:bidi="fa-IR"/>
        </w:rPr>
        <w:t xml:space="preserve">در این بخش به مقایسه کیس استوانه </w:t>
      </w:r>
      <w:r>
        <w:rPr>
          <w:lang w:bidi="fa-IR"/>
        </w:rPr>
        <w:t>2L3 structured</w:t>
      </w:r>
      <w:r>
        <w:rPr>
          <w:rFonts w:hint="cs"/>
          <w:rtl/>
          <w:lang w:bidi="fa-IR"/>
        </w:rPr>
        <w:t xml:space="preserve"> با</w:t>
      </w:r>
      <w:r w:rsidR="00A53FA3">
        <w:rPr>
          <w:rFonts w:hint="cs"/>
          <w:rtl/>
          <w:lang w:bidi="fa-IR"/>
        </w:rPr>
        <w:t xml:space="preserve"> شبکه </w:t>
      </w:r>
      <w:r w:rsidR="001E4D9C">
        <w:rPr>
          <w:rtl/>
          <w:lang w:bidi="fa-IR"/>
        </w:rPr>
        <w:fldChar w:fldCharType="begin"/>
      </w:r>
      <w:r w:rsidR="001E4D9C">
        <w:rPr>
          <w:rtl/>
          <w:lang w:bidi="fa-IR"/>
        </w:rPr>
        <w:instrText xml:space="preserve"> </w:instrText>
      </w:r>
      <w:r w:rsidR="001E4D9C">
        <w:rPr>
          <w:rFonts w:hint="cs"/>
          <w:lang w:bidi="fa-IR"/>
        </w:rPr>
        <w:instrText>REF</w:instrText>
      </w:r>
      <w:r w:rsidR="001E4D9C">
        <w:rPr>
          <w:rFonts w:hint="cs"/>
          <w:rtl/>
          <w:lang w:bidi="fa-IR"/>
        </w:rPr>
        <w:instrText xml:space="preserve"> _</w:instrText>
      </w:r>
      <w:r w:rsidR="001E4D9C">
        <w:rPr>
          <w:rFonts w:hint="cs"/>
          <w:lang w:bidi="fa-IR"/>
        </w:rPr>
        <w:instrText>Ref</w:instrText>
      </w:r>
      <w:r w:rsidR="001E4D9C">
        <w:rPr>
          <w:rFonts w:hint="cs"/>
          <w:rtl/>
          <w:lang w:bidi="fa-IR"/>
        </w:rPr>
        <w:instrText xml:space="preserve">514066339 </w:instrText>
      </w:r>
      <w:r w:rsidR="001E4D9C">
        <w:rPr>
          <w:rFonts w:hint="cs"/>
          <w:lang w:bidi="fa-IR"/>
        </w:rPr>
        <w:instrText>\r \h</w:instrText>
      </w:r>
      <w:r w:rsidR="001E4D9C">
        <w:rPr>
          <w:rtl/>
          <w:lang w:bidi="fa-IR"/>
        </w:rPr>
        <w:instrText xml:space="preserve"> </w:instrText>
      </w:r>
      <w:r w:rsidR="00551EE0">
        <w:rPr>
          <w:rtl/>
          <w:lang w:bidi="fa-IR"/>
        </w:rPr>
        <w:instrText xml:space="preserve"> \* </w:instrText>
      </w:r>
      <w:r w:rsidR="00551EE0">
        <w:rPr>
          <w:lang w:bidi="fa-IR"/>
        </w:rPr>
        <w:instrText>MERGEFORMAT</w:instrText>
      </w:r>
      <w:r w:rsidR="00551EE0">
        <w:rPr>
          <w:rtl/>
          <w:lang w:bidi="fa-IR"/>
        </w:rPr>
        <w:instrText xml:space="preserve"> </w:instrText>
      </w:r>
      <w:r w:rsidR="001E4D9C">
        <w:rPr>
          <w:rtl/>
          <w:lang w:bidi="fa-IR"/>
        </w:rPr>
      </w:r>
      <w:r w:rsidR="001E4D9C">
        <w:rPr>
          <w:rtl/>
          <w:lang w:bidi="fa-IR"/>
        </w:rPr>
        <w:fldChar w:fldCharType="separate"/>
      </w:r>
      <w:r w:rsidR="00101EC2">
        <w:rPr>
          <w:rtl/>
          <w:lang w:bidi="fa-IR"/>
        </w:rPr>
        <w:t xml:space="preserve">‏شکل (1) </w:t>
      </w:r>
      <w:r w:rsidR="001E4D9C">
        <w:rPr>
          <w:rtl/>
          <w:lang w:bidi="fa-IR"/>
        </w:rPr>
        <w:fldChar w:fldCharType="end"/>
      </w:r>
      <w:r w:rsidR="00A53FA3">
        <w:rPr>
          <w:rFonts w:hint="cs"/>
          <w:rtl/>
          <w:lang w:bidi="fa-IR"/>
        </w:rPr>
        <w:t xml:space="preserve"> </w:t>
      </w:r>
      <w:r w:rsidR="000C5FBC">
        <w:rPr>
          <w:rFonts w:hint="cs"/>
          <w:rtl/>
          <w:lang w:bidi="fa-IR"/>
        </w:rPr>
        <w:t xml:space="preserve">با ماخ 0.1 و رینولدز 40 </w:t>
      </w:r>
      <w:r w:rsidR="00A53FA3">
        <w:rPr>
          <w:rFonts w:hint="cs"/>
          <w:rtl/>
          <w:lang w:bidi="fa-IR"/>
        </w:rPr>
        <w:t>برای</w:t>
      </w:r>
      <w:r>
        <w:rPr>
          <w:rFonts w:hint="cs"/>
          <w:rtl/>
          <w:lang w:bidi="fa-IR"/>
        </w:rPr>
        <w:t xml:space="preserve"> هر سه روش </w:t>
      </w:r>
      <w:r>
        <w:rPr>
          <w:lang w:bidi="fa-IR"/>
        </w:rPr>
        <w:t>BLUSGS</w:t>
      </w:r>
      <w:r>
        <w:rPr>
          <w:rFonts w:hint="cs"/>
          <w:rtl/>
          <w:lang w:bidi="fa-IR"/>
        </w:rPr>
        <w:t>،</w:t>
      </w:r>
      <w:r>
        <w:rPr>
          <w:lang w:bidi="fa-IR"/>
        </w:rPr>
        <w:t xml:space="preserve"> LUSGS</w:t>
      </w:r>
      <w:r>
        <w:rPr>
          <w:rFonts w:hint="cs"/>
          <w:rtl/>
          <w:lang w:bidi="fa-IR"/>
        </w:rPr>
        <w:t xml:space="preserve"> و </w:t>
      </w:r>
      <w:r>
        <w:rPr>
          <w:lang w:bidi="fa-IR"/>
        </w:rPr>
        <w:t>Explicite RK1</w:t>
      </w:r>
      <w:r w:rsidR="004E1933">
        <w:rPr>
          <w:rFonts w:hint="cs"/>
          <w:rtl/>
          <w:lang w:bidi="fa-IR"/>
        </w:rPr>
        <w:t xml:space="preserve"> پرداخته می‌شود</w:t>
      </w:r>
      <w:r w:rsidR="00C26E7D">
        <w:rPr>
          <w:rFonts w:hint="cs"/>
          <w:rtl/>
          <w:lang w:bidi="fa-IR"/>
        </w:rPr>
        <w:t xml:space="preserve">. نمودار ضریب فشار هر </w:t>
      </w:r>
      <w:r w:rsidR="00A1356E">
        <w:rPr>
          <w:rFonts w:hint="cs"/>
          <w:rtl/>
          <w:lang w:bidi="fa-IR"/>
        </w:rPr>
        <w:t>سه</w:t>
      </w:r>
      <w:r w:rsidR="00C26E7D">
        <w:rPr>
          <w:rFonts w:hint="cs"/>
          <w:rtl/>
          <w:lang w:bidi="fa-IR"/>
        </w:rPr>
        <w:t xml:space="preserve"> روش </w:t>
      </w:r>
      <w:r w:rsidR="00C26E7D">
        <w:rPr>
          <w:lang w:bidi="fa-IR"/>
        </w:rPr>
        <w:t>BLUSGS</w:t>
      </w:r>
      <w:r w:rsidR="00C26E7D">
        <w:rPr>
          <w:rFonts w:hint="cs"/>
          <w:rtl/>
          <w:lang w:bidi="fa-IR"/>
        </w:rPr>
        <w:t>،</w:t>
      </w:r>
      <w:r w:rsidR="00C26E7D">
        <w:rPr>
          <w:lang w:bidi="fa-IR"/>
        </w:rPr>
        <w:t xml:space="preserve"> LUSGS</w:t>
      </w:r>
      <w:r w:rsidR="00C26E7D">
        <w:rPr>
          <w:rFonts w:hint="cs"/>
          <w:rtl/>
          <w:lang w:bidi="fa-IR"/>
        </w:rPr>
        <w:t xml:space="preserve"> و </w:t>
      </w:r>
      <w:r w:rsidR="00C26E7D">
        <w:rPr>
          <w:lang w:bidi="fa-IR"/>
        </w:rPr>
        <w:t>Explicite RK1</w:t>
      </w:r>
      <w:r w:rsidR="00C26E7D">
        <w:rPr>
          <w:rFonts w:hint="cs"/>
          <w:rtl/>
          <w:lang w:bidi="fa-IR"/>
        </w:rPr>
        <w:t xml:space="preserve"> در </w:t>
      </w:r>
      <w:r w:rsidR="001E4D9C">
        <w:rPr>
          <w:rtl/>
          <w:lang w:bidi="fa-IR"/>
        </w:rPr>
        <w:fldChar w:fldCharType="begin"/>
      </w:r>
      <w:r w:rsidR="001E4D9C">
        <w:rPr>
          <w:rtl/>
          <w:lang w:bidi="fa-IR"/>
        </w:rPr>
        <w:instrText xml:space="preserve"> </w:instrText>
      </w:r>
      <w:r w:rsidR="001E4D9C">
        <w:rPr>
          <w:rFonts w:hint="cs"/>
          <w:lang w:bidi="fa-IR"/>
        </w:rPr>
        <w:instrText>REF</w:instrText>
      </w:r>
      <w:r w:rsidR="001E4D9C">
        <w:rPr>
          <w:rFonts w:hint="cs"/>
          <w:rtl/>
          <w:lang w:bidi="fa-IR"/>
        </w:rPr>
        <w:instrText xml:space="preserve"> _</w:instrText>
      </w:r>
      <w:r w:rsidR="001E4D9C">
        <w:rPr>
          <w:rFonts w:hint="cs"/>
          <w:lang w:bidi="fa-IR"/>
        </w:rPr>
        <w:instrText>Ref</w:instrText>
      </w:r>
      <w:r w:rsidR="001E4D9C">
        <w:rPr>
          <w:rFonts w:hint="cs"/>
          <w:rtl/>
          <w:lang w:bidi="fa-IR"/>
        </w:rPr>
        <w:instrText xml:space="preserve">514066404 </w:instrText>
      </w:r>
      <w:r w:rsidR="001E4D9C">
        <w:rPr>
          <w:rFonts w:hint="cs"/>
          <w:lang w:bidi="fa-IR"/>
        </w:rPr>
        <w:instrText>\r \h</w:instrText>
      </w:r>
      <w:r w:rsidR="001E4D9C">
        <w:rPr>
          <w:rtl/>
          <w:lang w:bidi="fa-IR"/>
        </w:rPr>
        <w:instrText xml:space="preserve"> </w:instrText>
      </w:r>
      <w:r w:rsidR="00551EE0">
        <w:rPr>
          <w:rtl/>
          <w:lang w:bidi="fa-IR"/>
        </w:rPr>
        <w:instrText xml:space="preserve"> \* </w:instrText>
      </w:r>
      <w:r w:rsidR="00551EE0">
        <w:rPr>
          <w:lang w:bidi="fa-IR"/>
        </w:rPr>
        <w:instrText>MERGEFORMAT</w:instrText>
      </w:r>
      <w:r w:rsidR="00551EE0">
        <w:rPr>
          <w:rtl/>
          <w:lang w:bidi="fa-IR"/>
        </w:rPr>
        <w:instrText xml:space="preserve"> </w:instrText>
      </w:r>
      <w:r w:rsidR="001E4D9C">
        <w:rPr>
          <w:rtl/>
          <w:lang w:bidi="fa-IR"/>
        </w:rPr>
      </w:r>
      <w:r w:rsidR="001E4D9C">
        <w:rPr>
          <w:rtl/>
          <w:lang w:bidi="fa-IR"/>
        </w:rPr>
        <w:fldChar w:fldCharType="separate"/>
      </w:r>
      <w:r w:rsidR="00101EC2">
        <w:rPr>
          <w:rtl/>
          <w:lang w:bidi="fa-IR"/>
        </w:rPr>
        <w:t xml:space="preserve">‏شکل (2) </w:t>
      </w:r>
      <w:r w:rsidR="001E4D9C">
        <w:rPr>
          <w:rtl/>
          <w:lang w:bidi="fa-IR"/>
        </w:rPr>
        <w:fldChar w:fldCharType="end"/>
      </w:r>
      <w:r w:rsidR="00C26E7D">
        <w:rPr>
          <w:rFonts w:hint="cs"/>
          <w:rtl/>
          <w:lang w:bidi="fa-IR"/>
        </w:rPr>
        <w:t xml:space="preserve">آورده شده‌است. همانطور که ملاحظه می‌گردد، هر </w:t>
      </w:r>
      <w:r w:rsidR="00A1356E">
        <w:rPr>
          <w:rFonts w:hint="cs"/>
          <w:rtl/>
          <w:lang w:bidi="fa-IR"/>
        </w:rPr>
        <w:lastRenderedPageBreak/>
        <w:t>سه</w:t>
      </w:r>
      <w:r w:rsidR="00C26E7D">
        <w:rPr>
          <w:rFonts w:hint="cs"/>
          <w:rtl/>
          <w:lang w:bidi="fa-IR"/>
        </w:rPr>
        <w:t xml:space="preserve"> روش دارای جواب یکسان می‌باشند که نشان از صحت پیاده‌سازی کد است. همچنین نمودار ضریب درگ هر </w:t>
      </w:r>
      <w:r w:rsidR="00A1356E">
        <w:rPr>
          <w:rFonts w:hint="cs"/>
          <w:rtl/>
          <w:lang w:bidi="fa-IR"/>
        </w:rPr>
        <w:t>سه</w:t>
      </w:r>
      <w:r w:rsidR="00C26E7D">
        <w:rPr>
          <w:rFonts w:hint="cs"/>
          <w:rtl/>
          <w:lang w:bidi="fa-IR"/>
        </w:rPr>
        <w:t xml:space="preserve"> روش مذکور نیز در </w:t>
      </w:r>
      <w:r w:rsidR="001E4D9C">
        <w:rPr>
          <w:rtl/>
          <w:lang w:bidi="fa-IR"/>
        </w:rPr>
        <w:fldChar w:fldCharType="begin"/>
      </w:r>
      <w:r w:rsidR="001E4D9C">
        <w:rPr>
          <w:rtl/>
          <w:lang w:bidi="fa-IR"/>
        </w:rPr>
        <w:instrText xml:space="preserve"> </w:instrText>
      </w:r>
      <w:r w:rsidR="001E4D9C">
        <w:rPr>
          <w:rFonts w:hint="cs"/>
          <w:lang w:bidi="fa-IR"/>
        </w:rPr>
        <w:instrText>REF</w:instrText>
      </w:r>
      <w:r w:rsidR="001E4D9C">
        <w:rPr>
          <w:rFonts w:hint="cs"/>
          <w:rtl/>
          <w:lang w:bidi="fa-IR"/>
        </w:rPr>
        <w:instrText xml:space="preserve"> _</w:instrText>
      </w:r>
      <w:r w:rsidR="001E4D9C">
        <w:rPr>
          <w:rFonts w:hint="cs"/>
          <w:lang w:bidi="fa-IR"/>
        </w:rPr>
        <w:instrText>Ref</w:instrText>
      </w:r>
      <w:r w:rsidR="001E4D9C">
        <w:rPr>
          <w:rFonts w:hint="cs"/>
          <w:rtl/>
          <w:lang w:bidi="fa-IR"/>
        </w:rPr>
        <w:instrText xml:space="preserve">514066421 </w:instrText>
      </w:r>
      <w:r w:rsidR="001E4D9C">
        <w:rPr>
          <w:rFonts w:hint="cs"/>
          <w:lang w:bidi="fa-IR"/>
        </w:rPr>
        <w:instrText>\r \h</w:instrText>
      </w:r>
      <w:r w:rsidR="001E4D9C">
        <w:rPr>
          <w:rtl/>
          <w:lang w:bidi="fa-IR"/>
        </w:rPr>
        <w:instrText xml:space="preserve"> </w:instrText>
      </w:r>
      <w:r w:rsidR="00551EE0">
        <w:rPr>
          <w:rtl/>
          <w:lang w:bidi="fa-IR"/>
        </w:rPr>
        <w:instrText xml:space="preserve"> \* </w:instrText>
      </w:r>
      <w:r w:rsidR="00551EE0">
        <w:rPr>
          <w:lang w:bidi="fa-IR"/>
        </w:rPr>
        <w:instrText>MERGEFORMAT</w:instrText>
      </w:r>
      <w:r w:rsidR="00551EE0">
        <w:rPr>
          <w:rtl/>
          <w:lang w:bidi="fa-IR"/>
        </w:rPr>
        <w:instrText xml:space="preserve"> </w:instrText>
      </w:r>
      <w:r w:rsidR="001E4D9C">
        <w:rPr>
          <w:rtl/>
          <w:lang w:bidi="fa-IR"/>
        </w:rPr>
      </w:r>
      <w:r w:rsidR="001E4D9C">
        <w:rPr>
          <w:rtl/>
          <w:lang w:bidi="fa-IR"/>
        </w:rPr>
        <w:fldChar w:fldCharType="separate"/>
      </w:r>
      <w:r w:rsidR="00101EC2">
        <w:rPr>
          <w:rtl/>
          <w:lang w:bidi="fa-IR"/>
        </w:rPr>
        <w:t xml:space="preserve">‏شکل (3) </w:t>
      </w:r>
      <w:r w:rsidR="001E4D9C">
        <w:rPr>
          <w:rtl/>
          <w:lang w:bidi="fa-IR"/>
        </w:rPr>
        <w:fldChar w:fldCharType="end"/>
      </w:r>
      <w:r w:rsidR="00C26E7D">
        <w:rPr>
          <w:rFonts w:hint="cs"/>
          <w:rtl/>
          <w:lang w:bidi="fa-IR"/>
        </w:rPr>
        <w:t>آورده شده است. که تطابق خوبی با یکدیگر دارند.</w:t>
      </w:r>
    </w:p>
    <w:p w:rsidR="00220143" w:rsidRDefault="00220143" w:rsidP="00551EE0">
      <w:pPr>
        <w:pStyle w:val="ab"/>
        <w:rPr>
          <w:rtl/>
          <w:lang w:bidi="fa-IR"/>
        </w:rPr>
      </w:pPr>
    </w:p>
    <w:p w:rsidR="00D30B27" w:rsidRDefault="00D30B27" w:rsidP="00551EE0">
      <w:pPr>
        <w:pStyle w:val="ab"/>
        <w:rPr>
          <w:lang w:bidi="fa-IR"/>
        </w:rPr>
      </w:pPr>
      <w:r>
        <w:rPr>
          <w:noProof/>
        </w:rPr>
        <w:drawing>
          <wp:inline distT="0" distB="0" distL="0" distR="0" wp14:anchorId="4D7C34AC" wp14:editId="30FD9063">
            <wp:extent cx="5429250" cy="50863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29250" cy="5086350"/>
                    </a:xfrm>
                    <a:prstGeom prst="rect">
                      <a:avLst/>
                    </a:prstGeom>
                  </pic:spPr>
                </pic:pic>
              </a:graphicData>
            </a:graphic>
          </wp:inline>
        </w:drawing>
      </w:r>
    </w:p>
    <w:p w:rsidR="00B06705" w:rsidRPr="00D30B27" w:rsidRDefault="00D30B27" w:rsidP="00551EE0">
      <w:pPr>
        <w:pStyle w:val="a"/>
        <w:numPr>
          <w:ilvl w:val="0"/>
          <w:numId w:val="14"/>
        </w:numPr>
        <w:rPr>
          <w:sz w:val="28"/>
          <w:szCs w:val="32"/>
        </w:rPr>
      </w:pPr>
      <w:bookmarkStart w:id="22" w:name="_Ref514066339"/>
      <w:r w:rsidRPr="00D30B27">
        <w:rPr>
          <w:rFonts w:hint="cs"/>
          <w:sz w:val="28"/>
          <w:szCs w:val="32"/>
          <w:rtl/>
        </w:rPr>
        <w:t>شبکه</w:t>
      </w:r>
      <w:r w:rsidRPr="00D30B27">
        <w:rPr>
          <w:sz w:val="28"/>
          <w:szCs w:val="32"/>
          <w:rtl/>
        </w:rPr>
        <w:t xml:space="preserve"> </w:t>
      </w:r>
      <w:r w:rsidRPr="00D30B27">
        <w:rPr>
          <w:rFonts w:hint="cs"/>
          <w:sz w:val="28"/>
          <w:szCs w:val="32"/>
          <w:rtl/>
        </w:rPr>
        <w:t>بی</w:t>
      </w:r>
      <w:r w:rsidRPr="00D30B27">
        <w:rPr>
          <w:sz w:val="28"/>
          <w:szCs w:val="32"/>
          <w:rtl/>
        </w:rPr>
        <w:t xml:space="preserve"> </w:t>
      </w:r>
      <w:r w:rsidRPr="00D30B27">
        <w:rPr>
          <w:rFonts w:hint="cs"/>
          <w:sz w:val="28"/>
          <w:szCs w:val="32"/>
          <w:rtl/>
        </w:rPr>
        <w:t>سازمان</w:t>
      </w:r>
      <w:r w:rsidRPr="00D30B27">
        <w:rPr>
          <w:sz w:val="28"/>
          <w:szCs w:val="32"/>
          <w:rtl/>
        </w:rPr>
        <w:t xml:space="preserve"> </w:t>
      </w:r>
      <w:r w:rsidRPr="00D30B27">
        <w:rPr>
          <w:rFonts w:hint="cs"/>
          <w:sz w:val="28"/>
          <w:szCs w:val="32"/>
          <w:rtl/>
        </w:rPr>
        <w:t>لزج</w:t>
      </w:r>
      <w:r w:rsidRPr="00D30B27">
        <w:rPr>
          <w:sz w:val="28"/>
          <w:szCs w:val="32"/>
          <w:rtl/>
        </w:rPr>
        <w:t xml:space="preserve"> </w:t>
      </w:r>
      <w:r w:rsidRPr="00D30B27">
        <w:rPr>
          <w:rFonts w:hint="cs"/>
          <w:sz w:val="28"/>
          <w:szCs w:val="32"/>
          <w:rtl/>
        </w:rPr>
        <w:t>اطراف</w:t>
      </w:r>
      <w:r w:rsidRPr="00D30B27">
        <w:rPr>
          <w:sz w:val="28"/>
          <w:szCs w:val="32"/>
          <w:rtl/>
        </w:rPr>
        <w:t xml:space="preserve"> </w:t>
      </w:r>
      <w:r w:rsidR="000F7FDD">
        <w:rPr>
          <w:rFonts w:hint="cs"/>
          <w:sz w:val="28"/>
          <w:szCs w:val="32"/>
          <w:rtl/>
        </w:rPr>
        <w:t>استوانه</w:t>
      </w:r>
      <w:r w:rsidRPr="00D30B27">
        <w:rPr>
          <w:rFonts w:hint="cs"/>
          <w:sz w:val="28"/>
          <w:szCs w:val="32"/>
          <w:rtl/>
        </w:rPr>
        <w:t xml:space="preserve"> </w:t>
      </w:r>
      <w:r w:rsidR="000F7FDD">
        <w:rPr>
          <w:sz w:val="36"/>
          <w:szCs w:val="32"/>
        </w:rPr>
        <w:t>2l3</w:t>
      </w:r>
      <w:r w:rsidRPr="00D30B27">
        <w:rPr>
          <w:rFonts w:hint="cs"/>
          <w:sz w:val="36"/>
          <w:szCs w:val="32"/>
          <w:rtl/>
        </w:rPr>
        <w:t xml:space="preserve"> </w:t>
      </w:r>
      <w:r w:rsidRPr="00D30B27">
        <w:rPr>
          <w:rFonts w:hint="cs"/>
          <w:sz w:val="28"/>
          <w:szCs w:val="32"/>
          <w:rtl/>
        </w:rPr>
        <w:t>(نمای دور)</w:t>
      </w:r>
      <w:bookmarkEnd w:id="22"/>
    </w:p>
    <w:p w:rsidR="0045519F" w:rsidRDefault="004E694D" w:rsidP="00551EE0">
      <w:pPr>
        <w:pStyle w:val="ab"/>
        <w:jc w:val="center"/>
        <w:rPr>
          <w:lang w:bidi="fa-IR"/>
        </w:rPr>
      </w:pPr>
      <w:r>
        <w:rPr>
          <w:noProof/>
        </w:rPr>
        <w:lastRenderedPageBreak/>
        <w:drawing>
          <wp:inline distT="0" distB="0" distL="0" distR="0" wp14:anchorId="0A990102" wp14:editId="2AC85171">
            <wp:extent cx="5415018" cy="480848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20590" cy="4813431"/>
                    </a:xfrm>
                    <a:prstGeom prst="rect">
                      <a:avLst/>
                    </a:prstGeom>
                  </pic:spPr>
                </pic:pic>
              </a:graphicData>
            </a:graphic>
          </wp:inline>
        </w:drawing>
      </w:r>
    </w:p>
    <w:p w:rsidR="0045519F" w:rsidRPr="0088617B" w:rsidRDefault="0045519F" w:rsidP="00551EE0">
      <w:pPr>
        <w:pStyle w:val="a"/>
        <w:numPr>
          <w:ilvl w:val="0"/>
          <w:numId w:val="14"/>
        </w:numPr>
      </w:pPr>
      <w:bookmarkStart w:id="23" w:name="_Ref514066404"/>
      <w:r w:rsidRPr="0088617B">
        <w:rPr>
          <w:rFonts w:hint="cs"/>
          <w:rtl/>
        </w:rPr>
        <w:t xml:space="preserve">مقایسه نمودار ضریب فشار </w:t>
      </w:r>
      <w:r w:rsidR="006E7B0E" w:rsidRPr="0088617B">
        <w:rPr>
          <w:rFonts w:hint="cs"/>
          <w:rtl/>
        </w:rPr>
        <w:t xml:space="preserve">هر سه روش </w:t>
      </w:r>
      <w:r w:rsidR="006E7B0E" w:rsidRPr="0088617B">
        <w:t>BLUSGS</w:t>
      </w:r>
      <w:r w:rsidR="006E7B0E" w:rsidRPr="0088617B">
        <w:rPr>
          <w:rFonts w:hint="cs"/>
          <w:rtl/>
        </w:rPr>
        <w:t>،</w:t>
      </w:r>
      <w:r w:rsidR="006E7B0E" w:rsidRPr="0088617B">
        <w:t xml:space="preserve"> LUSGS</w:t>
      </w:r>
      <w:r w:rsidR="006E7B0E" w:rsidRPr="0088617B">
        <w:rPr>
          <w:rFonts w:hint="cs"/>
          <w:rtl/>
        </w:rPr>
        <w:t xml:space="preserve"> و </w:t>
      </w:r>
      <w:r w:rsidR="006E7B0E" w:rsidRPr="0088617B">
        <w:t>Explicite RK1</w:t>
      </w:r>
      <w:bookmarkEnd w:id="23"/>
    </w:p>
    <w:p w:rsidR="004E694D" w:rsidRPr="0045519F" w:rsidRDefault="004E694D" w:rsidP="00551EE0">
      <w:pPr>
        <w:rPr>
          <w:lang w:bidi="fa-IR"/>
        </w:rPr>
      </w:pPr>
    </w:p>
    <w:p w:rsidR="002F65C4" w:rsidRDefault="004E694D" w:rsidP="00551EE0">
      <w:pPr>
        <w:pStyle w:val="ab"/>
        <w:jc w:val="center"/>
        <w:rPr>
          <w:lang w:bidi="fa-IR"/>
        </w:rPr>
      </w:pPr>
      <w:r>
        <w:rPr>
          <w:noProof/>
        </w:rPr>
        <w:lastRenderedPageBreak/>
        <w:drawing>
          <wp:inline distT="0" distB="0" distL="0" distR="0" wp14:anchorId="61E919DD" wp14:editId="46922DDE">
            <wp:extent cx="5505450" cy="491917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05975" cy="4919648"/>
                    </a:xfrm>
                    <a:prstGeom prst="rect">
                      <a:avLst/>
                    </a:prstGeom>
                  </pic:spPr>
                </pic:pic>
              </a:graphicData>
            </a:graphic>
          </wp:inline>
        </w:drawing>
      </w:r>
    </w:p>
    <w:p w:rsidR="002F65C4" w:rsidRDefault="002E69D6" w:rsidP="00551EE0">
      <w:pPr>
        <w:pStyle w:val="a"/>
        <w:numPr>
          <w:ilvl w:val="0"/>
          <w:numId w:val="14"/>
        </w:numPr>
      </w:pPr>
      <w:bookmarkStart w:id="24" w:name="_Ref514066421"/>
      <w:r>
        <w:rPr>
          <w:rFonts w:hint="cs"/>
          <w:rtl/>
        </w:rPr>
        <w:t xml:space="preserve">مقایسه نمودار درگ </w:t>
      </w:r>
      <w:r w:rsidR="00336112">
        <w:rPr>
          <w:rFonts w:hint="cs"/>
          <w:rtl/>
        </w:rPr>
        <w:t xml:space="preserve">هر سه روش </w:t>
      </w:r>
      <w:r w:rsidR="00336112">
        <w:t>BLUSGS</w:t>
      </w:r>
      <w:r w:rsidR="00336112">
        <w:rPr>
          <w:rFonts w:hint="cs"/>
          <w:rtl/>
        </w:rPr>
        <w:t>،</w:t>
      </w:r>
      <w:r w:rsidR="00336112">
        <w:t xml:space="preserve"> LUSGS</w:t>
      </w:r>
      <w:r w:rsidR="00336112">
        <w:rPr>
          <w:rFonts w:hint="cs"/>
          <w:rtl/>
        </w:rPr>
        <w:t xml:space="preserve"> و </w:t>
      </w:r>
      <w:r w:rsidR="00336112">
        <w:t>Explicite RK1</w:t>
      </w:r>
      <w:bookmarkEnd w:id="24"/>
    </w:p>
    <w:p w:rsidR="00220143" w:rsidRDefault="00220143" w:rsidP="00551EE0">
      <w:pPr>
        <w:pStyle w:val="ab"/>
        <w:rPr>
          <w:rtl/>
          <w:lang w:bidi="fa-IR"/>
        </w:rPr>
      </w:pPr>
    </w:p>
    <w:p w:rsidR="0045519F" w:rsidRDefault="0045519F" w:rsidP="00551EE0">
      <w:pPr>
        <w:pStyle w:val="ab"/>
        <w:rPr>
          <w:rtl/>
          <w:lang w:bidi="fa-IR"/>
        </w:rPr>
      </w:pPr>
      <w:r>
        <w:rPr>
          <w:rFonts w:hint="cs"/>
          <w:rtl/>
          <w:lang w:bidi="fa-IR"/>
        </w:rPr>
        <w:t xml:space="preserve">در </w:t>
      </w:r>
      <w:r w:rsidR="00FB2278">
        <w:rPr>
          <w:rtl/>
          <w:lang w:bidi="fa-IR"/>
        </w:rPr>
        <w:fldChar w:fldCharType="begin"/>
      </w:r>
      <w:r w:rsidR="00FB2278">
        <w:rPr>
          <w:rtl/>
          <w:lang w:bidi="fa-IR"/>
        </w:rPr>
        <w:instrText xml:space="preserve"> </w:instrText>
      </w:r>
      <w:r w:rsidR="00FB2278">
        <w:rPr>
          <w:rFonts w:hint="cs"/>
          <w:lang w:bidi="fa-IR"/>
        </w:rPr>
        <w:instrText>REF</w:instrText>
      </w:r>
      <w:r w:rsidR="00FB2278">
        <w:rPr>
          <w:rFonts w:hint="cs"/>
          <w:rtl/>
          <w:lang w:bidi="fa-IR"/>
        </w:rPr>
        <w:instrText xml:space="preserve"> _</w:instrText>
      </w:r>
      <w:r w:rsidR="00FB2278">
        <w:rPr>
          <w:rFonts w:hint="cs"/>
          <w:lang w:bidi="fa-IR"/>
        </w:rPr>
        <w:instrText>Ref</w:instrText>
      </w:r>
      <w:r w:rsidR="00FB2278">
        <w:rPr>
          <w:rFonts w:hint="cs"/>
          <w:rtl/>
          <w:lang w:bidi="fa-IR"/>
        </w:rPr>
        <w:instrText xml:space="preserve">514066543 </w:instrText>
      </w:r>
      <w:r w:rsidR="00FB2278">
        <w:rPr>
          <w:rFonts w:hint="cs"/>
          <w:lang w:bidi="fa-IR"/>
        </w:rPr>
        <w:instrText>\r \h</w:instrText>
      </w:r>
      <w:r w:rsidR="00FB2278">
        <w:rPr>
          <w:rtl/>
          <w:lang w:bidi="fa-IR"/>
        </w:rPr>
        <w:instrText xml:space="preserve"> </w:instrText>
      </w:r>
      <w:r w:rsidR="00551EE0">
        <w:rPr>
          <w:rtl/>
          <w:lang w:bidi="fa-IR"/>
        </w:rPr>
        <w:instrText xml:space="preserve"> \* </w:instrText>
      </w:r>
      <w:r w:rsidR="00551EE0">
        <w:rPr>
          <w:lang w:bidi="fa-IR"/>
        </w:rPr>
        <w:instrText>MERGEFORMAT</w:instrText>
      </w:r>
      <w:r w:rsidR="00551EE0">
        <w:rPr>
          <w:rtl/>
          <w:lang w:bidi="fa-IR"/>
        </w:rPr>
        <w:instrText xml:space="preserve"> </w:instrText>
      </w:r>
      <w:r w:rsidR="00FB2278">
        <w:rPr>
          <w:rtl/>
          <w:lang w:bidi="fa-IR"/>
        </w:rPr>
      </w:r>
      <w:r w:rsidR="00FB2278">
        <w:rPr>
          <w:rtl/>
          <w:lang w:bidi="fa-IR"/>
        </w:rPr>
        <w:fldChar w:fldCharType="separate"/>
      </w:r>
      <w:r w:rsidR="00101EC2">
        <w:rPr>
          <w:rtl/>
          <w:lang w:bidi="fa-IR"/>
        </w:rPr>
        <w:t xml:space="preserve">‏شکل (4) </w:t>
      </w:r>
      <w:r w:rsidR="00FB2278">
        <w:rPr>
          <w:rtl/>
          <w:lang w:bidi="fa-IR"/>
        </w:rPr>
        <w:fldChar w:fldCharType="end"/>
      </w:r>
      <w:r>
        <w:rPr>
          <w:rFonts w:hint="cs"/>
          <w:rtl/>
          <w:lang w:bidi="fa-IR"/>
        </w:rPr>
        <w:t xml:space="preserve">نمودار همگرایی </w:t>
      </w:r>
      <w:r w:rsidR="00803A11">
        <w:rPr>
          <w:rFonts w:hint="cs"/>
          <w:rtl/>
          <w:lang w:bidi="fa-IR"/>
        </w:rPr>
        <w:t xml:space="preserve">هر </w:t>
      </w:r>
      <w:r w:rsidR="003C0C34">
        <w:rPr>
          <w:rFonts w:hint="cs"/>
          <w:rtl/>
          <w:lang w:bidi="fa-IR"/>
        </w:rPr>
        <w:t>دو</w:t>
      </w:r>
      <w:r w:rsidR="00803A11">
        <w:rPr>
          <w:rFonts w:hint="cs"/>
          <w:rtl/>
          <w:lang w:bidi="fa-IR"/>
        </w:rPr>
        <w:t xml:space="preserve"> روش </w:t>
      </w:r>
      <w:r w:rsidR="00803A11">
        <w:rPr>
          <w:lang w:bidi="fa-IR"/>
        </w:rPr>
        <w:t>BLUSGS</w:t>
      </w:r>
      <w:r w:rsidR="003C0C34">
        <w:rPr>
          <w:rFonts w:hint="cs"/>
          <w:rtl/>
          <w:lang w:bidi="fa-IR"/>
        </w:rPr>
        <w:t xml:space="preserve"> و </w:t>
      </w:r>
      <w:r w:rsidR="00803A11">
        <w:rPr>
          <w:lang w:bidi="fa-IR"/>
        </w:rPr>
        <w:t xml:space="preserve"> LUSGS</w:t>
      </w:r>
      <w:r w:rsidR="003C0C34">
        <w:rPr>
          <w:rFonts w:hint="cs"/>
          <w:rtl/>
          <w:lang w:bidi="fa-IR"/>
        </w:rPr>
        <w:t xml:space="preserve"> </w:t>
      </w:r>
      <w:r>
        <w:rPr>
          <w:rFonts w:hint="cs"/>
          <w:rtl/>
          <w:lang w:bidi="fa-IR"/>
        </w:rPr>
        <w:t xml:space="preserve">با تعداد تکرار آورده شده است. همانطور که ملاحظه می‌گردد دو روش </w:t>
      </w:r>
      <w:r>
        <w:rPr>
          <w:lang w:bidi="fa-IR"/>
        </w:rPr>
        <w:t>BLUSGS</w:t>
      </w:r>
      <w:r>
        <w:rPr>
          <w:rFonts w:hint="cs"/>
          <w:rtl/>
          <w:lang w:bidi="fa-IR"/>
        </w:rPr>
        <w:t xml:space="preserve"> و </w:t>
      </w:r>
      <w:r>
        <w:rPr>
          <w:lang w:bidi="fa-IR"/>
        </w:rPr>
        <w:t>LUSGS</w:t>
      </w:r>
      <w:r>
        <w:rPr>
          <w:rFonts w:hint="cs"/>
          <w:rtl/>
          <w:lang w:bidi="fa-IR"/>
        </w:rPr>
        <w:t xml:space="preserve"> در ناحیه غیر خطی رفتار تقریبا مشابهی دارند ولی در ناحیه خطی نرخ همگرایی روش </w:t>
      </w:r>
      <w:r>
        <w:rPr>
          <w:lang w:bidi="fa-IR"/>
        </w:rPr>
        <w:t>BLUSGS</w:t>
      </w:r>
      <w:r>
        <w:rPr>
          <w:rFonts w:hint="cs"/>
          <w:rtl/>
          <w:lang w:bidi="fa-IR"/>
        </w:rPr>
        <w:t xml:space="preserve"> نسبت به روش </w:t>
      </w:r>
      <w:r>
        <w:rPr>
          <w:lang w:bidi="fa-IR"/>
        </w:rPr>
        <w:t>LUSGS</w:t>
      </w:r>
      <w:r>
        <w:rPr>
          <w:rFonts w:hint="cs"/>
          <w:rtl/>
          <w:lang w:bidi="fa-IR"/>
        </w:rPr>
        <w:t xml:space="preserve"> </w:t>
      </w:r>
      <w:r w:rsidR="00803A11">
        <w:rPr>
          <w:rFonts w:hint="cs"/>
          <w:rtl/>
          <w:lang w:bidi="fa-IR"/>
        </w:rPr>
        <w:t>کمی</w:t>
      </w:r>
      <w:r>
        <w:rPr>
          <w:rFonts w:hint="cs"/>
          <w:rtl/>
          <w:lang w:bidi="fa-IR"/>
        </w:rPr>
        <w:t xml:space="preserve"> </w:t>
      </w:r>
      <w:r w:rsidR="004E1933">
        <w:rPr>
          <w:rFonts w:hint="cs"/>
          <w:rtl/>
          <w:lang w:bidi="fa-IR"/>
        </w:rPr>
        <w:t>کند</w:t>
      </w:r>
      <w:r>
        <w:rPr>
          <w:rFonts w:hint="cs"/>
          <w:rtl/>
          <w:lang w:bidi="fa-IR"/>
        </w:rPr>
        <w:t xml:space="preserve">تر می‌باشد. </w:t>
      </w:r>
    </w:p>
    <w:p w:rsidR="005F667E" w:rsidRPr="002F65C4" w:rsidRDefault="005F667E" w:rsidP="00551EE0">
      <w:pPr>
        <w:jc w:val="both"/>
        <w:rPr>
          <w:lang w:bidi="fa-IR"/>
        </w:rPr>
      </w:pPr>
    </w:p>
    <w:p w:rsidR="004E694D" w:rsidRDefault="005924FD" w:rsidP="00551EE0">
      <w:pPr>
        <w:pStyle w:val="-3"/>
        <w:numPr>
          <w:ilvl w:val="0"/>
          <w:numId w:val="0"/>
        </w:numPr>
        <w:jc w:val="center"/>
        <w:rPr>
          <w:lang w:bidi="fa-IR"/>
        </w:rPr>
      </w:pPr>
      <w:bookmarkStart w:id="25" w:name="_Toc514140519"/>
      <w:bookmarkStart w:id="26" w:name="_Toc511989614"/>
      <w:r>
        <w:rPr>
          <w:noProof/>
        </w:rPr>
        <w:lastRenderedPageBreak/>
        <w:drawing>
          <wp:inline distT="0" distB="0" distL="0" distR="0" wp14:anchorId="2320780E" wp14:editId="61EF3F6D">
            <wp:extent cx="5731510" cy="5086350"/>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5086350"/>
                    </a:xfrm>
                    <a:prstGeom prst="rect">
                      <a:avLst/>
                    </a:prstGeom>
                  </pic:spPr>
                </pic:pic>
              </a:graphicData>
            </a:graphic>
          </wp:inline>
        </w:drawing>
      </w:r>
      <w:bookmarkEnd w:id="25"/>
    </w:p>
    <w:p w:rsidR="002615BC" w:rsidRDefault="002615BC" w:rsidP="00551EE0">
      <w:pPr>
        <w:pStyle w:val="a"/>
        <w:numPr>
          <w:ilvl w:val="0"/>
          <w:numId w:val="14"/>
        </w:numPr>
        <w:rPr>
          <w:rtl/>
        </w:rPr>
      </w:pPr>
      <w:bookmarkStart w:id="27" w:name="_Ref514066543"/>
      <w:r>
        <w:rPr>
          <w:rFonts w:hint="cs"/>
          <w:rtl/>
        </w:rPr>
        <w:t xml:space="preserve">مقایسه نرخ همگرایی </w:t>
      </w:r>
      <w:r w:rsidR="00CA3C3F">
        <w:rPr>
          <w:rFonts w:hint="cs"/>
          <w:rtl/>
        </w:rPr>
        <w:t xml:space="preserve">هر دو روش </w:t>
      </w:r>
      <w:r w:rsidR="00CA3C3F">
        <w:t>BLUSGS</w:t>
      </w:r>
      <w:r w:rsidR="00CA3C3F">
        <w:rPr>
          <w:rFonts w:hint="cs"/>
          <w:rtl/>
        </w:rPr>
        <w:t xml:space="preserve"> و </w:t>
      </w:r>
      <w:r w:rsidR="00CA3C3F">
        <w:t xml:space="preserve"> LUSGS</w:t>
      </w:r>
      <w:r w:rsidR="00CA3C3F">
        <w:rPr>
          <w:rFonts w:hint="cs"/>
          <w:rtl/>
        </w:rPr>
        <w:t xml:space="preserve"> </w:t>
      </w:r>
      <w:r w:rsidR="00302869">
        <w:t>Explicite RK1</w:t>
      </w:r>
      <w:r w:rsidR="00302869">
        <w:rPr>
          <w:rFonts w:hint="cs"/>
          <w:rtl/>
        </w:rPr>
        <w:t xml:space="preserve"> </w:t>
      </w:r>
      <w:r>
        <w:rPr>
          <w:rFonts w:hint="cs"/>
          <w:rtl/>
        </w:rPr>
        <w:t xml:space="preserve">به </w:t>
      </w:r>
      <w:r w:rsidR="00C8412F">
        <w:rPr>
          <w:rFonts w:hint="cs"/>
          <w:rtl/>
        </w:rPr>
        <w:t>تعداد تکرار</w:t>
      </w:r>
      <w:bookmarkEnd w:id="27"/>
    </w:p>
    <w:p w:rsidR="0045519F" w:rsidRDefault="0045519F" w:rsidP="00551EE0">
      <w:pPr>
        <w:pStyle w:val="ab"/>
        <w:rPr>
          <w:rtl/>
          <w:lang w:bidi="fa-IR"/>
        </w:rPr>
      </w:pPr>
    </w:p>
    <w:p w:rsidR="0045519F" w:rsidRDefault="0045519F" w:rsidP="00551EE0">
      <w:pPr>
        <w:pStyle w:val="ab"/>
        <w:rPr>
          <w:lang w:bidi="fa-IR"/>
        </w:rPr>
      </w:pPr>
      <w:r>
        <w:rPr>
          <w:rFonts w:hint="cs"/>
          <w:rtl/>
          <w:lang w:bidi="fa-IR"/>
        </w:rPr>
        <w:t xml:space="preserve">در </w:t>
      </w:r>
      <w:r w:rsidR="00FB2278">
        <w:rPr>
          <w:rtl/>
          <w:lang w:bidi="fa-IR"/>
        </w:rPr>
        <w:fldChar w:fldCharType="begin"/>
      </w:r>
      <w:r w:rsidR="00FB2278">
        <w:rPr>
          <w:rtl/>
          <w:lang w:bidi="fa-IR"/>
        </w:rPr>
        <w:instrText xml:space="preserve"> </w:instrText>
      </w:r>
      <w:r w:rsidR="00FB2278">
        <w:rPr>
          <w:rFonts w:hint="cs"/>
          <w:lang w:bidi="fa-IR"/>
        </w:rPr>
        <w:instrText>REF</w:instrText>
      </w:r>
      <w:r w:rsidR="00FB2278">
        <w:rPr>
          <w:rFonts w:hint="cs"/>
          <w:rtl/>
          <w:lang w:bidi="fa-IR"/>
        </w:rPr>
        <w:instrText xml:space="preserve"> _</w:instrText>
      </w:r>
      <w:r w:rsidR="00FB2278">
        <w:rPr>
          <w:rFonts w:hint="cs"/>
          <w:lang w:bidi="fa-IR"/>
        </w:rPr>
        <w:instrText>Ref</w:instrText>
      </w:r>
      <w:r w:rsidR="00FB2278">
        <w:rPr>
          <w:rFonts w:hint="cs"/>
          <w:rtl/>
          <w:lang w:bidi="fa-IR"/>
        </w:rPr>
        <w:instrText xml:space="preserve">514066581 </w:instrText>
      </w:r>
      <w:r w:rsidR="00FB2278">
        <w:rPr>
          <w:rFonts w:hint="cs"/>
          <w:lang w:bidi="fa-IR"/>
        </w:rPr>
        <w:instrText>\r \h</w:instrText>
      </w:r>
      <w:r w:rsidR="00FB2278">
        <w:rPr>
          <w:rtl/>
          <w:lang w:bidi="fa-IR"/>
        </w:rPr>
        <w:instrText xml:space="preserve"> </w:instrText>
      </w:r>
      <w:r w:rsidR="00551EE0">
        <w:rPr>
          <w:rtl/>
          <w:lang w:bidi="fa-IR"/>
        </w:rPr>
        <w:instrText xml:space="preserve"> \* </w:instrText>
      </w:r>
      <w:r w:rsidR="00551EE0">
        <w:rPr>
          <w:lang w:bidi="fa-IR"/>
        </w:rPr>
        <w:instrText>MERGEFORMAT</w:instrText>
      </w:r>
      <w:r w:rsidR="00551EE0">
        <w:rPr>
          <w:rtl/>
          <w:lang w:bidi="fa-IR"/>
        </w:rPr>
        <w:instrText xml:space="preserve"> </w:instrText>
      </w:r>
      <w:r w:rsidR="00FB2278">
        <w:rPr>
          <w:rtl/>
          <w:lang w:bidi="fa-IR"/>
        </w:rPr>
      </w:r>
      <w:r w:rsidR="00FB2278">
        <w:rPr>
          <w:rtl/>
          <w:lang w:bidi="fa-IR"/>
        </w:rPr>
        <w:fldChar w:fldCharType="separate"/>
      </w:r>
      <w:r w:rsidR="00101EC2">
        <w:rPr>
          <w:rtl/>
          <w:lang w:bidi="fa-IR"/>
        </w:rPr>
        <w:t xml:space="preserve">‏شکل (5) </w:t>
      </w:r>
      <w:r w:rsidR="00FB2278">
        <w:rPr>
          <w:rtl/>
          <w:lang w:bidi="fa-IR"/>
        </w:rPr>
        <w:fldChar w:fldCharType="end"/>
      </w:r>
      <w:r>
        <w:rPr>
          <w:rFonts w:hint="cs"/>
          <w:rtl/>
          <w:lang w:bidi="fa-IR"/>
        </w:rPr>
        <w:t xml:space="preserve">نرخ همگرایی </w:t>
      </w:r>
      <w:r w:rsidR="00793BAB">
        <w:rPr>
          <w:rFonts w:hint="cs"/>
          <w:rtl/>
          <w:lang w:bidi="fa-IR"/>
        </w:rPr>
        <w:t xml:space="preserve">هر </w:t>
      </w:r>
      <w:r w:rsidR="005924FD">
        <w:rPr>
          <w:rFonts w:hint="cs"/>
          <w:rtl/>
          <w:lang w:bidi="fa-IR"/>
        </w:rPr>
        <w:t>دو</w:t>
      </w:r>
      <w:r w:rsidR="00793BAB">
        <w:rPr>
          <w:rFonts w:hint="cs"/>
          <w:rtl/>
          <w:lang w:bidi="fa-IR"/>
        </w:rPr>
        <w:t xml:space="preserve"> روش </w:t>
      </w:r>
      <w:r w:rsidR="00793BAB">
        <w:rPr>
          <w:lang w:bidi="fa-IR"/>
        </w:rPr>
        <w:t>BLUSGS</w:t>
      </w:r>
      <w:r w:rsidR="005924FD">
        <w:rPr>
          <w:rFonts w:hint="cs"/>
          <w:rtl/>
          <w:lang w:bidi="fa-IR"/>
        </w:rPr>
        <w:t xml:space="preserve"> و </w:t>
      </w:r>
      <w:r w:rsidR="00793BAB">
        <w:rPr>
          <w:lang w:bidi="fa-IR"/>
        </w:rPr>
        <w:t xml:space="preserve"> LUSGS</w:t>
      </w:r>
      <w:r w:rsidR="00793BAB">
        <w:rPr>
          <w:rFonts w:hint="cs"/>
          <w:rtl/>
          <w:lang w:bidi="fa-IR"/>
        </w:rPr>
        <w:t xml:space="preserve"> </w:t>
      </w:r>
      <w:r>
        <w:rPr>
          <w:rFonts w:hint="cs"/>
          <w:rtl/>
          <w:lang w:bidi="fa-IR"/>
        </w:rPr>
        <w:t xml:space="preserve">نسبت به زمان با یکدیگر مقایسه شده‌است. همانطور که ملاحظه می‌گردد، </w:t>
      </w:r>
      <w:r w:rsidR="00793BAB">
        <w:rPr>
          <w:rFonts w:hint="cs"/>
          <w:rtl/>
          <w:lang w:bidi="fa-IR"/>
        </w:rPr>
        <w:t xml:space="preserve">در ناحیه غیر خطی رفتار </w:t>
      </w:r>
      <w:r w:rsidR="004E1933">
        <w:rPr>
          <w:rFonts w:hint="cs"/>
          <w:rtl/>
          <w:lang w:bidi="fa-IR"/>
        </w:rPr>
        <w:t>و</w:t>
      </w:r>
      <w:r w:rsidR="00793BAB">
        <w:rPr>
          <w:rFonts w:hint="cs"/>
          <w:rtl/>
          <w:lang w:bidi="fa-IR"/>
        </w:rPr>
        <w:t xml:space="preserve"> در ناحیه خطی نرخ همگرایی روش </w:t>
      </w:r>
      <w:r w:rsidR="00665604">
        <w:rPr>
          <w:lang w:bidi="fa-IR"/>
        </w:rPr>
        <w:t>LUSGS</w:t>
      </w:r>
      <w:r w:rsidR="00665604">
        <w:rPr>
          <w:rFonts w:hint="cs"/>
          <w:rtl/>
          <w:lang w:bidi="fa-IR"/>
        </w:rPr>
        <w:t xml:space="preserve"> </w:t>
      </w:r>
      <w:r w:rsidR="00793BAB">
        <w:rPr>
          <w:rFonts w:hint="cs"/>
          <w:rtl/>
          <w:lang w:bidi="fa-IR"/>
        </w:rPr>
        <w:t xml:space="preserve">نسبت به روش </w:t>
      </w:r>
      <w:r w:rsidR="00665604">
        <w:rPr>
          <w:lang w:bidi="fa-IR"/>
        </w:rPr>
        <w:t>BLUSGS</w:t>
      </w:r>
      <w:r w:rsidR="00665604">
        <w:rPr>
          <w:rFonts w:hint="cs"/>
          <w:rtl/>
          <w:lang w:bidi="fa-IR"/>
        </w:rPr>
        <w:t xml:space="preserve"> </w:t>
      </w:r>
      <w:r w:rsidR="00793BAB">
        <w:rPr>
          <w:rFonts w:hint="cs"/>
          <w:rtl/>
          <w:lang w:bidi="fa-IR"/>
        </w:rPr>
        <w:t xml:space="preserve">سریع تر می‌باشد. </w:t>
      </w:r>
    </w:p>
    <w:p w:rsidR="0045519F" w:rsidRDefault="0045519F" w:rsidP="00551EE0">
      <w:pPr>
        <w:pStyle w:val="ab"/>
        <w:rPr>
          <w:rtl/>
          <w:lang w:bidi="fa-IR"/>
        </w:rPr>
      </w:pPr>
    </w:p>
    <w:p w:rsidR="00D633D1" w:rsidRDefault="00D633D1" w:rsidP="00551EE0">
      <w:pPr>
        <w:pStyle w:val="-3"/>
        <w:numPr>
          <w:ilvl w:val="0"/>
          <w:numId w:val="0"/>
        </w:numPr>
        <w:rPr>
          <w:lang w:bidi="fa-IR"/>
        </w:rPr>
      </w:pPr>
    </w:p>
    <w:p w:rsidR="00D633D1" w:rsidRDefault="00457A08" w:rsidP="00551EE0">
      <w:pPr>
        <w:pStyle w:val="ab"/>
        <w:jc w:val="center"/>
        <w:rPr>
          <w:lang w:bidi="fa-IR"/>
        </w:rPr>
      </w:pPr>
      <w:r>
        <w:rPr>
          <w:noProof/>
        </w:rPr>
        <w:drawing>
          <wp:inline distT="0" distB="0" distL="0" distR="0" wp14:anchorId="0A915D97" wp14:editId="2FC61EB9">
            <wp:extent cx="5731510" cy="5092700"/>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5092700"/>
                    </a:xfrm>
                    <a:prstGeom prst="rect">
                      <a:avLst/>
                    </a:prstGeom>
                  </pic:spPr>
                </pic:pic>
              </a:graphicData>
            </a:graphic>
          </wp:inline>
        </w:drawing>
      </w:r>
    </w:p>
    <w:p w:rsidR="00C8412F" w:rsidRDefault="00C8412F" w:rsidP="00551EE0">
      <w:pPr>
        <w:pStyle w:val="a"/>
        <w:numPr>
          <w:ilvl w:val="0"/>
          <w:numId w:val="14"/>
        </w:numPr>
        <w:rPr>
          <w:rtl/>
        </w:rPr>
      </w:pPr>
      <w:bookmarkStart w:id="28" w:name="_Ref514066581"/>
      <w:r>
        <w:rPr>
          <w:rFonts w:hint="cs"/>
          <w:rtl/>
        </w:rPr>
        <w:t xml:space="preserve">مقایسه نرخ همگرایی </w:t>
      </w:r>
      <w:r w:rsidR="009B305C">
        <w:rPr>
          <w:rFonts w:hint="cs"/>
          <w:rtl/>
        </w:rPr>
        <w:t xml:space="preserve">هر دو روش </w:t>
      </w:r>
      <w:r w:rsidR="009B305C">
        <w:t>BLUSGS</w:t>
      </w:r>
      <w:r w:rsidR="009B305C">
        <w:rPr>
          <w:rFonts w:hint="cs"/>
          <w:rtl/>
        </w:rPr>
        <w:t xml:space="preserve"> و </w:t>
      </w:r>
      <w:r w:rsidR="009B305C">
        <w:t xml:space="preserve"> LUSGS</w:t>
      </w:r>
      <w:r w:rsidR="009B305C">
        <w:rPr>
          <w:rFonts w:hint="cs"/>
          <w:rtl/>
        </w:rPr>
        <w:t xml:space="preserve"> </w:t>
      </w:r>
      <w:r>
        <w:rPr>
          <w:rFonts w:hint="cs"/>
          <w:rtl/>
        </w:rPr>
        <w:t>به زمان</w:t>
      </w:r>
      <w:bookmarkEnd w:id="28"/>
    </w:p>
    <w:p w:rsidR="003C7A74" w:rsidRDefault="003C7A74" w:rsidP="00551EE0">
      <w:pPr>
        <w:pStyle w:val="ab"/>
        <w:rPr>
          <w:lang w:bidi="fa-IR"/>
        </w:rPr>
      </w:pPr>
    </w:p>
    <w:p w:rsidR="00D23F42" w:rsidRDefault="00FB2278" w:rsidP="00551EE0">
      <w:pPr>
        <w:pStyle w:val="ab"/>
        <w:rPr>
          <w:rtl/>
          <w:lang w:bidi="fa-IR"/>
        </w:rPr>
      </w:pPr>
      <w:r>
        <w:rPr>
          <w:rFonts w:hint="cs"/>
          <w:rtl/>
          <w:lang w:bidi="fa-IR"/>
        </w:rPr>
        <w:t xml:space="preserve">در اینجا </w:t>
      </w:r>
      <w:r w:rsidR="00D23F42">
        <w:rPr>
          <w:rFonts w:hint="cs"/>
          <w:rtl/>
          <w:lang w:bidi="fa-IR"/>
        </w:rPr>
        <w:t xml:space="preserve">به مقایسه کیس </w:t>
      </w:r>
      <w:r w:rsidR="00946E37">
        <w:rPr>
          <w:rFonts w:hint="cs"/>
          <w:rtl/>
          <w:lang w:bidi="fa-IR"/>
        </w:rPr>
        <w:t>ایرفول</w:t>
      </w:r>
      <w:r w:rsidR="00D23F42">
        <w:rPr>
          <w:rFonts w:hint="cs"/>
          <w:rtl/>
          <w:lang w:bidi="fa-IR"/>
        </w:rPr>
        <w:t xml:space="preserve"> </w:t>
      </w:r>
      <w:r w:rsidR="004C0EA9">
        <w:rPr>
          <w:lang w:bidi="fa-IR"/>
        </w:rPr>
        <w:t>2L4</w:t>
      </w:r>
      <w:r w:rsidR="004C0EA9">
        <w:rPr>
          <w:rFonts w:hint="cs"/>
          <w:rtl/>
          <w:lang w:bidi="fa-IR"/>
        </w:rPr>
        <w:t xml:space="preserve"> </w:t>
      </w:r>
      <w:r w:rsidR="00D23F42">
        <w:rPr>
          <w:rFonts w:hint="cs"/>
          <w:rtl/>
          <w:lang w:bidi="fa-IR"/>
        </w:rPr>
        <w:t xml:space="preserve">با </w:t>
      </w:r>
      <w:r w:rsidR="00946E37">
        <w:rPr>
          <w:rFonts w:hint="cs"/>
          <w:rtl/>
          <w:lang w:bidi="fa-IR"/>
        </w:rPr>
        <w:t xml:space="preserve">شبکه دوبعدی </w:t>
      </w:r>
      <w:r w:rsidR="00527D26">
        <w:rPr>
          <w:rtl/>
          <w:lang w:bidi="fa-IR"/>
        </w:rPr>
        <w:fldChar w:fldCharType="begin"/>
      </w:r>
      <w:r w:rsidR="00527D26">
        <w:rPr>
          <w:rtl/>
          <w:lang w:bidi="fa-IR"/>
        </w:rPr>
        <w:instrText xml:space="preserve"> </w:instrText>
      </w:r>
      <w:r w:rsidR="00527D26">
        <w:rPr>
          <w:rFonts w:hint="cs"/>
          <w:lang w:bidi="fa-IR"/>
        </w:rPr>
        <w:instrText>REF</w:instrText>
      </w:r>
      <w:r w:rsidR="00527D26">
        <w:rPr>
          <w:rFonts w:hint="cs"/>
          <w:rtl/>
          <w:lang w:bidi="fa-IR"/>
        </w:rPr>
        <w:instrText xml:space="preserve"> _</w:instrText>
      </w:r>
      <w:r w:rsidR="00527D26">
        <w:rPr>
          <w:rFonts w:hint="cs"/>
          <w:lang w:bidi="fa-IR"/>
        </w:rPr>
        <w:instrText>Ref</w:instrText>
      </w:r>
      <w:r w:rsidR="00527D26">
        <w:rPr>
          <w:rFonts w:hint="cs"/>
          <w:rtl/>
          <w:lang w:bidi="fa-IR"/>
        </w:rPr>
        <w:instrText xml:space="preserve">514066662 </w:instrText>
      </w:r>
      <w:r w:rsidR="00527D26">
        <w:rPr>
          <w:rFonts w:hint="cs"/>
          <w:lang w:bidi="fa-IR"/>
        </w:rPr>
        <w:instrText>\r \h</w:instrText>
      </w:r>
      <w:r w:rsidR="00527D26">
        <w:rPr>
          <w:rtl/>
          <w:lang w:bidi="fa-IR"/>
        </w:rPr>
        <w:instrText xml:space="preserve"> </w:instrText>
      </w:r>
      <w:r w:rsidR="00551EE0">
        <w:rPr>
          <w:rtl/>
          <w:lang w:bidi="fa-IR"/>
        </w:rPr>
        <w:instrText xml:space="preserve"> \* </w:instrText>
      </w:r>
      <w:r w:rsidR="00551EE0">
        <w:rPr>
          <w:lang w:bidi="fa-IR"/>
        </w:rPr>
        <w:instrText>MERGEFORMAT</w:instrText>
      </w:r>
      <w:r w:rsidR="00551EE0">
        <w:rPr>
          <w:rtl/>
          <w:lang w:bidi="fa-IR"/>
        </w:rPr>
        <w:instrText xml:space="preserve"> </w:instrText>
      </w:r>
      <w:r w:rsidR="00527D26">
        <w:rPr>
          <w:rtl/>
          <w:lang w:bidi="fa-IR"/>
        </w:rPr>
      </w:r>
      <w:r w:rsidR="00527D26">
        <w:rPr>
          <w:rtl/>
          <w:lang w:bidi="fa-IR"/>
        </w:rPr>
        <w:fldChar w:fldCharType="separate"/>
      </w:r>
      <w:r w:rsidR="00101EC2">
        <w:rPr>
          <w:rtl/>
          <w:lang w:bidi="fa-IR"/>
        </w:rPr>
        <w:t xml:space="preserve">‏شکل (6) </w:t>
      </w:r>
      <w:r w:rsidR="00527D26">
        <w:rPr>
          <w:rtl/>
          <w:lang w:bidi="fa-IR"/>
        </w:rPr>
        <w:fldChar w:fldCharType="end"/>
      </w:r>
      <w:r w:rsidR="00946E37">
        <w:rPr>
          <w:rFonts w:hint="cs"/>
          <w:rtl/>
          <w:lang w:bidi="fa-IR"/>
        </w:rPr>
        <w:t xml:space="preserve">با ماخ 0.8 و رینولدز 500 برای </w:t>
      </w:r>
      <w:r w:rsidR="00D23F42">
        <w:rPr>
          <w:rFonts w:hint="cs"/>
          <w:rtl/>
          <w:lang w:bidi="fa-IR"/>
        </w:rPr>
        <w:t xml:space="preserve">هر سه روش </w:t>
      </w:r>
      <w:r w:rsidR="00D23F42">
        <w:rPr>
          <w:lang w:bidi="fa-IR"/>
        </w:rPr>
        <w:t>BLUSGS</w:t>
      </w:r>
      <w:r w:rsidR="00D23F42">
        <w:rPr>
          <w:rFonts w:hint="cs"/>
          <w:rtl/>
          <w:lang w:bidi="fa-IR"/>
        </w:rPr>
        <w:t>،</w:t>
      </w:r>
      <w:r w:rsidR="00D23F42">
        <w:rPr>
          <w:lang w:bidi="fa-IR"/>
        </w:rPr>
        <w:t xml:space="preserve"> LUSGS</w:t>
      </w:r>
      <w:r w:rsidR="00D23F42">
        <w:rPr>
          <w:rFonts w:hint="cs"/>
          <w:rtl/>
          <w:lang w:bidi="fa-IR"/>
        </w:rPr>
        <w:t xml:space="preserve"> و </w:t>
      </w:r>
      <w:r w:rsidR="00D23F42">
        <w:rPr>
          <w:lang w:bidi="fa-IR"/>
        </w:rPr>
        <w:t>Explicite RK1</w:t>
      </w:r>
      <w:r w:rsidR="00D23F42">
        <w:rPr>
          <w:rFonts w:hint="cs"/>
          <w:rtl/>
          <w:lang w:bidi="fa-IR"/>
        </w:rPr>
        <w:t xml:space="preserve"> پرداخته می‌شود. نمودار ضریب فشار هر سه روش </w:t>
      </w:r>
      <w:r w:rsidR="00D23F42">
        <w:rPr>
          <w:lang w:bidi="fa-IR"/>
        </w:rPr>
        <w:t>BLUSGS</w:t>
      </w:r>
      <w:r w:rsidR="00D23F42">
        <w:rPr>
          <w:rFonts w:hint="cs"/>
          <w:rtl/>
          <w:lang w:bidi="fa-IR"/>
        </w:rPr>
        <w:t>،</w:t>
      </w:r>
      <w:r w:rsidR="00D23F42">
        <w:rPr>
          <w:lang w:bidi="fa-IR"/>
        </w:rPr>
        <w:t xml:space="preserve"> LUSGS</w:t>
      </w:r>
      <w:r w:rsidR="00D23F42">
        <w:rPr>
          <w:rFonts w:hint="cs"/>
          <w:rtl/>
          <w:lang w:bidi="fa-IR"/>
        </w:rPr>
        <w:t xml:space="preserve"> و </w:t>
      </w:r>
      <w:r w:rsidR="00D23F42">
        <w:rPr>
          <w:lang w:bidi="fa-IR"/>
        </w:rPr>
        <w:t>Explicite RK1</w:t>
      </w:r>
      <w:r w:rsidR="00D23F42">
        <w:rPr>
          <w:rFonts w:hint="cs"/>
          <w:rtl/>
          <w:lang w:bidi="fa-IR"/>
        </w:rPr>
        <w:t xml:space="preserve"> در </w:t>
      </w:r>
      <w:r w:rsidR="00527D26">
        <w:rPr>
          <w:rtl/>
          <w:lang w:bidi="fa-IR"/>
        </w:rPr>
        <w:fldChar w:fldCharType="begin"/>
      </w:r>
      <w:r w:rsidR="00527D26">
        <w:rPr>
          <w:rtl/>
          <w:lang w:bidi="fa-IR"/>
        </w:rPr>
        <w:instrText xml:space="preserve"> </w:instrText>
      </w:r>
      <w:r w:rsidR="00527D26">
        <w:rPr>
          <w:rFonts w:hint="cs"/>
          <w:lang w:bidi="fa-IR"/>
        </w:rPr>
        <w:instrText>REF</w:instrText>
      </w:r>
      <w:r w:rsidR="00527D26">
        <w:rPr>
          <w:rFonts w:hint="cs"/>
          <w:rtl/>
          <w:lang w:bidi="fa-IR"/>
        </w:rPr>
        <w:instrText xml:space="preserve"> _</w:instrText>
      </w:r>
      <w:r w:rsidR="00527D26">
        <w:rPr>
          <w:rFonts w:hint="cs"/>
          <w:lang w:bidi="fa-IR"/>
        </w:rPr>
        <w:instrText>Ref</w:instrText>
      </w:r>
      <w:r w:rsidR="00527D26">
        <w:rPr>
          <w:rFonts w:hint="cs"/>
          <w:rtl/>
          <w:lang w:bidi="fa-IR"/>
        </w:rPr>
        <w:instrText xml:space="preserve">514066685 </w:instrText>
      </w:r>
      <w:r w:rsidR="00527D26">
        <w:rPr>
          <w:rFonts w:hint="cs"/>
          <w:lang w:bidi="fa-IR"/>
        </w:rPr>
        <w:instrText>\r \h</w:instrText>
      </w:r>
      <w:r w:rsidR="00527D26">
        <w:rPr>
          <w:rtl/>
          <w:lang w:bidi="fa-IR"/>
        </w:rPr>
        <w:instrText xml:space="preserve"> </w:instrText>
      </w:r>
      <w:r w:rsidR="00551EE0">
        <w:rPr>
          <w:rtl/>
          <w:lang w:bidi="fa-IR"/>
        </w:rPr>
        <w:instrText xml:space="preserve"> \* </w:instrText>
      </w:r>
      <w:r w:rsidR="00551EE0">
        <w:rPr>
          <w:lang w:bidi="fa-IR"/>
        </w:rPr>
        <w:instrText>MERGEFORMAT</w:instrText>
      </w:r>
      <w:r w:rsidR="00551EE0">
        <w:rPr>
          <w:rtl/>
          <w:lang w:bidi="fa-IR"/>
        </w:rPr>
        <w:instrText xml:space="preserve"> </w:instrText>
      </w:r>
      <w:r w:rsidR="00527D26">
        <w:rPr>
          <w:rtl/>
          <w:lang w:bidi="fa-IR"/>
        </w:rPr>
      </w:r>
      <w:r w:rsidR="00527D26">
        <w:rPr>
          <w:rtl/>
          <w:lang w:bidi="fa-IR"/>
        </w:rPr>
        <w:fldChar w:fldCharType="separate"/>
      </w:r>
      <w:r w:rsidR="00101EC2">
        <w:rPr>
          <w:rtl/>
          <w:lang w:bidi="fa-IR"/>
        </w:rPr>
        <w:t xml:space="preserve">‏شکل (7) </w:t>
      </w:r>
      <w:r w:rsidR="00527D26">
        <w:rPr>
          <w:rtl/>
          <w:lang w:bidi="fa-IR"/>
        </w:rPr>
        <w:fldChar w:fldCharType="end"/>
      </w:r>
      <w:r w:rsidR="00D23F42">
        <w:rPr>
          <w:rFonts w:hint="cs"/>
          <w:rtl/>
          <w:lang w:bidi="fa-IR"/>
        </w:rPr>
        <w:t xml:space="preserve">آورده شده‌است. همانطور که ملاحظه می‌گردد، هر سه روش دارای جواب یکسان می‌باشند که نشان از صحت پیاده‌سازی کد است. همچنین نمودار ضریب درگ هر سه روش مذکور نیز در </w:t>
      </w:r>
      <w:r w:rsidR="00527D26">
        <w:rPr>
          <w:rtl/>
          <w:lang w:bidi="fa-IR"/>
        </w:rPr>
        <w:fldChar w:fldCharType="begin"/>
      </w:r>
      <w:r w:rsidR="00527D26">
        <w:rPr>
          <w:rtl/>
          <w:lang w:bidi="fa-IR"/>
        </w:rPr>
        <w:instrText xml:space="preserve"> </w:instrText>
      </w:r>
      <w:r w:rsidR="00527D26">
        <w:rPr>
          <w:rFonts w:hint="cs"/>
          <w:lang w:bidi="fa-IR"/>
        </w:rPr>
        <w:instrText>REF</w:instrText>
      </w:r>
      <w:r w:rsidR="00527D26">
        <w:rPr>
          <w:rFonts w:hint="cs"/>
          <w:rtl/>
          <w:lang w:bidi="fa-IR"/>
        </w:rPr>
        <w:instrText xml:space="preserve"> _</w:instrText>
      </w:r>
      <w:r w:rsidR="00527D26">
        <w:rPr>
          <w:rFonts w:hint="cs"/>
          <w:lang w:bidi="fa-IR"/>
        </w:rPr>
        <w:instrText>Ref</w:instrText>
      </w:r>
      <w:r w:rsidR="00527D26">
        <w:rPr>
          <w:rFonts w:hint="cs"/>
          <w:rtl/>
          <w:lang w:bidi="fa-IR"/>
        </w:rPr>
        <w:instrText xml:space="preserve">514066701 </w:instrText>
      </w:r>
      <w:r w:rsidR="00527D26">
        <w:rPr>
          <w:rFonts w:hint="cs"/>
          <w:lang w:bidi="fa-IR"/>
        </w:rPr>
        <w:instrText>\r \h</w:instrText>
      </w:r>
      <w:r w:rsidR="00527D26">
        <w:rPr>
          <w:rtl/>
          <w:lang w:bidi="fa-IR"/>
        </w:rPr>
        <w:instrText xml:space="preserve"> </w:instrText>
      </w:r>
      <w:r w:rsidR="00551EE0">
        <w:rPr>
          <w:rtl/>
          <w:lang w:bidi="fa-IR"/>
        </w:rPr>
        <w:instrText xml:space="preserve"> \* </w:instrText>
      </w:r>
      <w:r w:rsidR="00551EE0">
        <w:rPr>
          <w:lang w:bidi="fa-IR"/>
        </w:rPr>
        <w:instrText>MERGEFORMAT</w:instrText>
      </w:r>
      <w:r w:rsidR="00551EE0">
        <w:rPr>
          <w:rtl/>
          <w:lang w:bidi="fa-IR"/>
        </w:rPr>
        <w:instrText xml:space="preserve"> </w:instrText>
      </w:r>
      <w:r w:rsidR="00527D26">
        <w:rPr>
          <w:rtl/>
          <w:lang w:bidi="fa-IR"/>
        </w:rPr>
      </w:r>
      <w:r w:rsidR="00527D26">
        <w:rPr>
          <w:rtl/>
          <w:lang w:bidi="fa-IR"/>
        </w:rPr>
        <w:fldChar w:fldCharType="separate"/>
      </w:r>
      <w:r w:rsidR="00101EC2">
        <w:rPr>
          <w:rtl/>
          <w:lang w:bidi="fa-IR"/>
        </w:rPr>
        <w:t xml:space="preserve">‏شکل (8) </w:t>
      </w:r>
      <w:r w:rsidR="00527D26">
        <w:rPr>
          <w:rtl/>
          <w:lang w:bidi="fa-IR"/>
        </w:rPr>
        <w:fldChar w:fldCharType="end"/>
      </w:r>
      <w:r w:rsidR="00D23F42">
        <w:rPr>
          <w:rFonts w:hint="cs"/>
          <w:rtl/>
          <w:lang w:bidi="fa-IR"/>
        </w:rPr>
        <w:t>آورده شده است. که تطابق خوبی با یکدیگر دارند.</w:t>
      </w:r>
    </w:p>
    <w:p w:rsidR="00D30B27" w:rsidRDefault="00D30B27" w:rsidP="00551EE0">
      <w:pPr>
        <w:pStyle w:val="ab"/>
        <w:rPr>
          <w:rtl/>
          <w:lang w:bidi="fa-IR"/>
        </w:rPr>
      </w:pPr>
    </w:p>
    <w:p w:rsidR="00D30B27" w:rsidRDefault="00D30B27" w:rsidP="00551EE0">
      <w:pPr>
        <w:pStyle w:val="ab"/>
        <w:rPr>
          <w:rtl/>
          <w:lang w:bidi="fa-IR"/>
        </w:rPr>
      </w:pPr>
    </w:p>
    <w:p w:rsidR="00D30B27" w:rsidRDefault="00D30B27" w:rsidP="00551EE0">
      <w:pPr>
        <w:pStyle w:val="ab"/>
        <w:rPr>
          <w:rtl/>
          <w:lang w:bidi="fa-IR"/>
        </w:rPr>
      </w:pPr>
    </w:p>
    <w:p w:rsidR="00D30B27" w:rsidRDefault="00D30B27" w:rsidP="00551EE0">
      <w:pPr>
        <w:pStyle w:val="ab"/>
        <w:rPr>
          <w:rtl/>
          <w:lang w:bidi="fa-IR"/>
        </w:rPr>
      </w:pPr>
    </w:p>
    <w:p w:rsidR="00D30B27" w:rsidRDefault="00D30B27" w:rsidP="00551EE0">
      <w:pPr>
        <w:pStyle w:val="ab"/>
        <w:rPr>
          <w:rtl/>
          <w:lang w:bidi="fa-IR"/>
        </w:rPr>
      </w:pPr>
    </w:p>
    <w:p w:rsidR="00D30B27" w:rsidRDefault="00D30B27" w:rsidP="00551EE0">
      <w:pPr>
        <w:pStyle w:val="ab"/>
        <w:rPr>
          <w:rtl/>
          <w:lang w:bidi="fa-IR"/>
        </w:rPr>
      </w:pPr>
    </w:p>
    <w:p w:rsidR="00D30B27" w:rsidRDefault="00D30B27" w:rsidP="00551EE0">
      <w:pPr>
        <w:pStyle w:val="ab"/>
        <w:rPr>
          <w:rtl/>
          <w:lang w:bidi="fa-IR"/>
        </w:rPr>
      </w:pPr>
      <w:r>
        <w:rPr>
          <w:noProof/>
        </w:rPr>
        <w:drawing>
          <wp:inline distT="0" distB="0" distL="0" distR="0" wp14:anchorId="2401B205" wp14:editId="70173E8F">
            <wp:extent cx="5676900" cy="52387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76900" cy="5238750"/>
                    </a:xfrm>
                    <a:prstGeom prst="rect">
                      <a:avLst/>
                    </a:prstGeom>
                  </pic:spPr>
                </pic:pic>
              </a:graphicData>
            </a:graphic>
          </wp:inline>
        </w:drawing>
      </w:r>
    </w:p>
    <w:p w:rsidR="00D30B27" w:rsidRPr="0088617B" w:rsidRDefault="00D30B27" w:rsidP="00551EE0">
      <w:pPr>
        <w:pStyle w:val="a"/>
        <w:numPr>
          <w:ilvl w:val="0"/>
          <w:numId w:val="14"/>
        </w:numPr>
        <w:rPr>
          <w:sz w:val="24"/>
          <w:szCs w:val="28"/>
        </w:rPr>
      </w:pPr>
      <w:bookmarkStart w:id="29" w:name="_Ref514066662"/>
      <w:r w:rsidRPr="0088617B">
        <w:rPr>
          <w:rFonts w:hint="cs"/>
          <w:sz w:val="24"/>
          <w:szCs w:val="28"/>
          <w:rtl/>
        </w:rPr>
        <w:t>شبکه</w:t>
      </w:r>
      <w:r w:rsidRPr="0088617B">
        <w:rPr>
          <w:sz w:val="24"/>
          <w:szCs w:val="28"/>
          <w:rtl/>
        </w:rPr>
        <w:t xml:space="preserve"> </w:t>
      </w:r>
      <w:r w:rsidRPr="0088617B">
        <w:rPr>
          <w:rFonts w:hint="cs"/>
          <w:sz w:val="24"/>
          <w:szCs w:val="28"/>
          <w:rtl/>
        </w:rPr>
        <w:t>بی</w:t>
      </w:r>
      <w:r w:rsidRPr="0088617B">
        <w:rPr>
          <w:sz w:val="24"/>
          <w:szCs w:val="28"/>
          <w:rtl/>
        </w:rPr>
        <w:t xml:space="preserve"> </w:t>
      </w:r>
      <w:r w:rsidRPr="0088617B">
        <w:rPr>
          <w:rFonts w:hint="cs"/>
          <w:sz w:val="24"/>
          <w:szCs w:val="28"/>
          <w:rtl/>
        </w:rPr>
        <w:t>سازمان</w:t>
      </w:r>
      <w:r w:rsidRPr="0088617B">
        <w:rPr>
          <w:sz w:val="24"/>
          <w:szCs w:val="28"/>
          <w:rtl/>
        </w:rPr>
        <w:t xml:space="preserve"> </w:t>
      </w:r>
      <w:r w:rsidRPr="0088617B">
        <w:rPr>
          <w:rFonts w:hint="cs"/>
          <w:sz w:val="24"/>
          <w:szCs w:val="28"/>
          <w:rtl/>
        </w:rPr>
        <w:t>لزج</w:t>
      </w:r>
      <w:r w:rsidRPr="0088617B">
        <w:rPr>
          <w:sz w:val="24"/>
          <w:szCs w:val="28"/>
          <w:rtl/>
        </w:rPr>
        <w:t xml:space="preserve"> </w:t>
      </w:r>
      <w:r w:rsidRPr="0088617B">
        <w:rPr>
          <w:rFonts w:hint="cs"/>
          <w:sz w:val="24"/>
          <w:szCs w:val="28"/>
          <w:rtl/>
        </w:rPr>
        <w:t>اطراف</w:t>
      </w:r>
      <w:r w:rsidRPr="0088617B">
        <w:rPr>
          <w:sz w:val="24"/>
          <w:szCs w:val="28"/>
          <w:rtl/>
        </w:rPr>
        <w:t xml:space="preserve"> </w:t>
      </w:r>
      <w:r w:rsidRPr="0088617B">
        <w:rPr>
          <w:rFonts w:hint="cs"/>
          <w:sz w:val="24"/>
          <w:szCs w:val="28"/>
          <w:rtl/>
        </w:rPr>
        <w:t xml:space="preserve">ایرفویل </w:t>
      </w:r>
      <w:r w:rsidR="0088617B" w:rsidRPr="0088617B">
        <w:rPr>
          <w:sz w:val="32"/>
          <w:szCs w:val="28"/>
        </w:rPr>
        <w:t>2l4</w:t>
      </w:r>
      <w:r w:rsidRPr="0088617B">
        <w:rPr>
          <w:rFonts w:hint="cs"/>
          <w:sz w:val="32"/>
          <w:szCs w:val="28"/>
          <w:rtl/>
        </w:rPr>
        <w:t xml:space="preserve"> </w:t>
      </w:r>
      <w:r w:rsidRPr="0088617B">
        <w:rPr>
          <w:rFonts w:hint="cs"/>
          <w:sz w:val="24"/>
          <w:szCs w:val="28"/>
          <w:rtl/>
        </w:rPr>
        <w:t>(نمای دور)</w:t>
      </w:r>
      <w:bookmarkEnd w:id="29"/>
    </w:p>
    <w:p w:rsidR="00D30B27" w:rsidRDefault="00D30B27" w:rsidP="00551EE0">
      <w:pPr>
        <w:pStyle w:val="ab"/>
        <w:rPr>
          <w:rtl/>
          <w:lang w:bidi="fa-IR"/>
        </w:rPr>
      </w:pPr>
    </w:p>
    <w:p w:rsidR="00D30B27" w:rsidRDefault="00D30B27" w:rsidP="00551EE0">
      <w:pPr>
        <w:pStyle w:val="ab"/>
        <w:rPr>
          <w:rtl/>
          <w:lang w:bidi="fa-IR"/>
        </w:rPr>
      </w:pPr>
    </w:p>
    <w:p w:rsidR="00D30B27" w:rsidRDefault="00D30B27" w:rsidP="00551EE0">
      <w:pPr>
        <w:pStyle w:val="ab"/>
        <w:rPr>
          <w:lang w:bidi="fa-IR"/>
        </w:rPr>
      </w:pPr>
    </w:p>
    <w:p w:rsidR="00D23F42" w:rsidRDefault="00D23F42" w:rsidP="00551EE0">
      <w:pPr>
        <w:pStyle w:val="ab"/>
        <w:jc w:val="center"/>
        <w:rPr>
          <w:lang w:bidi="fa-IR"/>
        </w:rPr>
      </w:pPr>
      <w:r>
        <w:rPr>
          <w:noProof/>
        </w:rPr>
        <w:lastRenderedPageBreak/>
        <w:drawing>
          <wp:inline distT="0" distB="0" distL="0" distR="0" wp14:anchorId="46C7DE7F" wp14:editId="7CAF935D">
            <wp:extent cx="5946690" cy="5344510"/>
            <wp:effectExtent l="0" t="0" r="0"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50537" cy="5347968"/>
                    </a:xfrm>
                    <a:prstGeom prst="rect">
                      <a:avLst/>
                    </a:prstGeom>
                  </pic:spPr>
                </pic:pic>
              </a:graphicData>
            </a:graphic>
          </wp:inline>
        </w:drawing>
      </w:r>
    </w:p>
    <w:p w:rsidR="00D23F42" w:rsidRDefault="00D23F42" w:rsidP="00551EE0">
      <w:pPr>
        <w:pStyle w:val="a"/>
        <w:numPr>
          <w:ilvl w:val="0"/>
          <w:numId w:val="14"/>
        </w:numPr>
      </w:pPr>
      <w:bookmarkStart w:id="30" w:name="_Ref514066685"/>
      <w:r>
        <w:rPr>
          <w:rFonts w:hint="cs"/>
          <w:rtl/>
        </w:rPr>
        <w:t xml:space="preserve">مقایسه نمودار ضریب فشار هر سه روش </w:t>
      </w:r>
      <w:r>
        <w:t>BLUSGS</w:t>
      </w:r>
      <w:r>
        <w:rPr>
          <w:rFonts w:hint="cs"/>
          <w:rtl/>
        </w:rPr>
        <w:t>،</w:t>
      </w:r>
      <w:r>
        <w:t xml:space="preserve"> LUSGS</w:t>
      </w:r>
      <w:r>
        <w:rPr>
          <w:rFonts w:hint="cs"/>
          <w:rtl/>
        </w:rPr>
        <w:t xml:space="preserve"> و </w:t>
      </w:r>
      <w:r>
        <w:t>Explicite RK1</w:t>
      </w:r>
      <w:bookmarkEnd w:id="30"/>
    </w:p>
    <w:p w:rsidR="00D23F42" w:rsidRPr="0045519F" w:rsidRDefault="00D23F42" w:rsidP="00551EE0">
      <w:pPr>
        <w:rPr>
          <w:lang w:bidi="fa-IR"/>
        </w:rPr>
      </w:pPr>
    </w:p>
    <w:p w:rsidR="00D23F42" w:rsidRDefault="00D23F42" w:rsidP="00551EE0">
      <w:pPr>
        <w:pStyle w:val="ab"/>
        <w:jc w:val="center"/>
        <w:rPr>
          <w:lang w:bidi="fa-IR"/>
        </w:rPr>
      </w:pPr>
      <w:r>
        <w:rPr>
          <w:noProof/>
        </w:rPr>
        <w:lastRenderedPageBreak/>
        <w:drawing>
          <wp:inline distT="0" distB="0" distL="0" distR="0" wp14:anchorId="76B53FD5" wp14:editId="225EC1B2">
            <wp:extent cx="5563083" cy="5060731"/>
            <wp:effectExtent l="0" t="0" r="0"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68272" cy="5065452"/>
                    </a:xfrm>
                    <a:prstGeom prst="rect">
                      <a:avLst/>
                    </a:prstGeom>
                  </pic:spPr>
                </pic:pic>
              </a:graphicData>
            </a:graphic>
          </wp:inline>
        </w:drawing>
      </w:r>
    </w:p>
    <w:p w:rsidR="00D23F42" w:rsidRDefault="00D23F42" w:rsidP="00551EE0">
      <w:pPr>
        <w:pStyle w:val="a"/>
        <w:numPr>
          <w:ilvl w:val="0"/>
          <w:numId w:val="14"/>
        </w:numPr>
      </w:pPr>
      <w:bookmarkStart w:id="31" w:name="_Ref514066701"/>
      <w:r>
        <w:rPr>
          <w:rFonts w:hint="cs"/>
          <w:rtl/>
        </w:rPr>
        <w:t xml:space="preserve">مقایسه نمودار درگ </w:t>
      </w:r>
      <w:bookmarkEnd w:id="31"/>
      <w:r w:rsidR="00993AB0">
        <w:rPr>
          <w:rFonts w:hint="cs"/>
          <w:rtl/>
        </w:rPr>
        <w:t xml:space="preserve">هر دو روش </w:t>
      </w:r>
      <w:r w:rsidR="00993AB0">
        <w:t>BLUSGS</w:t>
      </w:r>
      <w:r w:rsidR="00993AB0">
        <w:rPr>
          <w:rFonts w:hint="cs"/>
          <w:rtl/>
        </w:rPr>
        <w:t xml:space="preserve"> و </w:t>
      </w:r>
      <w:r w:rsidR="00993AB0">
        <w:t xml:space="preserve"> LUSGS</w:t>
      </w:r>
    </w:p>
    <w:p w:rsidR="00993AB0" w:rsidRDefault="00993AB0" w:rsidP="00551EE0">
      <w:pPr>
        <w:pStyle w:val="ab"/>
        <w:rPr>
          <w:rtl/>
          <w:lang w:bidi="fa-IR"/>
        </w:rPr>
      </w:pPr>
    </w:p>
    <w:p w:rsidR="00D23F42" w:rsidRDefault="00D23F42" w:rsidP="00551EE0">
      <w:pPr>
        <w:pStyle w:val="ab"/>
        <w:rPr>
          <w:rtl/>
          <w:lang w:bidi="fa-IR"/>
        </w:rPr>
      </w:pPr>
      <w:r>
        <w:rPr>
          <w:rFonts w:hint="cs"/>
          <w:rtl/>
          <w:lang w:bidi="fa-IR"/>
        </w:rPr>
        <w:t xml:space="preserve">در </w:t>
      </w:r>
      <w:r w:rsidR="000734CC">
        <w:rPr>
          <w:rtl/>
          <w:lang w:bidi="fa-IR"/>
        </w:rPr>
        <w:fldChar w:fldCharType="begin"/>
      </w:r>
      <w:r w:rsidR="000734CC">
        <w:rPr>
          <w:rtl/>
          <w:lang w:bidi="fa-IR"/>
        </w:rPr>
        <w:instrText xml:space="preserve"> </w:instrText>
      </w:r>
      <w:r w:rsidR="000734CC">
        <w:rPr>
          <w:rFonts w:hint="cs"/>
          <w:lang w:bidi="fa-IR"/>
        </w:rPr>
        <w:instrText>REF</w:instrText>
      </w:r>
      <w:r w:rsidR="000734CC">
        <w:rPr>
          <w:rFonts w:hint="cs"/>
          <w:rtl/>
          <w:lang w:bidi="fa-IR"/>
        </w:rPr>
        <w:instrText xml:space="preserve"> _</w:instrText>
      </w:r>
      <w:r w:rsidR="000734CC">
        <w:rPr>
          <w:rFonts w:hint="cs"/>
          <w:lang w:bidi="fa-IR"/>
        </w:rPr>
        <w:instrText>Ref</w:instrText>
      </w:r>
      <w:r w:rsidR="000734CC">
        <w:rPr>
          <w:rFonts w:hint="cs"/>
          <w:rtl/>
          <w:lang w:bidi="fa-IR"/>
        </w:rPr>
        <w:instrText xml:space="preserve">514066756 </w:instrText>
      </w:r>
      <w:r w:rsidR="000734CC">
        <w:rPr>
          <w:rFonts w:hint="cs"/>
          <w:lang w:bidi="fa-IR"/>
        </w:rPr>
        <w:instrText>\r \h</w:instrText>
      </w:r>
      <w:r w:rsidR="000734CC">
        <w:rPr>
          <w:rtl/>
          <w:lang w:bidi="fa-IR"/>
        </w:rPr>
        <w:instrText xml:space="preserve"> </w:instrText>
      </w:r>
      <w:r w:rsidR="00551EE0">
        <w:rPr>
          <w:rtl/>
          <w:lang w:bidi="fa-IR"/>
        </w:rPr>
        <w:instrText xml:space="preserve"> \* </w:instrText>
      </w:r>
      <w:r w:rsidR="00551EE0">
        <w:rPr>
          <w:lang w:bidi="fa-IR"/>
        </w:rPr>
        <w:instrText>MERGEFORMAT</w:instrText>
      </w:r>
      <w:r w:rsidR="00551EE0">
        <w:rPr>
          <w:rtl/>
          <w:lang w:bidi="fa-IR"/>
        </w:rPr>
        <w:instrText xml:space="preserve"> </w:instrText>
      </w:r>
      <w:r w:rsidR="000734CC">
        <w:rPr>
          <w:rtl/>
          <w:lang w:bidi="fa-IR"/>
        </w:rPr>
      </w:r>
      <w:r w:rsidR="000734CC">
        <w:rPr>
          <w:rtl/>
          <w:lang w:bidi="fa-IR"/>
        </w:rPr>
        <w:fldChar w:fldCharType="separate"/>
      </w:r>
      <w:r w:rsidR="00101EC2">
        <w:rPr>
          <w:rtl/>
          <w:lang w:bidi="fa-IR"/>
        </w:rPr>
        <w:t xml:space="preserve">‏شکل (9) </w:t>
      </w:r>
      <w:r w:rsidR="000734CC">
        <w:rPr>
          <w:rtl/>
          <w:lang w:bidi="fa-IR"/>
        </w:rPr>
        <w:fldChar w:fldCharType="end"/>
      </w:r>
      <w:r w:rsidR="00666D50">
        <w:rPr>
          <w:rFonts w:hint="cs"/>
          <w:rtl/>
          <w:lang w:bidi="fa-IR"/>
        </w:rPr>
        <w:t>نمودار همگرایی هر دو</w:t>
      </w:r>
      <w:r>
        <w:rPr>
          <w:rFonts w:hint="cs"/>
          <w:rtl/>
          <w:lang w:bidi="fa-IR"/>
        </w:rPr>
        <w:t xml:space="preserve"> روش </w:t>
      </w:r>
      <w:r>
        <w:rPr>
          <w:lang w:bidi="fa-IR"/>
        </w:rPr>
        <w:t>BLUSGS</w:t>
      </w:r>
      <w:r w:rsidR="00666D50">
        <w:rPr>
          <w:rFonts w:hint="cs"/>
          <w:rtl/>
          <w:lang w:bidi="fa-IR"/>
        </w:rPr>
        <w:t xml:space="preserve"> و </w:t>
      </w:r>
      <w:r>
        <w:rPr>
          <w:lang w:bidi="fa-IR"/>
        </w:rPr>
        <w:t xml:space="preserve"> LUSGS</w:t>
      </w:r>
      <w:r w:rsidR="00666D50">
        <w:rPr>
          <w:rFonts w:hint="cs"/>
          <w:rtl/>
          <w:lang w:bidi="fa-IR"/>
        </w:rPr>
        <w:t xml:space="preserve"> ب</w:t>
      </w:r>
      <w:r>
        <w:rPr>
          <w:rFonts w:hint="cs"/>
          <w:rtl/>
          <w:lang w:bidi="fa-IR"/>
        </w:rPr>
        <w:t xml:space="preserve">ا تعداد تکرار آورده شده است. همانطور که ملاحظه می‌گردد دو روش </w:t>
      </w:r>
      <w:r>
        <w:rPr>
          <w:lang w:bidi="fa-IR"/>
        </w:rPr>
        <w:t>BLUSGS</w:t>
      </w:r>
      <w:r>
        <w:rPr>
          <w:rFonts w:hint="cs"/>
          <w:rtl/>
          <w:lang w:bidi="fa-IR"/>
        </w:rPr>
        <w:t xml:space="preserve"> و </w:t>
      </w:r>
      <w:r>
        <w:rPr>
          <w:lang w:bidi="fa-IR"/>
        </w:rPr>
        <w:t>LUSGS</w:t>
      </w:r>
      <w:r>
        <w:rPr>
          <w:rFonts w:hint="cs"/>
          <w:rtl/>
          <w:lang w:bidi="fa-IR"/>
        </w:rPr>
        <w:t xml:space="preserve"> در ناحیه غیر خطی رفتار تقریبا مشابهی دارند ولی در ناحیه خطی نرخ همگرایی روش </w:t>
      </w:r>
      <w:r>
        <w:rPr>
          <w:lang w:bidi="fa-IR"/>
        </w:rPr>
        <w:t>BLUSGS</w:t>
      </w:r>
      <w:r>
        <w:rPr>
          <w:rFonts w:hint="cs"/>
          <w:rtl/>
          <w:lang w:bidi="fa-IR"/>
        </w:rPr>
        <w:t xml:space="preserve"> نسبت به روش </w:t>
      </w:r>
      <w:r>
        <w:rPr>
          <w:lang w:bidi="fa-IR"/>
        </w:rPr>
        <w:t>LUSGS</w:t>
      </w:r>
      <w:r w:rsidR="00666D50">
        <w:rPr>
          <w:rFonts w:hint="cs"/>
          <w:rtl/>
          <w:lang w:bidi="fa-IR"/>
        </w:rPr>
        <w:t xml:space="preserve"> کمی سریع تر می‌باشد. </w:t>
      </w:r>
    </w:p>
    <w:p w:rsidR="00D23F42" w:rsidRPr="002F65C4" w:rsidRDefault="00D23F42" w:rsidP="00551EE0">
      <w:pPr>
        <w:jc w:val="both"/>
        <w:rPr>
          <w:lang w:bidi="fa-IR"/>
        </w:rPr>
      </w:pPr>
    </w:p>
    <w:p w:rsidR="00D23F42" w:rsidRDefault="00B1079A" w:rsidP="00551EE0">
      <w:pPr>
        <w:pStyle w:val="-3"/>
        <w:numPr>
          <w:ilvl w:val="0"/>
          <w:numId w:val="0"/>
        </w:numPr>
        <w:jc w:val="center"/>
        <w:rPr>
          <w:lang w:bidi="fa-IR"/>
        </w:rPr>
      </w:pPr>
      <w:bookmarkStart w:id="32" w:name="_Toc514140520"/>
      <w:r>
        <w:rPr>
          <w:noProof/>
        </w:rPr>
        <w:lastRenderedPageBreak/>
        <w:drawing>
          <wp:inline distT="0" distB="0" distL="0" distR="0" wp14:anchorId="2D8E8A22" wp14:editId="043B0758">
            <wp:extent cx="5731510" cy="5108575"/>
            <wp:effectExtent l="0" t="0" r="2540" b="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5108575"/>
                    </a:xfrm>
                    <a:prstGeom prst="rect">
                      <a:avLst/>
                    </a:prstGeom>
                  </pic:spPr>
                </pic:pic>
              </a:graphicData>
            </a:graphic>
          </wp:inline>
        </w:drawing>
      </w:r>
      <w:bookmarkEnd w:id="32"/>
    </w:p>
    <w:p w:rsidR="00D23F42" w:rsidRDefault="00D23F42" w:rsidP="00551EE0">
      <w:pPr>
        <w:pStyle w:val="a"/>
        <w:numPr>
          <w:ilvl w:val="0"/>
          <w:numId w:val="14"/>
        </w:numPr>
        <w:rPr>
          <w:rtl/>
        </w:rPr>
      </w:pPr>
      <w:bookmarkStart w:id="33" w:name="_Ref514066756"/>
      <w:r>
        <w:rPr>
          <w:rFonts w:hint="cs"/>
          <w:rtl/>
        </w:rPr>
        <w:t xml:space="preserve">مقایسه نرخ همگرایی </w:t>
      </w:r>
      <w:r w:rsidR="00A0383F">
        <w:rPr>
          <w:rFonts w:hint="cs"/>
          <w:rtl/>
        </w:rPr>
        <w:t xml:space="preserve">هر دو روش </w:t>
      </w:r>
      <w:r w:rsidR="00A0383F">
        <w:t>BLUSGS</w:t>
      </w:r>
      <w:r w:rsidR="00A0383F">
        <w:rPr>
          <w:rFonts w:hint="cs"/>
          <w:rtl/>
        </w:rPr>
        <w:t xml:space="preserve"> و </w:t>
      </w:r>
      <w:r w:rsidR="00A0383F">
        <w:t xml:space="preserve"> LUSGS</w:t>
      </w:r>
      <w:r w:rsidR="00A0383F">
        <w:rPr>
          <w:rFonts w:hint="cs"/>
          <w:rtl/>
        </w:rPr>
        <w:t xml:space="preserve"> </w:t>
      </w:r>
      <w:r>
        <w:rPr>
          <w:rFonts w:hint="cs"/>
          <w:rtl/>
        </w:rPr>
        <w:t>به تعداد تکرار</w:t>
      </w:r>
      <w:bookmarkEnd w:id="33"/>
    </w:p>
    <w:p w:rsidR="00D23F42" w:rsidRDefault="00D23F42" w:rsidP="00551EE0">
      <w:pPr>
        <w:pStyle w:val="ab"/>
        <w:rPr>
          <w:rtl/>
          <w:lang w:bidi="fa-IR"/>
        </w:rPr>
      </w:pPr>
    </w:p>
    <w:p w:rsidR="00D23F42" w:rsidRDefault="00D23F42" w:rsidP="00551EE0">
      <w:pPr>
        <w:pStyle w:val="ab"/>
        <w:rPr>
          <w:lang w:bidi="fa-IR"/>
        </w:rPr>
      </w:pPr>
      <w:r>
        <w:rPr>
          <w:rFonts w:hint="cs"/>
          <w:rtl/>
          <w:lang w:bidi="fa-IR"/>
        </w:rPr>
        <w:t xml:space="preserve">در </w:t>
      </w:r>
      <w:r w:rsidR="000734CC">
        <w:rPr>
          <w:rtl/>
          <w:lang w:bidi="fa-IR"/>
        </w:rPr>
        <w:fldChar w:fldCharType="begin"/>
      </w:r>
      <w:r w:rsidR="000734CC">
        <w:rPr>
          <w:rtl/>
          <w:lang w:bidi="fa-IR"/>
        </w:rPr>
        <w:instrText xml:space="preserve"> </w:instrText>
      </w:r>
      <w:r w:rsidR="000734CC">
        <w:rPr>
          <w:rFonts w:hint="cs"/>
          <w:lang w:bidi="fa-IR"/>
        </w:rPr>
        <w:instrText>REF</w:instrText>
      </w:r>
      <w:r w:rsidR="000734CC">
        <w:rPr>
          <w:rFonts w:hint="cs"/>
          <w:rtl/>
          <w:lang w:bidi="fa-IR"/>
        </w:rPr>
        <w:instrText xml:space="preserve"> _</w:instrText>
      </w:r>
      <w:r w:rsidR="000734CC">
        <w:rPr>
          <w:rFonts w:hint="cs"/>
          <w:lang w:bidi="fa-IR"/>
        </w:rPr>
        <w:instrText>Ref</w:instrText>
      </w:r>
      <w:r w:rsidR="000734CC">
        <w:rPr>
          <w:rFonts w:hint="cs"/>
          <w:rtl/>
          <w:lang w:bidi="fa-IR"/>
        </w:rPr>
        <w:instrText xml:space="preserve">514066773 </w:instrText>
      </w:r>
      <w:r w:rsidR="000734CC">
        <w:rPr>
          <w:rFonts w:hint="cs"/>
          <w:lang w:bidi="fa-IR"/>
        </w:rPr>
        <w:instrText>\r \h</w:instrText>
      </w:r>
      <w:r w:rsidR="000734CC">
        <w:rPr>
          <w:rtl/>
          <w:lang w:bidi="fa-IR"/>
        </w:rPr>
        <w:instrText xml:space="preserve"> </w:instrText>
      </w:r>
      <w:r w:rsidR="00551EE0">
        <w:rPr>
          <w:rtl/>
          <w:lang w:bidi="fa-IR"/>
        </w:rPr>
        <w:instrText xml:space="preserve"> \* </w:instrText>
      </w:r>
      <w:r w:rsidR="00551EE0">
        <w:rPr>
          <w:lang w:bidi="fa-IR"/>
        </w:rPr>
        <w:instrText>MERGEFORMAT</w:instrText>
      </w:r>
      <w:r w:rsidR="00551EE0">
        <w:rPr>
          <w:rtl/>
          <w:lang w:bidi="fa-IR"/>
        </w:rPr>
        <w:instrText xml:space="preserve"> </w:instrText>
      </w:r>
      <w:r w:rsidR="000734CC">
        <w:rPr>
          <w:rtl/>
          <w:lang w:bidi="fa-IR"/>
        </w:rPr>
      </w:r>
      <w:r w:rsidR="000734CC">
        <w:rPr>
          <w:rtl/>
          <w:lang w:bidi="fa-IR"/>
        </w:rPr>
        <w:fldChar w:fldCharType="separate"/>
      </w:r>
      <w:r w:rsidR="00101EC2">
        <w:rPr>
          <w:rtl/>
          <w:lang w:bidi="fa-IR"/>
        </w:rPr>
        <w:t xml:space="preserve">‏شکل (10) </w:t>
      </w:r>
      <w:r w:rsidR="000734CC">
        <w:rPr>
          <w:rtl/>
          <w:lang w:bidi="fa-IR"/>
        </w:rPr>
        <w:fldChar w:fldCharType="end"/>
      </w:r>
      <w:r>
        <w:rPr>
          <w:rFonts w:hint="cs"/>
          <w:rtl/>
          <w:lang w:bidi="fa-IR"/>
        </w:rPr>
        <w:t xml:space="preserve">نرخ همگرایی هر </w:t>
      </w:r>
      <w:r w:rsidR="00A0383F">
        <w:rPr>
          <w:rFonts w:hint="cs"/>
          <w:rtl/>
          <w:lang w:bidi="fa-IR"/>
        </w:rPr>
        <w:t>دو</w:t>
      </w:r>
      <w:r>
        <w:rPr>
          <w:rFonts w:hint="cs"/>
          <w:rtl/>
          <w:lang w:bidi="fa-IR"/>
        </w:rPr>
        <w:t xml:space="preserve"> روش </w:t>
      </w:r>
      <w:r>
        <w:rPr>
          <w:lang w:bidi="fa-IR"/>
        </w:rPr>
        <w:t>BLUSGS</w:t>
      </w:r>
      <w:r w:rsidR="00A0383F">
        <w:rPr>
          <w:rFonts w:hint="cs"/>
          <w:rtl/>
          <w:lang w:bidi="fa-IR"/>
        </w:rPr>
        <w:t xml:space="preserve"> و </w:t>
      </w:r>
      <w:r>
        <w:rPr>
          <w:lang w:bidi="fa-IR"/>
        </w:rPr>
        <w:t xml:space="preserve"> LUSGS</w:t>
      </w:r>
      <w:r>
        <w:rPr>
          <w:rFonts w:hint="cs"/>
          <w:rtl/>
          <w:lang w:bidi="fa-IR"/>
        </w:rPr>
        <w:t xml:space="preserve"> نسبت به زمان با یکدیگر مقایسه شده‌است. همانطور که ملاحظه می‌گردد، در ناحیه غیر خطی </w:t>
      </w:r>
      <w:r w:rsidR="004E1933">
        <w:rPr>
          <w:rFonts w:hint="cs"/>
          <w:rtl/>
          <w:lang w:bidi="fa-IR"/>
        </w:rPr>
        <w:t>و</w:t>
      </w:r>
      <w:r>
        <w:rPr>
          <w:rFonts w:hint="cs"/>
          <w:rtl/>
          <w:lang w:bidi="fa-IR"/>
        </w:rPr>
        <w:t xml:space="preserve"> در ناحیه خطی نرخ همگرایی روش </w:t>
      </w:r>
      <w:r>
        <w:rPr>
          <w:lang w:bidi="fa-IR"/>
        </w:rPr>
        <w:t>LUSGS</w:t>
      </w:r>
      <w:r>
        <w:rPr>
          <w:rFonts w:hint="cs"/>
          <w:rtl/>
          <w:lang w:bidi="fa-IR"/>
        </w:rPr>
        <w:t xml:space="preserve"> نسبت به روش </w:t>
      </w:r>
      <w:r>
        <w:rPr>
          <w:lang w:bidi="fa-IR"/>
        </w:rPr>
        <w:t>BLUSGS</w:t>
      </w:r>
      <w:r w:rsidR="00993AB0">
        <w:rPr>
          <w:rFonts w:hint="cs"/>
          <w:rtl/>
          <w:lang w:bidi="fa-IR"/>
        </w:rPr>
        <w:t xml:space="preserve"> سریع تر می‌باشد.</w:t>
      </w:r>
    </w:p>
    <w:p w:rsidR="00D23F42" w:rsidRDefault="00D23F42" w:rsidP="00551EE0">
      <w:pPr>
        <w:pStyle w:val="ab"/>
        <w:rPr>
          <w:rtl/>
          <w:lang w:bidi="fa-IR"/>
        </w:rPr>
      </w:pPr>
    </w:p>
    <w:p w:rsidR="00D23F42" w:rsidRDefault="00D23F42" w:rsidP="00551EE0">
      <w:pPr>
        <w:pStyle w:val="-3"/>
        <w:numPr>
          <w:ilvl w:val="0"/>
          <w:numId w:val="0"/>
        </w:numPr>
        <w:rPr>
          <w:lang w:bidi="fa-IR"/>
        </w:rPr>
      </w:pPr>
    </w:p>
    <w:p w:rsidR="00D23F42" w:rsidRDefault="00D74EE3" w:rsidP="00551EE0">
      <w:pPr>
        <w:pStyle w:val="ab"/>
        <w:jc w:val="center"/>
        <w:rPr>
          <w:lang w:bidi="fa-IR"/>
        </w:rPr>
      </w:pPr>
      <w:r>
        <w:rPr>
          <w:noProof/>
        </w:rPr>
        <w:drawing>
          <wp:inline distT="0" distB="0" distL="0" distR="0" wp14:anchorId="2C7CCAE7" wp14:editId="2ABE0ECE">
            <wp:extent cx="5731510" cy="5199380"/>
            <wp:effectExtent l="0" t="0" r="2540" b="12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5199380"/>
                    </a:xfrm>
                    <a:prstGeom prst="rect">
                      <a:avLst/>
                    </a:prstGeom>
                  </pic:spPr>
                </pic:pic>
              </a:graphicData>
            </a:graphic>
          </wp:inline>
        </w:drawing>
      </w:r>
    </w:p>
    <w:p w:rsidR="00D23F42" w:rsidRDefault="00D23F42" w:rsidP="00551EE0">
      <w:pPr>
        <w:pStyle w:val="a"/>
        <w:numPr>
          <w:ilvl w:val="0"/>
          <w:numId w:val="14"/>
        </w:numPr>
        <w:rPr>
          <w:rtl/>
        </w:rPr>
      </w:pPr>
      <w:bookmarkStart w:id="34" w:name="_Ref514066773"/>
      <w:r>
        <w:rPr>
          <w:rFonts w:hint="cs"/>
          <w:rtl/>
        </w:rPr>
        <w:t xml:space="preserve">مقایسه نرخ همگرایی </w:t>
      </w:r>
      <w:r w:rsidR="009652AC">
        <w:rPr>
          <w:rFonts w:hint="cs"/>
          <w:rtl/>
        </w:rPr>
        <w:t xml:space="preserve">هر دو روش </w:t>
      </w:r>
      <w:r w:rsidR="009652AC">
        <w:t>BLUSGS</w:t>
      </w:r>
      <w:r w:rsidR="009652AC">
        <w:rPr>
          <w:rFonts w:hint="cs"/>
          <w:rtl/>
        </w:rPr>
        <w:t xml:space="preserve"> و </w:t>
      </w:r>
      <w:r w:rsidR="009652AC">
        <w:t xml:space="preserve"> LUSGS</w:t>
      </w:r>
      <w:r w:rsidR="009652AC">
        <w:rPr>
          <w:rFonts w:hint="cs"/>
          <w:rtl/>
        </w:rPr>
        <w:t xml:space="preserve"> </w:t>
      </w:r>
      <w:r>
        <w:rPr>
          <w:rFonts w:hint="cs"/>
          <w:rtl/>
        </w:rPr>
        <w:t>به زمان</w:t>
      </w:r>
      <w:bookmarkEnd w:id="34"/>
    </w:p>
    <w:p w:rsidR="00D633D1" w:rsidRDefault="00D633D1" w:rsidP="00551EE0">
      <w:pPr>
        <w:pStyle w:val="ab"/>
        <w:rPr>
          <w:lang w:bidi="fa-IR"/>
        </w:rPr>
      </w:pPr>
    </w:p>
    <w:p w:rsidR="00D23F42" w:rsidRDefault="00D23F42" w:rsidP="00551EE0">
      <w:pPr>
        <w:pStyle w:val="ab"/>
        <w:rPr>
          <w:rtl/>
          <w:lang w:bidi="fa-IR"/>
        </w:rPr>
      </w:pPr>
    </w:p>
    <w:p w:rsidR="005F667E" w:rsidRDefault="005F667E" w:rsidP="00551EE0">
      <w:pPr>
        <w:pStyle w:val="-3"/>
        <w:numPr>
          <w:ilvl w:val="2"/>
          <w:numId w:val="13"/>
        </w:numPr>
        <w:rPr>
          <w:rtl/>
          <w:lang w:bidi="fa-IR"/>
        </w:rPr>
      </w:pPr>
      <w:bookmarkStart w:id="35" w:name="_Toc514140521"/>
      <w:r>
        <w:rPr>
          <w:rFonts w:hint="cs"/>
          <w:rtl/>
        </w:rPr>
        <w:t>توربولانس</w:t>
      </w:r>
      <w:r>
        <w:rPr>
          <w:rFonts w:hint="cs"/>
          <w:rtl/>
          <w:lang w:bidi="fa-IR"/>
        </w:rPr>
        <w:t>:</w:t>
      </w:r>
      <w:bookmarkEnd w:id="26"/>
      <w:bookmarkEnd w:id="35"/>
    </w:p>
    <w:p w:rsidR="005F667E" w:rsidRPr="008E65B1" w:rsidRDefault="005F667E" w:rsidP="00551EE0">
      <w:pPr>
        <w:pStyle w:val="ab"/>
        <w:rPr>
          <w:rtl/>
          <w:lang w:bidi="fa-IR"/>
        </w:rPr>
      </w:pPr>
      <w:r>
        <w:rPr>
          <w:rFonts w:hint="cs"/>
          <w:rtl/>
        </w:rPr>
        <w:t xml:space="preserve">همانطور که ذکر گردید، نحوه گسسته‌سازی زمانی در جواب نهایی حل پایا تاثیرگذار نیست. در نتیجه </w:t>
      </w:r>
      <w:r w:rsidRPr="008E65B1">
        <w:rPr>
          <w:rFonts w:hint="cs"/>
          <w:rtl/>
        </w:rPr>
        <w:t xml:space="preserve">در این بخش تعدادی از آزمایشات استاندارد که پدیده های مختلف آیرودینامیکی در آنها وجود دارد، </w:t>
      </w:r>
      <w:r w:rsidRPr="008E65B1">
        <w:rPr>
          <w:rtl/>
        </w:rPr>
        <w:t>جهت اطم</w:t>
      </w:r>
      <w:r w:rsidRPr="008E65B1">
        <w:rPr>
          <w:rFonts w:hint="cs"/>
          <w:rtl/>
        </w:rPr>
        <w:t>ینان</w:t>
      </w:r>
      <w:r w:rsidRPr="008E65B1">
        <w:rPr>
          <w:rtl/>
        </w:rPr>
        <w:t xml:space="preserve"> از صحت پ</w:t>
      </w:r>
      <w:r w:rsidRPr="008E65B1">
        <w:rPr>
          <w:rFonts w:hint="cs"/>
          <w:rtl/>
        </w:rPr>
        <w:t>یاده</w:t>
      </w:r>
      <w:r w:rsidRPr="008E65B1">
        <w:rPr>
          <w:rtl/>
        </w:rPr>
        <w:t xml:space="preserve"> ساز</w:t>
      </w:r>
      <w:r w:rsidRPr="008E65B1">
        <w:rPr>
          <w:rFonts w:hint="cs"/>
          <w:rtl/>
        </w:rPr>
        <w:t>ی</w:t>
      </w:r>
      <w:r w:rsidRPr="008E65B1">
        <w:rPr>
          <w:rtl/>
        </w:rPr>
        <w:t xml:space="preserve"> برنامه بررس</w:t>
      </w:r>
      <w:r w:rsidRPr="008E65B1">
        <w:rPr>
          <w:rFonts w:hint="cs"/>
          <w:rtl/>
        </w:rPr>
        <w:t>ی</w:t>
      </w:r>
      <w:r w:rsidRPr="008E65B1">
        <w:rPr>
          <w:rtl/>
        </w:rPr>
        <w:t xml:space="preserve"> خواهد شد</w:t>
      </w:r>
      <w:r w:rsidRPr="008E65B1">
        <w:rPr>
          <w:rFonts w:hint="cs"/>
          <w:rtl/>
        </w:rPr>
        <w:t>. آزمایشات زیر بر روی کد حاضر انجام شده و نتایج در ادامه نشان داده خواهد شد. لازم به ذکر است که مشخصات و تصاویر مربوط به شبکه های استفاده شده در ادامه آورده می شود.</w:t>
      </w:r>
    </w:p>
    <w:p w:rsidR="005F667E" w:rsidRPr="008E65B1" w:rsidRDefault="005F667E" w:rsidP="00551EE0">
      <w:pPr>
        <w:pStyle w:val="a0"/>
        <w:rPr>
          <w:rtl/>
        </w:rPr>
      </w:pPr>
      <w:r w:rsidRPr="008E65B1">
        <w:rPr>
          <w:rFonts w:hint="cs"/>
          <w:rtl/>
        </w:rPr>
        <w:lastRenderedPageBreak/>
        <w:t>آزمایشات انجام شده برای اعتبارسنجی کد حاضر</w:t>
      </w:r>
    </w:p>
    <w:tbl>
      <w:tblPr>
        <w:tblStyle w:val="TableGrid9"/>
        <w:bidiVisual/>
        <w:tblW w:w="9778" w:type="dxa"/>
        <w:jc w:val="center"/>
        <w:tblLayout w:type="fixed"/>
        <w:tblLook w:val="04A0" w:firstRow="1" w:lastRow="0" w:firstColumn="1" w:lastColumn="0" w:noHBand="0" w:noVBand="1"/>
      </w:tblPr>
      <w:tblGrid>
        <w:gridCol w:w="852"/>
        <w:gridCol w:w="762"/>
        <w:gridCol w:w="948"/>
        <w:gridCol w:w="720"/>
        <w:gridCol w:w="720"/>
        <w:gridCol w:w="1710"/>
        <w:gridCol w:w="1170"/>
        <w:gridCol w:w="2896"/>
      </w:tblGrid>
      <w:tr w:rsidR="005F667E" w:rsidRPr="008E65B1" w:rsidTr="003C7FD2">
        <w:trPr>
          <w:trHeight w:val="530"/>
          <w:jc w:val="center"/>
        </w:trPr>
        <w:tc>
          <w:tcPr>
            <w:tcW w:w="852" w:type="dxa"/>
            <w:shd w:val="clear" w:color="auto" w:fill="95B3D7" w:themeFill="accent1" w:themeFillTint="99"/>
            <w:vAlign w:val="center"/>
          </w:tcPr>
          <w:p w:rsidR="005F667E" w:rsidRPr="009C56AC" w:rsidRDefault="005F667E" w:rsidP="00551EE0">
            <w:pPr>
              <w:spacing w:after="0" w:line="240" w:lineRule="auto"/>
              <w:jc w:val="center"/>
              <w:rPr>
                <w:rFonts w:cs="B Nazanin"/>
                <w:b/>
                <w:bCs/>
                <w:sz w:val="24"/>
                <w:szCs w:val="24"/>
                <w:rtl/>
                <w:lang w:bidi="fa-IR"/>
              </w:rPr>
            </w:pPr>
            <w:r w:rsidRPr="009C56AC">
              <w:rPr>
                <w:rFonts w:cs="B Nazanin" w:hint="cs"/>
                <w:b/>
                <w:bCs/>
                <w:sz w:val="24"/>
                <w:szCs w:val="24"/>
                <w:rtl/>
              </w:rPr>
              <w:t>شماره</w:t>
            </w:r>
            <w:r w:rsidRPr="009C56AC">
              <w:rPr>
                <w:rFonts w:cs="B Nazanin" w:hint="cs"/>
                <w:b/>
                <w:bCs/>
                <w:sz w:val="24"/>
                <w:szCs w:val="24"/>
                <w:rtl/>
                <w:lang w:bidi="fa-IR"/>
              </w:rPr>
              <w:t xml:space="preserve"> آزمایش</w:t>
            </w:r>
          </w:p>
        </w:tc>
        <w:tc>
          <w:tcPr>
            <w:tcW w:w="762" w:type="dxa"/>
            <w:shd w:val="clear" w:color="auto" w:fill="95B3D7" w:themeFill="accent1" w:themeFillTint="99"/>
            <w:vAlign w:val="center"/>
          </w:tcPr>
          <w:p w:rsidR="005F667E" w:rsidRPr="009C56AC" w:rsidRDefault="005F667E" w:rsidP="00551EE0">
            <w:pPr>
              <w:spacing w:after="0" w:line="240" w:lineRule="auto"/>
              <w:jc w:val="center"/>
              <w:rPr>
                <w:rFonts w:cs="B Nazanin"/>
                <w:b/>
                <w:bCs/>
                <w:sz w:val="24"/>
                <w:szCs w:val="24"/>
                <w:rtl/>
              </w:rPr>
            </w:pPr>
            <w:r w:rsidRPr="009C56AC">
              <w:rPr>
                <w:rFonts w:cs="B Nazanin" w:hint="cs"/>
                <w:b/>
                <w:bCs/>
                <w:sz w:val="24"/>
                <w:szCs w:val="24"/>
                <w:rtl/>
              </w:rPr>
              <w:t>ماخ</w:t>
            </w:r>
          </w:p>
        </w:tc>
        <w:tc>
          <w:tcPr>
            <w:tcW w:w="948" w:type="dxa"/>
            <w:shd w:val="clear" w:color="auto" w:fill="95B3D7" w:themeFill="accent1" w:themeFillTint="99"/>
            <w:vAlign w:val="center"/>
          </w:tcPr>
          <w:p w:rsidR="005F667E" w:rsidRPr="009C56AC" w:rsidRDefault="005F667E" w:rsidP="00551EE0">
            <w:pPr>
              <w:spacing w:after="0" w:line="240" w:lineRule="auto"/>
              <w:jc w:val="center"/>
              <w:rPr>
                <w:rFonts w:cs="B Nazanin"/>
                <w:b/>
                <w:bCs/>
                <w:sz w:val="24"/>
                <w:szCs w:val="24"/>
                <w:rtl/>
              </w:rPr>
            </w:pPr>
            <w:r w:rsidRPr="009C56AC">
              <w:rPr>
                <w:rFonts w:cs="B Nazanin" w:hint="cs"/>
                <w:b/>
                <w:bCs/>
                <w:sz w:val="24"/>
                <w:szCs w:val="24"/>
                <w:rtl/>
              </w:rPr>
              <w:t>رینولدز</w:t>
            </w:r>
          </w:p>
        </w:tc>
        <w:tc>
          <w:tcPr>
            <w:tcW w:w="720" w:type="dxa"/>
            <w:shd w:val="clear" w:color="auto" w:fill="95B3D7" w:themeFill="accent1" w:themeFillTint="99"/>
            <w:vAlign w:val="center"/>
          </w:tcPr>
          <w:p w:rsidR="005F667E" w:rsidRPr="009C56AC" w:rsidRDefault="005F667E" w:rsidP="00551EE0">
            <w:pPr>
              <w:spacing w:after="0" w:line="240" w:lineRule="auto"/>
              <w:jc w:val="center"/>
              <w:rPr>
                <w:rFonts w:cs="B Nazanin"/>
                <w:b/>
                <w:bCs/>
                <w:sz w:val="24"/>
                <w:szCs w:val="24"/>
                <w:rtl/>
              </w:rPr>
            </w:pPr>
            <w:r w:rsidRPr="009C56AC">
              <w:rPr>
                <w:rFonts w:cs="B Nazanin" w:hint="cs"/>
                <w:b/>
                <w:bCs/>
                <w:sz w:val="24"/>
                <w:szCs w:val="24"/>
                <w:rtl/>
              </w:rPr>
              <w:t>زاویه حمله</w:t>
            </w:r>
          </w:p>
        </w:tc>
        <w:tc>
          <w:tcPr>
            <w:tcW w:w="720" w:type="dxa"/>
            <w:shd w:val="clear" w:color="auto" w:fill="95B3D7" w:themeFill="accent1" w:themeFillTint="99"/>
            <w:vAlign w:val="center"/>
          </w:tcPr>
          <w:p w:rsidR="005F667E" w:rsidRPr="009C56AC" w:rsidRDefault="005F667E" w:rsidP="00551EE0">
            <w:pPr>
              <w:spacing w:after="0" w:line="240" w:lineRule="auto"/>
              <w:rPr>
                <w:rFonts w:cs="B Nazanin"/>
                <w:b/>
                <w:bCs/>
                <w:rtl/>
                <w:lang w:bidi="fa-IR"/>
              </w:rPr>
            </w:pPr>
            <w:r w:rsidRPr="009C56AC">
              <w:rPr>
                <w:rFonts w:cs="B Nazanin" w:hint="cs"/>
                <w:b/>
                <w:bCs/>
                <w:sz w:val="24"/>
                <w:szCs w:val="24"/>
                <w:rtl/>
                <w:lang w:bidi="fa-IR"/>
              </w:rPr>
              <w:t>نقطه گذار</w:t>
            </w:r>
          </w:p>
        </w:tc>
        <w:tc>
          <w:tcPr>
            <w:tcW w:w="1710" w:type="dxa"/>
            <w:shd w:val="clear" w:color="auto" w:fill="95B3D7" w:themeFill="accent1" w:themeFillTint="99"/>
            <w:vAlign w:val="center"/>
          </w:tcPr>
          <w:p w:rsidR="005F667E" w:rsidRPr="009C56AC" w:rsidRDefault="005F667E" w:rsidP="00551EE0">
            <w:pPr>
              <w:spacing w:after="0" w:line="240" w:lineRule="auto"/>
              <w:jc w:val="center"/>
              <w:rPr>
                <w:rFonts w:cs="B Nazanin"/>
                <w:b/>
                <w:bCs/>
                <w:sz w:val="24"/>
                <w:szCs w:val="24"/>
                <w:rtl/>
                <w:lang w:bidi="fa-IR"/>
              </w:rPr>
            </w:pPr>
            <w:r w:rsidRPr="009C56AC">
              <w:rPr>
                <w:rFonts w:cs="B Nazanin" w:hint="cs"/>
                <w:b/>
                <w:bCs/>
                <w:sz w:val="24"/>
                <w:szCs w:val="24"/>
                <w:rtl/>
              </w:rPr>
              <w:t>هندسه</w:t>
            </w:r>
          </w:p>
        </w:tc>
        <w:tc>
          <w:tcPr>
            <w:tcW w:w="4066" w:type="dxa"/>
            <w:gridSpan w:val="2"/>
            <w:shd w:val="clear" w:color="auto" w:fill="95B3D7" w:themeFill="accent1" w:themeFillTint="99"/>
            <w:vAlign w:val="center"/>
          </w:tcPr>
          <w:p w:rsidR="005F667E" w:rsidRPr="009C56AC" w:rsidRDefault="005F667E" w:rsidP="00551EE0">
            <w:pPr>
              <w:spacing w:after="0" w:line="240" w:lineRule="auto"/>
              <w:jc w:val="center"/>
              <w:rPr>
                <w:rFonts w:cs="B Nazanin"/>
                <w:b/>
                <w:bCs/>
                <w:sz w:val="24"/>
                <w:szCs w:val="24"/>
                <w:rtl/>
                <w:lang w:bidi="fa-IR"/>
              </w:rPr>
            </w:pPr>
            <w:r w:rsidRPr="009C56AC">
              <w:rPr>
                <w:rFonts w:cs="B Nazanin" w:hint="cs"/>
                <w:b/>
                <w:bCs/>
                <w:sz w:val="24"/>
                <w:szCs w:val="24"/>
                <w:rtl/>
                <w:lang w:bidi="fa-IR"/>
              </w:rPr>
              <w:t>شبکه مورد استفاده</w:t>
            </w:r>
          </w:p>
        </w:tc>
      </w:tr>
      <w:tr w:rsidR="005F667E" w:rsidRPr="008E65B1" w:rsidTr="003C7FD2">
        <w:trPr>
          <w:trHeight w:val="251"/>
          <w:jc w:val="center"/>
        </w:trPr>
        <w:tc>
          <w:tcPr>
            <w:tcW w:w="852" w:type="dxa"/>
            <w:vAlign w:val="center"/>
          </w:tcPr>
          <w:p w:rsidR="005F667E" w:rsidRPr="009C56AC" w:rsidRDefault="005F667E" w:rsidP="00551EE0">
            <w:pPr>
              <w:spacing w:after="0"/>
              <w:jc w:val="center"/>
              <w:rPr>
                <w:rFonts w:asciiTheme="majorBidi" w:hAnsiTheme="majorBidi" w:cstheme="majorBidi"/>
                <w:sz w:val="22"/>
              </w:rPr>
            </w:pPr>
            <w:r w:rsidRPr="009C56AC">
              <w:rPr>
                <w:rFonts w:asciiTheme="majorBidi" w:hAnsiTheme="majorBidi" w:cstheme="majorBidi"/>
                <w:sz w:val="22"/>
              </w:rPr>
              <w:t>2T2</w:t>
            </w:r>
          </w:p>
        </w:tc>
        <w:tc>
          <w:tcPr>
            <w:tcW w:w="762" w:type="dxa"/>
            <w:tcBorders>
              <w:top w:val="nil"/>
            </w:tcBorders>
            <w:vAlign w:val="center"/>
          </w:tcPr>
          <w:p w:rsidR="005F667E" w:rsidRPr="009C56AC" w:rsidRDefault="005F667E" w:rsidP="00551EE0">
            <w:pPr>
              <w:spacing w:after="0"/>
              <w:rPr>
                <w:rFonts w:asciiTheme="majorBidi" w:hAnsiTheme="majorBidi" w:cstheme="majorBidi"/>
                <w:sz w:val="22"/>
              </w:rPr>
            </w:pPr>
            <w:r w:rsidRPr="009C56AC">
              <w:rPr>
                <w:rFonts w:asciiTheme="majorBidi" w:hAnsiTheme="majorBidi" w:cstheme="majorBidi"/>
                <w:sz w:val="22"/>
              </w:rPr>
              <w:t>0.3</w:t>
            </w:r>
          </w:p>
        </w:tc>
        <w:tc>
          <w:tcPr>
            <w:tcW w:w="948" w:type="dxa"/>
            <w:vAlign w:val="center"/>
          </w:tcPr>
          <w:p w:rsidR="005F667E" w:rsidRPr="009C56AC" w:rsidRDefault="005F667E" w:rsidP="00551EE0">
            <w:pPr>
              <w:spacing w:after="0"/>
              <w:rPr>
                <w:rFonts w:asciiTheme="majorBidi" w:hAnsiTheme="majorBidi" w:cstheme="majorBidi"/>
                <w:sz w:val="22"/>
                <w:rtl/>
              </w:rPr>
            </w:pPr>
            <w:r w:rsidRPr="009C56AC">
              <w:rPr>
                <w:rFonts w:asciiTheme="majorBidi" w:hAnsiTheme="majorBidi" w:cstheme="majorBidi"/>
                <w:sz w:val="22"/>
              </w:rPr>
              <w:t>1.85e6</w:t>
            </w:r>
          </w:p>
        </w:tc>
        <w:tc>
          <w:tcPr>
            <w:tcW w:w="720" w:type="dxa"/>
            <w:vAlign w:val="center"/>
          </w:tcPr>
          <w:p w:rsidR="005F667E" w:rsidRPr="009C56AC" w:rsidRDefault="005F667E" w:rsidP="00551EE0">
            <w:pPr>
              <w:spacing w:after="0"/>
              <w:rPr>
                <w:rFonts w:asciiTheme="majorBidi" w:hAnsiTheme="majorBidi" w:cstheme="majorBidi"/>
                <w:sz w:val="22"/>
                <w:rtl/>
              </w:rPr>
            </w:pPr>
            <w:r w:rsidRPr="009C56AC">
              <w:rPr>
                <w:rFonts w:asciiTheme="majorBidi" w:hAnsiTheme="majorBidi" w:cstheme="majorBidi"/>
                <w:sz w:val="22"/>
              </w:rPr>
              <w:t>0.0</w:t>
            </w:r>
          </w:p>
        </w:tc>
        <w:tc>
          <w:tcPr>
            <w:tcW w:w="720" w:type="dxa"/>
            <w:vAlign w:val="center"/>
          </w:tcPr>
          <w:p w:rsidR="005F667E" w:rsidRPr="009C56AC" w:rsidRDefault="005F667E" w:rsidP="00551EE0">
            <w:pPr>
              <w:spacing w:after="0"/>
              <w:jc w:val="center"/>
              <w:rPr>
                <w:rFonts w:asciiTheme="majorBidi" w:hAnsiTheme="majorBidi" w:cs="B Nazanin"/>
                <w:sz w:val="22"/>
                <w:lang w:bidi="fa-IR"/>
              </w:rPr>
            </w:pPr>
            <w:r w:rsidRPr="009C56AC">
              <w:rPr>
                <w:rFonts w:asciiTheme="majorBidi" w:hAnsiTheme="majorBidi" w:cs="B Nazanin"/>
                <w:sz w:val="22"/>
                <w:rtl/>
                <w:lang w:bidi="fa-IR"/>
              </w:rPr>
              <w:t>ندارد</w:t>
            </w:r>
          </w:p>
        </w:tc>
        <w:tc>
          <w:tcPr>
            <w:tcW w:w="1710" w:type="dxa"/>
            <w:vAlign w:val="center"/>
          </w:tcPr>
          <w:p w:rsidR="005F667E" w:rsidRPr="009C56AC" w:rsidRDefault="005F667E" w:rsidP="00551EE0">
            <w:pPr>
              <w:spacing w:after="0"/>
              <w:jc w:val="center"/>
              <w:rPr>
                <w:rFonts w:asciiTheme="majorBidi" w:hAnsiTheme="majorBidi" w:cstheme="majorBidi"/>
                <w:sz w:val="22"/>
                <w:rtl/>
              </w:rPr>
            </w:pPr>
            <w:r w:rsidRPr="009C56AC">
              <w:rPr>
                <w:rFonts w:asciiTheme="majorBidi" w:hAnsiTheme="majorBidi" w:cstheme="majorBidi"/>
                <w:sz w:val="22"/>
              </w:rPr>
              <w:t>NACA0012</w:t>
            </w:r>
          </w:p>
        </w:tc>
        <w:tc>
          <w:tcPr>
            <w:tcW w:w="1170" w:type="dxa"/>
            <w:vAlign w:val="center"/>
          </w:tcPr>
          <w:p w:rsidR="005F667E" w:rsidRPr="009C56AC" w:rsidRDefault="005F667E" w:rsidP="00551EE0">
            <w:pPr>
              <w:spacing w:after="0" w:line="240" w:lineRule="auto"/>
              <w:jc w:val="center"/>
              <w:rPr>
                <w:rFonts w:asciiTheme="majorBidi" w:hAnsiTheme="majorBidi" w:cstheme="majorBidi"/>
                <w:sz w:val="22"/>
              </w:rPr>
            </w:pPr>
            <w:r w:rsidRPr="009C56AC">
              <w:rPr>
                <w:rFonts w:asciiTheme="majorBidi" w:hAnsiTheme="majorBidi" w:cstheme="majorBidi"/>
                <w:sz w:val="22"/>
                <w:lang w:bidi="fa-IR"/>
              </w:rPr>
              <w:t>2V009</w:t>
            </w:r>
          </w:p>
        </w:tc>
        <w:tc>
          <w:tcPr>
            <w:tcW w:w="2896" w:type="dxa"/>
            <w:vAlign w:val="center"/>
          </w:tcPr>
          <w:p w:rsidR="005F667E" w:rsidRPr="009C56AC" w:rsidRDefault="005F667E" w:rsidP="00551EE0">
            <w:pPr>
              <w:spacing w:after="0" w:line="240" w:lineRule="auto"/>
              <w:rPr>
                <w:rFonts w:asciiTheme="majorBidi" w:hAnsiTheme="majorBidi" w:cs="B Nazanin"/>
                <w:sz w:val="20"/>
                <w:szCs w:val="24"/>
                <w:lang w:bidi="fa-IR"/>
              </w:rPr>
            </w:pPr>
            <w:r w:rsidRPr="009C56AC">
              <w:rPr>
                <w:rFonts w:asciiTheme="majorBidi" w:hAnsiTheme="majorBidi" w:cs="B Nazanin"/>
                <w:sz w:val="20"/>
                <w:szCs w:val="24"/>
                <w:rtl/>
                <w:lang w:bidi="fa-IR"/>
              </w:rPr>
              <w:t>شبکه بی سازمان+لایه مرزی</w:t>
            </w:r>
          </w:p>
        </w:tc>
      </w:tr>
      <w:tr w:rsidR="005F667E" w:rsidRPr="008E65B1" w:rsidTr="003C7FD2">
        <w:trPr>
          <w:trHeight w:val="333"/>
          <w:jc w:val="center"/>
        </w:trPr>
        <w:tc>
          <w:tcPr>
            <w:tcW w:w="852" w:type="dxa"/>
            <w:vAlign w:val="center"/>
          </w:tcPr>
          <w:p w:rsidR="005F667E" w:rsidRPr="009C56AC" w:rsidRDefault="005F667E" w:rsidP="00551EE0">
            <w:pPr>
              <w:spacing w:after="0" w:line="240" w:lineRule="auto"/>
              <w:jc w:val="center"/>
              <w:rPr>
                <w:rFonts w:asciiTheme="majorBidi" w:hAnsiTheme="majorBidi" w:cstheme="majorBidi"/>
                <w:sz w:val="22"/>
              </w:rPr>
            </w:pPr>
            <w:r w:rsidRPr="009C56AC">
              <w:rPr>
                <w:rFonts w:asciiTheme="majorBidi" w:hAnsiTheme="majorBidi" w:cstheme="majorBidi"/>
                <w:sz w:val="22"/>
              </w:rPr>
              <w:t>2T9</w:t>
            </w:r>
          </w:p>
        </w:tc>
        <w:tc>
          <w:tcPr>
            <w:tcW w:w="762" w:type="dxa"/>
            <w:vAlign w:val="center"/>
          </w:tcPr>
          <w:p w:rsidR="005F667E" w:rsidRPr="009C56AC" w:rsidRDefault="005F667E" w:rsidP="00551EE0">
            <w:pPr>
              <w:spacing w:after="0" w:line="240" w:lineRule="auto"/>
              <w:jc w:val="center"/>
              <w:rPr>
                <w:rFonts w:asciiTheme="majorBidi" w:hAnsiTheme="majorBidi" w:cstheme="majorBidi"/>
                <w:sz w:val="22"/>
              </w:rPr>
            </w:pPr>
            <w:r w:rsidRPr="009C56AC">
              <w:rPr>
                <w:rFonts w:asciiTheme="majorBidi" w:hAnsiTheme="majorBidi" w:cstheme="majorBidi"/>
                <w:sz w:val="22"/>
              </w:rPr>
              <w:t>0.729</w:t>
            </w:r>
          </w:p>
        </w:tc>
        <w:tc>
          <w:tcPr>
            <w:tcW w:w="948" w:type="dxa"/>
            <w:vAlign w:val="center"/>
          </w:tcPr>
          <w:p w:rsidR="005F667E" w:rsidRPr="009C56AC" w:rsidRDefault="005F667E" w:rsidP="00551EE0">
            <w:pPr>
              <w:spacing w:after="0" w:line="240" w:lineRule="auto"/>
              <w:jc w:val="center"/>
              <w:rPr>
                <w:rFonts w:asciiTheme="majorBidi" w:hAnsiTheme="majorBidi" w:cstheme="majorBidi"/>
                <w:sz w:val="22"/>
              </w:rPr>
            </w:pPr>
            <w:r w:rsidRPr="009C56AC">
              <w:rPr>
                <w:rFonts w:asciiTheme="majorBidi" w:hAnsiTheme="majorBidi" w:cstheme="majorBidi"/>
                <w:sz w:val="22"/>
              </w:rPr>
              <w:t>6.5e6</w:t>
            </w:r>
          </w:p>
        </w:tc>
        <w:tc>
          <w:tcPr>
            <w:tcW w:w="720" w:type="dxa"/>
            <w:vAlign w:val="center"/>
          </w:tcPr>
          <w:p w:rsidR="005F667E" w:rsidRPr="009C56AC" w:rsidRDefault="005F667E" w:rsidP="00551EE0">
            <w:pPr>
              <w:spacing w:after="0" w:line="240" w:lineRule="auto"/>
              <w:jc w:val="center"/>
              <w:rPr>
                <w:rFonts w:asciiTheme="majorBidi" w:hAnsiTheme="majorBidi" w:cstheme="majorBidi"/>
                <w:sz w:val="22"/>
              </w:rPr>
            </w:pPr>
            <w:r w:rsidRPr="009C56AC">
              <w:rPr>
                <w:rFonts w:asciiTheme="majorBidi" w:hAnsiTheme="majorBidi" w:cstheme="majorBidi"/>
                <w:sz w:val="22"/>
              </w:rPr>
              <w:t>2.31</w:t>
            </w:r>
          </w:p>
        </w:tc>
        <w:tc>
          <w:tcPr>
            <w:tcW w:w="720" w:type="dxa"/>
            <w:vAlign w:val="center"/>
          </w:tcPr>
          <w:p w:rsidR="005F667E" w:rsidRPr="009C56AC" w:rsidRDefault="005F667E" w:rsidP="00551EE0">
            <w:pPr>
              <w:spacing w:after="0"/>
              <w:jc w:val="center"/>
              <w:rPr>
                <w:rFonts w:asciiTheme="majorBidi" w:hAnsiTheme="majorBidi" w:cs="B Nazanin"/>
                <w:sz w:val="22"/>
                <w:lang w:bidi="fa-IR"/>
              </w:rPr>
            </w:pPr>
            <w:r w:rsidRPr="009C56AC">
              <w:rPr>
                <w:rFonts w:asciiTheme="majorBidi" w:hAnsiTheme="majorBidi" w:cs="B Nazanin"/>
                <w:sz w:val="22"/>
                <w:rtl/>
                <w:lang w:bidi="fa-IR"/>
              </w:rPr>
              <w:t>ندارد</w:t>
            </w:r>
          </w:p>
        </w:tc>
        <w:tc>
          <w:tcPr>
            <w:tcW w:w="1710" w:type="dxa"/>
            <w:vAlign w:val="center"/>
          </w:tcPr>
          <w:p w:rsidR="005F667E" w:rsidRPr="009C56AC" w:rsidRDefault="005F667E" w:rsidP="00551EE0">
            <w:pPr>
              <w:spacing w:after="0" w:line="240" w:lineRule="auto"/>
              <w:jc w:val="center"/>
              <w:rPr>
                <w:rFonts w:asciiTheme="majorBidi" w:hAnsiTheme="majorBidi" w:cstheme="majorBidi"/>
                <w:sz w:val="22"/>
              </w:rPr>
            </w:pPr>
            <w:r w:rsidRPr="009C56AC">
              <w:rPr>
                <w:rFonts w:asciiTheme="majorBidi" w:hAnsiTheme="majorBidi" w:cstheme="majorBidi"/>
                <w:sz w:val="22"/>
              </w:rPr>
              <w:t>RAE2822</w:t>
            </w:r>
          </w:p>
        </w:tc>
        <w:tc>
          <w:tcPr>
            <w:tcW w:w="1170" w:type="dxa"/>
            <w:vAlign w:val="center"/>
          </w:tcPr>
          <w:p w:rsidR="005F667E" w:rsidRPr="009C56AC" w:rsidRDefault="005F667E" w:rsidP="00551EE0">
            <w:pPr>
              <w:spacing w:after="0" w:line="240" w:lineRule="auto"/>
              <w:jc w:val="center"/>
              <w:rPr>
                <w:rFonts w:asciiTheme="majorBidi" w:hAnsiTheme="majorBidi" w:cstheme="majorBidi"/>
                <w:sz w:val="22"/>
                <w:lang w:bidi="fa-IR"/>
              </w:rPr>
            </w:pPr>
            <w:r w:rsidRPr="009C56AC">
              <w:rPr>
                <w:rFonts w:asciiTheme="majorBidi" w:hAnsiTheme="majorBidi" w:cstheme="majorBidi"/>
                <w:sz w:val="22"/>
                <w:lang w:bidi="fa-IR"/>
              </w:rPr>
              <w:t>2V016</w:t>
            </w:r>
          </w:p>
        </w:tc>
        <w:tc>
          <w:tcPr>
            <w:tcW w:w="2896" w:type="dxa"/>
            <w:vAlign w:val="center"/>
          </w:tcPr>
          <w:p w:rsidR="005F667E" w:rsidRPr="009C56AC" w:rsidRDefault="005F667E" w:rsidP="00551EE0">
            <w:pPr>
              <w:spacing w:after="0" w:line="240" w:lineRule="auto"/>
              <w:rPr>
                <w:rFonts w:asciiTheme="majorBidi" w:hAnsiTheme="majorBidi" w:cs="B Nazanin"/>
                <w:sz w:val="20"/>
                <w:szCs w:val="24"/>
                <w:rtl/>
                <w:lang w:bidi="fa-IR"/>
              </w:rPr>
            </w:pPr>
            <w:r w:rsidRPr="009C56AC">
              <w:rPr>
                <w:rFonts w:asciiTheme="majorBidi" w:hAnsiTheme="majorBidi" w:cs="B Nazanin"/>
                <w:sz w:val="20"/>
                <w:szCs w:val="24"/>
                <w:rtl/>
                <w:lang w:bidi="fa-IR"/>
              </w:rPr>
              <w:t>در محل شوک ریز شده</w:t>
            </w:r>
          </w:p>
        </w:tc>
      </w:tr>
    </w:tbl>
    <w:p w:rsidR="005F667E" w:rsidRPr="008E65B1" w:rsidRDefault="005F667E" w:rsidP="00551EE0">
      <w:pPr>
        <w:widowControl w:val="0"/>
        <w:spacing w:after="0" w:line="276" w:lineRule="auto"/>
        <w:rPr>
          <w:lang w:bidi="fa-IR"/>
        </w:rPr>
      </w:pPr>
    </w:p>
    <w:p w:rsidR="005F667E" w:rsidRDefault="005F667E" w:rsidP="00551EE0">
      <w:pPr>
        <w:pStyle w:val="ab"/>
        <w:rPr>
          <w:rtl/>
          <w:lang w:bidi="fa-IR"/>
        </w:rPr>
      </w:pPr>
      <w:r w:rsidRPr="008E65B1">
        <w:rPr>
          <w:rFonts w:hint="cs"/>
          <w:rtl/>
          <w:lang w:bidi="fa-IR"/>
        </w:rPr>
        <w:t xml:space="preserve">در اینجا از شرایط مرزی دیوار برای اضلاع روی دیوار و شرایط مرزی ریمان برای اضلاع واقع بر روی مرز دوردست استفاده شده است. جهت گسسته سازی بخش زمانی معادلات </w:t>
      </w:r>
      <w:r>
        <w:rPr>
          <w:rFonts w:hint="cs"/>
          <w:rtl/>
          <w:lang w:bidi="fa-IR"/>
        </w:rPr>
        <w:t xml:space="preserve">هر سه روش ضمنی معرفی شده و همچنین </w:t>
      </w:r>
      <w:r w:rsidRPr="008E65B1">
        <w:rPr>
          <w:rFonts w:hint="cs"/>
          <w:rtl/>
          <w:lang w:bidi="fa-IR"/>
        </w:rPr>
        <w:t xml:space="preserve">روش صریح رانگ-کوتا </w:t>
      </w:r>
      <w:r>
        <w:rPr>
          <w:rFonts w:hint="cs"/>
          <w:rtl/>
          <w:lang w:bidi="fa-IR"/>
        </w:rPr>
        <w:t>1</w:t>
      </w:r>
      <w:r w:rsidRPr="008E65B1">
        <w:rPr>
          <w:rFonts w:hint="cs"/>
          <w:rtl/>
          <w:lang w:bidi="fa-IR"/>
        </w:rPr>
        <w:t xml:space="preserve"> مرحله ای با عدد کورانت </w:t>
      </w:r>
      <w:r>
        <w:rPr>
          <w:rFonts w:hint="cs"/>
          <w:rtl/>
          <w:lang w:bidi="fa-IR"/>
        </w:rPr>
        <w:t xml:space="preserve">1.0 </w:t>
      </w:r>
      <w:r w:rsidRPr="008E65B1">
        <w:rPr>
          <w:rFonts w:hint="cs"/>
          <w:rtl/>
          <w:lang w:bidi="fa-IR"/>
        </w:rPr>
        <w:t xml:space="preserve">استفاده شده و بخش جابجایی معادلات نیز </w:t>
      </w:r>
      <w:r>
        <w:rPr>
          <w:rFonts w:hint="cs"/>
          <w:rtl/>
          <w:lang w:bidi="fa-IR"/>
        </w:rPr>
        <w:t>بصورت جریان بالادست (</w:t>
      </w:r>
      <w:r>
        <w:rPr>
          <w:lang w:bidi="fa-IR"/>
        </w:rPr>
        <w:t>AUSM UP+</w:t>
      </w:r>
      <w:r>
        <w:rPr>
          <w:rFonts w:hint="cs"/>
          <w:rtl/>
          <w:lang w:bidi="fa-IR"/>
        </w:rPr>
        <w:t xml:space="preserve">) </w:t>
      </w:r>
      <w:r w:rsidRPr="008E65B1">
        <w:rPr>
          <w:rFonts w:hint="cs"/>
          <w:rtl/>
          <w:lang w:bidi="fa-IR"/>
        </w:rPr>
        <w:t>گسسته سازی شده است. از آنجا که در اینجا حل حالت پایدار مورد نظر است، از گام های زمانی متغیر استفاده شده است.</w:t>
      </w:r>
    </w:p>
    <w:p w:rsidR="005F667E" w:rsidRPr="008E65B1" w:rsidRDefault="005F667E" w:rsidP="00551EE0">
      <w:pPr>
        <w:pStyle w:val="-4"/>
        <w:rPr>
          <w:rtl/>
        </w:rPr>
      </w:pPr>
      <w:r>
        <w:rPr>
          <w:rFonts w:hint="cs"/>
          <w:rtl/>
        </w:rPr>
        <w:t>شبکه های محاسباتی مورد استفاده</w:t>
      </w:r>
    </w:p>
    <w:p w:rsidR="005F667E" w:rsidRPr="008E65B1" w:rsidRDefault="005F667E" w:rsidP="00551EE0">
      <w:pPr>
        <w:pStyle w:val="ab"/>
        <w:rPr>
          <w:lang w:bidi="fa-IR"/>
        </w:rPr>
      </w:pPr>
      <w:r w:rsidRPr="008E65B1">
        <w:rPr>
          <w:rFonts w:hint="cs"/>
          <w:rtl/>
          <w:lang w:bidi="fa-IR"/>
        </w:rPr>
        <w:t>جهت اعتبار سنجی و مقایسه روش های مختلف گسسته سازی بخش زمانی و یا کدهای مربوط به حل میدان جریان آرام، تعدادی شبکه تولید شده است که در این گزارش از شبکه های زیر استفاده شده است:</w:t>
      </w:r>
    </w:p>
    <w:p w:rsidR="005F667E" w:rsidRPr="008E65B1" w:rsidRDefault="005F667E" w:rsidP="00551EE0">
      <w:pPr>
        <w:pStyle w:val="a0"/>
        <w:rPr>
          <w:rtl/>
        </w:rPr>
      </w:pPr>
      <w:r w:rsidRPr="008E65B1">
        <w:rPr>
          <w:rFonts w:hint="cs"/>
          <w:rtl/>
        </w:rPr>
        <w:t>شبکه های مورد استفاده</w:t>
      </w:r>
    </w:p>
    <w:tbl>
      <w:tblPr>
        <w:tblStyle w:val="TableGrid"/>
        <w:bidiVisual/>
        <w:tblW w:w="9267" w:type="dxa"/>
        <w:jc w:val="center"/>
        <w:tblLayout w:type="fixed"/>
        <w:tblLook w:val="04A0" w:firstRow="1" w:lastRow="0" w:firstColumn="1" w:lastColumn="0" w:noHBand="0" w:noVBand="1"/>
      </w:tblPr>
      <w:tblGrid>
        <w:gridCol w:w="854"/>
        <w:gridCol w:w="1431"/>
        <w:gridCol w:w="1179"/>
        <w:gridCol w:w="990"/>
        <w:gridCol w:w="1170"/>
        <w:gridCol w:w="1080"/>
        <w:gridCol w:w="1363"/>
        <w:gridCol w:w="1200"/>
      </w:tblGrid>
      <w:tr w:rsidR="005F667E" w:rsidRPr="008E65B1" w:rsidTr="003C7FD2">
        <w:trPr>
          <w:trHeight w:val="530"/>
          <w:jc w:val="center"/>
        </w:trPr>
        <w:tc>
          <w:tcPr>
            <w:tcW w:w="854" w:type="dxa"/>
            <w:shd w:val="clear" w:color="auto" w:fill="FFC000"/>
            <w:vAlign w:val="center"/>
          </w:tcPr>
          <w:p w:rsidR="005F667E" w:rsidRPr="009C56AC" w:rsidRDefault="005F667E" w:rsidP="00551EE0">
            <w:pPr>
              <w:spacing w:after="0"/>
              <w:jc w:val="center"/>
              <w:rPr>
                <w:rFonts w:cs="B Nazanin"/>
                <w:b/>
                <w:bCs/>
                <w:rtl/>
                <w:lang w:bidi="fa-IR"/>
              </w:rPr>
            </w:pPr>
            <w:r w:rsidRPr="009C56AC">
              <w:rPr>
                <w:rFonts w:cs="B Nazanin" w:hint="cs"/>
                <w:b/>
                <w:bCs/>
                <w:rtl/>
              </w:rPr>
              <w:t>شماره</w:t>
            </w:r>
            <w:r w:rsidRPr="009C56AC">
              <w:rPr>
                <w:rFonts w:cs="B Nazanin" w:hint="cs"/>
                <w:b/>
                <w:bCs/>
                <w:rtl/>
                <w:lang w:bidi="fa-IR"/>
              </w:rPr>
              <w:t xml:space="preserve"> شبکه</w:t>
            </w:r>
          </w:p>
        </w:tc>
        <w:tc>
          <w:tcPr>
            <w:tcW w:w="1431" w:type="dxa"/>
            <w:tcBorders>
              <w:right w:val="single" w:sz="4" w:space="0" w:color="auto"/>
            </w:tcBorders>
            <w:shd w:val="clear" w:color="auto" w:fill="FFC000"/>
            <w:vAlign w:val="center"/>
          </w:tcPr>
          <w:p w:rsidR="005F667E" w:rsidRPr="009C56AC" w:rsidRDefault="005F667E" w:rsidP="00551EE0">
            <w:pPr>
              <w:spacing w:after="0"/>
              <w:jc w:val="center"/>
              <w:rPr>
                <w:rFonts w:cs="B Nazanin"/>
                <w:b/>
                <w:bCs/>
                <w:rtl/>
                <w:lang w:bidi="fa-IR"/>
              </w:rPr>
            </w:pPr>
            <w:r w:rsidRPr="009C56AC">
              <w:rPr>
                <w:rFonts w:cs="B Nazanin" w:hint="cs"/>
                <w:b/>
                <w:bCs/>
                <w:rtl/>
              </w:rPr>
              <w:t>عنوان هندسه</w:t>
            </w:r>
          </w:p>
        </w:tc>
        <w:tc>
          <w:tcPr>
            <w:tcW w:w="1179" w:type="dxa"/>
            <w:tcBorders>
              <w:left w:val="single" w:sz="4" w:space="0" w:color="auto"/>
            </w:tcBorders>
            <w:shd w:val="clear" w:color="auto" w:fill="FFC000"/>
            <w:vAlign w:val="center"/>
          </w:tcPr>
          <w:p w:rsidR="005F667E" w:rsidRPr="009C56AC" w:rsidRDefault="005F667E" w:rsidP="00551EE0">
            <w:pPr>
              <w:spacing w:after="0"/>
              <w:jc w:val="center"/>
              <w:rPr>
                <w:rFonts w:cs="B Nazanin"/>
                <w:b/>
                <w:bCs/>
              </w:rPr>
            </w:pPr>
            <w:r w:rsidRPr="009C56AC">
              <w:rPr>
                <w:rFonts w:cs="B Nazanin" w:hint="cs"/>
                <w:b/>
                <w:bCs/>
                <w:rtl/>
              </w:rPr>
              <w:t>نوع سلول ها</w:t>
            </w:r>
          </w:p>
        </w:tc>
        <w:tc>
          <w:tcPr>
            <w:tcW w:w="990" w:type="dxa"/>
            <w:shd w:val="clear" w:color="auto" w:fill="FFC000"/>
            <w:vAlign w:val="center"/>
          </w:tcPr>
          <w:p w:rsidR="005F667E" w:rsidRPr="009C56AC" w:rsidRDefault="005F667E" w:rsidP="00551EE0">
            <w:pPr>
              <w:spacing w:after="0"/>
              <w:jc w:val="center"/>
              <w:rPr>
                <w:rFonts w:cs="B Nazanin"/>
                <w:b/>
                <w:bCs/>
              </w:rPr>
            </w:pPr>
            <w:r w:rsidRPr="009C56AC">
              <w:rPr>
                <w:rFonts w:cs="B Nazanin" w:hint="cs"/>
                <w:b/>
                <w:bCs/>
                <w:rtl/>
              </w:rPr>
              <w:t>تعداد سلول ها</w:t>
            </w:r>
          </w:p>
        </w:tc>
        <w:tc>
          <w:tcPr>
            <w:tcW w:w="1170" w:type="dxa"/>
            <w:shd w:val="clear" w:color="auto" w:fill="FFC000"/>
            <w:vAlign w:val="center"/>
          </w:tcPr>
          <w:p w:rsidR="005F667E" w:rsidRPr="009C56AC" w:rsidRDefault="005F667E" w:rsidP="00551EE0">
            <w:pPr>
              <w:spacing w:after="0"/>
              <w:jc w:val="center"/>
              <w:rPr>
                <w:rFonts w:cs="B Nazanin"/>
                <w:b/>
                <w:bCs/>
              </w:rPr>
            </w:pPr>
            <w:r w:rsidRPr="009C56AC">
              <w:rPr>
                <w:rFonts w:cs="B Nazanin" w:hint="cs"/>
                <w:b/>
                <w:bCs/>
                <w:rtl/>
              </w:rPr>
              <w:t>تعداد نقاط</w:t>
            </w:r>
          </w:p>
        </w:tc>
        <w:tc>
          <w:tcPr>
            <w:tcW w:w="1080" w:type="dxa"/>
            <w:shd w:val="clear" w:color="auto" w:fill="FFC000"/>
            <w:vAlign w:val="center"/>
          </w:tcPr>
          <w:p w:rsidR="005F667E" w:rsidRPr="009C56AC" w:rsidRDefault="005F667E" w:rsidP="00551EE0">
            <w:pPr>
              <w:spacing w:after="0" w:line="240" w:lineRule="auto"/>
              <w:jc w:val="center"/>
              <w:rPr>
                <w:rFonts w:cs="B Nazanin"/>
                <w:b/>
                <w:bCs/>
              </w:rPr>
            </w:pPr>
            <w:r w:rsidRPr="009C56AC">
              <w:rPr>
                <w:rFonts w:cs="B Nazanin" w:hint="cs"/>
                <w:b/>
                <w:bCs/>
                <w:rtl/>
              </w:rPr>
              <w:t>تعداد نقاط روی دیوار</w:t>
            </w:r>
          </w:p>
        </w:tc>
        <w:tc>
          <w:tcPr>
            <w:tcW w:w="1363" w:type="dxa"/>
            <w:tcBorders>
              <w:right w:val="single" w:sz="4" w:space="0" w:color="auto"/>
            </w:tcBorders>
            <w:shd w:val="clear" w:color="auto" w:fill="FFC000"/>
            <w:vAlign w:val="center"/>
          </w:tcPr>
          <w:p w:rsidR="005F667E" w:rsidRPr="009C56AC" w:rsidRDefault="005F667E" w:rsidP="00551EE0">
            <w:pPr>
              <w:spacing w:after="0"/>
              <w:jc w:val="center"/>
              <w:rPr>
                <w:rFonts w:cs="B Nazanin"/>
                <w:b/>
                <w:bCs/>
              </w:rPr>
            </w:pPr>
            <w:r w:rsidRPr="009C56AC">
              <w:rPr>
                <w:rFonts w:cs="B Nazanin" w:hint="cs"/>
                <w:b/>
                <w:bCs/>
                <w:rtl/>
              </w:rPr>
              <w:t>تعداد نقاط روی مرز دوردست</w:t>
            </w:r>
          </w:p>
        </w:tc>
        <w:tc>
          <w:tcPr>
            <w:tcW w:w="1200" w:type="dxa"/>
            <w:tcBorders>
              <w:left w:val="single" w:sz="4" w:space="0" w:color="auto"/>
            </w:tcBorders>
            <w:shd w:val="clear" w:color="auto" w:fill="FFC000"/>
            <w:vAlign w:val="center"/>
          </w:tcPr>
          <w:p w:rsidR="005F667E" w:rsidRPr="00FD6ADC" w:rsidRDefault="005F667E" w:rsidP="00551EE0">
            <w:pPr>
              <w:spacing w:after="0"/>
              <w:jc w:val="center"/>
              <w:rPr>
                <w:rFonts w:cs="B Nazanin"/>
                <w:b/>
                <w:bCs/>
                <w:highlight w:val="yellow"/>
              </w:rPr>
            </w:pPr>
            <w:r w:rsidRPr="00FD6ADC">
              <w:rPr>
                <w:rFonts w:cs="B Nazanin" w:hint="cs"/>
                <w:b/>
                <w:bCs/>
                <w:highlight w:val="yellow"/>
                <w:rtl/>
              </w:rPr>
              <w:t>فاصله اولین گره از دیوار</w:t>
            </w:r>
          </w:p>
        </w:tc>
      </w:tr>
      <w:tr w:rsidR="005F667E" w:rsidRPr="008E65B1" w:rsidTr="003C7FD2">
        <w:trPr>
          <w:trHeight w:val="201"/>
          <w:jc w:val="center"/>
        </w:trPr>
        <w:tc>
          <w:tcPr>
            <w:tcW w:w="854" w:type="dxa"/>
            <w:tcBorders>
              <w:top w:val="single" w:sz="4" w:space="0" w:color="auto"/>
            </w:tcBorders>
            <w:vAlign w:val="center"/>
          </w:tcPr>
          <w:p w:rsidR="005F667E" w:rsidRPr="00A8241F" w:rsidRDefault="005F667E" w:rsidP="00551EE0">
            <w:pPr>
              <w:spacing w:after="0"/>
              <w:jc w:val="center"/>
              <w:rPr>
                <w:rFonts w:asciiTheme="majorBidi" w:hAnsiTheme="majorBidi" w:cstheme="majorBidi"/>
              </w:rPr>
            </w:pPr>
            <w:r w:rsidRPr="00A8241F">
              <w:rPr>
                <w:rFonts w:asciiTheme="majorBidi" w:hAnsiTheme="majorBidi" w:cstheme="majorBidi"/>
                <w:sz w:val="22"/>
                <w:lang w:bidi="fa-IR"/>
              </w:rPr>
              <w:t>2V009</w:t>
            </w:r>
          </w:p>
        </w:tc>
        <w:tc>
          <w:tcPr>
            <w:tcW w:w="1431" w:type="dxa"/>
            <w:tcBorders>
              <w:top w:val="single" w:sz="4" w:space="0" w:color="auto"/>
            </w:tcBorders>
            <w:vAlign w:val="center"/>
          </w:tcPr>
          <w:p w:rsidR="005F667E" w:rsidRPr="00A8241F" w:rsidRDefault="005F667E" w:rsidP="00551EE0">
            <w:pPr>
              <w:spacing w:after="0"/>
              <w:jc w:val="center"/>
              <w:rPr>
                <w:rFonts w:asciiTheme="majorBidi" w:hAnsiTheme="majorBidi" w:cstheme="majorBidi"/>
                <w:rtl/>
              </w:rPr>
            </w:pPr>
            <w:r w:rsidRPr="00A8241F">
              <w:rPr>
                <w:rFonts w:asciiTheme="majorBidi" w:hAnsiTheme="majorBidi" w:cstheme="majorBidi"/>
              </w:rPr>
              <w:t>NACA0012</w:t>
            </w:r>
          </w:p>
        </w:tc>
        <w:tc>
          <w:tcPr>
            <w:tcW w:w="1179" w:type="dxa"/>
            <w:tcBorders>
              <w:top w:val="single" w:sz="4" w:space="0" w:color="auto"/>
            </w:tcBorders>
            <w:vAlign w:val="center"/>
          </w:tcPr>
          <w:p w:rsidR="005F667E" w:rsidRPr="00A8241F" w:rsidRDefault="005F667E" w:rsidP="00551EE0">
            <w:pPr>
              <w:spacing w:after="0"/>
              <w:jc w:val="center"/>
              <w:rPr>
                <w:rFonts w:asciiTheme="majorBidi" w:hAnsiTheme="majorBidi" w:cs="B Nazanin"/>
                <w:sz w:val="24"/>
                <w:szCs w:val="24"/>
                <w:rtl/>
                <w:lang w:bidi="fa-IR"/>
              </w:rPr>
            </w:pPr>
            <w:r w:rsidRPr="00A8241F">
              <w:rPr>
                <w:rFonts w:asciiTheme="majorBidi" w:hAnsiTheme="majorBidi" w:cs="B Nazanin"/>
                <w:sz w:val="24"/>
                <w:szCs w:val="24"/>
                <w:rtl/>
                <w:lang w:bidi="fa-IR"/>
              </w:rPr>
              <w:t>مرکب</w:t>
            </w:r>
          </w:p>
        </w:tc>
        <w:tc>
          <w:tcPr>
            <w:tcW w:w="990" w:type="dxa"/>
            <w:tcBorders>
              <w:top w:val="single" w:sz="4" w:space="0" w:color="auto"/>
            </w:tcBorders>
            <w:vAlign w:val="center"/>
          </w:tcPr>
          <w:p w:rsidR="005F667E" w:rsidRPr="00A8241F" w:rsidRDefault="005F667E" w:rsidP="00551EE0">
            <w:pPr>
              <w:spacing w:after="0"/>
              <w:jc w:val="center"/>
              <w:rPr>
                <w:rFonts w:asciiTheme="majorBidi" w:hAnsiTheme="majorBidi" w:cstheme="majorBidi"/>
                <w:sz w:val="22"/>
              </w:rPr>
            </w:pPr>
            <w:r w:rsidRPr="00A8241F">
              <w:rPr>
                <w:rFonts w:asciiTheme="majorBidi" w:hAnsiTheme="majorBidi" w:cstheme="majorBidi"/>
                <w:sz w:val="22"/>
              </w:rPr>
              <w:t>29869</w:t>
            </w:r>
          </w:p>
        </w:tc>
        <w:tc>
          <w:tcPr>
            <w:tcW w:w="1170" w:type="dxa"/>
            <w:tcBorders>
              <w:top w:val="single" w:sz="4" w:space="0" w:color="auto"/>
            </w:tcBorders>
            <w:vAlign w:val="center"/>
          </w:tcPr>
          <w:p w:rsidR="005F667E" w:rsidRPr="00A8241F" w:rsidRDefault="005F667E" w:rsidP="00551EE0">
            <w:pPr>
              <w:spacing w:after="0"/>
              <w:jc w:val="center"/>
              <w:rPr>
                <w:rFonts w:asciiTheme="majorBidi" w:hAnsiTheme="majorBidi" w:cstheme="majorBidi"/>
                <w:sz w:val="22"/>
              </w:rPr>
            </w:pPr>
            <w:r>
              <w:rPr>
                <w:rFonts w:asciiTheme="majorBidi" w:hAnsiTheme="majorBidi" w:cstheme="majorBidi"/>
                <w:sz w:val="22"/>
              </w:rPr>
              <w:t>47126</w:t>
            </w:r>
          </w:p>
        </w:tc>
        <w:tc>
          <w:tcPr>
            <w:tcW w:w="1080" w:type="dxa"/>
            <w:tcBorders>
              <w:top w:val="single" w:sz="4" w:space="0" w:color="auto"/>
            </w:tcBorders>
            <w:vAlign w:val="center"/>
          </w:tcPr>
          <w:p w:rsidR="005F667E" w:rsidRPr="00A8241F" w:rsidRDefault="005F667E" w:rsidP="00551EE0">
            <w:pPr>
              <w:spacing w:after="0"/>
              <w:jc w:val="center"/>
              <w:rPr>
                <w:rFonts w:asciiTheme="majorBidi" w:hAnsiTheme="majorBidi" w:cstheme="majorBidi"/>
                <w:sz w:val="22"/>
              </w:rPr>
            </w:pPr>
            <w:r w:rsidRPr="00A8241F">
              <w:rPr>
                <w:rFonts w:asciiTheme="majorBidi" w:hAnsiTheme="majorBidi" w:cstheme="majorBidi"/>
                <w:sz w:val="22"/>
              </w:rPr>
              <w:t>424</w:t>
            </w:r>
          </w:p>
        </w:tc>
        <w:tc>
          <w:tcPr>
            <w:tcW w:w="1363" w:type="dxa"/>
            <w:tcBorders>
              <w:top w:val="single" w:sz="4" w:space="0" w:color="auto"/>
              <w:right w:val="single" w:sz="4" w:space="0" w:color="auto"/>
            </w:tcBorders>
            <w:vAlign w:val="center"/>
          </w:tcPr>
          <w:p w:rsidR="005F667E" w:rsidRPr="00A8241F" w:rsidRDefault="005F667E" w:rsidP="00551EE0">
            <w:pPr>
              <w:spacing w:after="0"/>
              <w:jc w:val="center"/>
              <w:rPr>
                <w:rFonts w:asciiTheme="majorBidi" w:hAnsiTheme="majorBidi" w:cstheme="majorBidi"/>
                <w:sz w:val="22"/>
              </w:rPr>
            </w:pPr>
            <w:r w:rsidRPr="00A8241F">
              <w:rPr>
                <w:rFonts w:asciiTheme="majorBidi" w:hAnsiTheme="majorBidi" w:cstheme="majorBidi"/>
                <w:sz w:val="22"/>
              </w:rPr>
              <w:t>40</w:t>
            </w:r>
          </w:p>
        </w:tc>
        <w:tc>
          <w:tcPr>
            <w:tcW w:w="1200" w:type="dxa"/>
            <w:tcBorders>
              <w:top w:val="single" w:sz="4" w:space="0" w:color="auto"/>
              <w:left w:val="single" w:sz="4" w:space="0" w:color="auto"/>
            </w:tcBorders>
            <w:vAlign w:val="center"/>
          </w:tcPr>
          <w:p w:rsidR="005F667E" w:rsidRPr="00FD6ADC" w:rsidRDefault="005F667E" w:rsidP="00551EE0">
            <w:pPr>
              <w:spacing w:after="0"/>
              <w:jc w:val="center"/>
              <w:rPr>
                <w:rFonts w:asciiTheme="majorBidi" w:hAnsiTheme="majorBidi" w:cstheme="majorBidi"/>
                <w:sz w:val="22"/>
                <w:highlight w:val="yellow"/>
                <w:lang w:bidi="fa-IR"/>
              </w:rPr>
            </w:pPr>
            <w:r w:rsidRPr="00FD6ADC">
              <w:rPr>
                <w:rFonts w:asciiTheme="majorBidi" w:hAnsiTheme="majorBidi" w:cstheme="majorBidi"/>
                <w:sz w:val="22"/>
                <w:highlight w:val="yellow"/>
                <w:lang w:bidi="fa-IR"/>
              </w:rPr>
              <w:t>5*10e-6</w:t>
            </w:r>
          </w:p>
        </w:tc>
      </w:tr>
      <w:tr w:rsidR="005F667E" w:rsidRPr="008E65B1" w:rsidTr="003C7FD2">
        <w:trPr>
          <w:trHeight w:val="349"/>
          <w:jc w:val="center"/>
        </w:trPr>
        <w:tc>
          <w:tcPr>
            <w:tcW w:w="854" w:type="dxa"/>
            <w:vAlign w:val="center"/>
          </w:tcPr>
          <w:p w:rsidR="005F667E" w:rsidRPr="00A8241F" w:rsidRDefault="005F667E" w:rsidP="00551EE0">
            <w:pPr>
              <w:spacing w:after="0"/>
              <w:jc w:val="center"/>
              <w:rPr>
                <w:rFonts w:asciiTheme="majorBidi" w:hAnsiTheme="majorBidi" w:cstheme="majorBidi"/>
              </w:rPr>
            </w:pPr>
            <w:r w:rsidRPr="00A8241F">
              <w:rPr>
                <w:rFonts w:asciiTheme="majorBidi" w:hAnsiTheme="majorBidi" w:cstheme="majorBidi"/>
                <w:sz w:val="22"/>
                <w:lang w:bidi="fa-IR"/>
              </w:rPr>
              <w:t>2V016</w:t>
            </w:r>
          </w:p>
        </w:tc>
        <w:tc>
          <w:tcPr>
            <w:tcW w:w="1431" w:type="dxa"/>
            <w:vAlign w:val="center"/>
          </w:tcPr>
          <w:p w:rsidR="005F667E" w:rsidRPr="00A8241F" w:rsidRDefault="005F667E" w:rsidP="00551EE0">
            <w:pPr>
              <w:spacing w:after="0"/>
              <w:jc w:val="center"/>
              <w:rPr>
                <w:rFonts w:asciiTheme="majorBidi" w:hAnsiTheme="majorBidi" w:cstheme="majorBidi"/>
                <w:rtl/>
              </w:rPr>
            </w:pPr>
            <w:r w:rsidRPr="00A8241F">
              <w:rPr>
                <w:rFonts w:asciiTheme="majorBidi" w:hAnsiTheme="majorBidi" w:cstheme="majorBidi"/>
              </w:rPr>
              <w:t>RAE2822</w:t>
            </w:r>
          </w:p>
        </w:tc>
        <w:tc>
          <w:tcPr>
            <w:tcW w:w="1179" w:type="dxa"/>
            <w:vAlign w:val="center"/>
          </w:tcPr>
          <w:p w:rsidR="005F667E" w:rsidRPr="00A8241F" w:rsidRDefault="005F667E" w:rsidP="00551EE0">
            <w:pPr>
              <w:spacing w:after="0"/>
              <w:jc w:val="center"/>
              <w:rPr>
                <w:rFonts w:asciiTheme="majorBidi" w:hAnsiTheme="majorBidi" w:cs="B Nazanin"/>
                <w:sz w:val="24"/>
                <w:szCs w:val="24"/>
                <w:rtl/>
                <w:lang w:bidi="fa-IR"/>
              </w:rPr>
            </w:pPr>
            <w:r w:rsidRPr="00A8241F">
              <w:rPr>
                <w:rFonts w:asciiTheme="majorBidi" w:hAnsiTheme="majorBidi" w:cs="B Nazanin"/>
                <w:sz w:val="24"/>
                <w:szCs w:val="24"/>
                <w:rtl/>
                <w:lang w:bidi="fa-IR"/>
              </w:rPr>
              <w:t>مرکب</w:t>
            </w:r>
          </w:p>
        </w:tc>
        <w:tc>
          <w:tcPr>
            <w:tcW w:w="990" w:type="dxa"/>
            <w:vAlign w:val="center"/>
          </w:tcPr>
          <w:p w:rsidR="005F667E" w:rsidRPr="00A8241F" w:rsidRDefault="005F667E" w:rsidP="00551EE0">
            <w:pPr>
              <w:spacing w:after="0"/>
              <w:jc w:val="center"/>
              <w:rPr>
                <w:rFonts w:asciiTheme="majorBidi" w:hAnsiTheme="majorBidi" w:cstheme="majorBidi"/>
                <w:sz w:val="22"/>
                <w:rtl/>
              </w:rPr>
            </w:pPr>
            <w:r w:rsidRPr="00A8241F">
              <w:rPr>
                <w:rFonts w:asciiTheme="majorBidi" w:hAnsiTheme="majorBidi" w:cstheme="majorBidi"/>
                <w:sz w:val="22"/>
              </w:rPr>
              <w:t>37774</w:t>
            </w:r>
          </w:p>
        </w:tc>
        <w:tc>
          <w:tcPr>
            <w:tcW w:w="1170" w:type="dxa"/>
            <w:vAlign w:val="center"/>
          </w:tcPr>
          <w:p w:rsidR="005F667E" w:rsidRPr="00A8241F" w:rsidRDefault="005F667E" w:rsidP="00551EE0">
            <w:pPr>
              <w:spacing w:after="0"/>
              <w:jc w:val="center"/>
              <w:rPr>
                <w:rFonts w:asciiTheme="majorBidi" w:hAnsiTheme="majorBidi" w:cstheme="majorBidi"/>
                <w:sz w:val="22"/>
                <w:rtl/>
                <w:lang w:bidi="fa-IR"/>
              </w:rPr>
            </w:pPr>
            <w:r>
              <w:rPr>
                <w:rFonts w:asciiTheme="majorBidi" w:hAnsiTheme="majorBidi" w:cstheme="majorBidi"/>
                <w:sz w:val="22"/>
                <w:lang w:bidi="fa-IR"/>
              </w:rPr>
              <w:t>55388</w:t>
            </w:r>
          </w:p>
        </w:tc>
        <w:tc>
          <w:tcPr>
            <w:tcW w:w="1080" w:type="dxa"/>
            <w:vAlign w:val="center"/>
          </w:tcPr>
          <w:p w:rsidR="005F667E" w:rsidRPr="00A8241F" w:rsidRDefault="005F667E" w:rsidP="00551EE0">
            <w:pPr>
              <w:spacing w:after="0"/>
              <w:jc w:val="center"/>
              <w:rPr>
                <w:rFonts w:asciiTheme="majorBidi" w:hAnsiTheme="majorBidi" w:cstheme="majorBidi"/>
                <w:sz w:val="22"/>
                <w:rtl/>
                <w:lang w:bidi="fa-IR"/>
              </w:rPr>
            </w:pPr>
            <w:r w:rsidRPr="00A8241F">
              <w:rPr>
                <w:rFonts w:asciiTheme="majorBidi" w:hAnsiTheme="majorBidi" w:cstheme="majorBidi"/>
                <w:sz w:val="22"/>
                <w:lang w:bidi="fa-IR"/>
              </w:rPr>
              <w:t>438</w:t>
            </w:r>
          </w:p>
        </w:tc>
        <w:tc>
          <w:tcPr>
            <w:tcW w:w="1363" w:type="dxa"/>
            <w:tcBorders>
              <w:right w:val="single" w:sz="4" w:space="0" w:color="auto"/>
            </w:tcBorders>
            <w:vAlign w:val="center"/>
          </w:tcPr>
          <w:p w:rsidR="005F667E" w:rsidRPr="00A8241F" w:rsidRDefault="005F667E" w:rsidP="00551EE0">
            <w:pPr>
              <w:spacing w:after="0"/>
              <w:jc w:val="center"/>
              <w:rPr>
                <w:rFonts w:asciiTheme="majorBidi" w:hAnsiTheme="majorBidi" w:cstheme="majorBidi"/>
                <w:sz w:val="22"/>
                <w:rtl/>
                <w:lang w:bidi="fa-IR"/>
              </w:rPr>
            </w:pPr>
            <w:r w:rsidRPr="00A8241F">
              <w:rPr>
                <w:rFonts w:asciiTheme="majorBidi" w:hAnsiTheme="majorBidi" w:cstheme="majorBidi"/>
                <w:sz w:val="22"/>
                <w:lang w:bidi="fa-IR"/>
              </w:rPr>
              <w:t>40</w:t>
            </w:r>
          </w:p>
        </w:tc>
        <w:tc>
          <w:tcPr>
            <w:tcW w:w="1200" w:type="dxa"/>
            <w:tcBorders>
              <w:left w:val="single" w:sz="4" w:space="0" w:color="auto"/>
            </w:tcBorders>
            <w:vAlign w:val="center"/>
          </w:tcPr>
          <w:p w:rsidR="005F667E" w:rsidRPr="00FD6ADC" w:rsidRDefault="005F667E" w:rsidP="00551EE0">
            <w:pPr>
              <w:spacing w:after="0"/>
              <w:jc w:val="center"/>
              <w:rPr>
                <w:rFonts w:asciiTheme="majorBidi" w:hAnsiTheme="majorBidi" w:cstheme="majorBidi"/>
                <w:sz w:val="22"/>
                <w:highlight w:val="yellow"/>
                <w:lang w:bidi="fa-IR"/>
              </w:rPr>
            </w:pPr>
            <w:r w:rsidRPr="00FD6ADC">
              <w:rPr>
                <w:rFonts w:asciiTheme="majorBidi" w:hAnsiTheme="majorBidi" w:cstheme="majorBidi"/>
                <w:sz w:val="22"/>
                <w:highlight w:val="yellow"/>
                <w:lang w:bidi="fa-IR"/>
              </w:rPr>
              <w:t>1*10e-6</w:t>
            </w:r>
          </w:p>
        </w:tc>
      </w:tr>
    </w:tbl>
    <w:p w:rsidR="005F667E" w:rsidRPr="0020615E" w:rsidRDefault="00B84A2D" w:rsidP="00551EE0">
      <w:pPr>
        <w:pStyle w:val="-4"/>
        <w:rPr>
          <w:rtl/>
        </w:rPr>
      </w:pPr>
      <w:r>
        <w:t>2V012</w:t>
      </w:r>
    </w:p>
    <w:p w:rsidR="005F667E" w:rsidRDefault="005F667E" w:rsidP="00551EE0">
      <w:pPr>
        <w:widowControl w:val="0"/>
        <w:spacing w:after="0" w:line="276" w:lineRule="auto"/>
        <w:jc w:val="both"/>
        <w:rPr>
          <w:rFonts w:ascii="Times New Roman" w:hAnsi="Times New Roman" w:cs="B Nazanin"/>
          <w:sz w:val="28"/>
          <w:szCs w:val="28"/>
          <w:lang w:bidi="fa-IR"/>
        </w:rPr>
      </w:pPr>
      <w:r w:rsidRPr="0020615E">
        <w:rPr>
          <w:rFonts w:ascii="Times New Roman" w:hAnsi="Times New Roman" w:cs="B Nazanin" w:hint="cs"/>
          <w:sz w:val="28"/>
          <w:szCs w:val="28"/>
          <w:rtl/>
          <w:lang w:bidi="fa-IR"/>
        </w:rPr>
        <w:t xml:space="preserve">با توجه به </w:t>
      </w:r>
      <w:r w:rsidR="003E35C6">
        <w:rPr>
          <w:rFonts w:ascii="Times New Roman" w:hAnsi="Times New Roman" w:cs="B Nazanin"/>
          <w:sz w:val="28"/>
          <w:szCs w:val="28"/>
          <w:rtl/>
          <w:lang w:bidi="fa-IR"/>
        </w:rPr>
        <w:fldChar w:fldCharType="begin"/>
      </w:r>
      <w:r w:rsidR="003E35C6">
        <w:rPr>
          <w:rFonts w:ascii="Times New Roman" w:hAnsi="Times New Roman" w:cs="B Nazanin"/>
          <w:sz w:val="28"/>
          <w:szCs w:val="28"/>
          <w:rtl/>
          <w:lang w:bidi="fa-IR"/>
        </w:rPr>
        <w:instrText xml:space="preserve"> </w:instrText>
      </w:r>
      <w:r w:rsidR="003E35C6">
        <w:rPr>
          <w:rFonts w:ascii="Times New Roman" w:hAnsi="Times New Roman" w:cs="B Nazanin" w:hint="cs"/>
          <w:sz w:val="28"/>
          <w:szCs w:val="28"/>
          <w:lang w:bidi="fa-IR"/>
        </w:rPr>
        <w:instrText>REF</w:instrText>
      </w:r>
      <w:r w:rsidR="003E35C6">
        <w:rPr>
          <w:rFonts w:ascii="Times New Roman" w:hAnsi="Times New Roman" w:cs="B Nazanin" w:hint="cs"/>
          <w:sz w:val="28"/>
          <w:szCs w:val="28"/>
          <w:rtl/>
          <w:lang w:bidi="fa-IR"/>
        </w:rPr>
        <w:instrText xml:space="preserve"> _</w:instrText>
      </w:r>
      <w:r w:rsidR="003E35C6">
        <w:rPr>
          <w:rFonts w:ascii="Times New Roman" w:hAnsi="Times New Roman" w:cs="B Nazanin" w:hint="cs"/>
          <w:sz w:val="28"/>
          <w:szCs w:val="28"/>
          <w:lang w:bidi="fa-IR"/>
        </w:rPr>
        <w:instrText>Ref</w:instrText>
      </w:r>
      <w:r w:rsidR="003E35C6">
        <w:rPr>
          <w:rFonts w:ascii="Times New Roman" w:hAnsi="Times New Roman" w:cs="B Nazanin" w:hint="cs"/>
          <w:sz w:val="28"/>
          <w:szCs w:val="28"/>
          <w:rtl/>
          <w:lang w:bidi="fa-IR"/>
        </w:rPr>
        <w:instrText xml:space="preserve">514067036 </w:instrText>
      </w:r>
      <w:r w:rsidR="003E35C6">
        <w:rPr>
          <w:rFonts w:ascii="Times New Roman" w:hAnsi="Times New Roman" w:cs="B Nazanin" w:hint="cs"/>
          <w:sz w:val="28"/>
          <w:szCs w:val="28"/>
          <w:lang w:bidi="fa-IR"/>
        </w:rPr>
        <w:instrText>\r \h</w:instrText>
      </w:r>
      <w:r w:rsidR="003E35C6">
        <w:rPr>
          <w:rFonts w:ascii="Times New Roman" w:hAnsi="Times New Roman" w:cs="B Nazanin"/>
          <w:sz w:val="28"/>
          <w:szCs w:val="28"/>
          <w:rtl/>
          <w:lang w:bidi="fa-IR"/>
        </w:rPr>
        <w:instrText xml:space="preserve"> </w:instrText>
      </w:r>
      <w:r w:rsidR="00551EE0">
        <w:rPr>
          <w:rFonts w:ascii="Times New Roman" w:hAnsi="Times New Roman" w:cs="B Nazanin"/>
          <w:sz w:val="28"/>
          <w:szCs w:val="28"/>
          <w:rtl/>
          <w:lang w:bidi="fa-IR"/>
        </w:rPr>
        <w:instrText xml:space="preserve"> \* </w:instrText>
      </w:r>
      <w:r w:rsidR="00551EE0">
        <w:rPr>
          <w:rFonts w:ascii="Times New Roman" w:hAnsi="Times New Roman" w:cs="B Nazanin"/>
          <w:sz w:val="28"/>
          <w:szCs w:val="28"/>
          <w:lang w:bidi="fa-IR"/>
        </w:rPr>
        <w:instrText>MERGEFORMAT</w:instrText>
      </w:r>
      <w:r w:rsidR="00551EE0">
        <w:rPr>
          <w:rFonts w:ascii="Times New Roman" w:hAnsi="Times New Roman" w:cs="B Nazanin"/>
          <w:sz w:val="28"/>
          <w:szCs w:val="28"/>
          <w:rtl/>
          <w:lang w:bidi="fa-IR"/>
        </w:rPr>
        <w:instrText xml:space="preserve"> </w:instrText>
      </w:r>
      <w:r w:rsidR="003E35C6">
        <w:rPr>
          <w:rFonts w:ascii="Times New Roman" w:hAnsi="Times New Roman" w:cs="B Nazanin"/>
          <w:sz w:val="28"/>
          <w:szCs w:val="28"/>
          <w:rtl/>
          <w:lang w:bidi="fa-IR"/>
        </w:rPr>
      </w:r>
      <w:r w:rsidR="003E35C6">
        <w:rPr>
          <w:rFonts w:ascii="Times New Roman" w:hAnsi="Times New Roman" w:cs="B Nazanin"/>
          <w:sz w:val="28"/>
          <w:szCs w:val="28"/>
          <w:rtl/>
          <w:lang w:bidi="fa-IR"/>
        </w:rPr>
        <w:fldChar w:fldCharType="separate"/>
      </w:r>
      <w:r w:rsidR="00101EC2">
        <w:rPr>
          <w:rFonts w:ascii="Times New Roman" w:hAnsi="Times New Roman" w:cs="B Nazanin"/>
          <w:sz w:val="28"/>
          <w:szCs w:val="28"/>
          <w:rtl/>
          <w:lang w:bidi="fa-IR"/>
        </w:rPr>
        <w:t xml:space="preserve">‏شکل (11) </w:t>
      </w:r>
      <w:r w:rsidR="003E35C6">
        <w:rPr>
          <w:rFonts w:ascii="Times New Roman" w:hAnsi="Times New Roman" w:cs="B Nazanin"/>
          <w:sz w:val="28"/>
          <w:szCs w:val="28"/>
          <w:rtl/>
          <w:lang w:bidi="fa-IR"/>
        </w:rPr>
        <w:fldChar w:fldCharType="end"/>
      </w:r>
      <w:r w:rsidRPr="0020615E">
        <w:rPr>
          <w:rFonts w:ascii="Times New Roman" w:hAnsi="Times New Roman" w:cs="B Nazanin" w:hint="cs"/>
          <w:sz w:val="28"/>
          <w:szCs w:val="28"/>
          <w:rtl/>
          <w:lang w:bidi="fa-IR"/>
        </w:rPr>
        <w:t>ناحیه دنباله این شبکه برای زوایای حمله کوچک (بین -3 تا 3 درجه) مناسب تر می باشد هرچند می توان از آن برای زوایای حمله بالاتر نیز استفاده نمود.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95"/>
        <w:gridCol w:w="4347"/>
      </w:tblGrid>
      <w:tr w:rsidR="005F667E" w:rsidTr="003C7FD2">
        <w:tc>
          <w:tcPr>
            <w:tcW w:w="4775" w:type="dxa"/>
          </w:tcPr>
          <w:p w:rsidR="005F667E" w:rsidRDefault="005F667E" w:rsidP="00551EE0">
            <w:pPr>
              <w:widowControl w:val="0"/>
              <w:spacing w:after="0" w:line="276" w:lineRule="auto"/>
              <w:jc w:val="both"/>
              <w:rPr>
                <w:rFonts w:ascii="Times New Roman" w:hAnsi="Times New Roman" w:cs="B Nazanin"/>
                <w:sz w:val="28"/>
                <w:szCs w:val="28"/>
                <w:rtl/>
                <w:lang w:bidi="fa-IR"/>
              </w:rPr>
            </w:pPr>
            <w:r w:rsidRPr="0020615E">
              <w:rPr>
                <w:noProof/>
                <w:sz w:val="28"/>
                <w:rtl/>
              </w:rPr>
              <w:lastRenderedPageBreak/>
              <w:drawing>
                <wp:anchor distT="0" distB="0" distL="114300" distR="114300" simplePos="0" relativeHeight="251658240" behindDoc="1" locked="0" layoutInCell="1" allowOverlap="1" wp14:anchorId="49078E07" wp14:editId="41E08D3E">
                  <wp:simplePos x="0" y="0"/>
                  <wp:positionH relativeFrom="column">
                    <wp:posOffset>-168910</wp:posOffset>
                  </wp:positionH>
                  <wp:positionV relativeFrom="paragraph">
                    <wp:posOffset>56515</wp:posOffset>
                  </wp:positionV>
                  <wp:extent cx="3129280" cy="2945130"/>
                  <wp:effectExtent l="0" t="0" r="0" b="7620"/>
                  <wp:wrapTight wrapText="bothSides">
                    <wp:wrapPolygon edited="0">
                      <wp:start x="0" y="0"/>
                      <wp:lineTo x="0" y="21516"/>
                      <wp:lineTo x="21433" y="21516"/>
                      <wp:lineTo x="21433" y="0"/>
                      <wp:lineTo x="0" y="0"/>
                    </wp:wrapPolygon>
                  </wp:wrapTight>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V009_3.bmp"/>
                          <pic:cNvPicPr/>
                        </pic:nvPicPr>
                        <pic:blipFill rotWithShape="1">
                          <a:blip r:embed="rId27">
                            <a:extLst>
                              <a:ext uri="{28A0092B-C50C-407E-A947-70E740481C1C}">
                                <a14:useLocalDpi xmlns:a14="http://schemas.microsoft.com/office/drawing/2010/main" val="0"/>
                              </a:ext>
                            </a:extLst>
                          </a:blip>
                          <a:srcRect l="11566" t="10570" r="11084" b="7581"/>
                          <a:stretch/>
                        </pic:blipFill>
                        <pic:spPr bwMode="auto">
                          <a:xfrm>
                            <a:off x="0" y="0"/>
                            <a:ext cx="3129280" cy="29451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4241" w:type="dxa"/>
          </w:tcPr>
          <w:p w:rsidR="005F667E" w:rsidRDefault="005F667E" w:rsidP="00551EE0">
            <w:pPr>
              <w:widowControl w:val="0"/>
              <w:spacing w:after="0" w:line="276" w:lineRule="auto"/>
              <w:jc w:val="both"/>
              <w:rPr>
                <w:rFonts w:ascii="Times New Roman" w:hAnsi="Times New Roman" w:cs="B Nazanin"/>
                <w:sz w:val="28"/>
                <w:szCs w:val="28"/>
                <w:rtl/>
                <w:lang w:bidi="fa-IR"/>
              </w:rPr>
            </w:pPr>
            <w:r w:rsidRPr="0020615E">
              <w:rPr>
                <w:rFonts w:ascii="Times New Roman" w:hAnsi="Times New Roman" w:cs="B Nazanin"/>
                <w:noProof/>
                <w:sz w:val="28"/>
                <w:szCs w:val="28"/>
                <w:rtl/>
              </w:rPr>
              <w:drawing>
                <wp:anchor distT="0" distB="0" distL="114300" distR="114300" simplePos="0" relativeHeight="251656192" behindDoc="1" locked="0" layoutInCell="1" allowOverlap="1" wp14:anchorId="5E97502C" wp14:editId="6DEBA137">
                  <wp:simplePos x="0" y="0"/>
                  <wp:positionH relativeFrom="column">
                    <wp:posOffset>-65405</wp:posOffset>
                  </wp:positionH>
                  <wp:positionV relativeFrom="paragraph">
                    <wp:posOffset>0</wp:posOffset>
                  </wp:positionV>
                  <wp:extent cx="2753360" cy="2827655"/>
                  <wp:effectExtent l="0" t="0" r="8890" b="0"/>
                  <wp:wrapTight wrapText="bothSides">
                    <wp:wrapPolygon edited="0">
                      <wp:start x="0" y="0"/>
                      <wp:lineTo x="0" y="21391"/>
                      <wp:lineTo x="21520" y="21391"/>
                      <wp:lineTo x="21520" y="0"/>
                      <wp:lineTo x="0" y="0"/>
                    </wp:wrapPolygon>
                  </wp:wrapTight>
                  <wp:docPr id="330"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V009_1.bmp"/>
                          <pic:cNvPicPr/>
                        </pic:nvPicPr>
                        <pic:blipFill rotWithShape="1">
                          <a:blip r:embed="rId28">
                            <a:extLst>
                              <a:ext uri="{28A0092B-C50C-407E-A947-70E740481C1C}">
                                <a14:useLocalDpi xmlns:a14="http://schemas.microsoft.com/office/drawing/2010/main" val="0"/>
                              </a:ext>
                            </a:extLst>
                          </a:blip>
                          <a:srcRect l="14663" t="12735" r="16102" b="7306"/>
                          <a:stretch/>
                        </pic:blipFill>
                        <pic:spPr bwMode="auto">
                          <a:xfrm>
                            <a:off x="0" y="0"/>
                            <a:ext cx="2753360" cy="28276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5F667E" w:rsidTr="003C7FD2">
        <w:tc>
          <w:tcPr>
            <w:tcW w:w="9016" w:type="dxa"/>
            <w:gridSpan w:val="2"/>
          </w:tcPr>
          <w:p w:rsidR="005F667E" w:rsidRDefault="005F667E" w:rsidP="00551EE0">
            <w:pPr>
              <w:pStyle w:val="a"/>
              <w:numPr>
                <w:ilvl w:val="0"/>
                <w:numId w:val="14"/>
              </w:numPr>
              <w:rPr>
                <w:sz w:val="28"/>
                <w:szCs w:val="28"/>
                <w:rtl/>
              </w:rPr>
            </w:pPr>
            <w:bookmarkStart w:id="36" w:name="_Ref514067036"/>
            <w:r w:rsidRPr="0020615E">
              <w:rPr>
                <w:rFonts w:hint="cs"/>
                <w:rtl/>
              </w:rPr>
              <w:t>شبکه</w:t>
            </w:r>
            <w:r w:rsidRPr="0020615E">
              <w:rPr>
                <w:rtl/>
              </w:rPr>
              <w:t xml:space="preserve"> </w:t>
            </w:r>
            <w:r w:rsidRPr="0020615E">
              <w:rPr>
                <w:rFonts w:hint="cs"/>
                <w:rtl/>
              </w:rPr>
              <w:t>بی</w:t>
            </w:r>
            <w:r w:rsidRPr="0020615E">
              <w:rPr>
                <w:rtl/>
              </w:rPr>
              <w:t xml:space="preserve"> </w:t>
            </w:r>
            <w:r w:rsidRPr="0020615E">
              <w:rPr>
                <w:rFonts w:hint="cs"/>
                <w:rtl/>
              </w:rPr>
              <w:t>سازمان</w:t>
            </w:r>
            <w:r w:rsidRPr="0020615E">
              <w:rPr>
                <w:rtl/>
              </w:rPr>
              <w:t xml:space="preserve"> </w:t>
            </w:r>
            <w:r w:rsidRPr="0020615E">
              <w:rPr>
                <w:rFonts w:hint="cs"/>
                <w:rtl/>
              </w:rPr>
              <w:t>لزج</w:t>
            </w:r>
            <w:r w:rsidRPr="0020615E">
              <w:rPr>
                <w:rtl/>
              </w:rPr>
              <w:t xml:space="preserve"> </w:t>
            </w:r>
            <w:r w:rsidRPr="0020615E">
              <w:rPr>
                <w:rFonts w:hint="cs"/>
                <w:rtl/>
              </w:rPr>
              <w:t>اطراف</w:t>
            </w:r>
            <w:r w:rsidRPr="0020615E">
              <w:rPr>
                <w:rtl/>
              </w:rPr>
              <w:t xml:space="preserve"> </w:t>
            </w:r>
            <w:r w:rsidRPr="0020615E">
              <w:rPr>
                <w:rFonts w:hint="cs"/>
                <w:rtl/>
              </w:rPr>
              <w:t xml:space="preserve">ایرفویل </w:t>
            </w:r>
            <w:r w:rsidRPr="0020615E">
              <w:rPr>
                <w:sz w:val="24"/>
              </w:rPr>
              <w:t>NACA0012</w:t>
            </w:r>
            <w:r w:rsidRPr="0020615E">
              <w:rPr>
                <w:rFonts w:hint="cs"/>
                <w:sz w:val="24"/>
                <w:rtl/>
              </w:rPr>
              <w:t xml:space="preserve"> </w:t>
            </w:r>
            <w:r w:rsidRPr="0020615E">
              <w:rPr>
                <w:rFonts w:hint="cs"/>
                <w:rtl/>
              </w:rPr>
              <w:t>(نمای دور)</w:t>
            </w:r>
            <w:bookmarkEnd w:id="36"/>
          </w:p>
        </w:tc>
      </w:tr>
    </w:tbl>
    <w:p w:rsidR="005F667E" w:rsidRPr="0020615E" w:rsidRDefault="005F667E" w:rsidP="00551EE0">
      <w:pPr>
        <w:widowControl w:val="0"/>
        <w:spacing w:after="0" w:line="276" w:lineRule="auto"/>
        <w:jc w:val="both"/>
        <w:rPr>
          <w:rFonts w:ascii="Times New Roman" w:hAnsi="Times New Roman" w:cs="B Nazanin"/>
          <w:sz w:val="28"/>
          <w:szCs w:val="28"/>
          <w:rtl/>
          <w:lang w:bidi="fa-IR"/>
        </w:rPr>
      </w:pPr>
    </w:p>
    <w:p w:rsidR="005F667E" w:rsidRPr="0020615E" w:rsidRDefault="005F667E" w:rsidP="00551EE0">
      <w:pPr>
        <w:pStyle w:val="ab"/>
        <w:rPr>
          <w:rtl/>
          <w:lang w:bidi="fa-IR"/>
        </w:rPr>
      </w:pPr>
    </w:p>
    <w:p w:rsidR="005F667E" w:rsidRPr="00CD311C" w:rsidRDefault="005F667E" w:rsidP="00551EE0">
      <w:pPr>
        <w:pStyle w:val="a"/>
        <w:numPr>
          <w:ilvl w:val="0"/>
          <w:numId w:val="0"/>
        </w:numPr>
        <w:ind w:left="1800" w:hanging="1512"/>
        <w:jc w:val="left"/>
        <w:rPr>
          <w:rtl/>
        </w:rPr>
      </w:pPr>
      <w:r w:rsidRPr="0020615E">
        <w:rPr>
          <w:noProof/>
          <w:rtl/>
          <w:lang w:bidi="ar-SA"/>
        </w:rPr>
        <w:drawing>
          <wp:anchor distT="0" distB="0" distL="114300" distR="114300" simplePos="0" relativeHeight="251657216" behindDoc="1" locked="0" layoutInCell="1" allowOverlap="1" wp14:anchorId="2D95FCCD" wp14:editId="6E100AAE">
            <wp:simplePos x="0" y="0"/>
            <wp:positionH relativeFrom="column">
              <wp:posOffset>-477520</wp:posOffset>
            </wp:positionH>
            <wp:positionV relativeFrom="paragraph">
              <wp:posOffset>414655</wp:posOffset>
            </wp:positionV>
            <wp:extent cx="3230880" cy="3019425"/>
            <wp:effectExtent l="0" t="0" r="7620" b="9525"/>
            <wp:wrapTight wrapText="bothSides">
              <wp:wrapPolygon edited="0">
                <wp:start x="0" y="0"/>
                <wp:lineTo x="0" y="21532"/>
                <wp:lineTo x="21524" y="21532"/>
                <wp:lineTo x="21524" y="0"/>
                <wp:lineTo x="0" y="0"/>
              </wp:wrapPolygon>
            </wp:wrapTight>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V009_2.bmp"/>
                    <pic:cNvPicPr/>
                  </pic:nvPicPr>
                  <pic:blipFill rotWithShape="1">
                    <a:blip r:embed="rId29">
                      <a:extLst>
                        <a:ext uri="{28A0092B-C50C-407E-A947-70E740481C1C}">
                          <a14:useLocalDpi xmlns:a14="http://schemas.microsoft.com/office/drawing/2010/main" val="0"/>
                        </a:ext>
                      </a:extLst>
                    </a:blip>
                    <a:srcRect l="12065" t="11274" r="10905" b="7725"/>
                    <a:stretch/>
                  </pic:blipFill>
                  <pic:spPr bwMode="auto">
                    <a:xfrm>
                      <a:off x="0" y="0"/>
                      <a:ext cx="3230880" cy="30194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0615E">
        <w:rPr>
          <w:noProof/>
          <w:rtl/>
          <w:lang w:bidi="ar-SA"/>
        </w:rPr>
        <w:drawing>
          <wp:anchor distT="0" distB="0" distL="114300" distR="114300" simplePos="0" relativeHeight="251659264" behindDoc="1" locked="0" layoutInCell="1" allowOverlap="1" wp14:anchorId="7876969D" wp14:editId="787D0A54">
            <wp:simplePos x="0" y="0"/>
            <wp:positionH relativeFrom="column">
              <wp:posOffset>2798445</wp:posOffset>
            </wp:positionH>
            <wp:positionV relativeFrom="paragraph">
              <wp:posOffset>370840</wp:posOffset>
            </wp:positionV>
            <wp:extent cx="3240405" cy="3061970"/>
            <wp:effectExtent l="0" t="0" r="0" b="5080"/>
            <wp:wrapTight wrapText="bothSides">
              <wp:wrapPolygon edited="0">
                <wp:start x="0" y="0"/>
                <wp:lineTo x="0" y="21501"/>
                <wp:lineTo x="21460" y="21501"/>
                <wp:lineTo x="21460" y="0"/>
                <wp:lineTo x="0" y="0"/>
              </wp:wrapPolygon>
            </wp:wrapTight>
            <wp:docPr id="332"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V009_4.bmp"/>
                    <pic:cNvPicPr/>
                  </pic:nvPicPr>
                  <pic:blipFill rotWithShape="1">
                    <a:blip r:embed="rId30">
                      <a:extLst>
                        <a:ext uri="{28A0092B-C50C-407E-A947-70E740481C1C}">
                          <a14:useLocalDpi xmlns:a14="http://schemas.microsoft.com/office/drawing/2010/main" val="0"/>
                        </a:ext>
                      </a:extLst>
                    </a:blip>
                    <a:srcRect l="11971" t="10826" r="11033" b="7327"/>
                    <a:stretch/>
                  </pic:blipFill>
                  <pic:spPr bwMode="auto">
                    <a:xfrm>
                      <a:off x="0" y="0"/>
                      <a:ext cx="3240405" cy="30619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F667E" w:rsidRDefault="005F667E" w:rsidP="00551EE0">
      <w:pPr>
        <w:pStyle w:val="a"/>
        <w:numPr>
          <w:ilvl w:val="0"/>
          <w:numId w:val="14"/>
        </w:numPr>
      </w:pPr>
      <w:r>
        <w:rPr>
          <w:rFonts w:hint="cs"/>
          <w:rtl/>
        </w:rPr>
        <w:t xml:space="preserve">نمای دوبعدی </w:t>
      </w:r>
      <w:r w:rsidRPr="0020615E">
        <w:rPr>
          <w:rFonts w:hint="cs"/>
          <w:rtl/>
        </w:rPr>
        <w:t>شبکه</w:t>
      </w:r>
      <w:r w:rsidRPr="0020615E">
        <w:rPr>
          <w:rtl/>
        </w:rPr>
        <w:t xml:space="preserve"> </w:t>
      </w:r>
      <w:r w:rsidRPr="0020615E">
        <w:rPr>
          <w:rFonts w:hint="cs"/>
          <w:rtl/>
        </w:rPr>
        <w:t>بی</w:t>
      </w:r>
      <w:r w:rsidRPr="0020615E">
        <w:rPr>
          <w:rtl/>
        </w:rPr>
        <w:t xml:space="preserve"> </w:t>
      </w:r>
      <w:r w:rsidRPr="0020615E">
        <w:rPr>
          <w:rFonts w:hint="cs"/>
          <w:rtl/>
        </w:rPr>
        <w:t>سازمان</w:t>
      </w:r>
      <w:r w:rsidRPr="0020615E">
        <w:rPr>
          <w:rtl/>
        </w:rPr>
        <w:t xml:space="preserve"> </w:t>
      </w:r>
      <w:r w:rsidRPr="0020615E">
        <w:rPr>
          <w:rFonts w:hint="cs"/>
          <w:rtl/>
        </w:rPr>
        <w:t>لزج</w:t>
      </w:r>
      <w:r w:rsidRPr="0020615E">
        <w:rPr>
          <w:rtl/>
        </w:rPr>
        <w:t xml:space="preserve"> </w:t>
      </w:r>
      <w:r w:rsidRPr="0020615E">
        <w:rPr>
          <w:rFonts w:hint="cs"/>
          <w:rtl/>
        </w:rPr>
        <w:t>اطراف</w:t>
      </w:r>
      <w:r w:rsidRPr="0020615E">
        <w:rPr>
          <w:rtl/>
        </w:rPr>
        <w:t xml:space="preserve"> </w:t>
      </w:r>
      <w:r w:rsidRPr="0020615E">
        <w:rPr>
          <w:rFonts w:hint="cs"/>
          <w:rtl/>
        </w:rPr>
        <w:t xml:space="preserve">ایرفویل </w:t>
      </w:r>
      <w:r w:rsidRPr="0020615E">
        <w:rPr>
          <w:sz w:val="24"/>
        </w:rPr>
        <w:t>NACA0012</w:t>
      </w:r>
      <w:r w:rsidRPr="0020615E">
        <w:rPr>
          <w:rFonts w:hint="cs"/>
          <w:rtl/>
        </w:rPr>
        <w:t xml:space="preserve"> (نمای نزدیک)</w:t>
      </w:r>
    </w:p>
    <w:p w:rsidR="005F667E" w:rsidRDefault="005F667E" w:rsidP="00551EE0">
      <w:pPr>
        <w:pStyle w:val="ab"/>
        <w:rPr>
          <w:rtl/>
          <w:lang w:bidi="fa-IR"/>
        </w:rPr>
      </w:pPr>
      <w:r>
        <w:rPr>
          <w:rFonts w:hint="cs"/>
          <w:rtl/>
          <w:lang w:bidi="fa-IR"/>
        </w:rPr>
        <w:lastRenderedPageBreak/>
        <w:t xml:space="preserve">در این قسمت نیز، </w:t>
      </w:r>
      <w:r w:rsidRPr="00950AAD">
        <w:rPr>
          <w:rFonts w:hint="cs"/>
          <w:rtl/>
          <w:lang w:bidi="fa-IR"/>
        </w:rPr>
        <w:t>شکل</w:t>
      </w:r>
      <w:r w:rsidRPr="00950AAD">
        <w:rPr>
          <w:rFonts w:hint="cs"/>
          <w:rtl/>
          <w:lang w:bidi="fa-IR"/>
        </w:rPr>
        <w:softHyphen/>
        <w:t>های بالا نمای دو بعدی دامنه محاسباتی را نشان می</w:t>
      </w:r>
      <w:r w:rsidRPr="00950AAD">
        <w:rPr>
          <w:rFonts w:hint="cs"/>
          <w:rtl/>
          <w:lang w:bidi="fa-IR"/>
        </w:rPr>
        <w:softHyphen/>
        <w:t xml:space="preserve">دهد که در حالت سه بعدی همین مقاطع در جهت بعد سوم </w:t>
      </w:r>
      <w:r w:rsidRPr="00950AAD">
        <w:rPr>
          <w:lang w:bidi="fa-IR"/>
        </w:rPr>
        <w:t>z</w:t>
      </w:r>
      <w:r w:rsidRPr="00950AAD">
        <w:rPr>
          <w:rFonts w:hint="cs"/>
          <w:rtl/>
          <w:lang w:bidi="fa-IR"/>
        </w:rPr>
        <w:t xml:space="preserve"> یک لایه گسترش پیدا می</w:t>
      </w:r>
      <w:r w:rsidRPr="00950AAD">
        <w:rPr>
          <w:rFonts w:hint="cs"/>
          <w:rtl/>
          <w:lang w:bidi="fa-IR"/>
        </w:rPr>
        <w:softHyphen/>
        <w:t>کنند.</w:t>
      </w:r>
      <w:r>
        <w:rPr>
          <w:rtl/>
          <w:lang w:bidi="fa-IR"/>
        </w:rPr>
        <w:t xml:space="preserve"> </w:t>
      </w:r>
    </w:p>
    <w:p w:rsidR="005F667E" w:rsidRDefault="005F667E" w:rsidP="00551EE0">
      <w:pPr>
        <w:widowControl w:val="0"/>
        <w:adjustRightInd w:val="0"/>
        <w:snapToGrid w:val="0"/>
        <w:spacing w:after="360" w:line="240" w:lineRule="auto"/>
        <w:jc w:val="center"/>
        <w:outlineLvl w:val="5"/>
        <w:rPr>
          <w:rtl/>
          <w:lang w:bidi="fa-IR"/>
        </w:rPr>
      </w:pPr>
    </w:p>
    <w:p w:rsidR="005F667E" w:rsidRDefault="003E35C6" w:rsidP="00551EE0">
      <w:pPr>
        <w:pStyle w:val="-4"/>
      </w:pPr>
      <w:r>
        <w:t>2V22</w:t>
      </w:r>
    </w:p>
    <w:p w:rsidR="005F667E" w:rsidRDefault="005F667E" w:rsidP="00551EE0">
      <w:pPr>
        <w:pStyle w:val="ab"/>
        <w:rPr>
          <w:rtl/>
          <w:lang w:bidi="fa-IR"/>
        </w:rPr>
      </w:pPr>
      <w:r w:rsidRPr="008E65B1">
        <w:rPr>
          <w:rFonts w:hint="cs"/>
          <w:rtl/>
          <w:lang w:bidi="fa-IR"/>
        </w:rPr>
        <w:t xml:space="preserve">همانگونه که </w:t>
      </w:r>
      <w:r>
        <w:rPr>
          <w:rFonts w:hint="cs"/>
          <w:rtl/>
          <w:lang w:bidi="fa-IR"/>
        </w:rPr>
        <w:t xml:space="preserve">در </w:t>
      </w:r>
      <w:r w:rsidR="003E35C6">
        <w:rPr>
          <w:rtl/>
          <w:lang w:bidi="fa-IR"/>
        </w:rPr>
        <w:fldChar w:fldCharType="begin"/>
      </w:r>
      <w:r w:rsidR="003E35C6">
        <w:rPr>
          <w:rtl/>
          <w:lang w:bidi="fa-IR"/>
        </w:rPr>
        <w:instrText xml:space="preserve"> </w:instrText>
      </w:r>
      <w:r w:rsidR="003E35C6">
        <w:rPr>
          <w:rFonts w:hint="cs"/>
          <w:lang w:bidi="fa-IR"/>
        </w:rPr>
        <w:instrText>REF</w:instrText>
      </w:r>
      <w:r w:rsidR="003E35C6">
        <w:rPr>
          <w:rFonts w:hint="cs"/>
          <w:rtl/>
          <w:lang w:bidi="fa-IR"/>
        </w:rPr>
        <w:instrText xml:space="preserve"> _</w:instrText>
      </w:r>
      <w:r w:rsidR="003E35C6">
        <w:rPr>
          <w:rFonts w:hint="cs"/>
          <w:lang w:bidi="fa-IR"/>
        </w:rPr>
        <w:instrText>Ref</w:instrText>
      </w:r>
      <w:r w:rsidR="003E35C6">
        <w:rPr>
          <w:rFonts w:hint="cs"/>
          <w:rtl/>
          <w:lang w:bidi="fa-IR"/>
        </w:rPr>
        <w:instrText xml:space="preserve">514067141 </w:instrText>
      </w:r>
      <w:r w:rsidR="003E35C6">
        <w:rPr>
          <w:rFonts w:hint="cs"/>
          <w:lang w:bidi="fa-IR"/>
        </w:rPr>
        <w:instrText>\r \h</w:instrText>
      </w:r>
      <w:r w:rsidR="003E35C6">
        <w:rPr>
          <w:rtl/>
          <w:lang w:bidi="fa-IR"/>
        </w:rPr>
        <w:instrText xml:space="preserve"> </w:instrText>
      </w:r>
      <w:r w:rsidR="00551EE0">
        <w:rPr>
          <w:rtl/>
          <w:lang w:bidi="fa-IR"/>
        </w:rPr>
        <w:instrText xml:space="preserve"> \* </w:instrText>
      </w:r>
      <w:r w:rsidR="00551EE0">
        <w:rPr>
          <w:lang w:bidi="fa-IR"/>
        </w:rPr>
        <w:instrText>MERGEFORMAT</w:instrText>
      </w:r>
      <w:r w:rsidR="00551EE0">
        <w:rPr>
          <w:rtl/>
          <w:lang w:bidi="fa-IR"/>
        </w:rPr>
        <w:instrText xml:space="preserve"> </w:instrText>
      </w:r>
      <w:r w:rsidR="003E35C6">
        <w:rPr>
          <w:rtl/>
          <w:lang w:bidi="fa-IR"/>
        </w:rPr>
      </w:r>
      <w:r w:rsidR="003E35C6">
        <w:rPr>
          <w:rtl/>
          <w:lang w:bidi="fa-IR"/>
        </w:rPr>
        <w:fldChar w:fldCharType="separate"/>
      </w:r>
      <w:r w:rsidR="00101EC2">
        <w:rPr>
          <w:rtl/>
          <w:lang w:bidi="fa-IR"/>
        </w:rPr>
        <w:t xml:space="preserve">‏شکل (13) </w:t>
      </w:r>
      <w:r w:rsidR="003E35C6">
        <w:rPr>
          <w:rtl/>
          <w:lang w:bidi="fa-IR"/>
        </w:rPr>
        <w:fldChar w:fldCharType="end"/>
      </w:r>
      <w:r>
        <w:rPr>
          <w:rFonts w:hint="cs"/>
          <w:rtl/>
          <w:lang w:bidi="fa-IR"/>
        </w:rPr>
        <w:t xml:space="preserve">مشخص است، در </w:t>
      </w:r>
      <w:r>
        <w:rPr>
          <w:lang w:bidi="fa-IR"/>
        </w:rPr>
        <w:t>x/c=0.55</w:t>
      </w:r>
      <w:r>
        <w:rPr>
          <w:rFonts w:hint="cs"/>
          <w:rtl/>
          <w:lang w:bidi="fa-IR"/>
        </w:rPr>
        <w:t xml:space="preserve"> و در سطح بالایی ایرفویل شبکه ریزتر شده است</w:t>
      </w:r>
      <w:r w:rsidRPr="008E65B1">
        <w:rPr>
          <w:rFonts w:hint="cs"/>
          <w:rtl/>
          <w:lang w:bidi="fa-IR"/>
        </w:rPr>
        <w:t>.</w:t>
      </w:r>
      <w:r>
        <w:rPr>
          <w:rFonts w:hint="cs"/>
          <w:rtl/>
          <w:lang w:bidi="fa-IR"/>
        </w:rPr>
        <w:t xml:space="preserve"> با این دلیل این شبکه برای جریانی مناسب است که در این ناحیه شوک وجود دارد.</w:t>
      </w:r>
    </w:p>
    <w:p w:rsidR="00220143" w:rsidRDefault="00220143" w:rsidP="00551EE0">
      <w:pPr>
        <w:pStyle w:val="ab"/>
        <w:rPr>
          <w:lang w:bidi="fa-IR"/>
        </w:rPr>
      </w:pPr>
    </w:p>
    <w:p w:rsidR="005F667E" w:rsidRDefault="005F667E" w:rsidP="00551EE0">
      <w:pPr>
        <w:pStyle w:val="ab"/>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60"/>
        <w:gridCol w:w="4656"/>
      </w:tblGrid>
      <w:tr w:rsidR="005F667E" w:rsidTr="003C7FD2">
        <w:tc>
          <w:tcPr>
            <w:tcW w:w="4360" w:type="dxa"/>
          </w:tcPr>
          <w:p w:rsidR="005F667E" w:rsidRDefault="005F667E" w:rsidP="00551EE0">
            <w:pPr>
              <w:pStyle w:val="ab"/>
              <w:rPr>
                <w:rtl/>
              </w:rPr>
            </w:pPr>
            <w:r w:rsidRPr="00CD311C">
              <w:rPr>
                <w:noProof/>
                <w:rtl/>
              </w:rPr>
              <w:drawing>
                <wp:inline distT="0" distB="0" distL="0" distR="0" wp14:anchorId="1E40B443" wp14:editId="33502005">
                  <wp:extent cx="2601567" cy="2314575"/>
                  <wp:effectExtent l="0" t="0" r="8890" b="0"/>
                  <wp:docPr id="6" name="Picture 6" descr="C:\Users\FARZIN\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C:\Users\FARZIN\Desktop\1.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609284" cy="2321441"/>
                          </a:xfrm>
                          <a:prstGeom prst="rect">
                            <a:avLst/>
                          </a:prstGeom>
                          <a:noFill/>
                          <a:ln>
                            <a:noFill/>
                          </a:ln>
                        </pic:spPr>
                      </pic:pic>
                    </a:graphicData>
                  </a:graphic>
                </wp:inline>
              </w:drawing>
            </w:r>
          </w:p>
        </w:tc>
        <w:tc>
          <w:tcPr>
            <w:tcW w:w="4656" w:type="dxa"/>
          </w:tcPr>
          <w:p w:rsidR="005F667E" w:rsidRDefault="005F667E" w:rsidP="00551EE0">
            <w:pPr>
              <w:pStyle w:val="ab"/>
              <w:rPr>
                <w:rtl/>
              </w:rPr>
            </w:pPr>
            <w:r w:rsidRPr="00CD311C">
              <w:rPr>
                <w:noProof/>
                <w:rtl/>
              </w:rPr>
              <w:drawing>
                <wp:inline distT="0" distB="0" distL="0" distR="0" wp14:anchorId="23E923B4" wp14:editId="420B7999">
                  <wp:extent cx="2819400" cy="2508377"/>
                  <wp:effectExtent l="0" t="0" r="0" b="6350"/>
                  <wp:docPr id="5" name="Picture 5" descr="C:\Users\FARZIN\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C:\Users\FARZIN\Desktop\1.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822794" cy="2511396"/>
                          </a:xfrm>
                          <a:prstGeom prst="rect">
                            <a:avLst/>
                          </a:prstGeom>
                          <a:noFill/>
                          <a:ln>
                            <a:noFill/>
                          </a:ln>
                        </pic:spPr>
                      </pic:pic>
                    </a:graphicData>
                  </a:graphic>
                </wp:inline>
              </w:drawing>
            </w:r>
          </w:p>
        </w:tc>
      </w:tr>
      <w:tr w:rsidR="005F667E" w:rsidTr="003C7FD2">
        <w:tc>
          <w:tcPr>
            <w:tcW w:w="9016" w:type="dxa"/>
            <w:gridSpan w:val="2"/>
          </w:tcPr>
          <w:p w:rsidR="005F667E" w:rsidRDefault="005F667E" w:rsidP="00551EE0">
            <w:pPr>
              <w:pStyle w:val="a"/>
              <w:numPr>
                <w:ilvl w:val="0"/>
                <w:numId w:val="14"/>
              </w:numPr>
              <w:rPr>
                <w:rtl/>
              </w:rPr>
            </w:pPr>
            <w:bookmarkStart w:id="37" w:name="_Ref514067141"/>
            <w:r>
              <w:rPr>
                <w:rFonts w:hint="cs"/>
                <w:rtl/>
              </w:rPr>
              <w:t>ش</w:t>
            </w:r>
            <w:r w:rsidRPr="008E65B1">
              <w:rPr>
                <w:rFonts w:hint="cs"/>
                <w:rtl/>
              </w:rPr>
              <w:t>بکه</w:t>
            </w:r>
            <w:r w:rsidRPr="008E65B1">
              <w:rPr>
                <w:rtl/>
              </w:rPr>
              <w:t xml:space="preserve"> </w:t>
            </w:r>
            <w:r w:rsidRPr="008E65B1">
              <w:rPr>
                <w:rFonts w:hint="cs"/>
                <w:rtl/>
              </w:rPr>
              <w:t>بی</w:t>
            </w:r>
            <w:r w:rsidRPr="008E65B1">
              <w:rPr>
                <w:rtl/>
              </w:rPr>
              <w:t xml:space="preserve"> </w:t>
            </w:r>
            <w:r w:rsidRPr="008E65B1">
              <w:rPr>
                <w:rFonts w:hint="cs"/>
                <w:rtl/>
              </w:rPr>
              <w:t>سازمان</w:t>
            </w:r>
            <w:r w:rsidRPr="008E65B1">
              <w:rPr>
                <w:rtl/>
              </w:rPr>
              <w:t xml:space="preserve"> </w:t>
            </w:r>
            <w:r w:rsidRPr="008E65B1">
              <w:rPr>
                <w:rFonts w:hint="cs"/>
                <w:rtl/>
              </w:rPr>
              <w:t>لزج</w:t>
            </w:r>
            <w:r w:rsidRPr="008E65B1">
              <w:rPr>
                <w:rtl/>
              </w:rPr>
              <w:t xml:space="preserve"> </w:t>
            </w:r>
            <w:r w:rsidRPr="008E65B1">
              <w:rPr>
                <w:rFonts w:hint="cs"/>
                <w:rtl/>
              </w:rPr>
              <w:t>اطراف</w:t>
            </w:r>
            <w:r w:rsidRPr="008E65B1">
              <w:rPr>
                <w:rtl/>
              </w:rPr>
              <w:t xml:space="preserve"> </w:t>
            </w:r>
            <w:r>
              <w:rPr>
                <w:rFonts w:hint="cs"/>
                <w:rtl/>
              </w:rPr>
              <w:t xml:space="preserve">ایرفویل </w:t>
            </w:r>
            <w:r w:rsidRPr="00CD311C">
              <w:rPr>
                <w:sz w:val="24"/>
              </w:rPr>
              <w:t>RAE2822</w:t>
            </w:r>
            <w:r w:rsidRPr="00CD311C">
              <w:rPr>
                <w:rFonts w:hint="cs"/>
                <w:sz w:val="24"/>
                <w:rtl/>
              </w:rPr>
              <w:t xml:space="preserve"> </w:t>
            </w:r>
            <w:r w:rsidRPr="008E65B1">
              <w:rPr>
                <w:rFonts w:hint="cs"/>
                <w:rtl/>
              </w:rPr>
              <w:t>(نمای دور)</w:t>
            </w:r>
            <w:bookmarkEnd w:id="37"/>
          </w:p>
        </w:tc>
      </w:tr>
    </w:tbl>
    <w:p w:rsidR="005F667E" w:rsidRPr="00CD311C" w:rsidRDefault="005F667E" w:rsidP="00551EE0">
      <w:pPr>
        <w:pStyle w:val="ab"/>
        <w:rPr>
          <w:rtl/>
        </w:rPr>
      </w:pPr>
    </w:p>
    <w:p w:rsidR="005F667E" w:rsidRDefault="005F667E" w:rsidP="00551EE0">
      <w:pPr>
        <w:pStyle w:val="ab"/>
        <w:rPr>
          <w:rFonts w:eastAsia="Times New Roman" w:cs="Times New Roman"/>
          <w:snapToGrid w:val="0"/>
          <w:color w:val="000000"/>
          <w:w w:val="0"/>
          <w:sz w:val="0"/>
          <w:szCs w:val="0"/>
          <w:u w:color="000000"/>
          <w:bdr w:val="none" w:sz="0" w:space="0" w:color="000000"/>
          <w:shd w:val="clear" w:color="000000" w:fill="000000"/>
          <w:lang w:val="x-none" w:eastAsia="x-none" w:bidi="x-none"/>
        </w:rPr>
      </w:pPr>
      <w:r w:rsidRPr="00CD311C">
        <w:rPr>
          <w:rFonts w:eastAsia="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5F667E" w:rsidRDefault="005F667E" w:rsidP="00551EE0">
      <w:pPr>
        <w:pStyle w:val="ab"/>
        <w:rPr>
          <w:rtl/>
          <w:lang w:bidi="fa-IR"/>
        </w:rPr>
      </w:pPr>
    </w:p>
    <w:p w:rsidR="005F667E" w:rsidRPr="008E65B1" w:rsidRDefault="005F667E" w:rsidP="00551EE0">
      <w:pPr>
        <w:widowControl w:val="0"/>
        <w:spacing w:after="0" w:line="276" w:lineRule="auto"/>
        <w:rPr>
          <w:rtl/>
          <w:lang w:bidi="fa-IR"/>
        </w:rPr>
      </w:pPr>
    </w:p>
    <w:p w:rsidR="005F667E" w:rsidRDefault="005F667E" w:rsidP="00551EE0">
      <w:pPr>
        <w:pStyle w:val="a"/>
        <w:numPr>
          <w:ilvl w:val="0"/>
          <w:numId w:val="14"/>
        </w:numPr>
      </w:pPr>
      <w:r>
        <w:rPr>
          <w:noProof/>
          <w:rtl/>
          <w:lang w:bidi="ar-SA"/>
        </w:rPr>
        <w:drawing>
          <wp:anchor distT="0" distB="0" distL="114300" distR="114300" simplePos="0" relativeHeight="251661312" behindDoc="1" locked="0" layoutInCell="1" allowOverlap="1" wp14:anchorId="78C5F193" wp14:editId="5CD19042">
            <wp:simplePos x="0" y="0"/>
            <wp:positionH relativeFrom="column">
              <wp:posOffset>-426085</wp:posOffset>
            </wp:positionH>
            <wp:positionV relativeFrom="paragraph">
              <wp:posOffset>425450</wp:posOffset>
            </wp:positionV>
            <wp:extent cx="3157855" cy="2995930"/>
            <wp:effectExtent l="0" t="0" r="4445" b="0"/>
            <wp:wrapTight wrapText="bothSides">
              <wp:wrapPolygon edited="0">
                <wp:start x="0" y="0"/>
                <wp:lineTo x="0" y="21426"/>
                <wp:lineTo x="21500" y="21426"/>
                <wp:lineTo x="21500" y="0"/>
                <wp:lineTo x="0" y="0"/>
              </wp:wrapPolygon>
            </wp:wrapTight>
            <wp:docPr id="345" name="Pictur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V016_3.bmp"/>
                    <pic:cNvPicPr/>
                  </pic:nvPicPr>
                  <pic:blipFill rotWithShape="1">
                    <a:blip r:embed="rId33">
                      <a:extLst>
                        <a:ext uri="{28A0092B-C50C-407E-A947-70E740481C1C}">
                          <a14:useLocalDpi xmlns:a14="http://schemas.microsoft.com/office/drawing/2010/main" val="0"/>
                        </a:ext>
                      </a:extLst>
                    </a:blip>
                    <a:srcRect l="12251" t="11274" r="11462" b="7307"/>
                    <a:stretch/>
                  </pic:blipFill>
                  <pic:spPr bwMode="auto">
                    <a:xfrm>
                      <a:off x="0" y="0"/>
                      <a:ext cx="3157855" cy="29959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tl/>
          <w:lang w:bidi="ar-SA"/>
        </w:rPr>
        <w:drawing>
          <wp:anchor distT="0" distB="0" distL="114300" distR="114300" simplePos="0" relativeHeight="251660288" behindDoc="1" locked="0" layoutInCell="1" allowOverlap="1" wp14:anchorId="6E98178E" wp14:editId="5BCC8BC9">
            <wp:simplePos x="0" y="0"/>
            <wp:positionH relativeFrom="column">
              <wp:posOffset>2783205</wp:posOffset>
            </wp:positionH>
            <wp:positionV relativeFrom="paragraph">
              <wp:posOffset>430530</wp:posOffset>
            </wp:positionV>
            <wp:extent cx="3192780" cy="2985135"/>
            <wp:effectExtent l="0" t="0" r="7620" b="5715"/>
            <wp:wrapTight wrapText="bothSides">
              <wp:wrapPolygon edited="0">
                <wp:start x="0" y="0"/>
                <wp:lineTo x="0" y="21504"/>
                <wp:lineTo x="21523" y="21504"/>
                <wp:lineTo x="21523" y="0"/>
                <wp:lineTo x="0" y="0"/>
              </wp:wrapPolygon>
            </wp:wrapTight>
            <wp:docPr id="346" name="Pictur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V016_2.bmp"/>
                    <pic:cNvPicPr/>
                  </pic:nvPicPr>
                  <pic:blipFill rotWithShape="1">
                    <a:blip r:embed="rId34">
                      <a:extLst>
                        <a:ext uri="{28A0092B-C50C-407E-A947-70E740481C1C}">
                          <a14:useLocalDpi xmlns:a14="http://schemas.microsoft.com/office/drawing/2010/main" val="0"/>
                        </a:ext>
                      </a:extLst>
                    </a:blip>
                    <a:srcRect l="11880" t="11482" r="10905" b="7306"/>
                    <a:stretch/>
                  </pic:blipFill>
                  <pic:spPr bwMode="auto">
                    <a:xfrm>
                      <a:off x="0" y="0"/>
                      <a:ext cx="3192780" cy="29851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cs"/>
          <w:rtl/>
        </w:rPr>
        <w:t xml:space="preserve">نمای دوبعدی </w:t>
      </w:r>
      <w:r w:rsidRPr="008E65B1">
        <w:rPr>
          <w:rFonts w:hint="cs"/>
          <w:rtl/>
        </w:rPr>
        <w:t>شبکه</w:t>
      </w:r>
      <w:r w:rsidRPr="008E65B1">
        <w:rPr>
          <w:rtl/>
        </w:rPr>
        <w:t xml:space="preserve"> </w:t>
      </w:r>
      <w:r w:rsidRPr="008E65B1">
        <w:rPr>
          <w:rFonts w:hint="cs"/>
          <w:rtl/>
        </w:rPr>
        <w:t>بی</w:t>
      </w:r>
      <w:r w:rsidRPr="008E65B1">
        <w:rPr>
          <w:rtl/>
        </w:rPr>
        <w:t xml:space="preserve"> </w:t>
      </w:r>
      <w:r w:rsidRPr="008E65B1">
        <w:rPr>
          <w:rFonts w:hint="cs"/>
          <w:rtl/>
        </w:rPr>
        <w:t>سازمان</w:t>
      </w:r>
      <w:r w:rsidRPr="008E65B1">
        <w:rPr>
          <w:rtl/>
        </w:rPr>
        <w:t xml:space="preserve"> </w:t>
      </w:r>
      <w:r w:rsidRPr="008E65B1">
        <w:rPr>
          <w:rFonts w:hint="cs"/>
          <w:rtl/>
        </w:rPr>
        <w:t>لزج</w:t>
      </w:r>
      <w:r w:rsidRPr="008E65B1">
        <w:rPr>
          <w:rtl/>
        </w:rPr>
        <w:t xml:space="preserve"> </w:t>
      </w:r>
      <w:r w:rsidRPr="008E65B1">
        <w:rPr>
          <w:rFonts w:hint="cs"/>
          <w:rtl/>
        </w:rPr>
        <w:t>اطراف</w:t>
      </w:r>
      <w:r w:rsidRPr="008E65B1">
        <w:rPr>
          <w:rtl/>
        </w:rPr>
        <w:t xml:space="preserve"> </w:t>
      </w:r>
      <w:r>
        <w:rPr>
          <w:rFonts w:hint="cs"/>
          <w:rtl/>
        </w:rPr>
        <w:t xml:space="preserve">ایرفویل </w:t>
      </w:r>
      <w:r w:rsidRPr="00CD311C">
        <w:rPr>
          <w:sz w:val="24"/>
        </w:rPr>
        <w:t>RAE2822</w:t>
      </w:r>
      <w:r w:rsidRPr="008E65B1">
        <w:rPr>
          <w:rFonts w:hint="cs"/>
          <w:rtl/>
        </w:rPr>
        <w:t xml:space="preserve"> (نمای نزدیک)</w:t>
      </w:r>
    </w:p>
    <w:p w:rsidR="005F667E" w:rsidRPr="00422F15" w:rsidRDefault="005F667E" w:rsidP="00551EE0">
      <w:pPr>
        <w:pStyle w:val="-4"/>
        <w:rPr>
          <w:rtl/>
        </w:rPr>
      </w:pPr>
      <w:r w:rsidRPr="00422F15">
        <w:rPr>
          <w:rFonts w:hint="cs"/>
          <w:rtl/>
        </w:rPr>
        <w:lastRenderedPageBreak/>
        <w:t>آزمایشات انجام شده</w:t>
      </w:r>
    </w:p>
    <w:p w:rsidR="005F667E" w:rsidRDefault="005F667E" w:rsidP="00551EE0">
      <w:pPr>
        <w:pStyle w:val="ab"/>
        <w:rPr>
          <w:rtl/>
          <w:lang w:bidi="fa-IR"/>
        </w:rPr>
      </w:pPr>
      <w:r>
        <w:rPr>
          <w:rFonts w:hint="cs"/>
          <w:rtl/>
          <w:lang w:bidi="fa-IR"/>
        </w:rPr>
        <w:t xml:space="preserve">در اینجا اعتبارسنجی مدل توربولانسی </w:t>
      </w:r>
      <w:r>
        <w:rPr>
          <w:lang w:bidi="fa-IR"/>
        </w:rPr>
        <w:t>KELB</w:t>
      </w:r>
      <w:r>
        <w:rPr>
          <w:rFonts w:hint="cs"/>
          <w:rtl/>
          <w:lang w:bidi="fa-IR"/>
        </w:rPr>
        <w:t xml:space="preserve"> با انجام آزمایشات عددی مختلف انجام شده است. </w:t>
      </w:r>
      <w:r w:rsidRPr="00593115">
        <w:rPr>
          <w:rFonts w:hint="cs"/>
          <w:rtl/>
          <w:lang w:bidi="fa-IR"/>
        </w:rPr>
        <w:t>در</w:t>
      </w:r>
      <w:r>
        <w:rPr>
          <w:rFonts w:hint="cs"/>
          <w:rtl/>
          <w:lang w:bidi="fa-IR"/>
        </w:rPr>
        <w:t xml:space="preserve"> تمام آزمایشات</w:t>
      </w:r>
      <w:r w:rsidRPr="00593115">
        <w:rPr>
          <w:rFonts w:hint="cs"/>
          <w:rtl/>
          <w:lang w:bidi="fa-IR"/>
        </w:rPr>
        <w:t xml:space="preserve"> از گام زمانی متغیر استفاده شده است تا همگرایی بسمت حالت پایدار سریعتر اتفاق بیفتد. </w:t>
      </w:r>
      <w:r>
        <w:rPr>
          <w:rFonts w:hint="cs"/>
          <w:rtl/>
          <w:lang w:bidi="fa-IR"/>
        </w:rPr>
        <w:t xml:space="preserve">در هر کدام از آزمایشات کانتور های فشار، خطوط جریان و مقدار لزجت توربولانسی بی بعد شده و همچنین نمودار ضریب فشار، اصطکاک و </w:t>
      </w:r>
      <w:r w:rsidRPr="00593115">
        <w:rPr>
          <w:rFonts w:hint="cs"/>
          <w:rtl/>
          <w:lang w:bidi="fa-IR"/>
        </w:rPr>
        <w:t xml:space="preserve">نمودار همگرایی بر حسب تعداد تکرار </w:t>
      </w:r>
      <w:r>
        <w:rPr>
          <w:rFonts w:hint="cs"/>
          <w:rtl/>
          <w:lang w:bidi="fa-IR"/>
        </w:rPr>
        <w:t xml:space="preserve">آورده شده است. در اینجا از گسسته سازی </w:t>
      </w:r>
      <w:r>
        <w:rPr>
          <w:lang w:bidi="fa-IR"/>
        </w:rPr>
        <w:t>AUSM+up</w:t>
      </w:r>
      <w:r>
        <w:rPr>
          <w:rFonts w:hint="cs"/>
          <w:rtl/>
          <w:lang w:bidi="fa-IR"/>
        </w:rPr>
        <w:t xml:space="preserve"> برای بخش جابجایی معادلات استفاده شده است که دارای دقت مرتبه اول می باشد. بخش زمانی معادلات نیز با روش‌های مختلف حل شده است. برای گسسته سازی روش‌های ضمنی از روش کرنک-نکلسون گسسته سازی شده است که دارای دقت مرتبه دوم می باشد. </w:t>
      </w:r>
    </w:p>
    <w:p w:rsidR="005F667E" w:rsidRDefault="005F667E" w:rsidP="00551EE0">
      <w:pPr>
        <w:pStyle w:val="-4"/>
        <w:numPr>
          <w:ilvl w:val="4"/>
          <w:numId w:val="19"/>
        </w:numPr>
        <w:rPr>
          <w:rtl/>
        </w:rPr>
      </w:pPr>
      <w:r w:rsidRPr="00EA45FC">
        <w:rPr>
          <w:rFonts w:hint="cs"/>
          <w:rtl/>
        </w:rPr>
        <w:t xml:space="preserve">آزمایش شماره </w:t>
      </w:r>
      <w:r w:rsidRPr="00336C52">
        <w:rPr>
          <w:rFonts w:cs="Times New Roman"/>
          <w:sz w:val="22"/>
        </w:rPr>
        <w:t>2</w:t>
      </w:r>
      <w:r>
        <w:rPr>
          <w:rFonts w:cs="Times New Roman"/>
          <w:sz w:val="22"/>
        </w:rPr>
        <w:t>T2</w:t>
      </w:r>
    </w:p>
    <w:p w:rsidR="005F667E" w:rsidRDefault="005F667E" w:rsidP="00551EE0">
      <w:pPr>
        <w:pStyle w:val="ab"/>
        <w:rPr>
          <w:lang w:bidi="fa-IR"/>
        </w:rPr>
      </w:pPr>
      <w:r>
        <w:rPr>
          <w:rFonts w:hint="cs"/>
          <w:rtl/>
          <w:lang w:bidi="fa-IR"/>
        </w:rPr>
        <w:t xml:space="preserve">این آزمایش بدلیل زاویه حمله صفر درجه می تواند مقیاس خوبی برای اعتبارسنجی کد حاضر باشد. نمودار ضریب فشار هر چهار روش </w:t>
      </w:r>
      <w:r>
        <w:rPr>
          <w:lang w:bidi="fa-IR"/>
        </w:rPr>
        <w:t>BLUSGS</w:t>
      </w:r>
      <w:r>
        <w:rPr>
          <w:rFonts w:hint="cs"/>
          <w:rtl/>
          <w:lang w:bidi="fa-IR"/>
        </w:rPr>
        <w:t>،</w:t>
      </w:r>
      <w:r>
        <w:rPr>
          <w:lang w:bidi="fa-IR"/>
        </w:rPr>
        <w:t xml:space="preserve"> LUSGS</w:t>
      </w:r>
      <w:r>
        <w:rPr>
          <w:rFonts w:hint="cs"/>
          <w:rtl/>
          <w:lang w:bidi="fa-IR"/>
        </w:rPr>
        <w:t xml:space="preserve">، </w:t>
      </w:r>
      <w:r>
        <w:rPr>
          <w:lang w:bidi="fa-IR"/>
        </w:rPr>
        <w:t>GMRES</w:t>
      </w:r>
      <w:r>
        <w:rPr>
          <w:rFonts w:hint="cs"/>
          <w:rtl/>
          <w:lang w:bidi="fa-IR"/>
        </w:rPr>
        <w:t xml:space="preserve"> و </w:t>
      </w:r>
      <w:r>
        <w:rPr>
          <w:lang w:bidi="fa-IR"/>
        </w:rPr>
        <w:t>Explicite RK1</w:t>
      </w:r>
      <w:r>
        <w:rPr>
          <w:rFonts w:hint="cs"/>
          <w:rtl/>
          <w:lang w:bidi="fa-IR"/>
        </w:rPr>
        <w:t xml:space="preserve"> در </w:t>
      </w:r>
      <w:r w:rsidR="004F6BCD">
        <w:rPr>
          <w:rtl/>
          <w:lang w:bidi="fa-IR"/>
        </w:rPr>
        <w:fldChar w:fldCharType="begin"/>
      </w:r>
      <w:r w:rsidR="004F6BCD">
        <w:rPr>
          <w:rtl/>
          <w:lang w:bidi="fa-IR"/>
        </w:rPr>
        <w:instrText xml:space="preserve"> </w:instrText>
      </w:r>
      <w:r w:rsidR="004F6BCD">
        <w:rPr>
          <w:rFonts w:hint="cs"/>
          <w:lang w:bidi="fa-IR"/>
        </w:rPr>
        <w:instrText>REF</w:instrText>
      </w:r>
      <w:r w:rsidR="004F6BCD">
        <w:rPr>
          <w:rFonts w:hint="cs"/>
          <w:rtl/>
          <w:lang w:bidi="fa-IR"/>
        </w:rPr>
        <w:instrText xml:space="preserve"> _</w:instrText>
      </w:r>
      <w:r w:rsidR="004F6BCD">
        <w:rPr>
          <w:rFonts w:hint="cs"/>
          <w:lang w:bidi="fa-IR"/>
        </w:rPr>
        <w:instrText>Ref</w:instrText>
      </w:r>
      <w:r w:rsidR="004F6BCD">
        <w:rPr>
          <w:rFonts w:hint="cs"/>
          <w:rtl/>
          <w:lang w:bidi="fa-IR"/>
        </w:rPr>
        <w:instrText xml:space="preserve">514067272 </w:instrText>
      </w:r>
      <w:r w:rsidR="004F6BCD">
        <w:rPr>
          <w:rFonts w:hint="cs"/>
          <w:lang w:bidi="fa-IR"/>
        </w:rPr>
        <w:instrText>\r \h</w:instrText>
      </w:r>
      <w:r w:rsidR="004F6BCD">
        <w:rPr>
          <w:rtl/>
          <w:lang w:bidi="fa-IR"/>
        </w:rPr>
        <w:instrText xml:space="preserve"> </w:instrText>
      </w:r>
      <w:r w:rsidR="00551EE0">
        <w:rPr>
          <w:rtl/>
          <w:lang w:bidi="fa-IR"/>
        </w:rPr>
        <w:instrText xml:space="preserve"> \* </w:instrText>
      </w:r>
      <w:r w:rsidR="00551EE0">
        <w:rPr>
          <w:lang w:bidi="fa-IR"/>
        </w:rPr>
        <w:instrText>MERGEFORMAT</w:instrText>
      </w:r>
      <w:r w:rsidR="00551EE0">
        <w:rPr>
          <w:rtl/>
          <w:lang w:bidi="fa-IR"/>
        </w:rPr>
        <w:instrText xml:space="preserve"> </w:instrText>
      </w:r>
      <w:r w:rsidR="004F6BCD">
        <w:rPr>
          <w:rtl/>
          <w:lang w:bidi="fa-IR"/>
        </w:rPr>
      </w:r>
      <w:r w:rsidR="004F6BCD">
        <w:rPr>
          <w:rtl/>
          <w:lang w:bidi="fa-IR"/>
        </w:rPr>
        <w:fldChar w:fldCharType="separate"/>
      </w:r>
      <w:r w:rsidR="00101EC2">
        <w:rPr>
          <w:rtl/>
          <w:lang w:bidi="fa-IR"/>
        </w:rPr>
        <w:t xml:space="preserve">‏شکل (15) </w:t>
      </w:r>
      <w:r w:rsidR="004F6BCD">
        <w:rPr>
          <w:rtl/>
          <w:lang w:bidi="fa-IR"/>
        </w:rPr>
        <w:fldChar w:fldCharType="end"/>
      </w:r>
      <w:r>
        <w:rPr>
          <w:rFonts w:hint="cs"/>
          <w:rtl/>
          <w:lang w:bidi="fa-IR"/>
        </w:rPr>
        <w:t xml:space="preserve">آورده شده‌است. همانطور که ملاحظه می‌گردد، هر چهار روش دارای جواب یکسان می‌باشند که نشان از صحت پیاده‌سازی کد است. همچنین نمودار ضریب درگ هر چهار روش مذکور نیز در </w:t>
      </w:r>
      <w:r w:rsidR="004F6BCD">
        <w:rPr>
          <w:rtl/>
          <w:lang w:bidi="fa-IR"/>
        </w:rPr>
        <w:fldChar w:fldCharType="begin"/>
      </w:r>
      <w:r w:rsidR="004F6BCD">
        <w:rPr>
          <w:rtl/>
          <w:lang w:bidi="fa-IR"/>
        </w:rPr>
        <w:instrText xml:space="preserve"> </w:instrText>
      </w:r>
      <w:r w:rsidR="004F6BCD">
        <w:rPr>
          <w:rFonts w:hint="cs"/>
          <w:lang w:bidi="fa-IR"/>
        </w:rPr>
        <w:instrText>REF</w:instrText>
      </w:r>
      <w:r w:rsidR="004F6BCD">
        <w:rPr>
          <w:rFonts w:hint="cs"/>
          <w:rtl/>
          <w:lang w:bidi="fa-IR"/>
        </w:rPr>
        <w:instrText xml:space="preserve"> _</w:instrText>
      </w:r>
      <w:r w:rsidR="004F6BCD">
        <w:rPr>
          <w:rFonts w:hint="cs"/>
          <w:lang w:bidi="fa-IR"/>
        </w:rPr>
        <w:instrText>Ref</w:instrText>
      </w:r>
      <w:r w:rsidR="004F6BCD">
        <w:rPr>
          <w:rFonts w:hint="cs"/>
          <w:rtl/>
          <w:lang w:bidi="fa-IR"/>
        </w:rPr>
        <w:instrText xml:space="preserve">514067290 </w:instrText>
      </w:r>
      <w:r w:rsidR="004F6BCD">
        <w:rPr>
          <w:rFonts w:hint="cs"/>
          <w:lang w:bidi="fa-IR"/>
        </w:rPr>
        <w:instrText>\r \h</w:instrText>
      </w:r>
      <w:r w:rsidR="004F6BCD">
        <w:rPr>
          <w:rtl/>
          <w:lang w:bidi="fa-IR"/>
        </w:rPr>
        <w:instrText xml:space="preserve"> </w:instrText>
      </w:r>
      <w:r w:rsidR="00551EE0">
        <w:rPr>
          <w:rtl/>
          <w:lang w:bidi="fa-IR"/>
        </w:rPr>
        <w:instrText xml:space="preserve"> \* </w:instrText>
      </w:r>
      <w:r w:rsidR="00551EE0">
        <w:rPr>
          <w:lang w:bidi="fa-IR"/>
        </w:rPr>
        <w:instrText>MERGEFORMAT</w:instrText>
      </w:r>
      <w:r w:rsidR="00551EE0">
        <w:rPr>
          <w:rtl/>
          <w:lang w:bidi="fa-IR"/>
        </w:rPr>
        <w:instrText xml:space="preserve"> </w:instrText>
      </w:r>
      <w:r w:rsidR="004F6BCD">
        <w:rPr>
          <w:rtl/>
          <w:lang w:bidi="fa-IR"/>
        </w:rPr>
      </w:r>
      <w:r w:rsidR="004F6BCD">
        <w:rPr>
          <w:rtl/>
          <w:lang w:bidi="fa-IR"/>
        </w:rPr>
        <w:fldChar w:fldCharType="separate"/>
      </w:r>
      <w:r w:rsidR="00101EC2">
        <w:rPr>
          <w:rtl/>
          <w:lang w:bidi="fa-IR"/>
        </w:rPr>
        <w:t xml:space="preserve">‏شکل (16) </w:t>
      </w:r>
      <w:r w:rsidR="004F6BCD">
        <w:rPr>
          <w:rtl/>
          <w:lang w:bidi="fa-IR"/>
        </w:rPr>
        <w:fldChar w:fldCharType="end"/>
      </w:r>
      <w:r>
        <w:rPr>
          <w:rFonts w:hint="cs"/>
          <w:rtl/>
          <w:lang w:bidi="fa-IR"/>
        </w:rPr>
        <w:t>آورده شده است. که تطابق خوبی با یکدیگر دارند. شایان ذکر است به دلیل بسیار زمان‌گیر بودن حل حلگر جمرس، این حلگر در تعداد تکرار کمتری متوقف شده است و به هیمن دلیل ضریب درگ کمی با سایر روش‌ها متفاوت است.</w:t>
      </w:r>
    </w:p>
    <w:p w:rsidR="005F667E" w:rsidRDefault="005F667E" w:rsidP="00551EE0">
      <w:pPr>
        <w:pStyle w:val="ab"/>
        <w:rPr>
          <w:lang w:bidi="fa-IR"/>
        </w:rPr>
      </w:pPr>
      <w:r w:rsidRPr="002711B4">
        <w:rPr>
          <w:noProof/>
          <w:rtl/>
        </w:rPr>
        <w:lastRenderedPageBreak/>
        <w:drawing>
          <wp:inline distT="0" distB="0" distL="0" distR="0" wp14:anchorId="28588117" wp14:editId="665D07D9">
            <wp:extent cx="6258910" cy="5568457"/>
            <wp:effectExtent l="0" t="0" r="8890" b="0"/>
            <wp:docPr id="13" name="Picture 13" descr="H:\Final MilServ\Submitting\Runs Final\Validation\Turb\Cases\2T2_2V009\C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H:\Final MilServ\Submitting\Runs Final\Validation\Turb\Cases\2T2_2V009\Cp.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260916" cy="5570242"/>
                    </a:xfrm>
                    <a:prstGeom prst="rect">
                      <a:avLst/>
                    </a:prstGeom>
                    <a:noFill/>
                    <a:ln>
                      <a:noFill/>
                    </a:ln>
                  </pic:spPr>
                </pic:pic>
              </a:graphicData>
            </a:graphic>
          </wp:inline>
        </w:drawing>
      </w:r>
    </w:p>
    <w:p w:rsidR="005F667E" w:rsidRDefault="005F667E" w:rsidP="00551EE0">
      <w:pPr>
        <w:pStyle w:val="a"/>
        <w:numPr>
          <w:ilvl w:val="0"/>
          <w:numId w:val="14"/>
        </w:numPr>
      </w:pPr>
      <w:bookmarkStart w:id="38" w:name="_Ref514067272"/>
      <w:r>
        <w:rPr>
          <w:rFonts w:hint="cs"/>
          <w:rtl/>
        </w:rPr>
        <w:t>مقایسه نمودار ضریب فشار هر چهار روش</w:t>
      </w:r>
      <w:r w:rsidRPr="00784269">
        <w:rPr>
          <w:rtl/>
        </w:rPr>
        <w:t xml:space="preserve"> </w:t>
      </w:r>
      <w:r w:rsidRPr="000D3D32">
        <w:rPr>
          <w:rtl/>
        </w:rPr>
        <w:t>(</w:t>
      </w:r>
      <w:r w:rsidRPr="000D3D32">
        <w:rPr>
          <w:rFonts w:hint="cs"/>
          <w:rtl/>
        </w:rPr>
        <w:t>عدد</w:t>
      </w:r>
      <w:r w:rsidRPr="000D3D32">
        <w:rPr>
          <w:rtl/>
        </w:rPr>
        <w:t xml:space="preserve"> </w:t>
      </w:r>
      <w:r w:rsidRPr="000D3D32">
        <w:rPr>
          <w:rFonts w:hint="cs"/>
          <w:rtl/>
        </w:rPr>
        <w:t>ماخ</w:t>
      </w:r>
      <w:r w:rsidRPr="000D3D32">
        <w:rPr>
          <w:rtl/>
        </w:rPr>
        <w:t xml:space="preserve">  0.3 </w:t>
      </w:r>
      <w:r w:rsidRPr="000D3D32">
        <w:rPr>
          <w:rFonts w:hint="cs"/>
          <w:rtl/>
        </w:rPr>
        <w:t>عدد</w:t>
      </w:r>
      <w:r w:rsidRPr="000D3D32">
        <w:rPr>
          <w:rtl/>
        </w:rPr>
        <w:t xml:space="preserve"> </w:t>
      </w:r>
      <w:r w:rsidRPr="000D3D32">
        <w:rPr>
          <w:rFonts w:hint="cs"/>
          <w:rtl/>
        </w:rPr>
        <w:t>رینولدز</w:t>
      </w:r>
      <w:r>
        <w:t xml:space="preserve"> </w:t>
      </w:r>
      <w:r>
        <w:rPr>
          <w:rFonts w:hint="cs"/>
          <w:rtl/>
        </w:rPr>
        <w:t>10</w:t>
      </w:r>
      <w:r w:rsidRPr="002711B4">
        <w:rPr>
          <w:rFonts w:hint="cs"/>
          <w:vertAlign w:val="superscript"/>
          <w:rtl/>
        </w:rPr>
        <w:t>6</w:t>
      </w:r>
      <w:r>
        <w:rPr>
          <w:rFonts w:hint="cs"/>
          <w:rtl/>
        </w:rPr>
        <w:t>×1.85</w:t>
      </w:r>
      <w:r w:rsidRPr="000D3D32">
        <w:rPr>
          <w:rFonts w:hint="cs"/>
          <w:rtl/>
        </w:rPr>
        <w:t>و</w:t>
      </w:r>
      <w:r w:rsidRPr="000D3D32">
        <w:rPr>
          <w:rtl/>
        </w:rPr>
        <w:t xml:space="preserve"> </w:t>
      </w:r>
      <w:r w:rsidRPr="000D3D32">
        <w:rPr>
          <w:rFonts w:hint="cs"/>
          <w:rtl/>
        </w:rPr>
        <w:t>زاویه</w:t>
      </w:r>
      <w:r w:rsidRPr="000D3D32">
        <w:rPr>
          <w:rtl/>
        </w:rPr>
        <w:t xml:space="preserve"> </w:t>
      </w:r>
      <w:r w:rsidRPr="000D3D32">
        <w:rPr>
          <w:rFonts w:hint="cs"/>
          <w:rtl/>
        </w:rPr>
        <w:t>حمله</w:t>
      </w:r>
      <w:r w:rsidRPr="000D3D32">
        <w:rPr>
          <w:rtl/>
        </w:rPr>
        <w:t xml:space="preserve"> 0.0 </w:t>
      </w:r>
      <w:r w:rsidRPr="000D3D32">
        <w:rPr>
          <w:rFonts w:hint="cs"/>
          <w:rtl/>
        </w:rPr>
        <w:t>درجه</w:t>
      </w:r>
      <w:r w:rsidRPr="000D3D32">
        <w:rPr>
          <w:rtl/>
        </w:rPr>
        <w:t>)</w:t>
      </w:r>
      <w:bookmarkEnd w:id="38"/>
    </w:p>
    <w:p w:rsidR="005F667E" w:rsidRPr="002711B4" w:rsidRDefault="005F667E" w:rsidP="00551EE0">
      <w:pPr>
        <w:pStyle w:val="ab"/>
        <w:rPr>
          <w:lang w:bidi="fa-IR"/>
        </w:rPr>
      </w:pPr>
      <w:r w:rsidRPr="002711B4">
        <w:rPr>
          <w:noProof/>
          <w:rtl/>
        </w:rPr>
        <w:lastRenderedPageBreak/>
        <w:drawing>
          <wp:inline distT="0" distB="0" distL="0" distR="0" wp14:anchorId="1A030E63" wp14:editId="024BBDCA">
            <wp:extent cx="5989476" cy="5328745"/>
            <wp:effectExtent l="0" t="0" r="0" b="5715"/>
            <wp:docPr id="15" name="Picture 15" descr="H:\Final MilServ\Submitting\Runs Final\Validation\Turb\Cases\2T2_2V009\C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H:\Final MilServ\Submitting\Runs Final\Validation\Turb\Cases\2T2_2V009\CF.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90929" cy="5330038"/>
                    </a:xfrm>
                    <a:prstGeom prst="rect">
                      <a:avLst/>
                    </a:prstGeom>
                    <a:noFill/>
                    <a:ln>
                      <a:noFill/>
                    </a:ln>
                  </pic:spPr>
                </pic:pic>
              </a:graphicData>
            </a:graphic>
          </wp:inline>
        </w:drawing>
      </w:r>
    </w:p>
    <w:p w:rsidR="005F667E" w:rsidRDefault="005F667E" w:rsidP="00551EE0">
      <w:pPr>
        <w:pStyle w:val="a"/>
        <w:numPr>
          <w:ilvl w:val="0"/>
          <w:numId w:val="14"/>
        </w:numPr>
      </w:pPr>
      <w:bookmarkStart w:id="39" w:name="_Ref514067290"/>
      <w:r>
        <w:rPr>
          <w:rFonts w:hint="cs"/>
          <w:rtl/>
        </w:rPr>
        <w:t>مقایسه نمودار درگ هر چهار روش</w:t>
      </w:r>
      <w:r w:rsidRPr="00784269">
        <w:rPr>
          <w:rtl/>
        </w:rPr>
        <w:t xml:space="preserve"> </w:t>
      </w:r>
      <w:r w:rsidRPr="000D3D32">
        <w:rPr>
          <w:rtl/>
        </w:rPr>
        <w:t>(</w:t>
      </w:r>
      <w:r w:rsidRPr="000D3D32">
        <w:rPr>
          <w:rFonts w:hint="cs"/>
          <w:rtl/>
        </w:rPr>
        <w:t>عدد</w:t>
      </w:r>
      <w:r w:rsidRPr="000D3D32">
        <w:rPr>
          <w:rtl/>
        </w:rPr>
        <w:t xml:space="preserve"> </w:t>
      </w:r>
      <w:r w:rsidRPr="000D3D32">
        <w:rPr>
          <w:rFonts w:hint="cs"/>
          <w:rtl/>
        </w:rPr>
        <w:t>ماخ</w:t>
      </w:r>
      <w:r w:rsidRPr="000D3D32">
        <w:rPr>
          <w:rtl/>
        </w:rPr>
        <w:t xml:space="preserve">  0.3 </w:t>
      </w:r>
      <w:r w:rsidRPr="000D3D32">
        <w:rPr>
          <w:rFonts w:hint="cs"/>
          <w:rtl/>
        </w:rPr>
        <w:t>عدد</w:t>
      </w:r>
      <w:r w:rsidRPr="000D3D32">
        <w:rPr>
          <w:rtl/>
        </w:rPr>
        <w:t xml:space="preserve"> </w:t>
      </w:r>
      <w:r w:rsidRPr="000D3D32">
        <w:rPr>
          <w:rFonts w:hint="cs"/>
          <w:rtl/>
        </w:rPr>
        <w:t>رینولدز</w:t>
      </w:r>
      <w:r>
        <w:t xml:space="preserve"> </w:t>
      </w:r>
      <w:r>
        <w:rPr>
          <w:rFonts w:hint="cs"/>
          <w:rtl/>
        </w:rPr>
        <w:t>10</w:t>
      </w:r>
      <w:r w:rsidRPr="002711B4">
        <w:rPr>
          <w:rFonts w:hint="cs"/>
          <w:vertAlign w:val="superscript"/>
          <w:rtl/>
        </w:rPr>
        <w:t>6</w:t>
      </w:r>
      <w:r>
        <w:rPr>
          <w:rFonts w:hint="cs"/>
          <w:rtl/>
        </w:rPr>
        <w:t>×1.85</w:t>
      </w:r>
      <w:r w:rsidRPr="000D3D32">
        <w:rPr>
          <w:rFonts w:hint="cs"/>
          <w:rtl/>
        </w:rPr>
        <w:t>و</w:t>
      </w:r>
      <w:r w:rsidRPr="000D3D32">
        <w:rPr>
          <w:rtl/>
        </w:rPr>
        <w:t xml:space="preserve"> </w:t>
      </w:r>
      <w:r w:rsidRPr="000D3D32">
        <w:rPr>
          <w:rFonts w:hint="cs"/>
          <w:rtl/>
        </w:rPr>
        <w:t>زاویه</w:t>
      </w:r>
      <w:r w:rsidRPr="000D3D32">
        <w:rPr>
          <w:rtl/>
        </w:rPr>
        <w:t xml:space="preserve"> </w:t>
      </w:r>
      <w:r w:rsidRPr="000D3D32">
        <w:rPr>
          <w:rFonts w:hint="cs"/>
          <w:rtl/>
        </w:rPr>
        <w:t>حمله</w:t>
      </w:r>
      <w:r w:rsidRPr="000D3D32">
        <w:rPr>
          <w:rtl/>
        </w:rPr>
        <w:t xml:space="preserve"> 0.0 </w:t>
      </w:r>
      <w:r w:rsidRPr="000D3D32">
        <w:rPr>
          <w:rFonts w:hint="cs"/>
          <w:rtl/>
        </w:rPr>
        <w:t>درجه</w:t>
      </w:r>
      <w:r w:rsidRPr="000D3D32">
        <w:rPr>
          <w:rtl/>
        </w:rPr>
        <w:t>)</w:t>
      </w:r>
      <w:bookmarkEnd w:id="39"/>
    </w:p>
    <w:p w:rsidR="00220143" w:rsidRDefault="00220143" w:rsidP="00551EE0">
      <w:pPr>
        <w:pStyle w:val="ab"/>
        <w:rPr>
          <w:rtl/>
          <w:lang w:bidi="fa-IR"/>
        </w:rPr>
      </w:pPr>
    </w:p>
    <w:p w:rsidR="005F667E" w:rsidRDefault="005F667E" w:rsidP="00551EE0">
      <w:pPr>
        <w:pStyle w:val="ab"/>
        <w:rPr>
          <w:rtl/>
          <w:lang w:bidi="fa-IR"/>
        </w:rPr>
      </w:pPr>
      <w:r>
        <w:rPr>
          <w:rFonts w:hint="cs"/>
          <w:rtl/>
          <w:lang w:bidi="fa-IR"/>
        </w:rPr>
        <w:t xml:space="preserve">کانتور فشار هر چهار روش از نمای نزدیک در </w:t>
      </w:r>
      <w:r w:rsidR="004F6BCD">
        <w:rPr>
          <w:rtl/>
          <w:lang w:bidi="fa-IR"/>
        </w:rPr>
        <w:fldChar w:fldCharType="begin"/>
      </w:r>
      <w:r w:rsidR="004F6BCD">
        <w:rPr>
          <w:rtl/>
          <w:lang w:bidi="fa-IR"/>
        </w:rPr>
        <w:instrText xml:space="preserve"> </w:instrText>
      </w:r>
      <w:r w:rsidR="004F6BCD">
        <w:rPr>
          <w:rFonts w:hint="cs"/>
          <w:lang w:bidi="fa-IR"/>
        </w:rPr>
        <w:instrText>REF</w:instrText>
      </w:r>
      <w:r w:rsidR="004F6BCD">
        <w:rPr>
          <w:rFonts w:hint="cs"/>
          <w:rtl/>
          <w:lang w:bidi="fa-IR"/>
        </w:rPr>
        <w:instrText xml:space="preserve"> _</w:instrText>
      </w:r>
      <w:r w:rsidR="004F6BCD">
        <w:rPr>
          <w:rFonts w:hint="cs"/>
          <w:lang w:bidi="fa-IR"/>
        </w:rPr>
        <w:instrText>Ref</w:instrText>
      </w:r>
      <w:r w:rsidR="004F6BCD">
        <w:rPr>
          <w:rFonts w:hint="cs"/>
          <w:rtl/>
          <w:lang w:bidi="fa-IR"/>
        </w:rPr>
        <w:instrText xml:space="preserve">514067338 </w:instrText>
      </w:r>
      <w:r w:rsidR="004F6BCD">
        <w:rPr>
          <w:rFonts w:hint="cs"/>
          <w:lang w:bidi="fa-IR"/>
        </w:rPr>
        <w:instrText>\r \h</w:instrText>
      </w:r>
      <w:r w:rsidR="004F6BCD">
        <w:rPr>
          <w:rtl/>
          <w:lang w:bidi="fa-IR"/>
        </w:rPr>
        <w:instrText xml:space="preserve"> </w:instrText>
      </w:r>
      <w:r w:rsidR="00551EE0">
        <w:rPr>
          <w:rtl/>
          <w:lang w:bidi="fa-IR"/>
        </w:rPr>
        <w:instrText xml:space="preserve"> \* </w:instrText>
      </w:r>
      <w:r w:rsidR="00551EE0">
        <w:rPr>
          <w:lang w:bidi="fa-IR"/>
        </w:rPr>
        <w:instrText>MERGEFORMAT</w:instrText>
      </w:r>
      <w:r w:rsidR="00551EE0">
        <w:rPr>
          <w:rtl/>
          <w:lang w:bidi="fa-IR"/>
        </w:rPr>
        <w:instrText xml:space="preserve"> </w:instrText>
      </w:r>
      <w:r w:rsidR="004F6BCD">
        <w:rPr>
          <w:rtl/>
          <w:lang w:bidi="fa-IR"/>
        </w:rPr>
      </w:r>
      <w:r w:rsidR="004F6BCD">
        <w:rPr>
          <w:rtl/>
          <w:lang w:bidi="fa-IR"/>
        </w:rPr>
        <w:fldChar w:fldCharType="separate"/>
      </w:r>
      <w:r w:rsidR="00101EC2">
        <w:rPr>
          <w:rtl/>
          <w:lang w:bidi="fa-IR"/>
        </w:rPr>
        <w:t xml:space="preserve">‏شکل (17) </w:t>
      </w:r>
      <w:r w:rsidR="004F6BCD">
        <w:rPr>
          <w:rtl/>
          <w:lang w:bidi="fa-IR"/>
        </w:rPr>
        <w:fldChar w:fldCharType="end"/>
      </w:r>
      <w:r>
        <w:rPr>
          <w:rFonts w:hint="cs"/>
          <w:rtl/>
          <w:lang w:bidi="fa-IR"/>
        </w:rPr>
        <w:t xml:space="preserve">آورده شده‌است. همانطور که ملاحظه می‌گردد، هر چهار روش تطابق بسیار خوبی با یکدیگر دارند. همچنین کانتور لزجت توربولانسی هر چهار روش در نمای نزدیک در </w:t>
      </w:r>
      <w:r w:rsidR="004F6BCD">
        <w:rPr>
          <w:rtl/>
          <w:lang w:bidi="fa-IR"/>
        </w:rPr>
        <w:fldChar w:fldCharType="begin"/>
      </w:r>
      <w:r w:rsidR="004F6BCD">
        <w:rPr>
          <w:rtl/>
          <w:lang w:bidi="fa-IR"/>
        </w:rPr>
        <w:instrText xml:space="preserve"> </w:instrText>
      </w:r>
      <w:r w:rsidR="004F6BCD">
        <w:rPr>
          <w:rFonts w:hint="cs"/>
          <w:lang w:bidi="fa-IR"/>
        </w:rPr>
        <w:instrText>REF</w:instrText>
      </w:r>
      <w:r w:rsidR="004F6BCD">
        <w:rPr>
          <w:rFonts w:hint="cs"/>
          <w:rtl/>
          <w:lang w:bidi="fa-IR"/>
        </w:rPr>
        <w:instrText xml:space="preserve"> _</w:instrText>
      </w:r>
      <w:r w:rsidR="004F6BCD">
        <w:rPr>
          <w:rFonts w:hint="cs"/>
          <w:lang w:bidi="fa-IR"/>
        </w:rPr>
        <w:instrText>Ref</w:instrText>
      </w:r>
      <w:r w:rsidR="004F6BCD">
        <w:rPr>
          <w:rFonts w:hint="cs"/>
          <w:rtl/>
          <w:lang w:bidi="fa-IR"/>
        </w:rPr>
        <w:instrText xml:space="preserve">514067352 </w:instrText>
      </w:r>
      <w:r w:rsidR="004F6BCD">
        <w:rPr>
          <w:rFonts w:hint="cs"/>
          <w:lang w:bidi="fa-IR"/>
        </w:rPr>
        <w:instrText>\r \h</w:instrText>
      </w:r>
      <w:r w:rsidR="004F6BCD">
        <w:rPr>
          <w:rtl/>
          <w:lang w:bidi="fa-IR"/>
        </w:rPr>
        <w:instrText xml:space="preserve"> </w:instrText>
      </w:r>
      <w:r w:rsidR="00551EE0">
        <w:rPr>
          <w:rtl/>
          <w:lang w:bidi="fa-IR"/>
        </w:rPr>
        <w:instrText xml:space="preserve"> \* </w:instrText>
      </w:r>
      <w:r w:rsidR="00551EE0">
        <w:rPr>
          <w:lang w:bidi="fa-IR"/>
        </w:rPr>
        <w:instrText>MERGEFORMAT</w:instrText>
      </w:r>
      <w:r w:rsidR="00551EE0">
        <w:rPr>
          <w:rtl/>
          <w:lang w:bidi="fa-IR"/>
        </w:rPr>
        <w:instrText xml:space="preserve"> </w:instrText>
      </w:r>
      <w:r w:rsidR="004F6BCD">
        <w:rPr>
          <w:rtl/>
          <w:lang w:bidi="fa-IR"/>
        </w:rPr>
      </w:r>
      <w:r w:rsidR="004F6BCD">
        <w:rPr>
          <w:rtl/>
          <w:lang w:bidi="fa-IR"/>
        </w:rPr>
        <w:fldChar w:fldCharType="separate"/>
      </w:r>
      <w:r w:rsidR="00101EC2">
        <w:rPr>
          <w:rtl/>
          <w:lang w:bidi="fa-IR"/>
        </w:rPr>
        <w:t xml:space="preserve">‏شکل (18) </w:t>
      </w:r>
      <w:r w:rsidR="004F6BCD">
        <w:rPr>
          <w:rtl/>
          <w:lang w:bidi="fa-IR"/>
        </w:rPr>
        <w:fldChar w:fldCharType="end"/>
      </w:r>
      <w:r>
        <w:rPr>
          <w:rFonts w:hint="cs"/>
          <w:rtl/>
          <w:lang w:bidi="fa-IR"/>
        </w:rPr>
        <w:t>آورده شده‌است. همانطور که ملاحظه می‌گردد، روش جمرس به دلیل تعداد تکرار کمتر کمی خطا وجود دارد ولی سه روش دیگر تطابق بسیار خوبی با یکدیگر دارند که نشان از صحت کد پیاده‌سازی شده است.</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5F667E" w:rsidTr="00122BA4">
        <w:tc>
          <w:tcPr>
            <w:tcW w:w="4508" w:type="dxa"/>
          </w:tcPr>
          <w:p w:rsidR="005F667E" w:rsidRDefault="005F667E" w:rsidP="00551EE0">
            <w:pPr>
              <w:pStyle w:val="ab"/>
              <w:rPr>
                <w:lang w:bidi="fa-IR"/>
              </w:rPr>
            </w:pPr>
            <w:r w:rsidRPr="00101759">
              <w:rPr>
                <w:noProof/>
                <w:rtl/>
              </w:rPr>
              <w:lastRenderedPageBreak/>
              <w:drawing>
                <wp:inline distT="0" distB="0" distL="0" distR="0" wp14:anchorId="6604E9C1" wp14:editId="65888387">
                  <wp:extent cx="2683510" cy="2387478"/>
                  <wp:effectExtent l="0" t="0" r="2540" b="0"/>
                  <wp:docPr id="17" name="Picture 17" descr="H:\Final MilServ\Submitting\Runs Final\Validation\Turb\Cases\2T2_2V009\PEX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H:\Final MilServ\Submitting\Runs Final\Validation\Turb\Cases\2T2_2V009\PEXP.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695959" cy="2398553"/>
                          </a:xfrm>
                          <a:prstGeom prst="rect">
                            <a:avLst/>
                          </a:prstGeom>
                          <a:noFill/>
                          <a:ln>
                            <a:noFill/>
                          </a:ln>
                        </pic:spPr>
                      </pic:pic>
                    </a:graphicData>
                  </a:graphic>
                </wp:inline>
              </w:drawing>
            </w:r>
          </w:p>
        </w:tc>
        <w:tc>
          <w:tcPr>
            <w:tcW w:w="4508" w:type="dxa"/>
          </w:tcPr>
          <w:p w:rsidR="005F667E" w:rsidRDefault="005F667E" w:rsidP="00551EE0">
            <w:pPr>
              <w:pStyle w:val="ab"/>
              <w:rPr>
                <w:rtl/>
                <w:lang w:bidi="fa-IR"/>
              </w:rPr>
            </w:pPr>
            <w:r w:rsidRPr="00101759">
              <w:rPr>
                <w:noProof/>
                <w:rtl/>
              </w:rPr>
              <w:drawing>
                <wp:inline distT="0" distB="0" distL="0" distR="0" wp14:anchorId="412AB9E5" wp14:editId="1F2A5697">
                  <wp:extent cx="2682933" cy="2386965"/>
                  <wp:effectExtent l="0" t="0" r="3175" b="0"/>
                  <wp:docPr id="24" name="Picture 24" descr="H:\Final MilServ\Submitting\Runs Final\Validation\Turb\Cases\2T2_2V009\PBL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H:\Final MilServ\Submitting\Runs Final\Validation\Turb\Cases\2T2_2V009\PBLU.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706586" cy="2408008"/>
                          </a:xfrm>
                          <a:prstGeom prst="rect">
                            <a:avLst/>
                          </a:prstGeom>
                          <a:noFill/>
                          <a:ln>
                            <a:noFill/>
                          </a:ln>
                        </pic:spPr>
                      </pic:pic>
                    </a:graphicData>
                  </a:graphic>
                </wp:inline>
              </w:drawing>
            </w:r>
          </w:p>
        </w:tc>
      </w:tr>
      <w:tr w:rsidR="005F667E" w:rsidTr="00122BA4">
        <w:tc>
          <w:tcPr>
            <w:tcW w:w="4508" w:type="dxa"/>
          </w:tcPr>
          <w:p w:rsidR="005F667E" w:rsidRDefault="005F667E" w:rsidP="00551EE0">
            <w:pPr>
              <w:pStyle w:val="ab"/>
              <w:rPr>
                <w:rtl/>
                <w:lang w:bidi="fa-IR"/>
              </w:rPr>
            </w:pPr>
            <w:r w:rsidRPr="00101759">
              <w:rPr>
                <w:noProof/>
                <w:rtl/>
              </w:rPr>
              <w:drawing>
                <wp:inline distT="0" distB="0" distL="0" distR="0" wp14:anchorId="3648B4E0" wp14:editId="1E4FBCEF">
                  <wp:extent cx="2668905" cy="2374485"/>
                  <wp:effectExtent l="0" t="0" r="0" b="6985"/>
                  <wp:docPr id="29" name="Picture 29" descr="H:\Final MilServ\Submitting\Runs Final\Validation\Turb\Cases\2T2_2V009\pl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Final MilServ\Submitting\Runs Final\Validation\Turb\Cases\2T2_2V009\plu.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679787" cy="2384167"/>
                          </a:xfrm>
                          <a:prstGeom prst="rect">
                            <a:avLst/>
                          </a:prstGeom>
                          <a:noFill/>
                          <a:ln>
                            <a:noFill/>
                          </a:ln>
                        </pic:spPr>
                      </pic:pic>
                    </a:graphicData>
                  </a:graphic>
                </wp:inline>
              </w:drawing>
            </w:r>
          </w:p>
        </w:tc>
        <w:tc>
          <w:tcPr>
            <w:tcW w:w="4508" w:type="dxa"/>
          </w:tcPr>
          <w:p w:rsidR="005F667E" w:rsidRDefault="005F667E" w:rsidP="00551EE0">
            <w:pPr>
              <w:pStyle w:val="ab"/>
              <w:rPr>
                <w:rtl/>
                <w:lang w:bidi="fa-IR"/>
              </w:rPr>
            </w:pPr>
            <w:r w:rsidRPr="00101759">
              <w:rPr>
                <w:noProof/>
                <w:rtl/>
              </w:rPr>
              <w:drawing>
                <wp:inline distT="0" distB="0" distL="0" distR="0" wp14:anchorId="740FE234" wp14:editId="2065ECBD">
                  <wp:extent cx="2687215" cy="2390775"/>
                  <wp:effectExtent l="0" t="0" r="0" b="0"/>
                  <wp:docPr id="30" name="Picture 30" descr="H:\Final MilServ\Submitting\Runs Final\Validation\Turb\Cases\2T2_2V009\PGM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H:\Final MilServ\Submitting\Runs Final\Validation\Turb\Cases\2T2_2V009\PGMRES.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698892" cy="2401164"/>
                          </a:xfrm>
                          <a:prstGeom prst="rect">
                            <a:avLst/>
                          </a:prstGeom>
                          <a:noFill/>
                          <a:ln>
                            <a:noFill/>
                          </a:ln>
                        </pic:spPr>
                      </pic:pic>
                    </a:graphicData>
                  </a:graphic>
                </wp:inline>
              </w:drawing>
            </w:r>
          </w:p>
        </w:tc>
      </w:tr>
      <w:tr w:rsidR="005F667E" w:rsidTr="00122BA4">
        <w:tc>
          <w:tcPr>
            <w:tcW w:w="9016" w:type="dxa"/>
            <w:gridSpan w:val="2"/>
          </w:tcPr>
          <w:p w:rsidR="005F667E" w:rsidRDefault="005F667E" w:rsidP="00551EE0">
            <w:pPr>
              <w:pStyle w:val="a"/>
              <w:numPr>
                <w:ilvl w:val="0"/>
                <w:numId w:val="14"/>
              </w:numPr>
              <w:rPr>
                <w:rtl/>
              </w:rPr>
            </w:pPr>
            <w:bookmarkStart w:id="40" w:name="_Ref514067338"/>
            <w:r>
              <w:rPr>
                <w:rFonts w:hint="cs"/>
                <w:rtl/>
              </w:rPr>
              <w:t>مقایسه کانتور فشار هر چهار روش</w:t>
            </w:r>
            <w:r w:rsidRPr="00784269">
              <w:rPr>
                <w:rtl/>
              </w:rPr>
              <w:t xml:space="preserve"> </w:t>
            </w:r>
            <w:r w:rsidRPr="000D3D32">
              <w:rPr>
                <w:rtl/>
              </w:rPr>
              <w:t>(</w:t>
            </w:r>
            <w:r w:rsidRPr="000D3D32">
              <w:rPr>
                <w:rFonts w:hint="cs"/>
                <w:rtl/>
              </w:rPr>
              <w:t>عدد</w:t>
            </w:r>
            <w:r w:rsidRPr="000D3D32">
              <w:rPr>
                <w:rtl/>
              </w:rPr>
              <w:t xml:space="preserve"> </w:t>
            </w:r>
            <w:r w:rsidRPr="000D3D32">
              <w:rPr>
                <w:rFonts w:hint="cs"/>
                <w:rtl/>
              </w:rPr>
              <w:t>ماخ</w:t>
            </w:r>
            <w:r w:rsidRPr="000D3D32">
              <w:rPr>
                <w:rtl/>
              </w:rPr>
              <w:t xml:space="preserve">  0.3 </w:t>
            </w:r>
            <w:r w:rsidRPr="000D3D32">
              <w:rPr>
                <w:rFonts w:hint="cs"/>
                <w:rtl/>
              </w:rPr>
              <w:t>عدد</w:t>
            </w:r>
            <w:r w:rsidRPr="000D3D32">
              <w:rPr>
                <w:rtl/>
              </w:rPr>
              <w:t xml:space="preserve"> </w:t>
            </w:r>
            <w:r w:rsidRPr="000D3D32">
              <w:rPr>
                <w:rFonts w:hint="cs"/>
                <w:rtl/>
              </w:rPr>
              <w:t>رینولدز</w:t>
            </w:r>
            <w:r>
              <w:t xml:space="preserve"> </w:t>
            </w:r>
            <w:r>
              <w:rPr>
                <w:rFonts w:hint="cs"/>
                <w:rtl/>
              </w:rPr>
              <w:t>10</w:t>
            </w:r>
            <w:r w:rsidRPr="00041341">
              <w:rPr>
                <w:rFonts w:hint="cs"/>
                <w:vertAlign w:val="superscript"/>
                <w:rtl/>
              </w:rPr>
              <w:t>6</w:t>
            </w:r>
            <w:r>
              <w:rPr>
                <w:rFonts w:hint="cs"/>
                <w:rtl/>
              </w:rPr>
              <w:t>×1.85</w:t>
            </w:r>
            <w:r w:rsidRPr="000D3D32">
              <w:rPr>
                <w:rFonts w:hint="cs"/>
                <w:rtl/>
              </w:rPr>
              <w:t>و</w:t>
            </w:r>
            <w:r w:rsidRPr="000D3D32">
              <w:rPr>
                <w:rtl/>
              </w:rPr>
              <w:t xml:space="preserve"> </w:t>
            </w:r>
            <w:r w:rsidRPr="000D3D32">
              <w:rPr>
                <w:rFonts w:hint="cs"/>
                <w:rtl/>
              </w:rPr>
              <w:t>زاویه</w:t>
            </w:r>
            <w:r w:rsidRPr="000D3D32">
              <w:rPr>
                <w:rtl/>
              </w:rPr>
              <w:t xml:space="preserve"> </w:t>
            </w:r>
            <w:r w:rsidRPr="000D3D32">
              <w:rPr>
                <w:rFonts w:hint="cs"/>
                <w:rtl/>
              </w:rPr>
              <w:t>حمله</w:t>
            </w:r>
            <w:r w:rsidRPr="000D3D32">
              <w:rPr>
                <w:rtl/>
              </w:rPr>
              <w:t xml:space="preserve"> 0.0 </w:t>
            </w:r>
            <w:r w:rsidRPr="000D3D32">
              <w:rPr>
                <w:rFonts w:hint="cs"/>
                <w:rtl/>
              </w:rPr>
              <w:t>درجه</w:t>
            </w:r>
            <w:r w:rsidRPr="000D3D32">
              <w:rPr>
                <w:rtl/>
              </w:rPr>
              <w:t>)</w:t>
            </w:r>
            <w:bookmarkEnd w:id="40"/>
          </w:p>
        </w:tc>
      </w:tr>
    </w:tbl>
    <w:p w:rsidR="005F667E" w:rsidRDefault="005F667E" w:rsidP="00551EE0">
      <w:pPr>
        <w:pStyle w:val="ab"/>
        <w:rPr>
          <w:lang w:bidi="fa-IR"/>
        </w:rPr>
      </w:pPr>
    </w:p>
    <w:p w:rsidR="005F667E" w:rsidRDefault="005F667E" w:rsidP="00551EE0">
      <w:pPr>
        <w:pStyle w:val="ab"/>
        <w:rPr>
          <w:lang w:bidi="fa-IR"/>
        </w:rPr>
      </w:pPr>
    </w:p>
    <w:p w:rsidR="005F667E" w:rsidRDefault="005F667E" w:rsidP="00551EE0">
      <w:pPr>
        <w:pStyle w:val="ab"/>
        <w:rPr>
          <w:lang w:bidi="fa-IR"/>
        </w:rPr>
      </w:pPr>
    </w:p>
    <w:p w:rsidR="005F667E" w:rsidRDefault="005F667E" w:rsidP="00551EE0">
      <w:pPr>
        <w:pStyle w:val="ab"/>
        <w:rPr>
          <w:lang w:bidi="fa-IR"/>
        </w:rPr>
      </w:pPr>
    </w:p>
    <w:p w:rsidR="005F667E" w:rsidRDefault="005F667E" w:rsidP="00551EE0">
      <w:pPr>
        <w:pStyle w:val="ab"/>
        <w:rPr>
          <w:lang w:bidi="fa-IR"/>
        </w:rPr>
      </w:pPr>
    </w:p>
    <w:p w:rsidR="005F667E" w:rsidRDefault="005F667E" w:rsidP="00551EE0">
      <w:pPr>
        <w:pStyle w:val="ab"/>
        <w:rPr>
          <w:lang w:bidi="fa-IR"/>
        </w:rPr>
      </w:pPr>
    </w:p>
    <w:p w:rsidR="005F667E" w:rsidRDefault="005F667E" w:rsidP="00551EE0">
      <w:pPr>
        <w:pStyle w:val="ab"/>
        <w:rPr>
          <w:lang w:bidi="fa-IR"/>
        </w:rPr>
      </w:pPr>
    </w:p>
    <w:p w:rsidR="005F667E" w:rsidRDefault="005F667E" w:rsidP="00551EE0">
      <w:pPr>
        <w:pStyle w:val="ab"/>
        <w:rPr>
          <w:lang w:bidi="fa-IR"/>
        </w:rPr>
      </w:pPr>
    </w:p>
    <w:p w:rsidR="005F667E" w:rsidRDefault="005F667E" w:rsidP="00551EE0">
      <w:pPr>
        <w:pStyle w:val="ab"/>
        <w:rPr>
          <w:lang w:bidi="fa-IR"/>
        </w:rPr>
      </w:pPr>
    </w:p>
    <w:p w:rsidR="005F667E" w:rsidRDefault="005F667E" w:rsidP="00551EE0">
      <w:pPr>
        <w:pStyle w:val="ab"/>
        <w:rPr>
          <w:lang w:bidi="fa-IR"/>
        </w:rPr>
      </w:pPr>
    </w:p>
    <w:p w:rsidR="005F667E" w:rsidRDefault="005F667E" w:rsidP="00551EE0">
      <w:pPr>
        <w:pStyle w:val="ab"/>
        <w:rPr>
          <w:lang w:bidi="fa-IR"/>
        </w:rPr>
      </w:pPr>
    </w:p>
    <w:p w:rsidR="005F667E" w:rsidRDefault="005F667E" w:rsidP="00551EE0">
      <w:pPr>
        <w:pStyle w:val="ab"/>
        <w:rPr>
          <w:lang w:bidi="fa-IR"/>
        </w:rPr>
      </w:pPr>
    </w:p>
    <w:p w:rsidR="005F667E" w:rsidRDefault="005F667E" w:rsidP="00551EE0">
      <w:pPr>
        <w:pStyle w:val="ab"/>
        <w:rPr>
          <w:lang w:bidi="fa-IR"/>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5F667E" w:rsidTr="00122BA4">
        <w:tc>
          <w:tcPr>
            <w:tcW w:w="4508" w:type="dxa"/>
          </w:tcPr>
          <w:p w:rsidR="005F667E" w:rsidRDefault="005F667E" w:rsidP="00551EE0">
            <w:pPr>
              <w:pStyle w:val="ab"/>
              <w:rPr>
                <w:lang w:bidi="fa-IR"/>
              </w:rPr>
            </w:pPr>
            <w:r w:rsidRPr="005A3704">
              <w:rPr>
                <w:noProof/>
                <w:rtl/>
              </w:rPr>
              <w:lastRenderedPageBreak/>
              <w:drawing>
                <wp:inline distT="0" distB="0" distL="0" distR="0" wp14:anchorId="0137CE47" wp14:editId="54F1356F">
                  <wp:extent cx="2695575" cy="2398212"/>
                  <wp:effectExtent l="0" t="0" r="0" b="2540"/>
                  <wp:docPr id="34" name="Picture 34" descr="H:\Final MilServ\Submitting\Runs Final\Validation\Turb\Cases\2T2_2V009\MEX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H:\Final MilServ\Submitting\Runs Final\Validation\Turb\Cases\2T2_2V009\MEXP.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699782" cy="2401955"/>
                          </a:xfrm>
                          <a:prstGeom prst="rect">
                            <a:avLst/>
                          </a:prstGeom>
                          <a:noFill/>
                          <a:ln>
                            <a:noFill/>
                          </a:ln>
                        </pic:spPr>
                      </pic:pic>
                    </a:graphicData>
                  </a:graphic>
                </wp:inline>
              </w:drawing>
            </w:r>
          </w:p>
        </w:tc>
        <w:tc>
          <w:tcPr>
            <w:tcW w:w="4508" w:type="dxa"/>
          </w:tcPr>
          <w:p w:rsidR="005F667E" w:rsidRDefault="005F667E" w:rsidP="00551EE0">
            <w:pPr>
              <w:pStyle w:val="ab"/>
              <w:rPr>
                <w:rtl/>
                <w:lang w:bidi="fa-IR"/>
              </w:rPr>
            </w:pPr>
            <w:r w:rsidRPr="005A3704">
              <w:rPr>
                <w:noProof/>
                <w:rtl/>
              </w:rPr>
              <w:drawing>
                <wp:inline distT="0" distB="0" distL="0" distR="0" wp14:anchorId="449BD3A5" wp14:editId="29132A99">
                  <wp:extent cx="2705100" cy="2406687"/>
                  <wp:effectExtent l="0" t="0" r="0" b="0"/>
                  <wp:docPr id="33" name="Picture 33" descr="H:\Final MilServ\Submitting\Runs Final\Validation\Turb\Cases\2T2_2V009\MBL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H:\Final MilServ\Submitting\Runs Final\Validation\Turb\Cases\2T2_2V009\MBLU.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716173" cy="2416538"/>
                          </a:xfrm>
                          <a:prstGeom prst="rect">
                            <a:avLst/>
                          </a:prstGeom>
                          <a:noFill/>
                          <a:ln>
                            <a:noFill/>
                          </a:ln>
                        </pic:spPr>
                      </pic:pic>
                    </a:graphicData>
                  </a:graphic>
                </wp:inline>
              </w:drawing>
            </w:r>
          </w:p>
        </w:tc>
      </w:tr>
      <w:tr w:rsidR="005F667E" w:rsidTr="00122BA4">
        <w:tc>
          <w:tcPr>
            <w:tcW w:w="4508" w:type="dxa"/>
          </w:tcPr>
          <w:p w:rsidR="005F667E" w:rsidRDefault="005F667E" w:rsidP="00551EE0">
            <w:pPr>
              <w:pStyle w:val="ab"/>
              <w:rPr>
                <w:rtl/>
                <w:lang w:bidi="fa-IR"/>
              </w:rPr>
            </w:pPr>
            <w:r w:rsidRPr="005A3704">
              <w:rPr>
                <w:noProof/>
                <w:rtl/>
              </w:rPr>
              <w:drawing>
                <wp:inline distT="0" distB="0" distL="0" distR="0" wp14:anchorId="5F55F843" wp14:editId="00220387">
                  <wp:extent cx="2697922" cy="2400300"/>
                  <wp:effectExtent l="0" t="0" r="7620" b="0"/>
                  <wp:docPr id="36" name="Picture 36" descr="H:\Final MilServ\Submitting\Runs Final\Validation\Turb\Cases\2T2_2V009\ML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H:\Final MilServ\Submitting\Runs Final\Validation\Turb\Cases\2T2_2V009\MLU.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711772" cy="2412622"/>
                          </a:xfrm>
                          <a:prstGeom prst="rect">
                            <a:avLst/>
                          </a:prstGeom>
                          <a:noFill/>
                          <a:ln>
                            <a:noFill/>
                          </a:ln>
                        </pic:spPr>
                      </pic:pic>
                    </a:graphicData>
                  </a:graphic>
                </wp:inline>
              </w:drawing>
            </w:r>
          </w:p>
        </w:tc>
        <w:tc>
          <w:tcPr>
            <w:tcW w:w="4508" w:type="dxa"/>
          </w:tcPr>
          <w:p w:rsidR="005F667E" w:rsidRDefault="005F667E" w:rsidP="00551EE0">
            <w:pPr>
              <w:pStyle w:val="ab"/>
              <w:rPr>
                <w:rtl/>
                <w:lang w:bidi="fa-IR"/>
              </w:rPr>
            </w:pPr>
            <w:r w:rsidRPr="005A3704">
              <w:rPr>
                <w:noProof/>
                <w:rtl/>
              </w:rPr>
              <w:drawing>
                <wp:inline distT="0" distB="0" distL="0" distR="0" wp14:anchorId="33EDF5B6" wp14:editId="4AF80C47">
                  <wp:extent cx="2697922" cy="2400300"/>
                  <wp:effectExtent l="0" t="0" r="7620" b="0"/>
                  <wp:docPr id="35" name="Picture 35" descr="H:\Final MilServ\Submitting\Runs Final\Validation\Turb\Cases\2T2_2V009\MGM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H:\Final MilServ\Submitting\Runs Final\Validation\Turb\Cases\2T2_2V009\MGMRES.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706479" cy="2407913"/>
                          </a:xfrm>
                          <a:prstGeom prst="rect">
                            <a:avLst/>
                          </a:prstGeom>
                          <a:noFill/>
                          <a:ln>
                            <a:noFill/>
                          </a:ln>
                        </pic:spPr>
                      </pic:pic>
                    </a:graphicData>
                  </a:graphic>
                </wp:inline>
              </w:drawing>
            </w:r>
          </w:p>
        </w:tc>
      </w:tr>
      <w:tr w:rsidR="005F667E" w:rsidTr="00122BA4">
        <w:tc>
          <w:tcPr>
            <w:tcW w:w="9016" w:type="dxa"/>
            <w:gridSpan w:val="2"/>
          </w:tcPr>
          <w:p w:rsidR="005F667E" w:rsidRDefault="005F667E" w:rsidP="00551EE0">
            <w:pPr>
              <w:pStyle w:val="a"/>
              <w:numPr>
                <w:ilvl w:val="0"/>
                <w:numId w:val="14"/>
              </w:numPr>
              <w:rPr>
                <w:rtl/>
              </w:rPr>
            </w:pPr>
            <w:bookmarkStart w:id="41" w:name="_Ref514067352"/>
            <w:r>
              <w:rPr>
                <w:rFonts w:hint="cs"/>
                <w:rtl/>
              </w:rPr>
              <w:t>مقایسه لزجت توربولانسی هر چهار روش</w:t>
            </w:r>
            <w:r w:rsidRPr="00784269">
              <w:rPr>
                <w:rtl/>
              </w:rPr>
              <w:t xml:space="preserve"> </w:t>
            </w:r>
            <w:r w:rsidRPr="000D3D32">
              <w:rPr>
                <w:rtl/>
              </w:rPr>
              <w:t>(</w:t>
            </w:r>
            <w:r w:rsidRPr="000D3D32">
              <w:rPr>
                <w:rFonts w:hint="cs"/>
                <w:rtl/>
              </w:rPr>
              <w:t>عدد</w:t>
            </w:r>
            <w:r w:rsidRPr="000D3D32">
              <w:rPr>
                <w:rtl/>
              </w:rPr>
              <w:t xml:space="preserve"> </w:t>
            </w:r>
            <w:r w:rsidRPr="000D3D32">
              <w:rPr>
                <w:rFonts w:hint="cs"/>
                <w:rtl/>
              </w:rPr>
              <w:t>ماخ</w:t>
            </w:r>
            <w:r w:rsidRPr="000D3D32">
              <w:rPr>
                <w:rtl/>
              </w:rPr>
              <w:t xml:space="preserve">  0.3 </w:t>
            </w:r>
            <w:r w:rsidRPr="000D3D32">
              <w:rPr>
                <w:rFonts w:hint="cs"/>
                <w:rtl/>
              </w:rPr>
              <w:t>عدد</w:t>
            </w:r>
            <w:r w:rsidRPr="000D3D32">
              <w:rPr>
                <w:rtl/>
              </w:rPr>
              <w:t xml:space="preserve"> </w:t>
            </w:r>
            <w:r w:rsidRPr="000D3D32">
              <w:rPr>
                <w:rFonts w:hint="cs"/>
                <w:rtl/>
              </w:rPr>
              <w:t>رینولدز</w:t>
            </w:r>
            <w:r>
              <w:t xml:space="preserve"> </w:t>
            </w:r>
            <w:r>
              <w:rPr>
                <w:rFonts w:hint="cs"/>
                <w:rtl/>
              </w:rPr>
              <w:t>10</w:t>
            </w:r>
            <w:r w:rsidRPr="005A3704">
              <w:rPr>
                <w:rFonts w:hint="cs"/>
                <w:vertAlign w:val="superscript"/>
                <w:rtl/>
              </w:rPr>
              <w:t>6</w:t>
            </w:r>
            <w:r>
              <w:rPr>
                <w:rFonts w:hint="cs"/>
                <w:rtl/>
              </w:rPr>
              <w:t>×1.85</w:t>
            </w:r>
            <w:r w:rsidRPr="000D3D32">
              <w:rPr>
                <w:rFonts w:hint="cs"/>
                <w:rtl/>
              </w:rPr>
              <w:t>و</w:t>
            </w:r>
            <w:r w:rsidRPr="000D3D32">
              <w:rPr>
                <w:rtl/>
              </w:rPr>
              <w:t xml:space="preserve"> </w:t>
            </w:r>
            <w:r w:rsidRPr="000D3D32">
              <w:rPr>
                <w:rFonts w:hint="cs"/>
                <w:rtl/>
              </w:rPr>
              <w:t>زاویه</w:t>
            </w:r>
            <w:r w:rsidRPr="000D3D32">
              <w:rPr>
                <w:rtl/>
              </w:rPr>
              <w:t xml:space="preserve"> </w:t>
            </w:r>
            <w:r w:rsidRPr="000D3D32">
              <w:rPr>
                <w:rFonts w:hint="cs"/>
                <w:rtl/>
              </w:rPr>
              <w:t>حمله</w:t>
            </w:r>
            <w:r w:rsidRPr="000D3D32">
              <w:rPr>
                <w:rtl/>
              </w:rPr>
              <w:t xml:space="preserve"> 0.0 </w:t>
            </w:r>
            <w:r w:rsidRPr="000D3D32">
              <w:rPr>
                <w:rFonts w:hint="cs"/>
                <w:rtl/>
              </w:rPr>
              <w:t>درجه</w:t>
            </w:r>
            <w:r w:rsidRPr="000D3D32">
              <w:rPr>
                <w:rtl/>
              </w:rPr>
              <w:t>)</w:t>
            </w:r>
            <w:bookmarkEnd w:id="41"/>
          </w:p>
        </w:tc>
      </w:tr>
    </w:tbl>
    <w:p w:rsidR="005F667E" w:rsidRDefault="005F667E" w:rsidP="00551EE0">
      <w:pPr>
        <w:pStyle w:val="ab"/>
        <w:rPr>
          <w:rtl/>
          <w:lang w:bidi="fa-IR"/>
        </w:rPr>
      </w:pPr>
    </w:p>
    <w:p w:rsidR="005F667E" w:rsidRDefault="005F667E" w:rsidP="00551EE0">
      <w:pPr>
        <w:pStyle w:val="ab"/>
        <w:rPr>
          <w:rtl/>
          <w:lang w:bidi="fa-IR"/>
        </w:rPr>
      </w:pPr>
      <w:r>
        <w:rPr>
          <w:rFonts w:hint="cs"/>
          <w:rtl/>
          <w:lang w:bidi="fa-IR"/>
        </w:rPr>
        <w:t xml:space="preserve">در </w:t>
      </w:r>
      <w:r w:rsidR="004F6BCD">
        <w:rPr>
          <w:rtl/>
          <w:lang w:bidi="fa-IR"/>
        </w:rPr>
        <w:fldChar w:fldCharType="begin"/>
      </w:r>
      <w:r w:rsidR="004F6BCD">
        <w:rPr>
          <w:rtl/>
          <w:lang w:bidi="fa-IR"/>
        </w:rPr>
        <w:instrText xml:space="preserve"> </w:instrText>
      </w:r>
      <w:r w:rsidR="004F6BCD">
        <w:rPr>
          <w:rFonts w:hint="cs"/>
          <w:lang w:bidi="fa-IR"/>
        </w:rPr>
        <w:instrText>REF</w:instrText>
      </w:r>
      <w:r w:rsidR="004F6BCD">
        <w:rPr>
          <w:rFonts w:hint="cs"/>
          <w:rtl/>
          <w:lang w:bidi="fa-IR"/>
        </w:rPr>
        <w:instrText xml:space="preserve"> _</w:instrText>
      </w:r>
      <w:r w:rsidR="004F6BCD">
        <w:rPr>
          <w:rFonts w:hint="cs"/>
          <w:lang w:bidi="fa-IR"/>
        </w:rPr>
        <w:instrText>Ref</w:instrText>
      </w:r>
      <w:r w:rsidR="004F6BCD">
        <w:rPr>
          <w:rFonts w:hint="cs"/>
          <w:rtl/>
          <w:lang w:bidi="fa-IR"/>
        </w:rPr>
        <w:instrText xml:space="preserve">514067380 </w:instrText>
      </w:r>
      <w:r w:rsidR="004F6BCD">
        <w:rPr>
          <w:rFonts w:hint="cs"/>
          <w:lang w:bidi="fa-IR"/>
        </w:rPr>
        <w:instrText>\r \h</w:instrText>
      </w:r>
      <w:r w:rsidR="004F6BCD">
        <w:rPr>
          <w:rtl/>
          <w:lang w:bidi="fa-IR"/>
        </w:rPr>
        <w:instrText xml:space="preserve"> </w:instrText>
      </w:r>
      <w:r w:rsidR="00551EE0">
        <w:rPr>
          <w:rtl/>
          <w:lang w:bidi="fa-IR"/>
        </w:rPr>
        <w:instrText xml:space="preserve"> \* </w:instrText>
      </w:r>
      <w:r w:rsidR="00551EE0">
        <w:rPr>
          <w:lang w:bidi="fa-IR"/>
        </w:rPr>
        <w:instrText>MERGEFORMAT</w:instrText>
      </w:r>
      <w:r w:rsidR="00551EE0">
        <w:rPr>
          <w:rtl/>
          <w:lang w:bidi="fa-IR"/>
        </w:rPr>
        <w:instrText xml:space="preserve"> </w:instrText>
      </w:r>
      <w:r w:rsidR="004F6BCD">
        <w:rPr>
          <w:rtl/>
          <w:lang w:bidi="fa-IR"/>
        </w:rPr>
      </w:r>
      <w:r w:rsidR="004F6BCD">
        <w:rPr>
          <w:rtl/>
          <w:lang w:bidi="fa-IR"/>
        </w:rPr>
        <w:fldChar w:fldCharType="separate"/>
      </w:r>
      <w:r w:rsidR="00101EC2">
        <w:rPr>
          <w:rtl/>
          <w:lang w:bidi="fa-IR"/>
        </w:rPr>
        <w:t xml:space="preserve">‏شکل (19) </w:t>
      </w:r>
      <w:r w:rsidR="004F6BCD">
        <w:rPr>
          <w:rtl/>
          <w:lang w:bidi="fa-IR"/>
        </w:rPr>
        <w:fldChar w:fldCharType="end"/>
      </w:r>
      <w:r>
        <w:rPr>
          <w:rFonts w:hint="cs"/>
          <w:rtl/>
          <w:lang w:bidi="fa-IR"/>
        </w:rPr>
        <w:t xml:space="preserve">نمودار همگرایی هر چهار روش با تعداد تکرار آورده شده است. همانطور که ملاحظه می‌گردد دو روش </w:t>
      </w:r>
      <w:r>
        <w:rPr>
          <w:lang w:bidi="fa-IR"/>
        </w:rPr>
        <w:t>BLUSGS</w:t>
      </w:r>
      <w:r>
        <w:rPr>
          <w:rFonts w:hint="cs"/>
          <w:rtl/>
          <w:lang w:bidi="fa-IR"/>
        </w:rPr>
        <w:t xml:space="preserve"> و </w:t>
      </w:r>
      <w:r>
        <w:rPr>
          <w:lang w:bidi="fa-IR"/>
        </w:rPr>
        <w:t>LUSGS</w:t>
      </w:r>
      <w:r>
        <w:rPr>
          <w:rFonts w:hint="cs"/>
          <w:rtl/>
          <w:lang w:bidi="fa-IR"/>
        </w:rPr>
        <w:t xml:space="preserve"> در ناحیه غیر خطی رفتار تقریبا مشابهی دارند ولی در ناحیه خطی نرخ همگرایی روش </w:t>
      </w:r>
      <w:r>
        <w:rPr>
          <w:lang w:bidi="fa-IR"/>
        </w:rPr>
        <w:t>BLUSGS</w:t>
      </w:r>
      <w:r>
        <w:rPr>
          <w:rFonts w:hint="cs"/>
          <w:rtl/>
          <w:lang w:bidi="fa-IR"/>
        </w:rPr>
        <w:t xml:space="preserve"> نسبت به روش </w:t>
      </w:r>
      <w:r>
        <w:rPr>
          <w:lang w:bidi="fa-IR"/>
        </w:rPr>
        <w:t>LUSGS</w:t>
      </w:r>
      <w:r>
        <w:rPr>
          <w:rFonts w:hint="cs"/>
          <w:rtl/>
          <w:lang w:bidi="fa-IR"/>
        </w:rPr>
        <w:t xml:space="preserve"> بسیار سریع تر می‌باشد. روش جمرس نیز نسبت به هر دو روش قبلی نرخ همگرایی بهتری دارد. همانور که ذکر شد به دلیل بسیار زمانگیر بودن روش جمرس این روش سریعتر نسبت به بقیه روش ها متوقف شده است. روش صریح نیز دارای نرخ همگرایی مشابه روش جمرس دارد. باید به این نکته توجه نمود که در روش رانج کوتا صریح و در </w:t>
      </w:r>
      <w:r>
        <w:rPr>
          <w:lang w:bidi="fa-IR"/>
        </w:rPr>
        <w:t>CFL</w:t>
      </w:r>
      <w:r>
        <w:rPr>
          <w:rFonts w:hint="cs"/>
          <w:rtl/>
          <w:lang w:bidi="fa-IR"/>
        </w:rPr>
        <w:t xml:space="preserve">های پایین به دلیل اینکه تقریب خطی سازی وارد مساله نمی گردد، نرخ همگرایی روش صریح خوب می‌باشد ولی در </w:t>
      </w:r>
      <w:r>
        <w:rPr>
          <w:lang w:bidi="fa-IR"/>
        </w:rPr>
        <w:t>CFL</w:t>
      </w:r>
      <w:r>
        <w:rPr>
          <w:rFonts w:hint="cs"/>
          <w:rtl/>
          <w:lang w:bidi="fa-IR"/>
        </w:rPr>
        <w:t>های بالا دیگر روش صریح از ناحیه پایدار خارج شده و جواب گو نخواهد بود. آنجاست که روش‌های ضمنی نسبت به صریح بهتر خواهند شد.</w:t>
      </w:r>
    </w:p>
    <w:p w:rsidR="005F667E" w:rsidRDefault="005F667E" w:rsidP="00551EE0">
      <w:pPr>
        <w:pStyle w:val="ab"/>
        <w:rPr>
          <w:rtl/>
          <w:lang w:bidi="fa-IR"/>
        </w:rPr>
      </w:pPr>
      <w:r w:rsidRPr="0030206F">
        <w:rPr>
          <w:noProof/>
          <w:rtl/>
        </w:rPr>
        <w:lastRenderedPageBreak/>
        <w:drawing>
          <wp:inline distT="0" distB="0" distL="0" distR="0" wp14:anchorId="1AF98EC0" wp14:editId="72E619F0">
            <wp:extent cx="5731510" cy="5099237"/>
            <wp:effectExtent l="0" t="0" r="2540" b="6350"/>
            <wp:docPr id="38" name="Picture 38" descr="H:\Final MilServ\Submitting\Runs Final\Validation\Turb\Cases\2T2_2V009\i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H:\Final MilServ\Submitting\Runs Final\Validation\Turb\Cases\2T2_2V009\iter.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5099237"/>
                    </a:xfrm>
                    <a:prstGeom prst="rect">
                      <a:avLst/>
                    </a:prstGeom>
                    <a:noFill/>
                    <a:ln>
                      <a:noFill/>
                    </a:ln>
                  </pic:spPr>
                </pic:pic>
              </a:graphicData>
            </a:graphic>
          </wp:inline>
        </w:drawing>
      </w:r>
    </w:p>
    <w:p w:rsidR="005F667E" w:rsidRDefault="005F667E" w:rsidP="00551EE0">
      <w:pPr>
        <w:pStyle w:val="a"/>
        <w:numPr>
          <w:ilvl w:val="0"/>
          <w:numId w:val="14"/>
        </w:numPr>
        <w:rPr>
          <w:rtl/>
        </w:rPr>
      </w:pPr>
      <w:bookmarkStart w:id="42" w:name="_Ref514067380"/>
      <w:r>
        <w:rPr>
          <w:rFonts w:hint="cs"/>
          <w:rtl/>
        </w:rPr>
        <w:t>مقایسه نرخ همگرایی هر چهار روش</w:t>
      </w:r>
      <w:r w:rsidRPr="00784269">
        <w:rPr>
          <w:rtl/>
        </w:rPr>
        <w:t xml:space="preserve"> </w:t>
      </w:r>
      <w:r>
        <w:rPr>
          <w:rFonts w:hint="cs"/>
          <w:rtl/>
        </w:rPr>
        <w:t xml:space="preserve">به تعداد تکرار </w:t>
      </w:r>
      <w:r w:rsidRPr="000D3D32">
        <w:rPr>
          <w:rtl/>
        </w:rPr>
        <w:t>(</w:t>
      </w:r>
      <w:r w:rsidRPr="000D3D32">
        <w:rPr>
          <w:rFonts w:hint="cs"/>
          <w:rtl/>
        </w:rPr>
        <w:t>عدد</w:t>
      </w:r>
      <w:r w:rsidRPr="000D3D32">
        <w:rPr>
          <w:rtl/>
        </w:rPr>
        <w:t xml:space="preserve"> </w:t>
      </w:r>
      <w:r w:rsidRPr="000D3D32">
        <w:rPr>
          <w:rFonts w:hint="cs"/>
          <w:rtl/>
        </w:rPr>
        <w:t>ماخ</w:t>
      </w:r>
      <w:r w:rsidRPr="000D3D32">
        <w:rPr>
          <w:rtl/>
        </w:rPr>
        <w:t xml:space="preserve">  0.3 </w:t>
      </w:r>
      <w:r w:rsidRPr="000D3D32">
        <w:rPr>
          <w:rFonts w:hint="cs"/>
          <w:rtl/>
        </w:rPr>
        <w:t>عدد</w:t>
      </w:r>
      <w:r w:rsidRPr="000D3D32">
        <w:rPr>
          <w:rtl/>
        </w:rPr>
        <w:t xml:space="preserve"> </w:t>
      </w:r>
      <w:r w:rsidRPr="000D3D32">
        <w:rPr>
          <w:rFonts w:hint="cs"/>
          <w:rtl/>
        </w:rPr>
        <w:t>رینولدز</w:t>
      </w:r>
      <w:r>
        <w:t xml:space="preserve"> </w:t>
      </w:r>
      <w:r>
        <w:rPr>
          <w:rFonts w:hint="cs"/>
          <w:rtl/>
        </w:rPr>
        <w:t>10</w:t>
      </w:r>
      <w:r w:rsidRPr="0030206F">
        <w:rPr>
          <w:rFonts w:hint="cs"/>
          <w:vertAlign w:val="superscript"/>
          <w:rtl/>
        </w:rPr>
        <w:t>6</w:t>
      </w:r>
      <w:r>
        <w:rPr>
          <w:rFonts w:hint="cs"/>
          <w:rtl/>
        </w:rPr>
        <w:t>×1.85</w:t>
      </w:r>
      <w:r w:rsidRPr="000D3D32">
        <w:rPr>
          <w:rFonts w:hint="cs"/>
          <w:rtl/>
        </w:rPr>
        <w:t>و</w:t>
      </w:r>
      <w:r w:rsidRPr="000D3D32">
        <w:rPr>
          <w:rtl/>
        </w:rPr>
        <w:t xml:space="preserve"> </w:t>
      </w:r>
      <w:r w:rsidRPr="000D3D32">
        <w:rPr>
          <w:rFonts w:hint="cs"/>
          <w:rtl/>
        </w:rPr>
        <w:t>زاویه</w:t>
      </w:r>
      <w:r w:rsidRPr="000D3D32">
        <w:rPr>
          <w:rtl/>
        </w:rPr>
        <w:t xml:space="preserve"> </w:t>
      </w:r>
      <w:r w:rsidRPr="000D3D32">
        <w:rPr>
          <w:rFonts w:hint="cs"/>
          <w:rtl/>
        </w:rPr>
        <w:t>حمله</w:t>
      </w:r>
      <w:r w:rsidRPr="000D3D32">
        <w:rPr>
          <w:rtl/>
        </w:rPr>
        <w:t xml:space="preserve"> 0.0 </w:t>
      </w:r>
      <w:r w:rsidRPr="000D3D32">
        <w:rPr>
          <w:rFonts w:hint="cs"/>
          <w:rtl/>
        </w:rPr>
        <w:t>درجه</w:t>
      </w:r>
      <w:r w:rsidRPr="000D3D32">
        <w:rPr>
          <w:rtl/>
        </w:rPr>
        <w:t>)</w:t>
      </w:r>
      <w:bookmarkEnd w:id="42"/>
    </w:p>
    <w:p w:rsidR="00220143" w:rsidRDefault="00220143" w:rsidP="00551EE0">
      <w:pPr>
        <w:pStyle w:val="ab"/>
        <w:rPr>
          <w:rtl/>
          <w:lang w:bidi="fa-IR"/>
        </w:rPr>
      </w:pPr>
    </w:p>
    <w:p w:rsidR="005F667E" w:rsidRDefault="005F667E" w:rsidP="00551EE0">
      <w:pPr>
        <w:pStyle w:val="ab"/>
        <w:rPr>
          <w:lang w:bidi="fa-IR"/>
        </w:rPr>
      </w:pPr>
      <w:r>
        <w:rPr>
          <w:rFonts w:hint="cs"/>
          <w:rtl/>
          <w:lang w:bidi="fa-IR"/>
        </w:rPr>
        <w:t xml:space="preserve">در </w:t>
      </w:r>
      <w:r w:rsidR="004F6BCD">
        <w:rPr>
          <w:rtl/>
          <w:lang w:bidi="fa-IR"/>
        </w:rPr>
        <w:fldChar w:fldCharType="begin"/>
      </w:r>
      <w:r w:rsidR="004F6BCD">
        <w:rPr>
          <w:rtl/>
          <w:lang w:bidi="fa-IR"/>
        </w:rPr>
        <w:instrText xml:space="preserve"> </w:instrText>
      </w:r>
      <w:r w:rsidR="004F6BCD">
        <w:rPr>
          <w:rFonts w:hint="cs"/>
          <w:lang w:bidi="fa-IR"/>
        </w:rPr>
        <w:instrText>REF</w:instrText>
      </w:r>
      <w:r w:rsidR="004F6BCD">
        <w:rPr>
          <w:rFonts w:hint="cs"/>
          <w:rtl/>
          <w:lang w:bidi="fa-IR"/>
        </w:rPr>
        <w:instrText xml:space="preserve"> _</w:instrText>
      </w:r>
      <w:r w:rsidR="004F6BCD">
        <w:rPr>
          <w:rFonts w:hint="cs"/>
          <w:lang w:bidi="fa-IR"/>
        </w:rPr>
        <w:instrText>Ref</w:instrText>
      </w:r>
      <w:r w:rsidR="004F6BCD">
        <w:rPr>
          <w:rFonts w:hint="cs"/>
          <w:rtl/>
          <w:lang w:bidi="fa-IR"/>
        </w:rPr>
        <w:instrText xml:space="preserve">514067439 </w:instrText>
      </w:r>
      <w:r w:rsidR="004F6BCD">
        <w:rPr>
          <w:rFonts w:hint="cs"/>
          <w:lang w:bidi="fa-IR"/>
        </w:rPr>
        <w:instrText>\r \h</w:instrText>
      </w:r>
      <w:r w:rsidR="004F6BCD">
        <w:rPr>
          <w:rtl/>
          <w:lang w:bidi="fa-IR"/>
        </w:rPr>
        <w:instrText xml:space="preserve"> </w:instrText>
      </w:r>
      <w:r w:rsidR="00551EE0">
        <w:rPr>
          <w:rtl/>
          <w:lang w:bidi="fa-IR"/>
        </w:rPr>
        <w:instrText xml:space="preserve"> \* </w:instrText>
      </w:r>
      <w:r w:rsidR="00551EE0">
        <w:rPr>
          <w:lang w:bidi="fa-IR"/>
        </w:rPr>
        <w:instrText>MERGEFORMAT</w:instrText>
      </w:r>
      <w:r w:rsidR="00551EE0">
        <w:rPr>
          <w:rtl/>
          <w:lang w:bidi="fa-IR"/>
        </w:rPr>
        <w:instrText xml:space="preserve"> </w:instrText>
      </w:r>
      <w:r w:rsidR="004F6BCD">
        <w:rPr>
          <w:rtl/>
          <w:lang w:bidi="fa-IR"/>
        </w:rPr>
      </w:r>
      <w:r w:rsidR="004F6BCD">
        <w:rPr>
          <w:rtl/>
          <w:lang w:bidi="fa-IR"/>
        </w:rPr>
        <w:fldChar w:fldCharType="separate"/>
      </w:r>
      <w:r w:rsidR="00101EC2">
        <w:rPr>
          <w:rtl/>
          <w:lang w:bidi="fa-IR"/>
        </w:rPr>
        <w:t xml:space="preserve">‏شکل (20) </w:t>
      </w:r>
      <w:r w:rsidR="004F6BCD">
        <w:rPr>
          <w:rtl/>
          <w:lang w:bidi="fa-IR"/>
        </w:rPr>
        <w:fldChar w:fldCharType="end"/>
      </w:r>
      <w:r>
        <w:rPr>
          <w:rFonts w:hint="cs"/>
          <w:rtl/>
          <w:lang w:bidi="fa-IR"/>
        </w:rPr>
        <w:t xml:space="preserve">نرخ همگرایی هر چهار روش نسبت به زمان با یکدیگر مقایسه شده‌است. همانطور که ملاحظه می‌گردد، روش جمرس با حدود تنها </w:t>
      </w:r>
      <w:r>
        <w:rPr>
          <w:lang w:bidi="fa-IR"/>
        </w:rPr>
        <w:t>25000</w:t>
      </w:r>
      <w:r>
        <w:rPr>
          <w:rFonts w:hint="cs"/>
          <w:rtl/>
          <w:lang w:bidi="fa-IR"/>
        </w:rPr>
        <w:t xml:space="preserve"> تکرار بیشترین زمان را به خود اختصاص داده است. مقدار زمان متوسط حل برای هر تکرار در </w:t>
      </w:r>
      <w:r w:rsidR="004F6BCD">
        <w:rPr>
          <w:rtl/>
          <w:lang w:bidi="fa-IR"/>
        </w:rPr>
        <w:fldChar w:fldCharType="begin"/>
      </w:r>
      <w:r w:rsidR="004F6BCD">
        <w:rPr>
          <w:rtl/>
          <w:lang w:bidi="fa-IR"/>
        </w:rPr>
        <w:instrText xml:space="preserve"> </w:instrText>
      </w:r>
      <w:r w:rsidR="004F6BCD">
        <w:rPr>
          <w:rFonts w:hint="cs"/>
          <w:lang w:bidi="fa-IR"/>
        </w:rPr>
        <w:instrText>REF</w:instrText>
      </w:r>
      <w:r w:rsidR="004F6BCD">
        <w:rPr>
          <w:rFonts w:hint="cs"/>
          <w:rtl/>
          <w:lang w:bidi="fa-IR"/>
        </w:rPr>
        <w:instrText xml:space="preserve"> _</w:instrText>
      </w:r>
      <w:r w:rsidR="004F6BCD">
        <w:rPr>
          <w:rFonts w:hint="cs"/>
          <w:lang w:bidi="fa-IR"/>
        </w:rPr>
        <w:instrText>Ref</w:instrText>
      </w:r>
      <w:r w:rsidR="004F6BCD">
        <w:rPr>
          <w:rFonts w:hint="cs"/>
          <w:rtl/>
          <w:lang w:bidi="fa-IR"/>
        </w:rPr>
        <w:instrText xml:space="preserve">514067466 </w:instrText>
      </w:r>
      <w:r w:rsidR="004F6BCD">
        <w:rPr>
          <w:rFonts w:hint="cs"/>
          <w:lang w:bidi="fa-IR"/>
        </w:rPr>
        <w:instrText>\r \h</w:instrText>
      </w:r>
      <w:r w:rsidR="004F6BCD">
        <w:rPr>
          <w:rtl/>
          <w:lang w:bidi="fa-IR"/>
        </w:rPr>
        <w:instrText xml:space="preserve"> </w:instrText>
      </w:r>
      <w:r w:rsidR="00551EE0">
        <w:rPr>
          <w:rtl/>
          <w:lang w:bidi="fa-IR"/>
        </w:rPr>
        <w:instrText xml:space="preserve"> \* </w:instrText>
      </w:r>
      <w:r w:rsidR="00551EE0">
        <w:rPr>
          <w:lang w:bidi="fa-IR"/>
        </w:rPr>
        <w:instrText>MERGEFORMAT</w:instrText>
      </w:r>
      <w:r w:rsidR="00551EE0">
        <w:rPr>
          <w:rtl/>
          <w:lang w:bidi="fa-IR"/>
        </w:rPr>
        <w:instrText xml:space="preserve"> </w:instrText>
      </w:r>
      <w:r w:rsidR="004F6BCD">
        <w:rPr>
          <w:rtl/>
          <w:lang w:bidi="fa-IR"/>
        </w:rPr>
      </w:r>
      <w:r w:rsidR="004F6BCD">
        <w:rPr>
          <w:rtl/>
          <w:lang w:bidi="fa-IR"/>
        </w:rPr>
        <w:fldChar w:fldCharType="separate"/>
      </w:r>
      <w:r w:rsidR="00101EC2">
        <w:rPr>
          <w:rtl/>
          <w:lang w:bidi="fa-IR"/>
        </w:rPr>
        <w:t xml:space="preserve">‏جدول (4) </w:t>
      </w:r>
      <w:r w:rsidR="004F6BCD">
        <w:rPr>
          <w:rtl/>
          <w:lang w:bidi="fa-IR"/>
        </w:rPr>
        <w:fldChar w:fldCharType="end"/>
      </w:r>
      <w:r>
        <w:rPr>
          <w:rFonts w:hint="cs"/>
          <w:rtl/>
          <w:lang w:bidi="fa-IR"/>
        </w:rPr>
        <w:t xml:space="preserve">آورده شده است. همانور که ملاحظه می‌گردد، روش جمرس حدود 55 برابر کندتر از </w:t>
      </w:r>
      <w:r>
        <w:rPr>
          <w:lang w:bidi="fa-IR"/>
        </w:rPr>
        <w:t xml:space="preserve">LUSGS </w:t>
      </w:r>
      <w:r>
        <w:rPr>
          <w:rFonts w:hint="cs"/>
          <w:rtl/>
          <w:lang w:bidi="fa-IR"/>
        </w:rPr>
        <w:t xml:space="preserve"> و </w:t>
      </w:r>
      <w:r>
        <w:rPr>
          <w:lang w:bidi="fa-IR"/>
        </w:rPr>
        <w:t>Explicit RK1</w:t>
      </w:r>
      <w:r>
        <w:rPr>
          <w:rFonts w:hint="cs"/>
          <w:rtl/>
          <w:lang w:bidi="fa-IR"/>
        </w:rPr>
        <w:t xml:space="preserve"> و حدود 23 برابر کندتر از روش </w:t>
      </w:r>
      <w:r>
        <w:rPr>
          <w:lang w:bidi="fa-IR"/>
        </w:rPr>
        <w:t>BLUSGS</w:t>
      </w:r>
      <w:r>
        <w:rPr>
          <w:rFonts w:hint="cs"/>
          <w:rtl/>
          <w:lang w:bidi="fa-IR"/>
        </w:rPr>
        <w:t xml:space="preserve"> است. با مقایسه نرخ همگرایی دو روش </w:t>
      </w:r>
      <w:r>
        <w:rPr>
          <w:lang w:bidi="fa-IR"/>
        </w:rPr>
        <w:t>BLUSGS</w:t>
      </w:r>
      <w:r>
        <w:rPr>
          <w:rFonts w:hint="cs"/>
          <w:rtl/>
          <w:lang w:bidi="fa-IR"/>
        </w:rPr>
        <w:t xml:space="preserve"> و </w:t>
      </w:r>
      <w:r>
        <w:rPr>
          <w:lang w:bidi="fa-IR"/>
        </w:rPr>
        <w:t>GMRES</w:t>
      </w:r>
      <w:r>
        <w:rPr>
          <w:rFonts w:hint="cs"/>
          <w:rtl/>
          <w:lang w:bidi="fa-IR"/>
        </w:rPr>
        <w:t xml:space="preserve"> می‌توان به این نتیجه رسید که استفاده از روش جمرس در حالت حل سریال به صرفه نیست.</w:t>
      </w:r>
    </w:p>
    <w:p w:rsidR="005F667E" w:rsidRDefault="005F667E" w:rsidP="00551EE0">
      <w:pPr>
        <w:pStyle w:val="ab"/>
        <w:rPr>
          <w:lang w:bidi="fa-IR"/>
        </w:rPr>
      </w:pPr>
    </w:p>
    <w:p w:rsidR="005F667E" w:rsidRDefault="005F667E" w:rsidP="00551EE0">
      <w:pPr>
        <w:pStyle w:val="ab"/>
        <w:rPr>
          <w:lang w:bidi="fa-IR"/>
        </w:rPr>
      </w:pPr>
    </w:p>
    <w:p w:rsidR="005F667E" w:rsidRDefault="005F667E" w:rsidP="00551EE0">
      <w:pPr>
        <w:pStyle w:val="ab"/>
        <w:rPr>
          <w:lang w:bidi="fa-IR"/>
        </w:rPr>
      </w:pPr>
    </w:p>
    <w:p w:rsidR="005F667E" w:rsidRDefault="005F667E" w:rsidP="00551EE0">
      <w:pPr>
        <w:pStyle w:val="ab"/>
        <w:rPr>
          <w:lang w:bidi="fa-IR"/>
        </w:rPr>
      </w:pPr>
    </w:p>
    <w:p w:rsidR="005F667E" w:rsidRDefault="005F667E" w:rsidP="00551EE0">
      <w:pPr>
        <w:pStyle w:val="a0"/>
        <w:rPr>
          <w:rtl/>
        </w:rPr>
      </w:pPr>
      <w:bookmarkStart w:id="43" w:name="_Ref514067466"/>
      <w:r>
        <w:rPr>
          <w:rFonts w:hint="cs"/>
          <w:rtl/>
        </w:rPr>
        <w:t>مقایسه متوسط زمان حل هر تکرار با عدد کورانت 1 و ضریب زیر تخفیف 1</w:t>
      </w:r>
      <w:bookmarkEnd w:id="43"/>
    </w:p>
    <w:tbl>
      <w:tblPr>
        <w:tblStyle w:val="TableGrid"/>
        <w:bidiVisual/>
        <w:tblW w:w="5000" w:type="pct"/>
        <w:tblLook w:val="04A0" w:firstRow="1" w:lastRow="0" w:firstColumn="1" w:lastColumn="0" w:noHBand="0" w:noVBand="1"/>
      </w:tblPr>
      <w:tblGrid>
        <w:gridCol w:w="4621"/>
        <w:gridCol w:w="4621"/>
      </w:tblGrid>
      <w:tr w:rsidR="005F667E" w:rsidTr="003C7FD2">
        <w:tc>
          <w:tcPr>
            <w:tcW w:w="2500" w:type="pct"/>
          </w:tcPr>
          <w:p w:rsidR="005F667E" w:rsidRDefault="005F667E" w:rsidP="00551EE0">
            <w:pPr>
              <w:pStyle w:val="ab"/>
              <w:rPr>
                <w:rtl/>
                <w:lang w:bidi="fa-IR"/>
              </w:rPr>
            </w:pPr>
            <w:r>
              <w:rPr>
                <w:rFonts w:hint="cs"/>
                <w:rtl/>
                <w:lang w:bidi="fa-IR"/>
              </w:rPr>
              <w:t>روش</w:t>
            </w:r>
          </w:p>
        </w:tc>
        <w:tc>
          <w:tcPr>
            <w:tcW w:w="2500" w:type="pct"/>
          </w:tcPr>
          <w:p w:rsidR="005F667E" w:rsidRDefault="005F667E" w:rsidP="00551EE0">
            <w:pPr>
              <w:pStyle w:val="ab"/>
              <w:rPr>
                <w:rtl/>
                <w:lang w:bidi="fa-IR"/>
              </w:rPr>
            </w:pPr>
            <w:r>
              <w:rPr>
                <w:rFonts w:hint="cs"/>
                <w:rtl/>
                <w:lang w:bidi="fa-IR"/>
              </w:rPr>
              <w:t>متوسط زمان حل هر تکرار</w:t>
            </w:r>
          </w:p>
        </w:tc>
      </w:tr>
      <w:tr w:rsidR="005F667E" w:rsidTr="003C7FD2">
        <w:tc>
          <w:tcPr>
            <w:tcW w:w="2500" w:type="pct"/>
          </w:tcPr>
          <w:p w:rsidR="005F667E" w:rsidRDefault="005F667E" w:rsidP="00551EE0">
            <w:pPr>
              <w:pStyle w:val="ab"/>
              <w:rPr>
                <w:lang w:bidi="fa-IR"/>
              </w:rPr>
            </w:pPr>
            <w:r>
              <w:rPr>
                <w:lang w:bidi="fa-IR"/>
              </w:rPr>
              <w:t>LUSGS</w:t>
            </w:r>
          </w:p>
        </w:tc>
        <w:tc>
          <w:tcPr>
            <w:tcW w:w="2500" w:type="pct"/>
          </w:tcPr>
          <w:p w:rsidR="005F667E" w:rsidRDefault="005F667E" w:rsidP="00551EE0">
            <w:pPr>
              <w:pStyle w:val="ab"/>
              <w:rPr>
                <w:rtl/>
                <w:lang w:bidi="fa-IR"/>
              </w:rPr>
            </w:pPr>
            <w:r>
              <w:rPr>
                <w:lang w:bidi="fa-IR"/>
              </w:rPr>
              <w:t>0.3561</w:t>
            </w:r>
          </w:p>
        </w:tc>
      </w:tr>
      <w:tr w:rsidR="005F667E" w:rsidTr="003C7FD2">
        <w:tc>
          <w:tcPr>
            <w:tcW w:w="2500" w:type="pct"/>
          </w:tcPr>
          <w:p w:rsidR="005F667E" w:rsidRDefault="005F667E" w:rsidP="00551EE0">
            <w:pPr>
              <w:pStyle w:val="ab"/>
              <w:rPr>
                <w:rtl/>
                <w:lang w:bidi="fa-IR"/>
              </w:rPr>
            </w:pPr>
            <w:r>
              <w:rPr>
                <w:lang w:bidi="fa-IR"/>
              </w:rPr>
              <w:t>Explicit RK1</w:t>
            </w:r>
          </w:p>
        </w:tc>
        <w:tc>
          <w:tcPr>
            <w:tcW w:w="2500" w:type="pct"/>
          </w:tcPr>
          <w:p w:rsidR="005F667E" w:rsidRDefault="005F667E" w:rsidP="00551EE0">
            <w:pPr>
              <w:pStyle w:val="ab"/>
              <w:rPr>
                <w:rtl/>
                <w:lang w:bidi="fa-IR"/>
              </w:rPr>
            </w:pPr>
            <w:r>
              <w:rPr>
                <w:lang w:bidi="fa-IR"/>
              </w:rPr>
              <w:t>0.3417</w:t>
            </w:r>
          </w:p>
        </w:tc>
      </w:tr>
      <w:tr w:rsidR="005F667E" w:rsidTr="003C7FD2">
        <w:tc>
          <w:tcPr>
            <w:tcW w:w="2500" w:type="pct"/>
          </w:tcPr>
          <w:p w:rsidR="005F667E" w:rsidRDefault="005F667E" w:rsidP="00551EE0">
            <w:pPr>
              <w:pStyle w:val="ab"/>
              <w:rPr>
                <w:rtl/>
                <w:lang w:bidi="fa-IR"/>
              </w:rPr>
            </w:pPr>
            <w:r>
              <w:rPr>
                <w:lang w:bidi="fa-IR"/>
              </w:rPr>
              <w:t>BLUSGS</w:t>
            </w:r>
          </w:p>
        </w:tc>
        <w:tc>
          <w:tcPr>
            <w:tcW w:w="2500" w:type="pct"/>
          </w:tcPr>
          <w:p w:rsidR="005F667E" w:rsidRDefault="005F667E" w:rsidP="00551EE0">
            <w:pPr>
              <w:pStyle w:val="ab"/>
              <w:rPr>
                <w:rtl/>
                <w:lang w:bidi="fa-IR"/>
              </w:rPr>
            </w:pPr>
            <w:r>
              <w:rPr>
                <w:lang w:bidi="fa-IR"/>
              </w:rPr>
              <w:t>0.8402</w:t>
            </w:r>
          </w:p>
        </w:tc>
      </w:tr>
      <w:tr w:rsidR="005F667E" w:rsidTr="003C7FD2">
        <w:tc>
          <w:tcPr>
            <w:tcW w:w="2500" w:type="pct"/>
          </w:tcPr>
          <w:p w:rsidR="005F667E" w:rsidRDefault="005F667E" w:rsidP="00551EE0">
            <w:pPr>
              <w:pStyle w:val="ab"/>
              <w:rPr>
                <w:rtl/>
                <w:lang w:bidi="fa-IR"/>
              </w:rPr>
            </w:pPr>
            <w:r>
              <w:rPr>
                <w:lang w:bidi="fa-IR"/>
              </w:rPr>
              <w:t>GMRES</w:t>
            </w:r>
          </w:p>
        </w:tc>
        <w:tc>
          <w:tcPr>
            <w:tcW w:w="2500" w:type="pct"/>
          </w:tcPr>
          <w:p w:rsidR="005F667E" w:rsidRDefault="005F667E" w:rsidP="00551EE0">
            <w:pPr>
              <w:pStyle w:val="ab"/>
              <w:rPr>
                <w:rtl/>
                <w:lang w:bidi="fa-IR"/>
              </w:rPr>
            </w:pPr>
            <w:r>
              <w:rPr>
                <w:lang w:bidi="fa-IR"/>
              </w:rPr>
              <w:t>19.5010</w:t>
            </w:r>
          </w:p>
        </w:tc>
      </w:tr>
    </w:tbl>
    <w:p w:rsidR="005F667E" w:rsidRPr="0030206F" w:rsidRDefault="005F667E" w:rsidP="00551EE0">
      <w:pPr>
        <w:pStyle w:val="ab"/>
        <w:rPr>
          <w:rtl/>
          <w:lang w:bidi="fa-IR"/>
        </w:rPr>
      </w:pPr>
    </w:p>
    <w:p w:rsidR="005F667E" w:rsidRDefault="005F667E" w:rsidP="00551EE0">
      <w:pPr>
        <w:pStyle w:val="ab"/>
        <w:rPr>
          <w:rtl/>
          <w:lang w:bidi="fa-IR"/>
        </w:rPr>
      </w:pPr>
      <w:r w:rsidRPr="00010261">
        <w:rPr>
          <w:noProof/>
          <w:rtl/>
        </w:rPr>
        <w:drawing>
          <wp:inline distT="0" distB="0" distL="0" distR="0" wp14:anchorId="365AF280" wp14:editId="5A15DACF">
            <wp:extent cx="5731510" cy="5099237"/>
            <wp:effectExtent l="0" t="0" r="2540" b="6350"/>
            <wp:docPr id="40" name="Picture 40" descr="H:\Final MilServ\Submitting\Runs Final\Validation\Turb\Cases\2T2_2V009\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H:\Final MilServ\Submitting\Runs Final\Validation\Turb\Cases\2T2_2V009\time.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5099237"/>
                    </a:xfrm>
                    <a:prstGeom prst="rect">
                      <a:avLst/>
                    </a:prstGeom>
                    <a:noFill/>
                    <a:ln>
                      <a:noFill/>
                    </a:ln>
                  </pic:spPr>
                </pic:pic>
              </a:graphicData>
            </a:graphic>
          </wp:inline>
        </w:drawing>
      </w:r>
    </w:p>
    <w:p w:rsidR="005F667E" w:rsidRDefault="005F667E" w:rsidP="00551EE0">
      <w:pPr>
        <w:pStyle w:val="a"/>
        <w:numPr>
          <w:ilvl w:val="0"/>
          <w:numId w:val="14"/>
        </w:numPr>
        <w:rPr>
          <w:rtl/>
        </w:rPr>
      </w:pPr>
      <w:bookmarkStart w:id="44" w:name="_Ref514067439"/>
      <w:r>
        <w:rPr>
          <w:rFonts w:hint="cs"/>
          <w:rtl/>
        </w:rPr>
        <w:t>مقایسه نرخ همگرایی هر چهار روش</w:t>
      </w:r>
      <w:r w:rsidRPr="00784269">
        <w:rPr>
          <w:rtl/>
        </w:rPr>
        <w:t xml:space="preserve"> </w:t>
      </w:r>
      <w:r>
        <w:rPr>
          <w:rFonts w:hint="cs"/>
          <w:rtl/>
        </w:rPr>
        <w:t xml:space="preserve">به تعداد تکرار </w:t>
      </w:r>
      <w:r w:rsidRPr="000D3D32">
        <w:rPr>
          <w:rtl/>
        </w:rPr>
        <w:t>(</w:t>
      </w:r>
      <w:r w:rsidRPr="000D3D32">
        <w:rPr>
          <w:rFonts w:hint="cs"/>
          <w:rtl/>
        </w:rPr>
        <w:t>عدد</w:t>
      </w:r>
      <w:r w:rsidRPr="000D3D32">
        <w:rPr>
          <w:rtl/>
        </w:rPr>
        <w:t xml:space="preserve"> </w:t>
      </w:r>
      <w:r w:rsidRPr="000D3D32">
        <w:rPr>
          <w:rFonts w:hint="cs"/>
          <w:rtl/>
        </w:rPr>
        <w:t>ماخ</w:t>
      </w:r>
      <w:r w:rsidRPr="000D3D32">
        <w:rPr>
          <w:rtl/>
        </w:rPr>
        <w:t xml:space="preserve">  0.3 </w:t>
      </w:r>
      <w:r w:rsidRPr="000D3D32">
        <w:rPr>
          <w:rFonts w:hint="cs"/>
          <w:rtl/>
        </w:rPr>
        <w:t>عدد</w:t>
      </w:r>
      <w:r w:rsidRPr="000D3D32">
        <w:rPr>
          <w:rtl/>
        </w:rPr>
        <w:t xml:space="preserve"> </w:t>
      </w:r>
      <w:r w:rsidRPr="000D3D32">
        <w:rPr>
          <w:rFonts w:hint="cs"/>
          <w:rtl/>
        </w:rPr>
        <w:t>رینولدز</w:t>
      </w:r>
      <w:r>
        <w:t xml:space="preserve"> </w:t>
      </w:r>
      <w:r>
        <w:rPr>
          <w:rFonts w:hint="cs"/>
          <w:rtl/>
        </w:rPr>
        <w:t>10</w:t>
      </w:r>
      <w:r w:rsidRPr="00010261">
        <w:rPr>
          <w:rFonts w:hint="cs"/>
          <w:vertAlign w:val="superscript"/>
          <w:rtl/>
        </w:rPr>
        <w:t>6</w:t>
      </w:r>
      <w:r>
        <w:rPr>
          <w:rFonts w:hint="cs"/>
          <w:rtl/>
        </w:rPr>
        <w:t>×1.85</w:t>
      </w:r>
      <w:r w:rsidRPr="000D3D32">
        <w:rPr>
          <w:rFonts w:hint="cs"/>
          <w:rtl/>
        </w:rPr>
        <w:t>و</w:t>
      </w:r>
      <w:r w:rsidRPr="000D3D32">
        <w:rPr>
          <w:rtl/>
        </w:rPr>
        <w:t xml:space="preserve"> </w:t>
      </w:r>
      <w:r w:rsidRPr="000D3D32">
        <w:rPr>
          <w:rFonts w:hint="cs"/>
          <w:rtl/>
        </w:rPr>
        <w:t>زاویه</w:t>
      </w:r>
      <w:r w:rsidRPr="000D3D32">
        <w:rPr>
          <w:rtl/>
        </w:rPr>
        <w:t xml:space="preserve"> </w:t>
      </w:r>
      <w:r w:rsidRPr="000D3D32">
        <w:rPr>
          <w:rFonts w:hint="cs"/>
          <w:rtl/>
        </w:rPr>
        <w:t>حمله</w:t>
      </w:r>
      <w:r w:rsidRPr="000D3D32">
        <w:rPr>
          <w:rtl/>
        </w:rPr>
        <w:t xml:space="preserve"> 0.0 </w:t>
      </w:r>
      <w:r w:rsidRPr="000D3D32">
        <w:rPr>
          <w:rFonts w:hint="cs"/>
          <w:rtl/>
        </w:rPr>
        <w:t>درجه</w:t>
      </w:r>
      <w:r w:rsidRPr="000D3D32">
        <w:rPr>
          <w:rtl/>
        </w:rPr>
        <w:t>)</w:t>
      </w:r>
      <w:bookmarkEnd w:id="44"/>
    </w:p>
    <w:p w:rsidR="005F667E" w:rsidRDefault="005F667E" w:rsidP="00551EE0">
      <w:pPr>
        <w:pStyle w:val="-4"/>
        <w:numPr>
          <w:ilvl w:val="4"/>
          <w:numId w:val="19"/>
        </w:numPr>
        <w:rPr>
          <w:rFonts w:cs="Times New Roman"/>
          <w:sz w:val="22"/>
          <w:rtl/>
        </w:rPr>
      </w:pPr>
      <w:r w:rsidRPr="00EA45FC">
        <w:rPr>
          <w:rFonts w:hint="cs"/>
          <w:rtl/>
        </w:rPr>
        <w:t xml:space="preserve">آزمایش شماره </w:t>
      </w:r>
      <w:r w:rsidRPr="00336C52">
        <w:rPr>
          <w:rFonts w:cs="Times New Roman"/>
          <w:sz w:val="22"/>
        </w:rPr>
        <w:t>2</w:t>
      </w:r>
      <w:r>
        <w:rPr>
          <w:rFonts w:cs="Times New Roman"/>
          <w:sz w:val="22"/>
        </w:rPr>
        <w:t>T9</w:t>
      </w:r>
    </w:p>
    <w:p w:rsidR="005F667E" w:rsidRDefault="005F667E" w:rsidP="00551EE0">
      <w:pPr>
        <w:pStyle w:val="ab"/>
        <w:rPr>
          <w:lang w:bidi="fa-IR"/>
        </w:rPr>
      </w:pPr>
      <w:r>
        <w:rPr>
          <w:rFonts w:hint="cs"/>
          <w:rtl/>
          <w:lang w:bidi="fa-IR"/>
        </w:rPr>
        <w:t xml:space="preserve">این آزمایش بدلیل وجود شک در حل مقیاس خوبی برای اعتبارسنجی کد حاضر باشد. نمودار ضریب فشار </w:t>
      </w:r>
      <w:r>
        <w:rPr>
          <w:rFonts w:hint="cs"/>
          <w:rtl/>
          <w:lang w:bidi="fa-IR"/>
        </w:rPr>
        <w:lastRenderedPageBreak/>
        <w:t xml:space="preserve">هر چهار روش </w:t>
      </w:r>
      <w:r>
        <w:rPr>
          <w:lang w:bidi="fa-IR"/>
        </w:rPr>
        <w:t>BLUSGS</w:t>
      </w:r>
      <w:r>
        <w:rPr>
          <w:rFonts w:hint="cs"/>
          <w:rtl/>
          <w:lang w:bidi="fa-IR"/>
        </w:rPr>
        <w:t>،</w:t>
      </w:r>
      <w:r>
        <w:rPr>
          <w:lang w:bidi="fa-IR"/>
        </w:rPr>
        <w:t xml:space="preserve"> LUSGS</w:t>
      </w:r>
      <w:r>
        <w:rPr>
          <w:rFonts w:hint="cs"/>
          <w:rtl/>
          <w:lang w:bidi="fa-IR"/>
        </w:rPr>
        <w:t xml:space="preserve">، </w:t>
      </w:r>
      <w:r>
        <w:rPr>
          <w:lang w:bidi="fa-IR"/>
        </w:rPr>
        <w:t>GMRES</w:t>
      </w:r>
      <w:r>
        <w:rPr>
          <w:rFonts w:hint="cs"/>
          <w:rtl/>
          <w:lang w:bidi="fa-IR"/>
        </w:rPr>
        <w:t xml:space="preserve"> و </w:t>
      </w:r>
      <w:r>
        <w:rPr>
          <w:lang w:bidi="fa-IR"/>
        </w:rPr>
        <w:t>Explicite RK1</w:t>
      </w:r>
      <w:r>
        <w:rPr>
          <w:rFonts w:hint="cs"/>
          <w:rtl/>
          <w:lang w:bidi="fa-IR"/>
        </w:rPr>
        <w:t xml:space="preserve"> در </w:t>
      </w:r>
      <w:r w:rsidR="004F6BCD">
        <w:rPr>
          <w:rtl/>
          <w:lang w:bidi="fa-IR"/>
        </w:rPr>
        <w:fldChar w:fldCharType="begin"/>
      </w:r>
      <w:r w:rsidR="004F6BCD">
        <w:rPr>
          <w:rtl/>
          <w:lang w:bidi="fa-IR"/>
        </w:rPr>
        <w:instrText xml:space="preserve"> </w:instrText>
      </w:r>
      <w:r w:rsidR="004F6BCD">
        <w:rPr>
          <w:rFonts w:hint="cs"/>
          <w:lang w:bidi="fa-IR"/>
        </w:rPr>
        <w:instrText>REF</w:instrText>
      </w:r>
      <w:r w:rsidR="004F6BCD">
        <w:rPr>
          <w:rFonts w:hint="cs"/>
          <w:rtl/>
          <w:lang w:bidi="fa-IR"/>
        </w:rPr>
        <w:instrText xml:space="preserve"> _</w:instrText>
      </w:r>
      <w:r w:rsidR="004F6BCD">
        <w:rPr>
          <w:rFonts w:hint="cs"/>
          <w:lang w:bidi="fa-IR"/>
        </w:rPr>
        <w:instrText>Ref</w:instrText>
      </w:r>
      <w:r w:rsidR="004F6BCD">
        <w:rPr>
          <w:rFonts w:hint="cs"/>
          <w:rtl/>
          <w:lang w:bidi="fa-IR"/>
        </w:rPr>
        <w:instrText xml:space="preserve">514067510 </w:instrText>
      </w:r>
      <w:r w:rsidR="004F6BCD">
        <w:rPr>
          <w:rFonts w:hint="cs"/>
          <w:lang w:bidi="fa-IR"/>
        </w:rPr>
        <w:instrText>\r \h</w:instrText>
      </w:r>
      <w:r w:rsidR="004F6BCD">
        <w:rPr>
          <w:rtl/>
          <w:lang w:bidi="fa-IR"/>
        </w:rPr>
        <w:instrText xml:space="preserve"> </w:instrText>
      </w:r>
      <w:r w:rsidR="00551EE0">
        <w:rPr>
          <w:rtl/>
          <w:lang w:bidi="fa-IR"/>
        </w:rPr>
        <w:instrText xml:space="preserve"> \* </w:instrText>
      </w:r>
      <w:r w:rsidR="00551EE0">
        <w:rPr>
          <w:lang w:bidi="fa-IR"/>
        </w:rPr>
        <w:instrText>MERGEFORMAT</w:instrText>
      </w:r>
      <w:r w:rsidR="00551EE0">
        <w:rPr>
          <w:rtl/>
          <w:lang w:bidi="fa-IR"/>
        </w:rPr>
        <w:instrText xml:space="preserve"> </w:instrText>
      </w:r>
      <w:r w:rsidR="004F6BCD">
        <w:rPr>
          <w:rtl/>
          <w:lang w:bidi="fa-IR"/>
        </w:rPr>
      </w:r>
      <w:r w:rsidR="004F6BCD">
        <w:rPr>
          <w:rtl/>
          <w:lang w:bidi="fa-IR"/>
        </w:rPr>
        <w:fldChar w:fldCharType="separate"/>
      </w:r>
      <w:r w:rsidR="00101EC2">
        <w:rPr>
          <w:rtl/>
          <w:lang w:bidi="fa-IR"/>
        </w:rPr>
        <w:t xml:space="preserve">‏شکل (21) </w:t>
      </w:r>
      <w:r w:rsidR="004F6BCD">
        <w:rPr>
          <w:rtl/>
          <w:lang w:bidi="fa-IR"/>
        </w:rPr>
        <w:fldChar w:fldCharType="end"/>
      </w:r>
      <w:r>
        <w:rPr>
          <w:rFonts w:hint="cs"/>
          <w:rtl/>
          <w:lang w:bidi="fa-IR"/>
        </w:rPr>
        <w:t xml:space="preserve">آورده شده‌است. همانطور که ملاحظه می‌گردد، هر چهار روش دارای جواب یکسان می‌باشند که نشان از صحت پیاده‌سازی کد است. همچنین نمودار ضریب درگ هر چهار روش مذکور نیز در </w:t>
      </w:r>
      <w:r w:rsidR="004F6BCD">
        <w:rPr>
          <w:rtl/>
          <w:lang w:bidi="fa-IR"/>
        </w:rPr>
        <w:fldChar w:fldCharType="begin"/>
      </w:r>
      <w:r w:rsidR="004F6BCD">
        <w:rPr>
          <w:rtl/>
          <w:lang w:bidi="fa-IR"/>
        </w:rPr>
        <w:instrText xml:space="preserve"> </w:instrText>
      </w:r>
      <w:r w:rsidR="004F6BCD">
        <w:rPr>
          <w:rFonts w:hint="cs"/>
          <w:lang w:bidi="fa-IR"/>
        </w:rPr>
        <w:instrText>REF</w:instrText>
      </w:r>
      <w:r w:rsidR="004F6BCD">
        <w:rPr>
          <w:rFonts w:hint="cs"/>
          <w:rtl/>
          <w:lang w:bidi="fa-IR"/>
        </w:rPr>
        <w:instrText xml:space="preserve"> _</w:instrText>
      </w:r>
      <w:r w:rsidR="004F6BCD">
        <w:rPr>
          <w:rFonts w:hint="cs"/>
          <w:lang w:bidi="fa-IR"/>
        </w:rPr>
        <w:instrText>Ref</w:instrText>
      </w:r>
      <w:r w:rsidR="004F6BCD">
        <w:rPr>
          <w:rFonts w:hint="cs"/>
          <w:rtl/>
          <w:lang w:bidi="fa-IR"/>
        </w:rPr>
        <w:instrText xml:space="preserve">514067524 </w:instrText>
      </w:r>
      <w:r w:rsidR="004F6BCD">
        <w:rPr>
          <w:rFonts w:hint="cs"/>
          <w:lang w:bidi="fa-IR"/>
        </w:rPr>
        <w:instrText>\r \h</w:instrText>
      </w:r>
      <w:r w:rsidR="004F6BCD">
        <w:rPr>
          <w:rtl/>
          <w:lang w:bidi="fa-IR"/>
        </w:rPr>
        <w:instrText xml:space="preserve"> </w:instrText>
      </w:r>
      <w:r w:rsidR="00551EE0">
        <w:rPr>
          <w:rtl/>
          <w:lang w:bidi="fa-IR"/>
        </w:rPr>
        <w:instrText xml:space="preserve"> \* </w:instrText>
      </w:r>
      <w:r w:rsidR="00551EE0">
        <w:rPr>
          <w:lang w:bidi="fa-IR"/>
        </w:rPr>
        <w:instrText>MERGEFORMAT</w:instrText>
      </w:r>
      <w:r w:rsidR="00551EE0">
        <w:rPr>
          <w:rtl/>
          <w:lang w:bidi="fa-IR"/>
        </w:rPr>
        <w:instrText xml:space="preserve"> </w:instrText>
      </w:r>
      <w:r w:rsidR="004F6BCD">
        <w:rPr>
          <w:rtl/>
          <w:lang w:bidi="fa-IR"/>
        </w:rPr>
      </w:r>
      <w:r w:rsidR="004F6BCD">
        <w:rPr>
          <w:rtl/>
          <w:lang w:bidi="fa-IR"/>
        </w:rPr>
        <w:fldChar w:fldCharType="separate"/>
      </w:r>
      <w:r w:rsidR="00101EC2">
        <w:rPr>
          <w:rtl/>
          <w:lang w:bidi="fa-IR"/>
        </w:rPr>
        <w:t xml:space="preserve">‏شکل (22) </w:t>
      </w:r>
      <w:r w:rsidR="004F6BCD">
        <w:rPr>
          <w:rtl/>
          <w:lang w:bidi="fa-IR"/>
        </w:rPr>
        <w:fldChar w:fldCharType="end"/>
      </w:r>
      <w:r>
        <w:rPr>
          <w:rFonts w:hint="cs"/>
          <w:rtl/>
          <w:lang w:bidi="fa-IR"/>
        </w:rPr>
        <w:t xml:space="preserve">آورده شده است. که تطابق خوبی با یکدیگر دارند. شایان ذکر است به دلیل بسیار زمان‌گیر بودن حل حلگر جمرس، این حلگر در تعداد تکرار کمتری متوقف شده است و به هیمن دلیل ضریب درگ کمی با سایر روش‌ها متفاوت است. شایان ذکر است که روش صریح با </w:t>
      </w:r>
      <w:r>
        <w:rPr>
          <w:lang w:bidi="fa-IR"/>
        </w:rPr>
        <w:t xml:space="preserve">CFL </w:t>
      </w:r>
      <w:r>
        <w:rPr>
          <w:rFonts w:hint="cs"/>
          <w:rtl/>
          <w:lang w:bidi="fa-IR"/>
        </w:rPr>
        <w:t xml:space="preserve"> برابر 1 همگرا نشده و درنتیجه حل آن </w:t>
      </w:r>
      <w:r>
        <w:rPr>
          <w:lang w:bidi="fa-IR"/>
        </w:rPr>
        <w:t>CFL</w:t>
      </w:r>
      <w:r>
        <w:rPr>
          <w:rFonts w:hint="cs"/>
          <w:rtl/>
          <w:lang w:bidi="fa-IR"/>
        </w:rPr>
        <w:t xml:space="preserve"> برابر 0.9 درنظر گرفته شده است.</w:t>
      </w:r>
    </w:p>
    <w:p w:rsidR="005F667E" w:rsidRDefault="005F667E" w:rsidP="00551EE0">
      <w:pPr>
        <w:pStyle w:val="ab"/>
        <w:rPr>
          <w:lang w:bidi="fa-IR"/>
        </w:rPr>
      </w:pPr>
      <w:r w:rsidRPr="00033BCB">
        <w:rPr>
          <w:noProof/>
          <w:rtl/>
        </w:rPr>
        <w:drawing>
          <wp:inline distT="0" distB="0" distL="0" distR="0" wp14:anchorId="0AE89CEE" wp14:editId="18D9170D">
            <wp:extent cx="5731510" cy="5099237"/>
            <wp:effectExtent l="0" t="0" r="2540" b="6350"/>
            <wp:docPr id="11" name="Picture 11" descr="H:\Final MilServ\Submitting\Runs Final\Validation\Turb\Cases\2T9_2V015 run\C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Final MilServ\Submitting\Runs Final\Validation\Turb\Cases\2T9_2V015 run\CP.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5099237"/>
                    </a:xfrm>
                    <a:prstGeom prst="rect">
                      <a:avLst/>
                    </a:prstGeom>
                    <a:noFill/>
                    <a:ln>
                      <a:noFill/>
                    </a:ln>
                  </pic:spPr>
                </pic:pic>
              </a:graphicData>
            </a:graphic>
          </wp:inline>
        </w:drawing>
      </w:r>
    </w:p>
    <w:p w:rsidR="005F667E" w:rsidRDefault="005F667E" w:rsidP="00551EE0">
      <w:pPr>
        <w:pStyle w:val="a"/>
        <w:numPr>
          <w:ilvl w:val="0"/>
          <w:numId w:val="14"/>
        </w:numPr>
      </w:pPr>
      <w:bookmarkStart w:id="45" w:name="_Ref514067510"/>
      <w:r>
        <w:rPr>
          <w:rFonts w:hint="cs"/>
          <w:rtl/>
        </w:rPr>
        <w:t>مقایسه نمودار ضریب فشار هر چهار روش</w:t>
      </w:r>
      <w:r w:rsidRPr="00784269">
        <w:rPr>
          <w:rtl/>
        </w:rPr>
        <w:t xml:space="preserve"> </w:t>
      </w:r>
      <w:r w:rsidRPr="000D3D32">
        <w:rPr>
          <w:rtl/>
        </w:rPr>
        <w:t>(</w:t>
      </w:r>
      <w:r w:rsidRPr="000D3D32">
        <w:rPr>
          <w:rFonts w:hint="cs"/>
          <w:rtl/>
        </w:rPr>
        <w:t>عدد</w:t>
      </w:r>
      <w:r w:rsidRPr="000D3D32">
        <w:rPr>
          <w:rtl/>
        </w:rPr>
        <w:t xml:space="preserve"> </w:t>
      </w:r>
      <w:r w:rsidRPr="000D3D32">
        <w:rPr>
          <w:rFonts w:hint="cs"/>
          <w:rtl/>
        </w:rPr>
        <w:t>ماخ</w:t>
      </w:r>
      <w:r w:rsidRPr="000D3D32">
        <w:rPr>
          <w:rtl/>
        </w:rPr>
        <w:t xml:space="preserve">  0.3 </w:t>
      </w:r>
      <w:r w:rsidRPr="000D3D32">
        <w:rPr>
          <w:rFonts w:hint="cs"/>
          <w:rtl/>
        </w:rPr>
        <w:t>عدد</w:t>
      </w:r>
      <w:r w:rsidRPr="000D3D32">
        <w:rPr>
          <w:rtl/>
        </w:rPr>
        <w:t xml:space="preserve"> </w:t>
      </w:r>
      <w:r w:rsidRPr="000D3D32">
        <w:rPr>
          <w:rFonts w:hint="cs"/>
          <w:rtl/>
        </w:rPr>
        <w:t>رینولدز</w:t>
      </w:r>
      <w:r>
        <w:t xml:space="preserve"> </w:t>
      </w:r>
      <w:r>
        <w:rPr>
          <w:rFonts w:hint="cs"/>
          <w:rtl/>
        </w:rPr>
        <w:t>10</w:t>
      </w:r>
      <w:r w:rsidRPr="003E4C9B">
        <w:rPr>
          <w:rFonts w:hint="cs"/>
          <w:vertAlign w:val="superscript"/>
          <w:rtl/>
        </w:rPr>
        <w:t>6</w:t>
      </w:r>
      <w:r>
        <w:rPr>
          <w:rFonts w:hint="cs"/>
          <w:rtl/>
        </w:rPr>
        <w:t>×1.85</w:t>
      </w:r>
      <w:r w:rsidRPr="000D3D32">
        <w:rPr>
          <w:rFonts w:hint="cs"/>
          <w:rtl/>
        </w:rPr>
        <w:t>و</w:t>
      </w:r>
      <w:r w:rsidRPr="000D3D32">
        <w:rPr>
          <w:rtl/>
        </w:rPr>
        <w:t xml:space="preserve"> </w:t>
      </w:r>
      <w:r w:rsidRPr="000D3D32">
        <w:rPr>
          <w:rFonts w:hint="cs"/>
          <w:rtl/>
        </w:rPr>
        <w:t>زاویه</w:t>
      </w:r>
      <w:r w:rsidRPr="000D3D32">
        <w:rPr>
          <w:rtl/>
        </w:rPr>
        <w:t xml:space="preserve"> </w:t>
      </w:r>
      <w:r w:rsidRPr="000D3D32">
        <w:rPr>
          <w:rFonts w:hint="cs"/>
          <w:rtl/>
        </w:rPr>
        <w:t>حمله</w:t>
      </w:r>
      <w:r w:rsidRPr="000D3D32">
        <w:rPr>
          <w:rtl/>
        </w:rPr>
        <w:t xml:space="preserve"> 0.0 </w:t>
      </w:r>
      <w:r w:rsidRPr="000D3D32">
        <w:rPr>
          <w:rFonts w:hint="cs"/>
          <w:rtl/>
        </w:rPr>
        <w:t>درجه</w:t>
      </w:r>
      <w:r w:rsidRPr="000D3D32">
        <w:rPr>
          <w:rtl/>
        </w:rPr>
        <w:t>)</w:t>
      </w:r>
      <w:bookmarkEnd w:id="45"/>
    </w:p>
    <w:p w:rsidR="005F667E" w:rsidRPr="002711B4" w:rsidRDefault="005F667E" w:rsidP="00551EE0">
      <w:pPr>
        <w:pStyle w:val="ab"/>
        <w:rPr>
          <w:lang w:bidi="fa-IR"/>
        </w:rPr>
      </w:pPr>
      <w:r w:rsidRPr="00033BCB">
        <w:rPr>
          <w:noProof/>
          <w:rtl/>
        </w:rPr>
        <w:lastRenderedPageBreak/>
        <w:drawing>
          <wp:inline distT="0" distB="0" distL="0" distR="0" wp14:anchorId="5B56173A" wp14:editId="10C5ED2E">
            <wp:extent cx="5731510" cy="5099237"/>
            <wp:effectExtent l="0" t="0" r="2540" b="6350"/>
            <wp:docPr id="12" name="Picture 12" descr="H:\Final MilServ\Submitting\Runs Final\Validation\Turb\Cases\2T9_2V015 run\C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Final MilServ\Submitting\Runs Final\Validation\Turb\Cases\2T9_2V015 run\CF.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5099237"/>
                    </a:xfrm>
                    <a:prstGeom prst="rect">
                      <a:avLst/>
                    </a:prstGeom>
                    <a:noFill/>
                    <a:ln>
                      <a:noFill/>
                    </a:ln>
                  </pic:spPr>
                </pic:pic>
              </a:graphicData>
            </a:graphic>
          </wp:inline>
        </w:drawing>
      </w:r>
    </w:p>
    <w:p w:rsidR="005F667E" w:rsidRDefault="005F667E" w:rsidP="00551EE0">
      <w:pPr>
        <w:pStyle w:val="a"/>
        <w:numPr>
          <w:ilvl w:val="0"/>
          <w:numId w:val="14"/>
        </w:numPr>
      </w:pPr>
      <w:bookmarkStart w:id="46" w:name="_Ref514067524"/>
      <w:r>
        <w:rPr>
          <w:rFonts w:hint="cs"/>
          <w:rtl/>
        </w:rPr>
        <w:t>مقایسه نمودار درگ هر چهار روش</w:t>
      </w:r>
      <w:r w:rsidRPr="00784269">
        <w:rPr>
          <w:rtl/>
        </w:rPr>
        <w:t xml:space="preserve"> </w:t>
      </w:r>
      <w:r w:rsidRPr="000D3D32">
        <w:rPr>
          <w:rtl/>
        </w:rPr>
        <w:t>(</w:t>
      </w:r>
      <w:r w:rsidRPr="000D3D32">
        <w:rPr>
          <w:rFonts w:hint="cs"/>
          <w:rtl/>
        </w:rPr>
        <w:t>عدد</w:t>
      </w:r>
      <w:r w:rsidRPr="000D3D32">
        <w:rPr>
          <w:rtl/>
        </w:rPr>
        <w:t xml:space="preserve"> </w:t>
      </w:r>
      <w:r w:rsidRPr="000D3D32">
        <w:rPr>
          <w:rFonts w:hint="cs"/>
          <w:rtl/>
        </w:rPr>
        <w:t>ماخ</w:t>
      </w:r>
      <w:r w:rsidRPr="000D3D32">
        <w:rPr>
          <w:rtl/>
        </w:rPr>
        <w:t xml:space="preserve">  0.3 </w:t>
      </w:r>
      <w:r w:rsidRPr="000D3D32">
        <w:rPr>
          <w:rFonts w:hint="cs"/>
          <w:rtl/>
        </w:rPr>
        <w:t>عدد</w:t>
      </w:r>
      <w:r w:rsidRPr="000D3D32">
        <w:rPr>
          <w:rtl/>
        </w:rPr>
        <w:t xml:space="preserve"> </w:t>
      </w:r>
      <w:r w:rsidRPr="000D3D32">
        <w:rPr>
          <w:rFonts w:hint="cs"/>
          <w:rtl/>
        </w:rPr>
        <w:t>رینولدز</w:t>
      </w:r>
      <w:r>
        <w:t xml:space="preserve"> </w:t>
      </w:r>
      <w:r>
        <w:rPr>
          <w:rFonts w:hint="cs"/>
          <w:rtl/>
        </w:rPr>
        <w:t>10</w:t>
      </w:r>
      <w:r w:rsidRPr="002711B4">
        <w:rPr>
          <w:rFonts w:hint="cs"/>
          <w:vertAlign w:val="superscript"/>
          <w:rtl/>
        </w:rPr>
        <w:t>6</w:t>
      </w:r>
      <w:r>
        <w:rPr>
          <w:rFonts w:hint="cs"/>
          <w:rtl/>
        </w:rPr>
        <w:t>×1.85</w:t>
      </w:r>
      <w:r w:rsidRPr="000D3D32">
        <w:rPr>
          <w:rFonts w:hint="cs"/>
          <w:rtl/>
        </w:rPr>
        <w:t>و</w:t>
      </w:r>
      <w:r w:rsidRPr="000D3D32">
        <w:rPr>
          <w:rtl/>
        </w:rPr>
        <w:t xml:space="preserve"> </w:t>
      </w:r>
      <w:r w:rsidRPr="000D3D32">
        <w:rPr>
          <w:rFonts w:hint="cs"/>
          <w:rtl/>
        </w:rPr>
        <w:t>زاویه</w:t>
      </w:r>
      <w:r w:rsidRPr="000D3D32">
        <w:rPr>
          <w:rtl/>
        </w:rPr>
        <w:t xml:space="preserve"> </w:t>
      </w:r>
      <w:r w:rsidRPr="000D3D32">
        <w:rPr>
          <w:rFonts w:hint="cs"/>
          <w:rtl/>
        </w:rPr>
        <w:t>حمله</w:t>
      </w:r>
      <w:r w:rsidRPr="000D3D32">
        <w:rPr>
          <w:rtl/>
        </w:rPr>
        <w:t xml:space="preserve"> 0.0 </w:t>
      </w:r>
      <w:r w:rsidRPr="000D3D32">
        <w:rPr>
          <w:rFonts w:hint="cs"/>
          <w:rtl/>
        </w:rPr>
        <w:t>درجه</w:t>
      </w:r>
      <w:r w:rsidRPr="000D3D32">
        <w:rPr>
          <w:rtl/>
        </w:rPr>
        <w:t>)</w:t>
      </w:r>
      <w:bookmarkEnd w:id="46"/>
    </w:p>
    <w:p w:rsidR="00220143" w:rsidRDefault="00220143" w:rsidP="00551EE0">
      <w:pPr>
        <w:pStyle w:val="ab"/>
        <w:rPr>
          <w:rtl/>
          <w:lang w:bidi="fa-IR"/>
        </w:rPr>
      </w:pPr>
    </w:p>
    <w:p w:rsidR="005F667E" w:rsidRDefault="005F667E" w:rsidP="00551EE0">
      <w:pPr>
        <w:pStyle w:val="ab"/>
        <w:rPr>
          <w:rtl/>
          <w:lang w:bidi="fa-IR"/>
        </w:rPr>
      </w:pPr>
      <w:r>
        <w:rPr>
          <w:rFonts w:hint="cs"/>
          <w:rtl/>
          <w:lang w:bidi="fa-IR"/>
        </w:rPr>
        <w:t xml:space="preserve">کانتور فشار هر چهار روش از نمای نزدیک در </w:t>
      </w:r>
      <w:r w:rsidR="004F6BCD">
        <w:rPr>
          <w:rtl/>
          <w:lang w:bidi="fa-IR"/>
        </w:rPr>
        <w:fldChar w:fldCharType="begin"/>
      </w:r>
      <w:r w:rsidR="004F6BCD">
        <w:rPr>
          <w:rtl/>
          <w:lang w:bidi="fa-IR"/>
        </w:rPr>
        <w:instrText xml:space="preserve"> </w:instrText>
      </w:r>
      <w:r w:rsidR="004F6BCD">
        <w:rPr>
          <w:rFonts w:hint="cs"/>
          <w:lang w:bidi="fa-IR"/>
        </w:rPr>
        <w:instrText>REF</w:instrText>
      </w:r>
      <w:r w:rsidR="004F6BCD">
        <w:rPr>
          <w:rFonts w:hint="cs"/>
          <w:rtl/>
          <w:lang w:bidi="fa-IR"/>
        </w:rPr>
        <w:instrText xml:space="preserve"> _</w:instrText>
      </w:r>
      <w:r w:rsidR="004F6BCD">
        <w:rPr>
          <w:rFonts w:hint="cs"/>
          <w:lang w:bidi="fa-IR"/>
        </w:rPr>
        <w:instrText>Ref</w:instrText>
      </w:r>
      <w:r w:rsidR="004F6BCD">
        <w:rPr>
          <w:rFonts w:hint="cs"/>
          <w:rtl/>
          <w:lang w:bidi="fa-IR"/>
        </w:rPr>
        <w:instrText xml:space="preserve">514067546 </w:instrText>
      </w:r>
      <w:r w:rsidR="004F6BCD">
        <w:rPr>
          <w:rFonts w:hint="cs"/>
          <w:lang w:bidi="fa-IR"/>
        </w:rPr>
        <w:instrText>\r \h</w:instrText>
      </w:r>
      <w:r w:rsidR="004F6BCD">
        <w:rPr>
          <w:rtl/>
          <w:lang w:bidi="fa-IR"/>
        </w:rPr>
        <w:instrText xml:space="preserve"> </w:instrText>
      </w:r>
      <w:r w:rsidR="00551EE0">
        <w:rPr>
          <w:rtl/>
          <w:lang w:bidi="fa-IR"/>
        </w:rPr>
        <w:instrText xml:space="preserve"> \* </w:instrText>
      </w:r>
      <w:r w:rsidR="00551EE0">
        <w:rPr>
          <w:lang w:bidi="fa-IR"/>
        </w:rPr>
        <w:instrText>MERGEFORMAT</w:instrText>
      </w:r>
      <w:r w:rsidR="00551EE0">
        <w:rPr>
          <w:rtl/>
          <w:lang w:bidi="fa-IR"/>
        </w:rPr>
        <w:instrText xml:space="preserve"> </w:instrText>
      </w:r>
      <w:r w:rsidR="004F6BCD">
        <w:rPr>
          <w:rtl/>
          <w:lang w:bidi="fa-IR"/>
        </w:rPr>
      </w:r>
      <w:r w:rsidR="004F6BCD">
        <w:rPr>
          <w:rtl/>
          <w:lang w:bidi="fa-IR"/>
        </w:rPr>
        <w:fldChar w:fldCharType="separate"/>
      </w:r>
      <w:r w:rsidR="00101EC2">
        <w:rPr>
          <w:rtl/>
          <w:lang w:bidi="fa-IR"/>
        </w:rPr>
        <w:t xml:space="preserve">‏شکل (23) </w:t>
      </w:r>
      <w:r w:rsidR="004F6BCD">
        <w:rPr>
          <w:rtl/>
          <w:lang w:bidi="fa-IR"/>
        </w:rPr>
        <w:fldChar w:fldCharType="end"/>
      </w:r>
      <w:r>
        <w:rPr>
          <w:rFonts w:hint="cs"/>
          <w:rtl/>
          <w:lang w:bidi="fa-IR"/>
        </w:rPr>
        <w:t xml:space="preserve">آورده شده‌است. همانطور که ملاحظه می‌گردد، هر چهار روش تطابق بسیار خوبی با یکدیگر دارند. همچنین کانتور لزجت توربولانسی هر چهار روش در نمای نزدیک در </w:t>
      </w:r>
      <w:r w:rsidR="004F6BCD">
        <w:rPr>
          <w:rtl/>
          <w:lang w:bidi="fa-IR"/>
        </w:rPr>
        <w:fldChar w:fldCharType="begin"/>
      </w:r>
      <w:r w:rsidR="004F6BCD">
        <w:rPr>
          <w:rtl/>
          <w:lang w:bidi="fa-IR"/>
        </w:rPr>
        <w:instrText xml:space="preserve"> </w:instrText>
      </w:r>
      <w:r w:rsidR="004F6BCD">
        <w:rPr>
          <w:rFonts w:hint="cs"/>
          <w:lang w:bidi="fa-IR"/>
        </w:rPr>
        <w:instrText>REF</w:instrText>
      </w:r>
      <w:r w:rsidR="004F6BCD">
        <w:rPr>
          <w:rFonts w:hint="cs"/>
          <w:rtl/>
          <w:lang w:bidi="fa-IR"/>
        </w:rPr>
        <w:instrText xml:space="preserve"> _</w:instrText>
      </w:r>
      <w:r w:rsidR="004F6BCD">
        <w:rPr>
          <w:rFonts w:hint="cs"/>
          <w:lang w:bidi="fa-IR"/>
        </w:rPr>
        <w:instrText>Ref</w:instrText>
      </w:r>
      <w:r w:rsidR="004F6BCD">
        <w:rPr>
          <w:rFonts w:hint="cs"/>
          <w:rtl/>
          <w:lang w:bidi="fa-IR"/>
        </w:rPr>
        <w:instrText xml:space="preserve">514067565 </w:instrText>
      </w:r>
      <w:r w:rsidR="004F6BCD">
        <w:rPr>
          <w:rFonts w:hint="cs"/>
          <w:lang w:bidi="fa-IR"/>
        </w:rPr>
        <w:instrText>\r \h</w:instrText>
      </w:r>
      <w:r w:rsidR="004F6BCD">
        <w:rPr>
          <w:rtl/>
          <w:lang w:bidi="fa-IR"/>
        </w:rPr>
        <w:instrText xml:space="preserve"> </w:instrText>
      </w:r>
      <w:r w:rsidR="00551EE0">
        <w:rPr>
          <w:rtl/>
          <w:lang w:bidi="fa-IR"/>
        </w:rPr>
        <w:instrText xml:space="preserve"> \* </w:instrText>
      </w:r>
      <w:r w:rsidR="00551EE0">
        <w:rPr>
          <w:lang w:bidi="fa-IR"/>
        </w:rPr>
        <w:instrText>MERGEFORMAT</w:instrText>
      </w:r>
      <w:r w:rsidR="00551EE0">
        <w:rPr>
          <w:rtl/>
          <w:lang w:bidi="fa-IR"/>
        </w:rPr>
        <w:instrText xml:space="preserve"> </w:instrText>
      </w:r>
      <w:r w:rsidR="004F6BCD">
        <w:rPr>
          <w:rtl/>
          <w:lang w:bidi="fa-IR"/>
        </w:rPr>
      </w:r>
      <w:r w:rsidR="004F6BCD">
        <w:rPr>
          <w:rtl/>
          <w:lang w:bidi="fa-IR"/>
        </w:rPr>
        <w:fldChar w:fldCharType="separate"/>
      </w:r>
      <w:r w:rsidR="00101EC2">
        <w:rPr>
          <w:rtl/>
          <w:lang w:bidi="fa-IR"/>
        </w:rPr>
        <w:t xml:space="preserve">‏شکل (24) </w:t>
      </w:r>
      <w:r w:rsidR="004F6BCD">
        <w:rPr>
          <w:rtl/>
          <w:lang w:bidi="fa-IR"/>
        </w:rPr>
        <w:fldChar w:fldCharType="end"/>
      </w:r>
      <w:r>
        <w:rPr>
          <w:rFonts w:hint="cs"/>
          <w:rtl/>
          <w:lang w:bidi="fa-IR"/>
        </w:rPr>
        <w:t>آورده شده‌است. همانطور که ملاحظه می‌گردد، هر چهار روش تطابق بسیار خوبی با یکدیگر دارند که نشان از صحت کد پیاده‌سازی شده است.</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5F667E" w:rsidTr="00CE53C7">
        <w:tc>
          <w:tcPr>
            <w:tcW w:w="4508" w:type="dxa"/>
          </w:tcPr>
          <w:p w:rsidR="005F667E" w:rsidRDefault="005F667E" w:rsidP="00551EE0">
            <w:pPr>
              <w:pStyle w:val="ab"/>
              <w:rPr>
                <w:lang w:bidi="fa-IR"/>
              </w:rPr>
            </w:pPr>
            <w:r w:rsidRPr="00033BCB">
              <w:rPr>
                <w:noProof/>
                <w:rtl/>
              </w:rPr>
              <w:lastRenderedPageBreak/>
              <w:drawing>
                <wp:inline distT="0" distB="0" distL="0" distR="0" wp14:anchorId="16E14879" wp14:editId="5BA60393">
                  <wp:extent cx="2665804" cy="2371725"/>
                  <wp:effectExtent l="0" t="0" r="1270" b="0"/>
                  <wp:docPr id="3" name="Picture 3" descr="H:\Final MilServ\Submitting\Runs Final\Validation\Turb\Cases\2T9_2V015 run\pEx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Final MilServ\Submitting\Runs Final\Validation\Turb\Cases\2T9_2V015 run\pExp.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674480" cy="2379444"/>
                          </a:xfrm>
                          <a:prstGeom prst="rect">
                            <a:avLst/>
                          </a:prstGeom>
                          <a:noFill/>
                          <a:ln>
                            <a:noFill/>
                          </a:ln>
                        </pic:spPr>
                      </pic:pic>
                    </a:graphicData>
                  </a:graphic>
                </wp:inline>
              </w:drawing>
            </w:r>
          </w:p>
        </w:tc>
        <w:tc>
          <w:tcPr>
            <w:tcW w:w="4508" w:type="dxa"/>
          </w:tcPr>
          <w:p w:rsidR="005F667E" w:rsidRDefault="005F667E" w:rsidP="00551EE0">
            <w:pPr>
              <w:pStyle w:val="ab"/>
              <w:rPr>
                <w:rtl/>
                <w:lang w:bidi="fa-IR"/>
              </w:rPr>
            </w:pPr>
            <w:r w:rsidRPr="003E4C9B">
              <w:rPr>
                <w:noProof/>
                <w:rtl/>
              </w:rPr>
              <w:drawing>
                <wp:inline distT="0" distB="0" distL="0" distR="0" wp14:anchorId="0AE41265" wp14:editId="6AA2670F">
                  <wp:extent cx="2665804" cy="2371725"/>
                  <wp:effectExtent l="0" t="0" r="1270" b="0"/>
                  <wp:docPr id="53" name="Picture 53" descr="H:\Final MilServ\Submitting\Runs Final\Validation\Turb\Cases\2T9_2V015 run\PBL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H:\Final MilServ\Submitting\Runs Final\Validation\Turb\Cases\2T9_2V015 run\PBLU.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672635" cy="2377803"/>
                          </a:xfrm>
                          <a:prstGeom prst="rect">
                            <a:avLst/>
                          </a:prstGeom>
                          <a:noFill/>
                          <a:ln>
                            <a:noFill/>
                          </a:ln>
                        </pic:spPr>
                      </pic:pic>
                    </a:graphicData>
                  </a:graphic>
                </wp:inline>
              </w:drawing>
            </w:r>
          </w:p>
        </w:tc>
      </w:tr>
      <w:tr w:rsidR="005F667E" w:rsidTr="00CE53C7">
        <w:tc>
          <w:tcPr>
            <w:tcW w:w="4508" w:type="dxa"/>
          </w:tcPr>
          <w:p w:rsidR="005F667E" w:rsidRDefault="005F667E" w:rsidP="00551EE0">
            <w:pPr>
              <w:pStyle w:val="ab"/>
              <w:rPr>
                <w:rtl/>
                <w:lang w:bidi="fa-IR"/>
              </w:rPr>
            </w:pPr>
            <w:r w:rsidRPr="00D75285">
              <w:rPr>
                <w:noProof/>
                <w:rtl/>
              </w:rPr>
              <w:drawing>
                <wp:inline distT="0" distB="0" distL="0" distR="0" wp14:anchorId="73589764" wp14:editId="28B4DB94">
                  <wp:extent cx="2676510" cy="2381250"/>
                  <wp:effectExtent l="0" t="0" r="0" b="0"/>
                  <wp:docPr id="55" name="Picture 55" descr="H:\Final MilServ\Submitting\Runs Final\Validation\Turb\Cases\2T9_2V015 run\PL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H:\Final MilServ\Submitting\Runs Final\Validation\Turb\Cases\2T9_2V015 run\PLU.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687347" cy="2390891"/>
                          </a:xfrm>
                          <a:prstGeom prst="rect">
                            <a:avLst/>
                          </a:prstGeom>
                          <a:noFill/>
                          <a:ln>
                            <a:noFill/>
                          </a:ln>
                        </pic:spPr>
                      </pic:pic>
                    </a:graphicData>
                  </a:graphic>
                </wp:inline>
              </w:drawing>
            </w:r>
          </w:p>
        </w:tc>
        <w:tc>
          <w:tcPr>
            <w:tcW w:w="4508" w:type="dxa"/>
          </w:tcPr>
          <w:p w:rsidR="005F667E" w:rsidRDefault="005F667E" w:rsidP="00551EE0">
            <w:pPr>
              <w:pStyle w:val="ab"/>
              <w:rPr>
                <w:rtl/>
                <w:lang w:bidi="fa-IR"/>
              </w:rPr>
            </w:pPr>
            <w:r w:rsidRPr="00D75285">
              <w:rPr>
                <w:noProof/>
                <w:rtl/>
              </w:rPr>
              <w:drawing>
                <wp:inline distT="0" distB="0" distL="0" distR="0" wp14:anchorId="3D58872B" wp14:editId="084664A0">
                  <wp:extent cx="2665804" cy="2371725"/>
                  <wp:effectExtent l="0" t="0" r="1270" b="0"/>
                  <wp:docPr id="54" name="Picture 54" descr="H:\Final MilServ\Submitting\Runs Final\Validation\Turb\Cases\2T9_2V015 run\PGM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H:\Final MilServ\Submitting\Runs Final\Validation\Turb\Cases\2T9_2V015 run\PGMRES.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680558" cy="2384852"/>
                          </a:xfrm>
                          <a:prstGeom prst="rect">
                            <a:avLst/>
                          </a:prstGeom>
                          <a:noFill/>
                          <a:ln>
                            <a:noFill/>
                          </a:ln>
                        </pic:spPr>
                      </pic:pic>
                    </a:graphicData>
                  </a:graphic>
                </wp:inline>
              </w:drawing>
            </w:r>
          </w:p>
        </w:tc>
      </w:tr>
      <w:tr w:rsidR="005F667E" w:rsidTr="00CE53C7">
        <w:tc>
          <w:tcPr>
            <w:tcW w:w="9016" w:type="dxa"/>
            <w:gridSpan w:val="2"/>
          </w:tcPr>
          <w:p w:rsidR="005F667E" w:rsidRDefault="005F667E" w:rsidP="00551EE0">
            <w:pPr>
              <w:pStyle w:val="a"/>
              <w:numPr>
                <w:ilvl w:val="0"/>
                <w:numId w:val="14"/>
              </w:numPr>
              <w:rPr>
                <w:rtl/>
              </w:rPr>
            </w:pPr>
            <w:bookmarkStart w:id="47" w:name="_Ref514067546"/>
            <w:r>
              <w:rPr>
                <w:rFonts w:hint="cs"/>
                <w:rtl/>
              </w:rPr>
              <w:t>مقایسه کانتور فشار هر چهار روش</w:t>
            </w:r>
            <w:r w:rsidRPr="00784269">
              <w:rPr>
                <w:rtl/>
              </w:rPr>
              <w:t xml:space="preserve"> </w:t>
            </w:r>
            <w:r w:rsidRPr="000D3D32">
              <w:rPr>
                <w:rtl/>
              </w:rPr>
              <w:t>(</w:t>
            </w:r>
            <w:r w:rsidRPr="000D3D32">
              <w:rPr>
                <w:rFonts w:hint="cs"/>
                <w:rtl/>
              </w:rPr>
              <w:t>عدد</w:t>
            </w:r>
            <w:r w:rsidRPr="000D3D32">
              <w:rPr>
                <w:rtl/>
              </w:rPr>
              <w:t xml:space="preserve"> </w:t>
            </w:r>
            <w:r w:rsidRPr="000D3D32">
              <w:rPr>
                <w:rFonts w:hint="cs"/>
                <w:rtl/>
              </w:rPr>
              <w:t>ماخ</w:t>
            </w:r>
            <w:r w:rsidRPr="000D3D32">
              <w:rPr>
                <w:rtl/>
              </w:rPr>
              <w:t xml:space="preserve">  0.3 </w:t>
            </w:r>
            <w:r w:rsidRPr="000D3D32">
              <w:rPr>
                <w:rFonts w:hint="cs"/>
                <w:rtl/>
              </w:rPr>
              <w:t>عدد</w:t>
            </w:r>
            <w:r w:rsidRPr="000D3D32">
              <w:rPr>
                <w:rtl/>
              </w:rPr>
              <w:t xml:space="preserve"> </w:t>
            </w:r>
            <w:r w:rsidRPr="000D3D32">
              <w:rPr>
                <w:rFonts w:hint="cs"/>
                <w:rtl/>
              </w:rPr>
              <w:t>رینولدز</w:t>
            </w:r>
            <w:r>
              <w:t xml:space="preserve"> </w:t>
            </w:r>
            <w:r>
              <w:rPr>
                <w:rFonts w:hint="cs"/>
                <w:rtl/>
              </w:rPr>
              <w:t>10</w:t>
            </w:r>
            <w:r w:rsidRPr="00041341">
              <w:rPr>
                <w:rFonts w:hint="cs"/>
                <w:vertAlign w:val="superscript"/>
                <w:rtl/>
              </w:rPr>
              <w:t>6</w:t>
            </w:r>
            <w:r>
              <w:rPr>
                <w:rFonts w:hint="cs"/>
                <w:rtl/>
              </w:rPr>
              <w:t>×1.85</w:t>
            </w:r>
            <w:r w:rsidRPr="000D3D32">
              <w:rPr>
                <w:rFonts w:hint="cs"/>
                <w:rtl/>
              </w:rPr>
              <w:t>و</w:t>
            </w:r>
            <w:r w:rsidRPr="000D3D32">
              <w:rPr>
                <w:rtl/>
              </w:rPr>
              <w:t xml:space="preserve"> </w:t>
            </w:r>
            <w:r w:rsidRPr="000D3D32">
              <w:rPr>
                <w:rFonts w:hint="cs"/>
                <w:rtl/>
              </w:rPr>
              <w:t>زاویه</w:t>
            </w:r>
            <w:r w:rsidRPr="000D3D32">
              <w:rPr>
                <w:rtl/>
              </w:rPr>
              <w:t xml:space="preserve"> </w:t>
            </w:r>
            <w:r w:rsidRPr="000D3D32">
              <w:rPr>
                <w:rFonts w:hint="cs"/>
                <w:rtl/>
              </w:rPr>
              <w:t>حمله</w:t>
            </w:r>
            <w:r w:rsidRPr="000D3D32">
              <w:rPr>
                <w:rtl/>
              </w:rPr>
              <w:t xml:space="preserve"> 0.0 </w:t>
            </w:r>
            <w:r w:rsidRPr="000D3D32">
              <w:rPr>
                <w:rFonts w:hint="cs"/>
                <w:rtl/>
              </w:rPr>
              <w:t>درجه</w:t>
            </w:r>
            <w:r w:rsidRPr="000D3D32">
              <w:rPr>
                <w:rtl/>
              </w:rPr>
              <w:t>)</w:t>
            </w:r>
            <w:bookmarkEnd w:id="47"/>
          </w:p>
        </w:tc>
      </w:tr>
    </w:tbl>
    <w:p w:rsidR="005F667E" w:rsidRDefault="005F667E" w:rsidP="00551EE0">
      <w:pPr>
        <w:pStyle w:val="ab"/>
        <w:rPr>
          <w:lang w:bidi="fa-IR"/>
        </w:rPr>
      </w:pPr>
    </w:p>
    <w:p w:rsidR="005F667E" w:rsidRDefault="005F667E" w:rsidP="00551EE0">
      <w:pPr>
        <w:pStyle w:val="ab"/>
        <w:rPr>
          <w:lang w:bidi="fa-IR"/>
        </w:rPr>
      </w:pPr>
    </w:p>
    <w:p w:rsidR="005F667E" w:rsidRDefault="005F667E" w:rsidP="00551EE0">
      <w:pPr>
        <w:pStyle w:val="ab"/>
        <w:rPr>
          <w:lang w:bidi="fa-IR"/>
        </w:rPr>
      </w:pPr>
    </w:p>
    <w:p w:rsidR="005F667E" w:rsidRDefault="005F667E" w:rsidP="00551EE0">
      <w:pPr>
        <w:pStyle w:val="ab"/>
        <w:rPr>
          <w:lang w:bidi="fa-IR"/>
        </w:rPr>
      </w:pPr>
    </w:p>
    <w:p w:rsidR="005F667E" w:rsidRDefault="005F667E" w:rsidP="00551EE0">
      <w:pPr>
        <w:pStyle w:val="ab"/>
        <w:rPr>
          <w:lang w:bidi="fa-IR"/>
        </w:rPr>
      </w:pPr>
    </w:p>
    <w:p w:rsidR="005F667E" w:rsidRDefault="005F667E" w:rsidP="00551EE0">
      <w:pPr>
        <w:pStyle w:val="ab"/>
        <w:rPr>
          <w:lang w:bidi="fa-IR"/>
        </w:rPr>
      </w:pPr>
    </w:p>
    <w:p w:rsidR="005F667E" w:rsidRDefault="005F667E" w:rsidP="00551EE0">
      <w:pPr>
        <w:pStyle w:val="ab"/>
        <w:rPr>
          <w:lang w:bidi="fa-IR"/>
        </w:rPr>
      </w:pPr>
    </w:p>
    <w:p w:rsidR="005F667E" w:rsidRDefault="005F667E" w:rsidP="00551EE0">
      <w:pPr>
        <w:pStyle w:val="ab"/>
        <w:rPr>
          <w:lang w:bidi="fa-IR"/>
        </w:rPr>
      </w:pPr>
    </w:p>
    <w:p w:rsidR="005F667E" w:rsidRDefault="005F667E" w:rsidP="00551EE0">
      <w:pPr>
        <w:pStyle w:val="ab"/>
        <w:rPr>
          <w:lang w:bidi="fa-IR"/>
        </w:rPr>
      </w:pPr>
    </w:p>
    <w:p w:rsidR="005F667E" w:rsidRDefault="005F667E" w:rsidP="00551EE0">
      <w:pPr>
        <w:pStyle w:val="ab"/>
        <w:rPr>
          <w:lang w:bidi="fa-IR"/>
        </w:rPr>
      </w:pPr>
    </w:p>
    <w:p w:rsidR="005F667E" w:rsidRDefault="005F667E" w:rsidP="00551EE0">
      <w:pPr>
        <w:pStyle w:val="ab"/>
        <w:rPr>
          <w:lang w:bidi="fa-IR"/>
        </w:rPr>
      </w:pPr>
    </w:p>
    <w:p w:rsidR="005F667E" w:rsidRDefault="005F667E" w:rsidP="00551EE0">
      <w:pPr>
        <w:pStyle w:val="ab"/>
        <w:rPr>
          <w:lang w:bidi="fa-IR"/>
        </w:rPr>
      </w:pPr>
    </w:p>
    <w:p w:rsidR="005F667E" w:rsidRDefault="005F667E" w:rsidP="00551EE0">
      <w:pPr>
        <w:pStyle w:val="ab"/>
        <w:rPr>
          <w:lang w:bidi="fa-IR"/>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5F667E" w:rsidTr="00CE53C7">
        <w:tc>
          <w:tcPr>
            <w:tcW w:w="4508" w:type="dxa"/>
          </w:tcPr>
          <w:p w:rsidR="005F667E" w:rsidRDefault="005F667E" w:rsidP="00551EE0">
            <w:pPr>
              <w:pStyle w:val="ab"/>
              <w:rPr>
                <w:lang w:bidi="fa-IR"/>
              </w:rPr>
            </w:pPr>
            <w:r w:rsidRPr="00033BCB">
              <w:rPr>
                <w:noProof/>
                <w:rtl/>
              </w:rPr>
              <w:lastRenderedPageBreak/>
              <w:drawing>
                <wp:inline distT="0" distB="0" distL="0" distR="0" wp14:anchorId="0F8F061A" wp14:editId="7CE9BADB">
                  <wp:extent cx="2687216" cy="2390775"/>
                  <wp:effectExtent l="0" t="0" r="0" b="0"/>
                  <wp:docPr id="4" name="Picture 4" descr="H:\Final MilServ\Submitting\Runs Final\Validation\Turb\Cases\2T9_2V015 run\Mex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Final MilServ\Submitting\Runs Final\Validation\Turb\Cases\2T9_2V015 run\Mexp.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694926" cy="2397634"/>
                          </a:xfrm>
                          <a:prstGeom prst="rect">
                            <a:avLst/>
                          </a:prstGeom>
                          <a:noFill/>
                          <a:ln>
                            <a:noFill/>
                          </a:ln>
                        </pic:spPr>
                      </pic:pic>
                    </a:graphicData>
                  </a:graphic>
                </wp:inline>
              </w:drawing>
            </w:r>
          </w:p>
        </w:tc>
        <w:tc>
          <w:tcPr>
            <w:tcW w:w="4508" w:type="dxa"/>
          </w:tcPr>
          <w:p w:rsidR="005F667E" w:rsidRDefault="005F667E" w:rsidP="00551EE0">
            <w:pPr>
              <w:pStyle w:val="ab"/>
              <w:rPr>
                <w:rtl/>
                <w:lang w:bidi="fa-IR"/>
              </w:rPr>
            </w:pPr>
            <w:r w:rsidRPr="00D75285">
              <w:rPr>
                <w:noProof/>
                <w:rtl/>
              </w:rPr>
              <w:drawing>
                <wp:inline distT="0" distB="0" distL="0" distR="0" wp14:anchorId="2DB2523B" wp14:editId="2D095FDA">
                  <wp:extent cx="2708386" cy="2409610"/>
                  <wp:effectExtent l="0" t="0" r="0" b="0"/>
                  <wp:docPr id="56" name="Picture 56" descr="H:\Final MilServ\Submitting\Runs Final\Validation\Turb\Cases\2T9_2V015 run\MBL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H:\Final MilServ\Submitting\Runs Final\Validation\Turb\Cases\2T9_2V015 run\MBLU.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721375" cy="2421166"/>
                          </a:xfrm>
                          <a:prstGeom prst="rect">
                            <a:avLst/>
                          </a:prstGeom>
                          <a:noFill/>
                          <a:ln>
                            <a:noFill/>
                          </a:ln>
                        </pic:spPr>
                      </pic:pic>
                    </a:graphicData>
                  </a:graphic>
                </wp:inline>
              </w:drawing>
            </w:r>
          </w:p>
        </w:tc>
      </w:tr>
      <w:tr w:rsidR="005F667E" w:rsidTr="00CE53C7">
        <w:tc>
          <w:tcPr>
            <w:tcW w:w="4508" w:type="dxa"/>
          </w:tcPr>
          <w:p w:rsidR="005F667E" w:rsidRDefault="005F667E" w:rsidP="00551EE0">
            <w:pPr>
              <w:pStyle w:val="ab"/>
              <w:rPr>
                <w:rtl/>
                <w:lang w:bidi="fa-IR"/>
              </w:rPr>
            </w:pPr>
            <w:r w:rsidRPr="00D75285">
              <w:rPr>
                <w:noProof/>
                <w:rtl/>
              </w:rPr>
              <w:drawing>
                <wp:inline distT="0" distB="0" distL="0" distR="0" wp14:anchorId="5BAEED6F" wp14:editId="60D7A0DA">
                  <wp:extent cx="2676510" cy="2381250"/>
                  <wp:effectExtent l="0" t="0" r="0" b="0"/>
                  <wp:docPr id="58" name="Picture 58" descr="H:\Final MilServ\Submitting\Runs Final\Validation\Turb\Cases\2T9_2V015 run\ML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H:\Final MilServ\Submitting\Runs Final\Validation\Turb\Cases\2T9_2V015 run\MLU.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682677" cy="2386737"/>
                          </a:xfrm>
                          <a:prstGeom prst="rect">
                            <a:avLst/>
                          </a:prstGeom>
                          <a:noFill/>
                          <a:ln>
                            <a:noFill/>
                          </a:ln>
                        </pic:spPr>
                      </pic:pic>
                    </a:graphicData>
                  </a:graphic>
                </wp:inline>
              </w:drawing>
            </w:r>
          </w:p>
        </w:tc>
        <w:tc>
          <w:tcPr>
            <w:tcW w:w="4508" w:type="dxa"/>
          </w:tcPr>
          <w:p w:rsidR="005F667E" w:rsidRDefault="005F667E" w:rsidP="00551EE0">
            <w:pPr>
              <w:pStyle w:val="ab"/>
              <w:rPr>
                <w:rtl/>
                <w:lang w:bidi="fa-IR"/>
              </w:rPr>
            </w:pPr>
            <w:r w:rsidRPr="00D75285">
              <w:rPr>
                <w:noProof/>
                <w:rtl/>
              </w:rPr>
              <w:drawing>
                <wp:inline distT="0" distB="0" distL="0" distR="0" wp14:anchorId="4B42A9C1" wp14:editId="577733CB">
                  <wp:extent cx="2708628" cy="2409825"/>
                  <wp:effectExtent l="0" t="0" r="0" b="0"/>
                  <wp:docPr id="57" name="Picture 57" descr="H:\Final MilServ\Submitting\Runs Final\Validation\Turb\Cases\2T9_2V015 run\MGM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H:\Final MilServ\Submitting\Runs Final\Validation\Turb\Cases\2T9_2V015 run\MGMRES.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718095" cy="2418248"/>
                          </a:xfrm>
                          <a:prstGeom prst="rect">
                            <a:avLst/>
                          </a:prstGeom>
                          <a:noFill/>
                          <a:ln>
                            <a:noFill/>
                          </a:ln>
                        </pic:spPr>
                      </pic:pic>
                    </a:graphicData>
                  </a:graphic>
                </wp:inline>
              </w:drawing>
            </w:r>
          </w:p>
        </w:tc>
      </w:tr>
      <w:tr w:rsidR="005F667E" w:rsidTr="00CE53C7">
        <w:tc>
          <w:tcPr>
            <w:tcW w:w="9016" w:type="dxa"/>
            <w:gridSpan w:val="2"/>
          </w:tcPr>
          <w:p w:rsidR="005F667E" w:rsidRDefault="005F667E" w:rsidP="00551EE0">
            <w:pPr>
              <w:pStyle w:val="a"/>
              <w:numPr>
                <w:ilvl w:val="0"/>
                <w:numId w:val="14"/>
              </w:numPr>
              <w:rPr>
                <w:rtl/>
              </w:rPr>
            </w:pPr>
            <w:bookmarkStart w:id="48" w:name="_Ref514067565"/>
            <w:r>
              <w:rPr>
                <w:rFonts w:hint="cs"/>
                <w:rtl/>
              </w:rPr>
              <w:t>مقایسه لزجت توربولانسی هر چهار روش</w:t>
            </w:r>
            <w:r w:rsidRPr="00784269">
              <w:rPr>
                <w:rtl/>
              </w:rPr>
              <w:t xml:space="preserve"> </w:t>
            </w:r>
            <w:r w:rsidRPr="000D3D32">
              <w:rPr>
                <w:rtl/>
              </w:rPr>
              <w:t>(</w:t>
            </w:r>
            <w:r w:rsidRPr="000D3D32">
              <w:rPr>
                <w:rFonts w:hint="cs"/>
                <w:rtl/>
              </w:rPr>
              <w:t>عدد</w:t>
            </w:r>
            <w:r w:rsidRPr="000D3D32">
              <w:rPr>
                <w:rtl/>
              </w:rPr>
              <w:t xml:space="preserve"> </w:t>
            </w:r>
            <w:r w:rsidRPr="000D3D32">
              <w:rPr>
                <w:rFonts w:hint="cs"/>
                <w:rtl/>
              </w:rPr>
              <w:t>ماخ</w:t>
            </w:r>
            <w:r w:rsidRPr="000D3D32">
              <w:rPr>
                <w:rtl/>
              </w:rPr>
              <w:t xml:space="preserve">  0.3 </w:t>
            </w:r>
            <w:r w:rsidRPr="000D3D32">
              <w:rPr>
                <w:rFonts w:hint="cs"/>
                <w:rtl/>
              </w:rPr>
              <w:t>عدد</w:t>
            </w:r>
            <w:r w:rsidRPr="000D3D32">
              <w:rPr>
                <w:rtl/>
              </w:rPr>
              <w:t xml:space="preserve"> </w:t>
            </w:r>
            <w:r w:rsidRPr="000D3D32">
              <w:rPr>
                <w:rFonts w:hint="cs"/>
                <w:rtl/>
              </w:rPr>
              <w:t>رینولدز</w:t>
            </w:r>
            <w:r>
              <w:t xml:space="preserve"> </w:t>
            </w:r>
            <w:r>
              <w:rPr>
                <w:rFonts w:hint="cs"/>
                <w:rtl/>
              </w:rPr>
              <w:t>10</w:t>
            </w:r>
            <w:r w:rsidRPr="005A3704">
              <w:rPr>
                <w:rFonts w:hint="cs"/>
                <w:vertAlign w:val="superscript"/>
                <w:rtl/>
              </w:rPr>
              <w:t>6</w:t>
            </w:r>
            <w:r>
              <w:rPr>
                <w:rFonts w:hint="cs"/>
                <w:rtl/>
              </w:rPr>
              <w:t>×1.85</w:t>
            </w:r>
            <w:r w:rsidRPr="000D3D32">
              <w:rPr>
                <w:rFonts w:hint="cs"/>
                <w:rtl/>
              </w:rPr>
              <w:t>و</w:t>
            </w:r>
            <w:r w:rsidRPr="000D3D32">
              <w:rPr>
                <w:rtl/>
              </w:rPr>
              <w:t xml:space="preserve"> </w:t>
            </w:r>
            <w:r w:rsidRPr="000D3D32">
              <w:rPr>
                <w:rFonts w:hint="cs"/>
                <w:rtl/>
              </w:rPr>
              <w:t>زاویه</w:t>
            </w:r>
            <w:r w:rsidRPr="000D3D32">
              <w:rPr>
                <w:rtl/>
              </w:rPr>
              <w:t xml:space="preserve"> </w:t>
            </w:r>
            <w:r w:rsidRPr="000D3D32">
              <w:rPr>
                <w:rFonts w:hint="cs"/>
                <w:rtl/>
              </w:rPr>
              <w:t>حمله</w:t>
            </w:r>
            <w:r w:rsidRPr="000D3D32">
              <w:rPr>
                <w:rtl/>
              </w:rPr>
              <w:t xml:space="preserve"> 0.0 </w:t>
            </w:r>
            <w:r w:rsidRPr="000D3D32">
              <w:rPr>
                <w:rFonts w:hint="cs"/>
                <w:rtl/>
              </w:rPr>
              <w:t>درجه</w:t>
            </w:r>
            <w:r w:rsidRPr="000D3D32">
              <w:rPr>
                <w:rtl/>
              </w:rPr>
              <w:t>)</w:t>
            </w:r>
            <w:bookmarkEnd w:id="48"/>
          </w:p>
        </w:tc>
      </w:tr>
    </w:tbl>
    <w:p w:rsidR="005F667E" w:rsidRDefault="005F667E" w:rsidP="00551EE0">
      <w:pPr>
        <w:pStyle w:val="ab"/>
        <w:rPr>
          <w:rtl/>
          <w:lang w:bidi="fa-IR"/>
        </w:rPr>
      </w:pPr>
    </w:p>
    <w:p w:rsidR="005F667E" w:rsidRDefault="005F667E" w:rsidP="00551EE0">
      <w:pPr>
        <w:pStyle w:val="ab"/>
        <w:rPr>
          <w:rtl/>
          <w:lang w:bidi="fa-IR"/>
        </w:rPr>
      </w:pPr>
      <w:r>
        <w:rPr>
          <w:rFonts w:hint="cs"/>
          <w:rtl/>
          <w:lang w:bidi="fa-IR"/>
        </w:rPr>
        <w:t xml:space="preserve">در </w:t>
      </w:r>
      <w:r w:rsidR="004F6BCD">
        <w:rPr>
          <w:rtl/>
          <w:lang w:bidi="fa-IR"/>
        </w:rPr>
        <w:fldChar w:fldCharType="begin"/>
      </w:r>
      <w:r w:rsidR="004F6BCD">
        <w:rPr>
          <w:rtl/>
          <w:lang w:bidi="fa-IR"/>
        </w:rPr>
        <w:instrText xml:space="preserve"> </w:instrText>
      </w:r>
      <w:r w:rsidR="004F6BCD">
        <w:rPr>
          <w:rFonts w:hint="cs"/>
          <w:lang w:bidi="fa-IR"/>
        </w:rPr>
        <w:instrText>REF</w:instrText>
      </w:r>
      <w:r w:rsidR="004F6BCD">
        <w:rPr>
          <w:rFonts w:hint="cs"/>
          <w:rtl/>
          <w:lang w:bidi="fa-IR"/>
        </w:rPr>
        <w:instrText xml:space="preserve"> _</w:instrText>
      </w:r>
      <w:r w:rsidR="004F6BCD">
        <w:rPr>
          <w:rFonts w:hint="cs"/>
          <w:lang w:bidi="fa-IR"/>
        </w:rPr>
        <w:instrText>Ref</w:instrText>
      </w:r>
      <w:r w:rsidR="004F6BCD">
        <w:rPr>
          <w:rFonts w:hint="cs"/>
          <w:rtl/>
          <w:lang w:bidi="fa-IR"/>
        </w:rPr>
        <w:instrText xml:space="preserve">514067591 </w:instrText>
      </w:r>
      <w:r w:rsidR="004F6BCD">
        <w:rPr>
          <w:rFonts w:hint="cs"/>
          <w:lang w:bidi="fa-IR"/>
        </w:rPr>
        <w:instrText>\r \h</w:instrText>
      </w:r>
      <w:r w:rsidR="004F6BCD">
        <w:rPr>
          <w:rtl/>
          <w:lang w:bidi="fa-IR"/>
        </w:rPr>
        <w:instrText xml:space="preserve"> </w:instrText>
      </w:r>
      <w:r w:rsidR="00551EE0">
        <w:rPr>
          <w:rtl/>
          <w:lang w:bidi="fa-IR"/>
        </w:rPr>
        <w:instrText xml:space="preserve"> \* </w:instrText>
      </w:r>
      <w:r w:rsidR="00551EE0">
        <w:rPr>
          <w:lang w:bidi="fa-IR"/>
        </w:rPr>
        <w:instrText>MERGEFORMAT</w:instrText>
      </w:r>
      <w:r w:rsidR="00551EE0">
        <w:rPr>
          <w:rtl/>
          <w:lang w:bidi="fa-IR"/>
        </w:rPr>
        <w:instrText xml:space="preserve"> </w:instrText>
      </w:r>
      <w:r w:rsidR="004F6BCD">
        <w:rPr>
          <w:rtl/>
          <w:lang w:bidi="fa-IR"/>
        </w:rPr>
      </w:r>
      <w:r w:rsidR="004F6BCD">
        <w:rPr>
          <w:rtl/>
          <w:lang w:bidi="fa-IR"/>
        </w:rPr>
        <w:fldChar w:fldCharType="separate"/>
      </w:r>
      <w:r w:rsidR="00101EC2">
        <w:rPr>
          <w:rtl/>
          <w:lang w:bidi="fa-IR"/>
        </w:rPr>
        <w:t xml:space="preserve">‏شکل (25) </w:t>
      </w:r>
      <w:r w:rsidR="004F6BCD">
        <w:rPr>
          <w:rtl/>
          <w:lang w:bidi="fa-IR"/>
        </w:rPr>
        <w:fldChar w:fldCharType="end"/>
      </w:r>
      <w:r>
        <w:rPr>
          <w:rFonts w:hint="cs"/>
          <w:rtl/>
          <w:lang w:bidi="fa-IR"/>
        </w:rPr>
        <w:t xml:space="preserve">نمودار همگرایی هر چهار روش با تعداد تکرار آورده شده است. همانطور که ملاحظه می‌گردد دو روش </w:t>
      </w:r>
      <w:r>
        <w:rPr>
          <w:lang w:bidi="fa-IR"/>
        </w:rPr>
        <w:t>BLUSGS</w:t>
      </w:r>
      <w:r>
        <w:rPr>
          <w:rFonts w:hint="cs"/>
          <w:rtl/>
          <w:lang w:bidi="fa-IR"/>
        </w:rPr>
        <w:t xml:space="preserve"> و </w:t>
      </w:r>
      <w:r>
        <w:rPr>
          <w:lang w:bidi="fa-IR"/>
        </w:rPr>
        <w:t>LUSGS</w:t>
      </w:r>
      <w:r>
        <w:rPr>
          <w:rFonts w:hint="cs"/>
          <w:rtl/>
          <w:lang w:bidi="fa-IR"/>
        </w:rPr>
        <w:t xml:space="preserve"> در ناحیه غیر خطی رفتار تقریبا مشابهی دارند ولی در ناحیه خطی نرخ همگرایی روش </w:t>
      </w:r>
      <w:r>
        <w:rPr>
          <w:lang w:bidi="fa-IR"/>
        </w:rPr>
        <w:t>BLUSGS</w:t>
      </w:r>
      <w:r>
        <w:rPr>
          <w:rFonts w:hint="cs"/>
          <w:rtl/>
          <w:lang w:bidi="fa-IR"/>
        </w:rPr>
        <w:t xml:space="preserve"> نسبت به روش </w:t>
      </w:r>
      <w:r>
        <w:rPr>
          <w:lang w:bidi="fa-IR"/>
        </w:rPr>
        <w:t>LUSGS</w:t>
      </w:r>
      <w:r>
        <w:rPr>
          <w:rFonts w:hint="cs"/>
          <w:rtl/>
          <w:lang w:bidi="fa-IR"/>
        </w:rPr>
        <w:t xml:space="preserve"> بسیار سریع تر می‌باشد. روش جمرس نیز نسبت به هر دو روش قبلی نرخ همگرایی بهتری دارد. همانطور که ذکر شد به دلیل بسیار زمانگیر بودن روش جمرس این روش سریعتر نسبت به بقیه روش ها متوقف شده است. روش صریح نیز دارای نرخ همگرایی مشابه روش جمرس دارد. باید به این نکته توجه نمود که در روش رانج کوتا صریح و در </w:t>
      </w:r>
      <w:r>
        <w:rPr>
          <w:lang w:bidi="fa-IR"/>
        </w:rPr>
        <w:t>CFL</w:t>
      </w:r>
      <w:r>
        <w:rPr>
          <w:rFonts w:hint="cs"/>
          <w:rtl/>
          <w:lang w:bidi="fa-IR"/>
        </w:rPr>
        <w:t xml:space="preserve">های پایین به دلیل اینکه تقریب خطی سازی وارد مساله نمی گردد، نرخ همگرایی روش صریح خوب می‌باشد ولی در </w:t>
      </w:r>
      <w:r>
        <w:rPr>
          <w:lang w:bidi="fa-IR"/>
        </w:rPr>
        <w:t>CFL</w:t>
      </w:r>
      <w:r>
        <w:rPr>
          <w:rFonts w:hint="cs"/>
          <w:rtl/>
          <w:lang w:bidi="fa-IR"/>
        </w:rPr>
        <w:t xml:space="preserve">های بالا دیگر روش صریح از ناحیه پایدار خارج شده و جواب گو نخواهد بود. به عنوان مثال در همیجا روش صریح با </w:t>
      </w:r>
      <w:r>
        <w:rPr>
          <w:lang w:bidi="fa-IR"/>
        </w:rPr>
        <w:t>CFL</w:t>
      </w:r>
      <w:r>
        <w:rPr>
          <w:rFonts w:hint="cs"/>
          <w:rtl/>
          <w:lang w:bidi="fa-IR"/>
        </w:rPr>
        <w:t xml:space="preserve"> برابر 1 از ناحیه پایدار خود خارج شده و همگرا نگردید.</w:t>
      </w:r>
    </w:p>
    <w:p w:rsidR="005F667E" w:rsidRDefault="005F667E" w:rsidP="00551EE0">
      <w:pPr>
        <w:pStyle w:val="ab"/>
        <w:rPr>
          <w:rtl/>
          <w:lang w:bidi="fa-IR"/>
        </w:rPr>
      </w:pPr>
      <w:r w:rsidRPr="00907D25">
        <w:rPr>
          <w:noProof/>
          <w:rtl/>
        </w:rPr>
        <w:lastRenderedPageBreak/>
        <w:drawing>
          <wp:inline distT="0" distB="0" distL="0" distR="0" wp14:anchorId="19F5DD4C" wp14:editId="08375D17">
            <wp:extent cx="5731510" cy="5099237"/>
            <wp:effectExtent l="0" t="0" r="2540" b="6350"/>
            <wp:docPr id="14" name="Picture 14" descr="H:\Final MilServ\Submitting\Runs Final\Validation\Turb\Cases\2T9_2V015 run\i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Final MilServ\Submitting\Runs Final\Validation\Turb\Cases\2T9_2V015 run\iter.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1510" cy="5099237"/>
                    </a:xfrm>
                    <a:prstGeom prst="rect">
                      <a:avLst/>
                    </a:prstGeom>
                    <a:noFill/>
                    <a:ln>
                      <a:noFill/>
                    </a:ln>
                  </pic:spPr>
                </pic:pic>
              </a:graphicData>
            </a:graphic>
          </wp:inline>
        </w:drawing>
      </w:r>
    </w:p>
    <w:p w:rsidR="005F667E" w:rsidRDefault="005F667E" w:rsidP="00551EE0">
      <w:pPr>
        <w:pStyle w:val="a"/>
        <w:numPr>
          <w:ilvl w:val="0"/>
          <w:numId w:val="14"/>
        </w:numPr>
        <w:rPr>
          <w:rtl/>
        </w:rPr>
      </w:pPr>
      <w:bookmarkStart w:id="49" w:name="_Ref514067591"/>
      <w:r>
        <w:rPr>
          <w:rFonts w:hint="cs"/>
          <w:rtl/>
        </w:rPr>
        <w:t>مقایسه نرخ همگرایی هر چهار روش</w:t>
      </w:r>
      <w:r w:rsidRPr="00784269">
        <w:rPr>
          <w:rtl/>
        </w:rPr>
        <w:t xml:space="preserve"> </w:t>
      </w:r>
      <w:r>
        <w:rPr>
          <w:rFonts w:hint="cs"/>
          <w:rtl/>
        </w:rPr>
        <w:t xml:space="preserve">به تعداد تکرار </w:t>
      </w:r>
      <w:r w:rsidRPr="000D3D32">
        <w:rPr>
          <w:rtl/>
        </w:rPr>
        <w:t>(</w:t>
      </w:r>
      <w:r w:rsidRPr="000D3D32">
        <w:rPr>
          <w:rFonts w:hint="cs"/>
          <w:rtl/>
        </w:rPr>
        <w:t>عدد</w:t>
      </w:r>
      <w:r w:rsidRPr="000D3D32">
        <w:rPr>
          <w:rtl/>
        </w:rPr>
        <w:t xml:space="preserve"> </w:t>
      </w:r>
      <w:r w:rsidRPr="000D3D32">
        <w:rPr>
          <w:rFonts w:hint="cs"/>
          <w:rtl/>
        </w:rPr>
        <w:t>ماخ</w:t>
      </w:r>
      <w:r w:rsidRPr="000D3D32">
        <w:rPr>
          <w:rtl/>
        </w:rPr>
        <w:t xml:space="preserve">  0.3 </w:t>
      </w:r>
      <w:r w:rsidRPr="000D3D32">
        <w:rPr>
          <w:rFonts w:hint="cs"/>
          <w:rtl/>
        </w:rPr>
        <w:t>عدد</w:t>
      </w:r>
      <w:r w:rsidRPr="000D3D32">
        <w:rPr>
          <w:rtl/>
        </w:rPr>
        <w:t xml:space="preserve"> </w:t>
      </w:r>
      <w:r w:rsidRPr="000D3D32">
        <w:rPr>
          <w:rFonts w:hint="cs"/>
          <w:rtl/>
        </w:rPr>
        <w:t>رینولدز</w:t>
      </w:r>
      <w:r>
        <w:t xml:space="preserve"> </w:t>
      </w:r>
      <w:r>
        <w:rPr>
          <w:rFonts w:hint="cs"/>
          <w:rtl/>
        </w:rPr>
        <w:t>10</w:t>
      </w:r>
      <w:r w:rsidRPr="0030206F">
        <w:rPr>
          <w:rFonts w:hint="cs"/>
          <w:vertAlign w:val="superscript"/>
          <w:rtl/>
        </w:rPr>
        <w:t>6</w:t>
      </w:r>
      <w:r>
        <w:rPr>
          <w:rFonts w:hint="cs"/>
          <w:rtl/>
        </w:rPr>
        <w:t>×1.85</w:t>
      </w:r>
      <w:r w:rsidRPr="000D3D32">
        <w:rPr>
          <w:rFonts w:hint="cs"/>
          <w:rtl/>
        </w:rPr>
        <w:t>و</w:t>
      </w:r>
      <w:r w:rsidRPr="000D3D32">
        <w:rPr>
          <w:rtl/>
        </w:rPr>
        <w:t xml:space="preserve"> </w:t>
      </w:r>
      <w:r w:rsidRPr="000D3D32">
        <w:rPr>
          <w:rFonts w:hint="cs"/>
          <w:rtl/>
        </w:rPr>
        <w:t>زاویه</w:t>
      </w:r>
      <w:r w:rsidRPr="000D3D32">
        <w:rPr>
          <w:rtl/>
        </w:rPr>
        <w:t xml:space="preserve"> </w:t>
      </w:r>
      <w:r w:rsidRPr="000D3D32">
        <w:rPr>
          <w:rFonts w:hint="cs"/>
          <w:rtl/>
        </w:rPr>
        <w:t>حمله</w:t>
      </w:r>
      <w:r w:rsidRPr="000D3D32">
        <w:rPr>
          <w:rtl/>
        </w:rPr>
        <w:t xml:space="preserve"> 0.0 </w:t>
      </w:r>
      <w:r w:rsidRPr="000D3D32">
        <w:rPr>
          <w:rFonts w:hint="cs"/>
          <w:rtl/>
        </w:rPr>
        <w:t>درجه</w:t>
      </w:r>
      <w:r w:rsidRPr="000D3D32">
        <w:rPr>
          <w:rtl/>
        </w:rPr>
        <w:t>)</w:t>
      </w:r>
      <w:bookmarkEnd w:id="49"/>
    </w:p>
    <w:p w:rsidR="00220143" w:rsidRDefault="00220143" w:rsidP="00551EE0">
      <w:pPr>
        <w:pStyle w:val="ab"/>
        <w:rPr>
          <w:rtl/>
          <w:lang w:bidi="fa-IR"/>
        </w:rPr>
      </w:pPr>
    </w:p>
    <w:p w:rsidR="005F667E" w:rsidRDefault="005F667E" w:rsidP="00551EE0">
      <w:pPr>
        <w:pStyle w:val="ab"/>
        <w:rPr>
          <w:lang w:bidi="fa-IR"/>
        </w:rPr>
      </w:pPr>
      <w:r>
        <w:rPr>
          <w:rFonts w:hint="cs"/>
          <w:rtl/>
          <w:lang w:bidi="fa-IR"/>
        </w:rPr>
        <w:t xml:space="preserve">در </w:t>
      </w:r>
      <w:r w:rsidR="004F6BCD">
        <w:rPr>
          <w:rtl/>
          <w:lang w:bidi="fa-IR"/>
        </w:rPr>
        <w:fldChar w:fldCharType="begin"/>
      </w:r>
      <w:r w:rsidR="004F6BCD">
        <w:rPr>
          <w:rtl/>
          <w:lang w:bidi="fa-IR"/>
        </w:rPr>
        <w:instrText xml:space="preserve"> </w:instrText>
      </w:r>
      <w:r w:rsidR="004F6BCD">
        <w:rPr>
          <w:rFonts w:hint="cs"/>
          <w:lang w:bidi="fa-IR"/>
        </w:rPr>
        <w:instrText>REF</w:instrText>
      </w:r>
      <w:r w:rsidR="004F6BCD">
        <w:rPr>
          <w:rFonts w:hint="cs"/>
          <w:rtl/>
          <w:lang w:bidi="fa-IR"/>
        </w:rPr>
        <w:instrText xml:space="preserve"> _</w:instrText>
      </w:r>
      <w:r w:rsidR="004F6BCD">
        <w:rPr>
          <w:rFonts w:hint="cs"/>
          <w:lang w:bidi="fa-IR"/>
        </w:rPr>
        <w:instrText>Ref</w:instrText>
      </w:r>
      <w:r w:rsidR="004F6BCD">
        <w:rPr>
          <w:rFonts w:hint="cs"/>
          <w:rtl/>
          <w:lang w:bidi="fa-IR"/>
        </w:rPr>
        <w:instrText xml:space="preserve">514067624 </w:instrText>
      </w:r>
      <w:r w:rsidR="004F6BCD">
        <w:rPr>
          <w:rFonts w:hint="cs"/>
          <w:lang w:bidi="fa-IR"/>
        </w:rPr>
        <w:instrText>\r \h</w:instrText>
      </w:r>
      <w:r w:rsidR="004F6BCD">
        <w:rPr>
          <w:rtl/>
          <w:lang w:bidi="fa-IR"/>
        </w:rPr>
        <w:instrText xml:space="preserve"> </w:instrText>
      </w:r>
      <w:r w:rsidR="00551EE0">
        <w:rPr>
          <w:rtl/>
          <w:lang w:bidi="fa-IR"/>
        </w:rPr>
        <w:instrText xml:space="preserve"> \* </w:instrText>
      </w:r>
      <w:r w:rsidR="00551EE0">
        <w:rPr>
          <w:lang w:bidi="fa-IR"/>
        </w:rPr>
        <w:instrText>MERGEFORMAT</w:instrText>
      </w:r>
      <w:r w:rsidR="00551EE0">
        <w:rPr>
          <w:rtl/>
          <w:lang w:bidi="fa-IR"/>
        </w:rPr>
        <w:instrText xml:space="preserve"> </w:instrText>
      </w:r>
      <w:r w:rsidR="004F6BCD">
        <w:rPr>
          <w:rtl/>
          <w:lang w:bidi="fa-IR"/>
        </w:rPr>
      </w:r>
      <w:r w:rsidR="004F6BCD">
        <w:rPr>
          <w:rtl/>
          <w:lang w:bidi="fa-IR"/>
        </w:rPr>
        <w:fldChar w:fldCharType="separate"/>
      </w:r>
      <w:r w:rsidR="00101EC2">
        <w:rPr>
          <w:rtl/>
          <w:lang w:bidi="fa-IR"/>
        </w:rPr>
        <w:t xml:space="preserve">‏شکل (26) </w:t>
      </w:r>
      <w:r w:rsidR="004F6BCD">
        <w:rPr>
          <w:rtl/>
          <w:lang w:bidi="fa-IR"/>
        </w:rPr>
        <w:fldChar w:fldCharType="end"/>
      </w:r>
      <w:r>
        <w:rPr>
          <w:rFonts w:hint="cs"/>
          <w:rtl/>
          <w:lang w:bidi="fa-IR"/>
        </w:rPr>
        <w:t xml:space="preserve">نرخ همگرایی هر چهار روش نسبت به زمان با یکدیگر مقایسه شده‌است. همانطور که ملاحظه می‌گردد، روش جمرس با حدود تنها </w:t>
      </w:r>
      <w:r>
        <w:rPr>
          <w:lang w:bidi="fa-IR"/>
        </w:rPr>
        <w:t>25000</w:t>
      </w:r>
      <w:r>
        <w:rPr>
          <w:rFonts w:hint="cs"/>
          <w:rtl/>
          <w:lang w:bidi="fa-IR"/>
        </w:rPr>
        <w:t xml:space="preserve"> تکرار بیشترین زمان را به خود اختصاص داده است. مقدار زمان متوسط حل برای هر تکرار در </w:t>
      </w:r>
      <w:r w:rsidR="004F6BCD">
        <w:rPr>
          <w:rtl/>
          <w:lang w:bidi="fa-IR"/>
        </w:rPr>
        <w:fldChar w:fldCharType="begin"/>
      </w:r>
      <w:r w:rsidR="004F6BCD">
        <w:rPr>
          <w:rtl/>
          <w:lang w:bidi="fa-IR"/>
        </w:rPr>
        <w:instrText xml:space="preserve"> </w:instrText>
      </w:r>
      <w:r w:rsidR="004F6BCD">
        <w:rPr>
          <w:rFonts w:hint="cs"/>
          <w:lang w:bidi="fa-IR"/>
        </w:rPr>
        <w:instrText>REF</w:instrText>
      </w:r>
      <w:r w:rsidR="004F6BCD">
        <w:rPr>
          <w:rFonts w:hint="cs"/>
          <w:rtl/>
          <w:lang w:bidi="fa-IR"/>
        </w:rPr>
        <w:instrText xml:space="preserve"> _</w:instrText>
      </w:r>
      <w:r w:rsidR="004F6BCD">
        <w:rPr>
          <w:rFonts w:hint="cs"/>
          <w:lang w:bidi="fa-IR"/>
        </w:rPr>
        <w:instrText>Ref</w:instrText>
      </w:r>
      <w:r w:rsidR="004F6BCD">
        <w:rPr>
          <w:rFonts w:hint="cs"/>
          <w:rtl/>
          <w:lang w:bidi="fa-IR"/>
        </w:rPr>
        <w:instrText xml:space="preserve">514067639 </w:instrText>
      </w:r>
      <w:r w:rsidR="004F6BCD">
        <w:rPr>
          <w:rFonts w:hint="cs"/>
          <w:lang w:bidi="fa-IR"/>
        </w:rPr>
        <w:instrText>\r \h</w:instrText>
      </w:r>
      <w:r w:rsidR="004F6BCD">
        <w:rPr>
          <w:rtl/>
          <w:lang w:bidi="fa-IR"/>
        </w:rPr>
        <w:instrText xml:space="preserve"> </w:instrText>
      </w:r>
      <w:r w:rsidR="00551EE0">
        <w:rPr>
          <w:rtl/>
          <w:lang w:bidi="fa-IR"/>
        </w:rPr>
        <w:instrText xml:space="preserve"> \* </w:instrText>
      </w:r>
      <w:r w:rsidR="00551EE0">
        <w:rPr>
          <w:lang w:bidi="fa-IR"/>
        </w:rPr>
        <w:instrText>MERGEFORMAT</w:instrText>
      </w:r>
      <w:r w:rsidR="00551EE0">
        <w:rPr>
          <w:rtl/>
          <w:lang w:bidi="fa-IR"/>
        </w:rPr>
        <w:instrText xml:space="preserve"> </w:instrText>
      </w:r>
      <w:r w:rsidR="004F6BCD">
        <w:rPr>
          <w:rtl/>
          <w:lang w:bidi="fa-IR"/>
        </w:rPr>
      </w:r>
      <w:r w:rsidR="004F6BCD">
        <w:rPr>
          <w:rtl/>
          <w:lang w:bidi="fa-IR"/>
        </w:rPr>
        <w:fldChar w:fldCharType="separate"/>
      </w:r>
      <w:r w:rsidR="00101EC2">
        <w:rPr>
          <w:rtl/>
          <w:lang w:bidi="fa-IR"/>
        </w:rPr>
        <w:t xml:space="preserve">‏جدول (5) </w:t>
      </w:r>
      <w:r w:rsidR="004F6BCD">
        <w:rPr>
          <w:rtl/>
          <w:lang w:bidi="fa-IR"/>
        </w:rPr>
        <w:fldChar w:fldCharType="end"/>
      </w:r>
      <w:r>
        <w:rPr>
          <w:rFonts w:hint="cs"/>
          <w:rtl/>
          <w:lang w:bidi="fa-IR"/>
        </w:rPr>
        <w:t xml:space="preserve">آورده شده است. همانطور که ملاحظه می‌گردد، روش جمرس حدود </w:t>
      </w:r>
      <w:r>
        <w:rPr>
          <w:lang w:bidi="fa-IR"/>
        </w:rPr>
        <w:t>50</w:t>
      </w:r>
      <w:r>
        <w:rPr>
          <w:rFonts w:hint="cs"/>
          <w:rtl/>
          <w:lang w:bidi="fa-IR"/>
        </w:rPr>
        <w:t xml:space="preserve"> برابر کندتر از </w:t>
      </w:r>
      <w:r>
        <w:rPr>
          <w:lang w:bidi="fa-IR"/>
        </w:rPr>
        <w:t xml:space="preserve">LUSGS </w:t>
      </w:r>
      <w:r>
        <w:rPr>
          <w:rFonts w:hint="cs"/>
          <w:rtl/>
          <w:lang w:bidi="fa-IR"/>
        </w:rPr>
        <w:t xml:space="preserve"> و </w:t>
      </w:r>
      <w:r>
        <w:rPr>
          <w:lang w:bidi="fa-IR"/>
        </w:rPr>
        <w:t>Explicit RK1</w:t>
      </w:r>
      <w:r>
        <w:rPr>
          <w:rFonts w:hint="cs"/>
          <w:rtl/>
          <w:lang w:bidi="fa-IR"/>
        </w:rPr>
        <w:t xml:space="preserve"> و حدود </w:t>
      </w:r>
      <w:r>
        <w:rPr>
          <w:lang w:bidi="fa-IR"/>
        </w:rPr>
        <w:t>22</w:t>
      </w:r>
      <w:r>
        <w:rPr>
          <w:rFonts w:hint="cs"/>
          <w:rtl/>
          <w:lang w:bidi="fa-IR"/>
        </w:rPr>
        <w:t xml:space="preserve"> برابر کندتر از روش </w:t>
      </w:r>
      <w:r>
        <w:rPr>
          <w:lang w:bidi="fa-IR"/>
        </w:rPr>
        <w:t>BLUSGS</w:t>
      </w:r>
      <w:r>
        <w:rPr>
          <w:rFonts w:hint="cs"/>
          <w:rtl/>
          <w:lang w:bidi="fa-IR"/>
        </w:rPr>
        <w:t xml:space="preserve"> است. با مقایسه نرخ همگرایی دو روش </w:t>
      </w:r>
      <w:r>
        <w:rPr>
          <w:lang w:bidi="fa-IR"/>
        </w:rPr>
        <w:t>BLUSGS</w:t>
      </w:r>
      <w:r>
        <w:rPr>
          <w:rFonts w:hint="cs"/>
          <w:rtl/>
          <w:lang w:bidi="fa-IR"/>
        </w:rPr>
        <w:t xml:space="preserve"> و </w:t>
      </w:r>
      <w:r>
        <w:rPr>
          <w:lang w:bidi="fa-IR"/>
        </w:rPr>
        <w:t>GMRES</w:t>
      </w:r>
      <w:r>
        <w:rPr>
          <w:rFonts w:hint="cs"/>
          <w:rtl/>
          <w:lang w:bidi="fa-IR"/>
        </w:rPr>
        <w:t xml:space="preserve"> می‌توان به این نتیجه رسید که استفاده از روش جمرس در حالت حل سریال به صرفه نیست.</w:t>
      </w:r>
    </w:p>
    <w:p w:rsidR="005F667E" w:rsidRDefault="005F667E" w:rsidP="00551EE0">
      <w:pPr>
        <w:pStyle w:val="ab"/>
        <w:rPr>
          <w:lang w:bidi="fa-IR"/>
        </w:rPr>
      </w:pPr>
    </w:p>
    <w:p w:rsidR="005F667E" w:rsidRDefault="005F667E" w:rsidP="00551EE0">
      <w:pPr>
        <w:pStyle w:val="ab"/>
        <w:rPr>
          <w:lang w:bidi="fa-IR"/>
        </w:rPr>
      </w:pPr>
    </w:p>
    <w:p w:rsidR="005F667E" w:rsidRDefault="005F667E" w:rsidP="00551EE0">
      <w:pPr>
        <w:pStyle w:val="ab"/>
        <w:rPr>
          <w:lang w:bidi="fa-IR"/>
        </w:rPr>
      </w:pPr>
    </w:p>
    <w:p w:rsidR="005F667E" w:rsidRDefault="005F667E" w:rsidP="00551EE0">
      <w:pPr>
        <w:pStyle w:val="ab"/>
        <w:rPr>
          <w:lang w:bidi="fa-IR"/>
        </w:rPr>
      </w:pPr>
    </w:p>
    <w:p w:rsidR="005F667E" w:rsidRDefault="005F667E" w:rsidP="00551EE0">
      <w:pPr>
        <w:pStyle w:val="a0"/>
        <w:rPr>
          <w:rtl/>
        </w:rPr>
      </w:pPr>
      <w:bookmarkStart w:id="50" w:name="_Ref514067639"/>
      <w:r>
        <w:rPr>
          <w:rFonts w:hint="cs"/>
          <w:rtl/>
        </w:rPr>
        <w:t>مقایسه متوسط زمان حل هر تکرار با عدد کورانت 1 و ضریب زیر تخفیف 1</w:t>
      </w:r>
      <w:bookmarkEnd w:id="50"/>
    </w:p>
    <w:tbl>
      <w:tblPr>
        <w:tblStyle w:val="TableGrid"/>
        <w:bidiVisual/>
        <w:tblW w:w="5000" w:type="pct"/>
        <w:tblLook w:val="04A0" w:firstRow="1" w:lastRow="0" w:firstColumn="1" w:lastColumn="0" w:noHBand="0" w:noVBand="1"/>
      </w:tblPr>
      <w:tblGrid>
        <w:gridCol w:w="4621"/>
        <w:gridCol w:w="4621"/>
      </w:tblGrid>
      <w:tr w:rsidR="005F667E" w:rsidTr="004F6BCD">
        <w:tc>
          <w:tcPr>
            <w:tcW w:w="2500" w:type="pct"/>
            <w:vAlign w:val="center"/>
          </w:tcPr>
          <w:p w:rsidR="005F667E" w:rsidRDefault="005F667E" w:rsidP="00551EE0">
            <w:pPr>
              <w:pStyle w:val="ab"/>
              <w:jc w:val="center"/>
              <w:rPr>
                <w:rtl/>
                <w:lang w:bidi="fa-IR"/>
              </w:rPr>
            </w:pPr>
            <w:r>
              <w:rPr>
                <w:rFonts w:hint="cs"/>
                <w:rtl/>
                <w:lang w:bidi="fa-IR"/>
              </w:rPr>
              <w:t>روش</w:t>
            </w:r>
          </w:p>
        </w:tc>
        <w:tc>
          <w:tcPr>
            <w:tcW w:w="2500" w:type="pct"/>
            <w:vAlign w:val="center"/>
          </w:tcPr>
          <w:p w:rsidR="005F667E" w:rsidRDefault="005F667E" w:rsidP="00551EE0">
            <w:pPr>
              <w:pStyle w:val="ab"/>
              <w:jc w:val="center"/>
              <w:rPr>
                <w:rtl/>
                <w:lang w:bidi="fa-IR"/>
              </w:rPr>
            </w:pPr>
            <w:r>
              <w:rPr>
                <w:rFonts w:hint="cs"/>
                <w:rtl/>
                <w:lang w:bidi="fa-IR"/>
              </w:rPr>
              <w:t>متوسط زمان حل هر تکرار</w:t>
            </w:r>
          </w:p>
        </w:tc>
      </w:tr>
      <w:tr w:rsidR="005F667E" w:rsidTr="004F6BCD">
        <w:tc>
          <w:tcPr>
            <w:tcW w:w="2500" w:type="pct"/>
            <w:vAlign w:val="center"/>
          </w:tcPr>
          <w:p w:rsidR="005F667E" w:rsidRDefault="005F667E" w:rsidP="00551EE0">
            <w:pPr>
              <w:pStyle w:val="ab"/>
              <w:jc w:val="center"/>
              <w:rPr>
                <w:lang w:bidi="fa-IR"/>
              </w:rPr>
            </w:pPr>
            <w:r>
              <w:rPr>
                <w:lang w:bidi="fa-IR"/>
              </w:rPr>
              <w:t>LUSGS</w:t>
            </w:r>
          </w:p>
        </w:tc>
        <w:tc>
          <w:tcPr>
            <w:tcW w:w="2500" w:type="pct"/>
            <w:vAlign w:val="center"/>
          </w:tcPr>
          <w:p w:rsidR="005F667E" w:rsidRDefault="005F667E" w:rsidP="00551EE0">
            <w:pPr>
              <w:pStyle w:val="ab"/>
              <w:jc w:val="center"/>
              <w:rPr>
                <w:lang w:bidi="fa-IR"/>
              </w:rPr>
            </w:pPr>
            <w:r>
              <w:rPr>
                <w:lang w:bidi="fa-IR"/>
              </w:rPr>
              <w:t>0.38</w:t>
            </w:r>
          </w:p>
        </w:tc>
      </w:tr>
      <w:tr w:rsidR="005F667E" w:rsidTr="004F6BCD">
        <w:tc>
          <w:tcPr>
            <w:tcW w:w="2500" w:type="pct"/>
            <w:vAlign w:val="center"/>
          </w:tcPr>
          <w:p w:rsidR="005F667E" w:rsidRDefault="005F667E" w:rsidP="00551EE0">
            <w:pPr>
              <w:pStyle w:val="ab"/>
              <w:jc w:val="center"/>
              <w:rPr>
                <w:rtl/>
                <w:lang w:bidi="fa-IR"/>
              </w:rPr>
            </w:pPr>
            <w:r>
              <w:rPr>
                <w:lang w:bidi="fa-IR"/>
              </w:rPr>
              <w:t>Explicit RK1</w:t>
            </w:r>
          </w:p>
        </w:tc>
        <w:tc>
          <w:tcPr>
            <w:tcW w:w="2500" w:type="pct"/>
            <w:vAlign w:val="center"/>
          </w:tcPr>
          <w:p w:rsidR="005F667E" w:rsidRDefault="005F667E" w:rsidP="00551EE0">
            <w:pPr>
              <w:pStyle w:val="ab"/>
              <w:jc w:val="center"/>
              <w:rPr>
                <w:rtl/>
                <w:lang w:bidi="fa-IR"/>
              </w:rPr>
            </w:pPr>
            <w:r>
              <w:rPr>
                <w:lang w:bidi="fa-IR"/>
              </w:rPr>
              <w:t>0.21</w:t>
            </w:r>
          </w:p>
        </w:tc>
      </w:tr>
      <w:tr w:rsidR="005F667E" w:rsidTr="004F6BCD">
        <w:tc>
          <w:tcPr>
            <w:tcW w:w="2500" w:type="pct"/>
            <w:vAlign w:val="center"/>
          </w:tcPr>
          <w:p w:rsidR="005F667E" w:rsidRDefault="005F667E" w:rsidP="00551EE0">
            <w:pPr>
              <w:pStyle w:val="ab"/>
              <w:jc w:val="center"/>
              <w:rPr>
                <w:rtl/>
                <w:lang w:bidi="fa-IR"/>
              </w:rPr>
            </w:pPr>
            <w:r>
              <w:rPr>
                <w:lang w:bidi="fa-IR"/>
              </w:rPr>
              <w:t>BLUSGS</w:t>
            </w:r>
          </w:p>
        </w:tc>
        <w:tc>
          <w:tcPr>
            <w:tcW w:w="2500" w:type="pct"/>
            <w:vAlign w:val="center"/>
          </w:tcPr>
          <w:p w:rsidR="005F667E" w:rsidRDefault="005F667E" w:rsidP="00551EE0">
            <w:pPr>
              <w:pStyle w:val="ab"/>
              <w:jc w:val="center"/>
              <w:rPr>
                <w:rtl/>
                <w:lang w:bidi="fa-IR"/>
              </w:rPr>
            </w:pPr>
            <w:r>
              <w:rPr>
                <w:lang w:bidi="fa-IR"/>
              </w:rPr>
              <w:t>0.85</w:t>
            </w:r>
          </w:p>
        </w:tc>
      </w:tr>
      <w:tr w:rsidR="005F667E" w:rsidTr="004F6BCD">
        <w:tc>
          <w:tcPr>
            <w:tcW w:w="2500" w:type="pct"/>
            <w:vAlign w:val="center"/>
          </w:tcPr>
          <w:p w:rsidR="005F667E" w:rsidRDefault="005F667E" w:rsidP="00551EE0">
            <w:pPr>
              <w:pStyle w:val="ab"/>
              <w:jc w:val="center"/>
              <w:rPr>
                <w:rtl/>
                <w:lang w:bidi="fa-IR"/>
              </w:rPr>
            </w:pPr>
            <w:r>
              <w:rPr>
                <w:lang w:bidi="fa-IR"/>
              </w:rPr>
              <w:t>GMRES</w:t>
            </w:r>
          </w:p>
        </w:tc>
        <w:tc>
          <w:tcPr>
            <w:tcW w:w="2500" w:type="pct"/>
            <w:vAlign w:val="center"/>
          </w:tcPr>
          <w:p w:rsidR="005F667E" w:rsidRDefault="005F667E" w:rsidP="00551EE0">
            <w:pPr>
              <w:pStyle w:val="ab"/>
              <w:jc w:val="center"/>
              <w:rPr>
                <w:rtl/>
                <w:lang w:bidi="fa-IR"/>
              </w:rPr>
            </w:pPr>
            <w:r>
              <w:rPr>
                <w:lang w:bidi="fa-IR"/>
              </w:rPr>
              <w:t>18.61</w:t>
            </w:r>
          </w:p>
        </w:tc>
      </w:tr>
    </w:tbl>
    <w:p w:rsidR="005F667E" w:rsidRPr="0030206F" w:rsidRDefault="005F667E" w:rsidP="00551EE0">
      <w:pPr>
        <w:pStyle w:val="ab"/>
        <w:rPr>
          <w:rtl/>
          <w:lang w:bidi="fa-IR"/>
        </w:rPr>
      </w:pPr>
    </w:p>
    <w:p w:rsidR="005F667E" w:rsidRDefault="005F667E" w:rsidP="00551EE0">
      <w:pPr>
        <w:pStyle w:val="ab"/>
        <w:rPr>
          <w:rtl/>
          <w:lang w:bidi="fa-IR"/>
        </w:rPr>
      </w:pPr>
      <w:r w:rsidRPr="00907D25">
        <w:rPr>
          <w:noProof/>
          <w:rtl/>
        </w:rPr>
        <w:drawing>
          <wp:inline distT="0" distB="0" distL="0" distR="0" wp14:anchorId="3D7822B2" wp14:editId="44D7CBAC">
            <wp:extent cx="5731510" cy="5099237"/>
            <wp:effectExtent l="0" t="0" r="2540" b="6350"/>
            <wp:docPr id="19" name="Picture 19" descr="H:\Final MilServ\Submitting\Runs Final\Validation\Turb\Cases\2T9_2V015 run\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Final MilServ\Submitting\Runs Final\Validation\Turb\Cases\2T9_2V015 run\time.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1510" cy="5099237"/>
                    </a:xfrm>
                    <a:prstGeom prst="rect">
                      <a:avLst/>
                    </a:prstGeom>
                    <a:noFill/>
                    <a:ln>
                      <a:noFill/>
                    </a:ln>
                  </pic:spPr>
                </pic:pic>
              </a:graphicData>
            </a:graphic>
          </wp:inline>
        </w:drawing>
      </w:r>
    </w:p>
    <w:p w:rsidR="00FE2A82" w:rsidRDefault="005F667E" w:rsidP="00551EE0">
      <w:pPr>
        <w:pStyle w:val="a"/>
        <w:numPr>
          <w:ilvl w:val="0"/>
          <w:numId w:val="14"/>
        </w:numPr>
      </w:pPr>
      <w:bookmarkStart w:id="51" w:name="_Ref514067624"/>
      <w:r>
        <w:rPr>
          <w:rFonts w:hint="cs"/>
          <w:rtl/>
        </w:rPr>
        <w:t>مقایسه نرخ همگرایی هر چهار روش</w:t>
      </w:r>
      <w:r w:rsidRPr="00784269">
        <w:rPr>
          <w:rtl/>
        </w:rPr>
        <w:t xml:space="preserve"> </w:t>
      </w:r>
      <w:r>
        <w:rPr>
          <w:rFonts w:hint="cs"/>
          <w:rtl/>
        </w:rPr>
        <w:t xml:space="preserve">به تعداد تکرار </w:t>
      </w:r>
      <w:r w:rsidRPr="000D3D32">
        <w:rPr>
          <w:rtl/>
        </w:rPr>
        <w:t>(</w:t>
      </w:r>
      <w:r w:rsidRPr="000D3D32">
        <w:rPr>
          <w:rFonts w:hint="cs"/>
          <w:rtl/>
        </w:rPr>
        <w:t>عدد</w:t>
      </w:r>
      <w:r w:rsidRPr="000D3D32">
        <w:rPr>
          <w:rtl/>
        </w:rPr>
        <w:t xml:space="preserve"> </w:t>
      </w:r>
      <w:r w:rsidRPr="000D3D32">
        <w:rPr>
          <w:rFonts w:hint="cs"/>
          <w:rtl/>
        </w:rPr>
        <w:t>ماخ</w:t>
      </w:r>
      <w:r w:rsidRPr="000D3D32">
        <w:rPr>
          <w:rtl/>
        </w:rPr>
        <w:t xml:space="preserve">  0.3 </w:t>
      </w:r>
      <w:r w:rsidRPr="000D3D32">
        <w:rPr>
          <w:rFonts w:hint="cs"/>
          <w:rtl/>
        </w:rPr>
        <w:t>عدد</w:t>
      </w:r>
      <w:r w:rsidRPr="000D3D32">
        <w:rPr>
          <w:rtl/>
        </w:rPr>
        <w:t xml:space="preserve"> </w:t>
      </w:r>
      <w:r w:rsidRPr="000D3D32">
        <w:rPr>
          <w:rFonts w:hint="cs"/>
          <w:rtl/>
        </w:rPr>
        <w:t>رینولدز</w:t>
      </w:r>
      <w:r>
        <w:t xml:space="preserve"> </w:t>
      </w:r>
      <w:r>
        <w:rPr>
          <w:rFonts w:hint="cs"/>
          <w:rtl/>
        </w:rPr>
        <w:t>10</w:t>
      </w:r>
      <w:r w:rsidRPr="00010261">
        <w:rPr>
          <w:rFonts w:hint="cs"/>
          <w:vertAlign w:val="superscript"/>
          <w:rtl/>
        </w:rPr>
        <w:t>6</w:t>
      </w:r>
      <w:r>
        <w:rPr>
          <w:rFonts w:hint="cs"/>
          <w:rtl/>
        </w:rPr>
        <w:t>×1.85</w:t>
      </w:r>
      <w:r w:rsidRPr="000D3D32">
        <w:rPr>
          <w:rFonts w:hint="cs"/>
          <w:rtl/>
        </w:rPr>
        <w:t>و</w:t>
      </w:r>
      <w:r w:rsidRPr="000D3D32">
        <w:rPr>
          <w:rtl/>
        </w:rPr>
        <w:t xml:space="preserve"> </w:t>
      </w:r>
      <w:r w:rsidRPr="000D3D32">
        <w:rPr>
          <w:rFonts w:hint="cs"/>
          <w:rtl/>
        </w:rPr>
        <w:t>زاویه</w:t>
      </w:r>
      <w:r w:rsidRPr="000D3D32">
        <w:rPr>
          <w:rtl/>
        </w:rPr>
        <w:t xml:space="preserve"> </w:t>
      </w:r>
      <w:r w:rsidRPr="000D3D32">
        <w:rPr>
          <w:rFonts w:hint="cs"/>
          <w:rtl/>
        </w:rPr>
        <w:t>حمله</w:t>
      </w:r>
      <w:r w:rsidRPr="000D3D32">
        <w:rPr>
          <w:rtl/>
        </w:rPr>
        <w:t xml:space="preserve"> 0.0 </w:t>
      </w:r>
      <w:r w:rsidRPr="000D3D32">
        <w:rPr>
          <w:rFonts w:hint="cs"/>
          <w:rtl/>
        </w:rPr>
        <w:t>درجه</w:t>
      </w:r>
      <w:r w:rsidRPr="000D3D32">
        <w:rPr>
          <w:rtl/>
        </w:rPr>
        <w:t>)</w:t>
      </w:r>
      <w:bookmarkEnd w:id="51"/>
    </w:p>
    <w:p w:rsidR="00FE2A82" w:rsidRDefault="00FE2A82" w:rsidP="00551EE0">
      <w:pPr>
        <w:rPr>
          <w:lang w:bidi="fa-IR"/>
        </w:rPr>
      </w:pPr>
    </w:p>
    <w:p w:rsidR="000B194A" w:rsidRDefault="000B194A" w:rsidP="00551EE0">
      <w:pPr>
        <w:pStyle w:val="ab"/>
        <w:rPr>
          <w:rtl/>
          <w:lang w:bidi="fa-IR"/>
        </w:rPr>
      </w:pPr>
    </w:p>
    <w:p w:rsidR="000B194A" w:rsidRDefault="000B194A" w:rsidP="00551EE0">
      <w:pPr>
        <w:pStyle w:val="-4"/>
        <w:numPr>
          <w:ilvl w:val="4"/>
          <w:numId w:val="19"/>
        </w:numPr>
        <w:rPr>
          <w:rFonts w:cs="Times New Roman"/>
          <w:sz w:val="22"/>
          <w:rtl/>
        </w:rPr>
      </w:pPr>
      <w:r w:rsidRPr="00EA45FC">
        <w:rPr>
          <w:rFonts w:hint="cs"/>
          <w:rtl/>
        </w:rPr>
        <w:lastRenderedPageBreak/>
        <w:t xml:space="preserve">آزمایش </w:t>
      </w:r>
      <w:r>
        <w:rPr>
          <w:rFonts w:cs="Times New Roman" w:hint="cs"/>
          <w:sz w:val="22"/>
          <w:rtl/>
        </w:rPr>
        <w:t>جریان روی استوانه</w:t>
      </w:r>
    </w:p>
    <w:p w:rsidR="000B194A" w:rsidRDefault="000B194A" w:rsidP="00551EE0">
      <w:pPr>
        <w:pStyle w:val="ab"/>
        <w:rPr>
          <w:rtl/>
          <w:lang w:bidi="fa-IR"/>
        </w:rPr>
      </w:pPr>
    </w:p>
    <w:p w:rsidR="00FE2A82" w:rsidRDefault="00FE2A82" w:rsidP="00551EE0">
      <w:pPr>
        <w:pStyle w:val="ab"/>
        <w:rPr>
          <w:rtl/>
          <w:lang w:bidi="fa-IR"/>
        </w:rPr>
      </w:pPr>
      <w:r>
        <w:rPr>
          <w:rFonts w:hint="cs"/>
          <w:rtl/>
          <w:lang w:bidi="fa-IR"/>
        </w:rPr>
        <w:t>این آزمایش بدلیل زاویه حمله صفر درجه</w:t>
      </w:r>
      <w:r w:rsidR="000E616A">
        <w:rPr>
          <w:rFonts w:hint="cs"/>
          <w:rtl/>
          <w:lang w:bidi="fa-IR"/>
        </w:rPr>
        <w:t>، ماخ 0.5 و رینولدز 4000000</w:t>
      </w:r>
      <w:r>
        <w:rPr>
          <w:rFonts w:hint="cs"/>
          <w:rtl/>
          <w:lang w:bidi="fa-IR"/>
        </w:rPr>
        <w:t xml:space="preserve"> </w:t>
      </w:r>
      <w:r w:rsidR="00DD62F3">
        <w:rPr>
          <w:rFonts w:hint="cs"/>
          <w:rtl/>
          <w:lang w:bidi="fa-IR"/>
        </w:rPr>
        <w:t xml:space="preserve">با شبکه </w:t>
      </w:r>
      <w:r w:rsidR="00DD62F3">
        <w:rPr>
          <w:rtl/>
          <w:lang w:bidi="fa-IR"/>
        </w:rPr>
        <w:fldChar w:fldCharType="begin"/>
      </w:r>
      <w:r w:rsidR="00DD62F3">
        <w:rPr>
          <w:rtl/>
          <w:lang w:bidi="fa-IR"/>
        </w:rPr>
        <w:instrText xml:space="preserve"> </w:instrText>
      </w:r>
      <w:r w:rsidR="00DD62F3">
        <w:rPr>
          <w:rFonts w:hint="cs"/>
          <w:lang w:bidi="fa-IR"/>
        </w:rPr>
        <w:instrText>REF</w:instrText>
      </w:r>
      <w:r w:rsidR="00DD62F3">
        <w:rPr>
          <w:rFonts w:hint="cs"/>
          <w:rtl/>
          <w:lang w:bidi="fa-IR"/>
        </w:rPr>
        <w:instrText xml:space="preserve"> _</w:instrText>
      </w:r>
      <w:r w:rsidR="00DD62F3">
        <w:rPr>
          <w:rFonts w:hint="cs"/>
          <w:lang w:bidi="fa-IR"/>
        </w:rPr>
        <w:instrText>Ref</w:instrText>
      </w:r>
      <w:r w:rsidR="00DD62F3">
        <w:rPr>
          <w:rFonts w:hint="cs"/>
          <w:rtl/>
          <w:lang w:bidi="fa-IR"/>
        </w:rPr>
        <w:instrText xml:space="preserve">514073879 </w:instrText>
      </w:r>
      <w:r w:rsidR="00DD62F3">
        <w:rPr>
          <w:rFonts w:hint="cs"/>
          <w:lang w:bidi="fa-IR"/>
        </w:rPr>
        <w:instrText>\r \h</w:instrText>
      </w:r>
      <w:r w:rsidR="00DD62F3">
        <w:rPr>
          <w:rtl/>
          <w:lang w:bidi="fa-IR"/>
        </w:rPr>
        <w:instrText xml:space="preserve"> </w:instrText>
      </w:r>
      <w:r w:rsidR="00551EE0">
        <w:rPr>
          <w:rtl/>
          <w:lang w:bidi="fa-IR"/>
        </w:rPr>
        <w:instrText xml:space="preserve"> \* </w:instrText>
      </w:r>
      <w:r w:rsidR="00551EE0">
        <w:rPr>
          <w:lang w:bidi="fa-IR"/>
        </w:rPr>
        <w:instrText>MERGEFORMAT</w:instrText>
      </w:r>
      <w:r w:rsidR="00551EE0">
        <w:rPr>
          <w:rtl/>
          <w:lang w:bidi="fa-IR"/>
        </w:rPr>
        <w:instrText xml:space="preserve"> </w:instrText>
      </w:r>
      <w:r w:rsidR="00DD62F3">
        <w:rPr>
          <w:rtl/>
          <w:lang w:bidi="fa-IR"/>
        </w:rPr>
      </w:r>
      <w:r w:rsidR="00DD62F3">
        <w:rPr>
          <w:rtl/>
          <w:lang w:bidi="fa-IR"/>
        </w:rPr>
        <w:fldChar w:fldCharType="separate"/>
      </w:r>
      <w:r w:rsidR="00101EC2">
        <w:rPr>
          <w:rtl/>
          <w:lang w:bidi="fa-IR"/>
        </w:rPr>
        <w:t xml:space="preserve">‏شکل (27) </w:t>
      </w:r>
      <w:r w:rsidR="00DD62F3">
        <w:rPr>
          <w:rtl/>
          <w:lang w:bidi="fa-IR"/>
        </w:rPr>
        <w:fldChar w:fldCharType="end"/>
      </w:r>
      <w:r>
        <w:rPr>
          <w:rFonts w:hint="cs"/>
          <w:rtl/>
          <w:lang w:bidi="fa-IR"/>
        </w:rPr>
        <w:t>می</w:t>
      </w:r>
      <w:r w:rsidR="00DD62F3">
        <w:rPr>
          <w:rFonts w:hint="cs"/>
          <w:rtl/>
          <w:lang w:bidi="fa-IR"/>
        </w:rPr>
        <w:t>‌</w:t>
      </w:r>
      <w:r>
        <w:rPr>
          <w:rFonts w:hint="cs"/>
          <w:rtl/>
          <w:lang w:bidi="fa-IR"/>
        </w:rPr>
        <w:t>تواند مقیاس خوبی برای اعتبارسنجی کد</w:t>
      </w:r>
      <w:r w:rsidR="000E616A">
        <w:rPr>
          <w:rFonts w:hint="cs"/>
          <w:rtl/>
          <w:lang w:bidi="fa-IR"/>
        </w:rPr>
        <w:t xml:space="preserve"> توربولانس با </w:t>
      </w:r>
      <w:r w:rsidR="000E616A">
        <w:rPr>
          <w:lang w:bidi="fa-IR"/>
        </w:rPr>
        <w:t>CFL</w:t>
      </w:r>
      <w:r w:rsidR="000E616A">
        <w:rPr>
          <w:rFonts w:hint="cs"/>
          <w:rtl/>
          <w:lang w:bidi="fa-IR"/>
        </w:rPr>
        <w:t xml:space="preserve"> بالا</w:t>
      </w:r>
      <w:r>
        <w:rPr>
          <w:rFonts w:hint="cs"/>
          <w:rtl/>
          <w:lang w:bidi="fa-IR"/>
        </w:rPr>
        <w:t xml:space="preserve"> باشد. نمودار ضریب فشار هر چهار روش </w:t>
      </w:r>
      <w:r>
        <w:rPr>
          <w:lang w:bidi="fa-IR"/>
        </w:rPr>
        <w:t>BLUSGS</w:t>
      </w:r>
      <w:r>
        <w:rPr>
          <w:rFonts w:hint="cs"/>
          <w:rtl/>
          <w:lang w:bidi="fa-IR"/>
        </w:rPr>
        <w:t>،</w:t>
      </w:r>
      <w:r>
        <w:rPr>
          <w:lang w:bidi="fa-IR"/>
        </w:rPr>
        <w:t xml:space="preserve"> LUSGS</w:t>
      </w:r>
      <w:r>
        <w:rPr>
          <w:rFonts w:hint="cs"/>
          <w:rtl/>
          <w:lang w:bidi="fa-IR"/>
        </w:rPr>
        <w:t xml:space="preserve">، </w:t>
      </w:r>
      <w:r>
        <w:rPr>
          <w:lang w:bidi="fa-IR"/>
        </w:rPr>
        <w:t>GMRES</w:t>
      </w:r>
      <w:r>
        <w:rPr>
          <w:rFonts w:hint="cs"/>
          <w:rtl/>
          <w:lang w:bidi="fa-IR"/>
        </w:rPr>
        <w:t xml:space="preserve"> و </w:t>
      </w:r>
      <w:r>
        <w:rPr>
          <w:lang w:bidi="fa-IR"/>
        </w:rPr>
        <w:t>Explicite RK1</w:t>
      </w:r>
      <w:r>
        <w:rPr>
          <w:rFonts w:hint="cs"/>
          <w:rtl/>
          <w:lang w:bidi="fa-IR"/>
        </w:rPr>
        <w:t xml:space="preserve"> در </w:t>
      </w:r>
      <w:r w:rsidR="00446764">
        <w:rPr>
          <w:rtl/>
          <w:lang w:bidi="fa-IR"/>
        </w:rPr>
        <w:fldChar w:fldCharType="begin"/>
      </w:r>
      <w:r w:rsidR="00446764">
        <w:rPr>
          <w:rtl/>
          <w:lang w:bidi="fa-IR"/>
        </w:rPr>
        <w:instrText xml:space="preserve"> </w:instrText>
      </w:r>
      <w:r w:rsidR="00446764">
        <w:rPr>
          <w:rFonts w:hint="cs"/>
          <w:lang w:bidi="fa-IR"/>
        </w:rPr>
        <w:instrText>REF</w:instrText>
      </w:r>
      <w:r w:rsidR="00446764">
        <w:rPr>
          <w:rFonts w:hint="cs"/>
          <w:rtl/>
          <w:lang w:bidi="fa-IR"/>
        </w:rPr>
        <w:instrText xml:space="preserve"> _</w:instrText>
      </w:r>
      <w:r w:rsidR="00446764">
        <w:rPr>
          <w:rFonts w:hint="cs"/>
          <w:lang w:bidi="fa-IR"/>
        </w:rPr>
        <w:instrText>Ref</w:instrText>
      </w:r>
      <w:r w:rsidR="00446764">
        <w:rPr>
          <w:rFonts w:hint="cs"/>
          <w:rtl/>
          <w:lang w:bidi="fa-IR"/>
        </w:rPr>
        <w:instrText xml:space="preserve">514072262 </w:instrText>
      </w:r>
      <w:r w:rsidR="00446764">
        <w:rPr>
          <w:rFonts w:hint="cs"/>
          <w:lang w:bidi="fa-IR"/>
        </w:rPr>
        <w:instrText>\r \h</w:instrText>
      </w:r>
      <w:r w:rsidR="00446764">
        <w:rPr>
          <w:rtl/>
          <w:lang w:bidi="fa-IR"/>
        </w:rPr>
        <w:instrText xml:space="preserve"> </w:instrText>
      </w:r>
      <w:r w:rsidR="00551EE0">
        <w:rPr>
          <w:rtl/>
          <w:lang w:bidi="fa-IR"/>
        </w:rPr>
        <w:instrText xml:space="preserve"> \* </w:instrText>
      </w:r>
      <w:r w:rsidR="00551EE0">
        <w:rPr>
          <w:lang w:bidi="fa-IR"/>
        </w:rPr>
        <w:instrText>MERGEFORMAT</w:instrText>
      </w:r>
      <w:r w:rsidR="00551EE0">
        <w:rPr>
          <w:rtl/>
          <w:lang w:bidi="fa-IR"/>
        </w:rPr>
        <w:instrText xml:space="preserve"> </w:instrText>
      </w:r>
      <w:r w:rsidR="00446764">
        <w:rPr>
          <w:rtl/>
          <w:lang w:bidi="fa-IR"/>
        </w:rPr>
      </w:r>
      <w:r w:rsidR="00446764">
        <w:rPr>
          <w:rtl/>
          <w:lang w:bidi="fa-IR"/>
        </w:rPr>
        <w:fldChar w:fldCharType="separate"/>
      </w:r>
      <w:r w:rsidR="00101EC2">
        <w:rPr>
          <w:rtl/>
          <w:lang w:bidi="fa-IR"/>
        </w:rPr>
        <w:t xml:space="preserve">‏شکل (28) </w:t>
      </w:r>
      <w:r w:rsidR="00446764">
        <w:rPr>
          <w:rtl/>
          <w:lang w:bidi="fa-IR"/>
        </w:rPr>
        <w:fldChar w:fldCharType="end"/>
      </w:r>
      <w:r>
        <w:rPr>
          <w:rFonts w:hint="cs"/>
          <w:rtl/>
          <w:lang w:bidi="fa-IR"/>
        </w:rPr>
        <w:t xml:space="preserve">آورده شده‌است. همانطور که ملاحظه می‌گردد، هر چهار روش دارای جواب یکسان می‌باشند که نشان از صحت پیاده‌سازی کد است. همچنین نمودار ضریب درگ هر چهار روش مذکور نیز در </w:t>
      </w:r>
      <w:r w:rsidR="00446764">
        <w:rPr>
          <w:rtl/>
          <w:lang w:bidi="fa-IR"/>
        </w:rPr>
        <w:fldChar w:fldCharType="begin"/>
      </w:r>
      <w:r w:rsidR="00446764">
        <w:rPr>
          <w:rtl/>
          <w:lang w:bidi="fa-IR"/>
        </w:rPr>
        <w:instrText xml:space="preserve"> </w:instrText>
      </w:r>
      <w:r w:rsidR="00446764">
        <w:rPr>
          <w:rFonts w:hint="cs"/>
          <w:lang w:bidi="fa-IR"/>
        </w:rPr>
        <w:instrText>REF</w:instrText>
      </w:r>
      <w:r w:rsidR="00446764">
        <w:rPr>
          <w:rFonts w:hint="cs"/>
          <w:rtl/>
          <w:lang w:bidi="fa-IR"/>
        </w:rPr>
        <w:instrText xml:space="preserve"> _</w:instrText>
      </w:r>
      <w:r w:rsidR="00446764">
        <w:rPr>
          <w:rFonts w:hint="cs"/>
          <w:lang w:bidi="fa-IR"/>
        </w:rPr>
        <w:instrText>Ref</w:instrText>
      </w:r>
      <w:r w:rsidR="00446764">
        <w:rPr>
          <w:rFonts w:hint="cs"/>
          <w:rtl/>
          <w:lang w:bidi="fa-IR"/>
        </w:rPr>
        <w:instrText xml:space="preserve">514072283 </w:instrText>
      </w:r>
      <w:r w:rsidR="00446764">
        <w:rPr>
          <w:rFonts w:hint="cs"/>
          <w:lang w:bidi="fa-IR"/>
        </w:rPr>
        <w:instrText>\r \h</w:instrText>
      </w:r>
      <w:r w:rsidR="00446764">
        <w:rPr>
          <w:rtl/>
          <w:lang w:bidi="fa-IR"/>
        </w:rPr>
        <w:instrText xml:space="preserve"> </w:instrText>
      </w:r>
      <w:r w:rsidR="00551EE0">
        <w:rPr>
          <w:rtl/>
          <w:lang w:bidi="fa-IR"/>
        </w:rPr>
        <w:instrText xml:space="preserve"> \* </w:instrText>
      </w:r>
      <w:r w:rsidR="00551EE0">
        <w:rPr>
          <w:lang w:bidi="fa-IR"/>
        </w:rPr>
        <w:instrText>MERGEFORMAT</w:instrText>
      </w:r>
      <w:r w:rsidR="00551EE0">
        <w:rPr>
          <w:rtl/>
          <w:lang w:bidi="fa-IR"/>
        </w:rPr>
        <w:instrText xml:space="preserve"> </w:instrText>
      </w:r>
      <w:r w:rsidR="00446764">
        <w:rPr>
          <w:rtl/>
          <w:lang w:bidi="fa-IR"/>
        </w:rPr>
      </w:r>
      <w:r w:rsidR="00446764">
        <w:rPr>
          <w:rtl/>
          <w:lang w:bidi="fa-IR"/>
        </w:rPr>
        <w:fldChar w:fldCharType="separate"/>
      </w:r>
      <w:r w:rsidR="00101EC2">
        <w:rPr>
          <w:rtl/>
          <w:lang w:bidi="fa-IR"/>
        </w:rPr>
        <w:t xml:space="preserve">‏شکل (29) </w:t>
      </w:r>
      <w:r w:rsidR="00446764">
        <w:rPr>
          <w:rtl/>
          <w:lang w:bidi="fa-IR"/>
        </w:rPr>
        <w:fldChar w:fldCharType="end"/>
      </w:r>
      <w:r>
        <w:rPr>
          <w:rFonts w:hint="cs"/>
          <w:rtl/>
          <w:lang w:bidi="fa-IR"/>
        </w:rPr>
        <w:t xml:space="preserve">آورده شده است. که تطابق خوبی با یکدیگر دارند. </w:t>
      </w:r>
    </w:p>
    <w:p w:rsidR="00220143" w:rsidRDefault="00220143" w:rsidP="00551EE0">
      <w:pPr>
        <w:pStyle w:val="ab"/>
        <w:rPr>
          <w:rtl/>
          <w:lang w:bidi="fa-IR"/>
        </w:rPr>
      </w:pPr>
    </w:p>
    <w:p w:rsidR="00277B1A" w:rsidRDefault="00277B1A" w:rsidP="00551EE0">
      <w:pPr>
        <w:pStyle w:val="ab"/>
        <w:rPr>
          <w:rtl/>
          <w:lang w:bidi="fa-IR"/>
        </w:rPr>
      </w:pPr>
    </w:p>
    <w:p w:rsidR="00277B1A" w:rsidRDefault="00277B1A" w:rsidP="00551EE0">
      <w:pPr>
        <w:pStyle w:val="ab"/>
        <w:rPr>
          <w:rtl/>
          <w:lang w:bidi="fa-IR"/>
        </w:rPr>
      </w:pPr>
      <w:r>
        <w:rPr>
          <w:noProof/>
        </w:rPr>
        <w:drawing>
          <wp:inline distT="0" distB="0" distL="0" distR="0" wp14:anchorId="661604D5" wp14:editId="75C45384">
            <wp:extent cx="5470634" cy="467301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71388" cy="4673654"/>
                    </a:xfrm>
                    <a:prstGeom prst="rect">
                      <a:avLst/>
                    </a:prstGeom>
                  </pic:spPr>
                </pic:pic>
              </a:graphicData>
            </a:graphic>
          </wp:inline>
        </w:drawing>
      </w:r>
    </w:p>
    <w:p w:rsidR="00277B1A" w:rsidRDefault="00277B1A" w:rsidP="00551EE0">
      <w:pPr>
        <w:pStyle w:val="a"/>
        <w:numPr>
          <w:ilvl w:val="0"/>
          <w:numId w:val="14"/>
        </w:numPr>
      </w:pPr>
      <w:r>
        <w:rPr>
          <w:rFonts w:hint="cs"/>
          <w:rtl/>
        </w:rPr>
        <w:t xml:space="preserve"> </w:t>
      </w:r>
      <w:bookmarkStart w:id="52" w:name="_Ref514073879"/>
      <w:r w:rsidRPr="0020615E">
        <w:rPr>
          <w:rFonts w:hint="cs"/>
          <w:rtl/>
        </w:rPr>
        <w:t>شبکه</w:t>
      </w:r>
      <w:r w:rsidRPr="0020615E">
        <w:rPr>
          <w:rtl/>
        </w:rPr>
        <w:t xml:space="preserve"> </w:t>
      </w:r>
      <w:r w:rsidRPr="0020615E">
        <w:rPr>
          <w:rFonts w:hint="cs"/>
          <w:rtl/>
        </w:rPr>
        <w:t>لزج</w:t>
      </w:r>
      <w:r w:rsidRPr="0020615E">
        <w:rPr>
          <w:rtl/>
        </w:rPr>
        <w:t xml:space="preserve"> </w:t>
      </w:r>
      <w:r w:rsidRPr="0020615E">
        <w:rPr>
          <w:rFonts w:hint="cs"/>
          <w:rtl/>
        </w:rPr>
        <w:t>اطراف</w:t>
      </w:r>
      <w:r w:rsidRPr="0020615E">
        <w:rPr>
          <w:rtl/>
        </w:rPr>
        <w:t xml:space="preserve"> </w:t>
      </w:r>
      <w:r>
        <w:rPr>
          <w:rFonts w:hint="cs"/>
          <w:rtl/>
        </w:rPr>
        <w:t>استوانه</w:t>
      </w:r>
      <w:r w:rsidRPr="0020615E">
        <w:rPr>
          <w:rFonts w:hint="cs"/>
          <w:rtl/>
        </w:rPr>
        <w:t xml:space="preserve"> (نمای دور)</w:t>
      </w:r>
      <w:bookmarkEnd w:id="52"/>
    </w:p>
    <w:p w:rsidR="00FE2A82" w:rsidRDefault="00FE2A82" w:rsidP="00551EE0">
      <w:pPr>
        <w:pStyle w:val="ab"/>
        <w:rPr>
          <w:lang w:bidi="fa-IR"/>
        </w:rPr>
      </w:pPr>
      <w:r>
        <w:rPr>
          <w:noProof/>
        </w:rPr>
        <w:lastRenderedPageBreak/>
        <w:drawing>
          <wp:inline distT="0" distB="0" distL="0" distR="0" wp14:anchorId="5B6223C8" wp14:editId="5F039CE6">
            <wp:extent cx="5191125" cy="4544104"/>
            <wp:effectExtent l="0" t="0" r="0" b="889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192301" cy="4545133"/>
                    </a:xfrm>
                    <a:prstGeom prst="rect">
                      <a:avLst/>
                    </a:prstGeom>
                  </pic:spPr>
                </pic:pic>
              </a:graphicData>
            </a:graphic>
          </wp:inline>
        </w:drawing>
      </w:r>
    </w:p>
    <w:p w:rsidR="00FE2A82" w:rsidRDefault="00FE2A82" w:rsidP="00551EE0">
      <w:pPr>
        <w:pStyle w:val="a"/>
        <w:numPr>
          <w:ilvl w:val="0"/>
          <w:numId w:val="14"/>
        </w:numPr>
        <w:rPr>
          <w:noProof/>
          <w:rtl/>
        </w:rPr>
      </w:pPr>
      <w:bookmarkStart w:id="53" w:name="_Ref514072262"/>
      <w:r>
        <w:rPr>
          <w:rFonts w:hint="cs"/>
          <w:rtl/>
        </w:rPr>
        <w:t>مقایسه نمودار ضریب فشار هر چهار روش</w:t>
      </w:r>
      <w:r w:rsidRPr="00784269">
        <w:rPr>
          <w:rtl/>
        </w:rPr>
        <w:t xml:space="preserve"> </w:t>
      </w:r>
      <w:bookmarkEnd w:id="53"/>
    </w:p>
    <w:p w:rsidR="00A55466" w:rsidRPr="00A55466" w:rsidRDefault="00A55466" w:rsidP="00551EE0">
      <w:pPr>
        <w:pStyle w:val="ab"/>
        <w:jc w:val="center"/>
        <w:rPr>
          <w:lang w:bidi="fa-IR"/>
        </w:rPr>
      </w:pPr>
      <w:r>
        <w:rPr>
          <w:noProof/>
        </w:rPr>
        <w:lastRenderedPageBreak/>
        <w:drawing>
          <wp:inline distT="0" distB="0" distL="0" distR="0" wp14:anchorId="0184C753" wp14:editId="5DDF6FFA">
            <wp:extent cx="5054949" cy="4398579"/>
            <wp:effectExtent l="0" t="0" r="0" b="254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054949" cy="4398579"/>
                    </a:xfrm>
                    <a:prstGeom prst="rect">
                      <a:avLst/>
                    </a:prstGeom>
                  </pic:spPr>
                </pic:pic>
              </a:graphicData>
            </a:graphic>
          </wp:inline>
        </w:drawing>
      </w:r>
    </w:p>
    <w:p w:rsidR="00FE2A82" w:rsidRDefault="00FE2A82" w:rsidP="00551EE0">
      <w:pPr>
        <w:pStyle w:val="a"/>
        <w:numPr>
          <w:ilvl w:val="0"/>
          <w:numId w:val="14"/>
        </w:numPr>
      </w:pPr>
      <w:bookmarkStart w:id="54" w:name="_Ref514072283"/>
      <w:r>
        <w:rPr>
          <w:rFonts w:hint="cs"/>
          <w:rtl/>
        </w:rPr>
        <w:t>مقایسه نمودار درگ هر چهار روش</w:t>
      </w:r>
      <w:r w:rsidRPr="00784269">
        <w:rPr>
          <w:rtl/>
        </w:rPr>
        <w:t xml:space="preserve"> </w:t>
      </w:r>
      <w:bookmarkEnd w:id="54"/>
    </w:p>
    <w:p w:rsidR="00FE2A82" w:rsidRDefault="00FE2A82" w:rsidP="00551EE0">
      <w:pPr>
        <w:pStyle w:val="ab"/>
        <w:jc w:val="center"/>
        <w:rPr>
          <w:lang w:bidi="fa-IR"/>
        </w:rPr>
      </w:pPr>
    </w:p>
    <w:p w:rsidR="00FE2A82" w:rsidRDefault="00FE2A82" w:rsidP="00551EE0">
      <w:pPr>
        <w:pStyle w:val="ab"/>
        <w:rPr>
          <w:lang w:bidi="fa-IR"/>
        </w:rPr>
      </w:pPr>
    </w:p>
    <w:p w:rsidR="005F667E" w:rsidRPr="00FE2A82" w:rsidRDefault="005F667E" w:rsidP="00551EE0">
      <w:pPr>
        <w:jc w:val="center"/>
        <w:rPr>
          <w:lang w:bidi="fa-IR"/>
        </w:rPr>
      </w:pPr>
    </w:p>
    <w:p w:rsidR="00A868D9" w:rsidRDefault="00A868D9" w:rsidP="00551EE0">
      <w:pPr>
        <w:pStyle w:val="-1"/>
        <w:rPr>
          <w:rtl/>
        </w:rPr>
      </w:pPr>
      <w:bookmarkStart w:id="55" w:name="_Toc417155995"/>
      <w:bookmarkStart w:id="56" w:name="_Toc514140522"/>
      <w:r w:rsidRPr="003C3E20">
        <w:rPr>
          <w:rFonts w:hint="cs"/>
          <w:rtl/>
        </w:rPr>
        <w:lastRenderedPageBreak/>
        <w:t>راهنمای</w:t>
      </w:r>
      <w:r>
        <w:rPr>
          <w:rFonts w:hint="cs"/>
          <w:rtl/>
        </w:rPr>
        <w:t xml:space="preserve"> آموزشی</w:t>
      </w:r>
      <w:bookmarkEnd w:id="55"/>
      <w:bookmarkEnd w:id="56"/>
    </w:p>
    <w:p w:rsidR="00EE3E3E" w:rsidRPr="002A0AF1" w:rsidRDefault="00EE3E3E" w:rsidP="00551EE0">
      <w:pPr>
        <w:pStyle w:val="ab"/>
        <w:rPr>
          <w:rFonts w:cs="Times New Roman"/>
        </w:rPr>
      </w:pPr>
      <w:bookmarkStart w:id="57" w:name="_Toc305059358"/>
      <w:bookmarkStart w:id="58" w:name="_Toc305869769"/>
      <w:bookmarkStart w:id="59" w:name="OLE_LINK6"/>
      <w:bookmarkStart w:id="60" w:name="OLE_LINK7"/>
      <w:bookmarkStart w:id="61" w:name="OLE_LINK279"/>
      <w:bookmarkStart w:id="62" w:name="OLE_LINK276"/>
      <w:r>
        <w:rPr>
          <w:rFonts w:hint="cs"/>
          <w:rtl/>
        </w:rPr>
        <w:t xml:space="preserve">در این فصل سعی می شود توضیح کاملی از معادلات حاکم بر جریان هوای مغشوش </w:t>
      </w:r>
      <w:r w:rsidR="00814016">
        <w:rPr>
          <w:rFonts w:hint="cs"/>
          <w:rtl/>
        </w:rPr>
        <w:t>سه</w:t>
      </w:r>
      <w:r>
        <w:rPr>
          <w:rFonts w:hint="cs"/>
          <w:rtl/>
        </w:rPr>
        <w:t xml:space="preserve"> بعدی و همچنین نحوه گسسته سازی آنها به روش حجم محدود ارائه شده و نحوه پیاده سازی آن بطور مفصل آورده شود. در اینجا فرض شده است که خواننده با مفاهیم اولیه دینامیک سیالات محاسباتی آشنایی دارد و در غیر اینصورت بهتر است ابتدا کتب موجود در این زمینه مطالعه گردد. به این منظور تمام بخش ها دارای مراجع معتبر بو</w:t>
      </w:r>
      <w:r w:rsidRPr="009F1AE1">
        <w:rPr>
          <w:rFonts w:hint="cs"/>
          <w:rtl/>
        </w:rPr>
        <w:t>ده تا خواننده در صورت ن</w:t>
      </w:r>
      <w:r>
        <w:rPr>
          <w:rFonts w:hint="cs"/>
          <w:rtl/>
        </w:rPr>
        <w:t>یاز بتواند به آنها مراجعه نماید.</w:t>
      </w:r>
    </w:p>
    <w:p w:rsidR="00EE3E3E" w:rsidRPr="006915F9" w:rsidRDefault="00EE3E3E" w:rsidP="00551EE0">
      <w:pPr>
        <w:pStyle w:val="-2"/>
        <w:rPr>
          <w:rtl/>
        </w:rPr>
      </w:pPr>
      <w:bookmarkStart w:id="63" w:name="_Toc417155996"/>
      <w:bookmarkStart w:id="64" w:name="_Toc439964088"/>
      <w:bookmarkStart w:id="65" w:name="_Toc514140523"/>
      <w:r w:rsidRPr="006915F9">
        <w:rPr>
          <w:rFonts w:hint="cs"/>
          <w:rtl/>
        </w:rPr>
        <w:t>معادلات حاکم بر جریان سیال</w:t>
      </w:r>
      <w:bookmarkEnd w:id="57"/>
      <w:bookmarkEnd w:id="58"/>
      <w:bookmarkEnd w:id="63"/>
      <w:bookmarkEnd w:id="64"/>
      <w:bookmarkEnd w:id="65"/>
    </w:p>
    <w:p w:rsidR="00EE3E3E" w:rsidRDefault="00EE3E3E" w:rsidP="00551EE0">
      <w:pPr>
        <w:pStyle w:val="ab"/>
      </w:pPr>
      <w:bookmarkStart w:id="66" w:name="_Toc417155997"/>
      <w:bookmarkStart w:id="67" w:name="_Toc305869770"/>
      <w:bookmarkStart w:id="68" w:name="_Toc305059359"/>
      <w:bookmarkEnd w:id="59"/>
      <w:bookmarkEnd w:id="60"/>
      <w:r w:rsidRPr="00332B57">
        <w:rPr>
          <w:rFonts w:hint="cs"/>
          <w:rtl/>
        </w:rPr>
        <w:t>شکل کلی و کامل معادلات حاکم بر جريان سیال، معادلات ناوير</w:t>
      </w:r>
      <w:r>
        <w:rPr>
          <w:rFonts w:hint="cs"/>
          <w:rtl/>
        </w:rPr>
        <w:t>-</w:t>
      </w:r>
      <w:r w:rsidRPr="00332B57">
        <w:rPr>
          <w:rFonts w:hint="cs"/>
          <w:rtl/>
        </w:rPr>
        <w:t>استوکس می</w:t>
      </w:r>
      <w:r w:rsidRPr="00332B57">
        <w:rPr>
          <w:rFonts w:hint="cs"/>
          <w:rtl/>
        </w:rPr>
        <w:softHyphen/>
        <w:t xml:space="preserve">باشد که بر اساس قانون </w:t>
      </w:r>
      <w:r w:rsidRPr="00FA5CB6">
        <w:rPr>
          <w:rFonts w:hint="cs"/>
          <w:rtl/>
        </w:rPr>
        <w:t>پيوستگی</w:t>
      </w:r>
      <w:r>
        <w:rPr>
          <w:rFonts w:hint="cs"/>
          <w:rtl/>
        </w:rPr>
        <w:t xml:space="preserve"> </w:t>
      </w:r>
      <w:r w:rsidRPr="00332B57">
        <w:rPr>
          <w:rFonts w:hint="cs"/>
          <w:rtl/>
        </w:rPr>
        <w:t>(بقاء جرم)، قانون دوم نيوتن</w:t>
      </w:r>
      <w:r>
        <w:rPr>
          <w:rFonts w:hint="cs"/>
          <w:rtl/>
        </w:rPr>
        <w:t xml:space="preserve"> </w:t>
      </w:r>
      <w:r w:rsidRPr="00332B57">
        <w:rPr>
          <w:rFonts w:hint="cs"/>
          <w:rtl/>
        </w:rPr>
        <w:t>(بقاء مومنتوم) و قانون بقاء انرژی برای محيط پيوسته استخراج می شوند.</w:t>
      </w:r>
      <w:r w:rsidRPr="0015551E">
        <w:rPr>
          <w:rFonts w:hint="cs"/>
          <w:rtl/>
        </w:rPr>
        <w:t xml:space="preserve"> </w:t>
      </w:r>
      <w:r>
        <w:rPr>
          <w:rFonts w:hint="cs"/>
          <w:rtl/>
        </w:rPr>
        <w:t>سه معادله بقا مورد نیاز، بیان می دارند که خاصیت‌های اساسی جرم، مومنتم و انرژی در سراسر جریان سیال نه بوجود می‌آیند و نه از بین می‌روند. تنها نحوه پخش‌ این خاصیت ‌های اساسی تغییر می‌کند و یا اینکه این خاصیت‌ها به یکدیگر تبدیل می‌شوند</w:t>
      </w:r>
      <w:r>
        <w:rPr>
          <w:rStyle w:val="FootnoteReference"/>
          <w:rtl/>
        </w:rPr>
        <w:footnoteReference w:id="2"/>
      </w:r>
      <w:r>
        <w:rPr>
          <w:rFonts w:hint="cs"/>
          <w:rtl/>
        </w:rPr>
        <w:t>. قانون دوم ترمودینامیک به این نکته اشاره دارد که خاصیت اساسی آنتروپی هیچگاه کاهش نمی‌یابد. معادله حالت نیز به طور واضح نوع و طبیعت گاز را توصیف می‌نماید. اعمال نمودن تاثیر ویسکوزیته در معادلات بقای مومنتم و انرژی معادلات ناویر استوکس</w:t>
      </w:r>
      <w:r>
        <w:rPr>
          <w:rStyle w:val="FootnoteReference"/>
          <w:rtl/>
        </w:rPr>
        <w:footnoteReference w:id="3"/>
      </w:r>
      <w:r>
        <w:rPr>
          <w:rFonts w:hint="cs"/>
          <w:rtl/>
        </w:rPr>
        <w:t xml:space="preserve"> را برای جریان تراکم پذیر ارائه می</w:t>
      </w:r>
      <w:r>
        <w:rPr>
          <w:rFonts w:cs="Cambria" w:hint="eastAsia"/>
          <w:rtl/>
        </w:rPr>
        <w:t>‌</w:t>
      </w:r>
      <w:r>
        <w:rPr>
          <w:rFonts w:hint="cs"/>
          <w:rtl/>
        </w:rPr>
        <w:t>دهد که کاملترین معادلات برای بیان دینامیک گازها می‌باشند.</w:t>
      </w:r>
    </w:p>
    <w:p w:rsidR="00EE3E3E" w:rsidRPr="00332B57" w:rsidRDefault="00EE3E3E" w:rsidP="00551EE0">
      <w:pPr>
        <w:pStyle w:val="ab"/>
        <w:rPr>
          <w:rtl/>
        </w:rPr>
      </w:pPr>
      <w:r w:rsidRPr="00332B57">
        <w:rPr>
          <w:rFonts w:hint="cs"/>
          <w:rtl/>
        </w:rPr>
        <w:t xml:space="preserve"> از آنجا که شکل تنسوری معادلات ناویر</w:t>
      </w:r>
      <w:r>
        <w:rPr>
          <w:rFonts w:hint="cs"/>
          <w:rtl/>
        </w:rPr>
        <w:t>-</w:t>
      </w:r>
      <w:r w:rsidRPr="00332B57">
        <w:rPr>
          <w:rFonts w:hint="cs"/>
          <w:rtl/>
        </w:rPr>
        <w:t>استوکس در بیشتر من</w:t>
      </w:r>
      <w:r>
        <w:rPr>
          <w:rFonts w:hint="cs"/>
          <w:rtl/>
        </w:rPr>
        <w:t>ابع معتبر مورد استفاده قرار گ</w:t>
      </w:r>
      <w:r w:rsidRPr="00332B57">
        <w:rPr>
          <w:rFonts w:hint="cs"/>
          <w:rtl/>
        </w:rPr>
        <w:t>ر</w:t>
      </w:r>
      <w:r>
        <w:rPr>
          <w:rFonts w:hint="cs"/>
          <w:rtl/>
        </w:rPr>
        <w:t>فته</w:t>
      </w:r>
      <w:r w:rsidRPr="00332B57">
        <w:rPr>
          <w:rFonts w:hint="cs"/>
          <w:rtl/>
        </w:rPr>
        <w:t xml:space="preserve"> و همچنین برای معادلات</w:t>
      </w:r>
      <w:r>
        <w:rPr>
          <w:rFonts w:hint="cs"/>
          <w:rtl/>
        </w:rPr>
        <w:t xml:space="preserve"> متوسط گیری شده رینولدز و</w:t>
      </w:r>
      <w:r w:rsidRPr="00332B57">
        <w:rPr>
          <w:rFonts w:hint="cs"/>
          <w:rtl/>
        </w:rPr>
        <w:t xml:space="preserve"> بیان معادلات مربوط به مدلسازی توربو</w:t>
      </w:r>
      <w:r>
        <w:rPr>
          <w:rFonts w:hint="cs"/>
          <w:rtl/>
        </w:rPr>
        <w:t>لانسی نیز مناسبتر است، در اینجا</w:t>
      </w:r>
      <w:r w:rsidRPr="00332B57">
        <w:rPr>
          <w:rFonts w:hint="cs"/>
          <w:rtl/>
        </w:rPr>
        <w:t xml:space="preserve"> این شکل از معادلات استفاده می گردد.</w:t>
      </w:r>
      <w:r>
        <w:rPr>
          <w:rFonts w:hint="cs"/>
          <w:rtl/>
        </w:rPr>
        <w:t xml:space="preserve"> </w:t>
      </w:r>
      <w:r w:rsidRPr="00332B57">
        <w:rPr>
          <w:rFonts w:hint="cs"/>
          <w:rtl/>
        </w:rPr>
        <w:t>شکل تنسوری</w:t>
      </w:r>
      <w:r w:rsidRPr="00D541F9">
        <w:rPr>
          <w:rFonts w:hint="cs"/>
          <w:rtl/>
        </w:rPr>
        <w:t xml:space="preserve"> </w:t>
      </w:r>
      <w:r w:rsidRPr="00332B57">
        <w:rPr>
          <w:rFonts w:hint="cs"/>
          <w:rtl/>
        </w:rPr>
        <w:t>معادلات ناویر</w:t>
      </w:r>
      <w:r>
        <w:rPr>
          <w:rFonts w:hint="cs"/>
          <w:rtl/>
        </w:rPr>
        <w:t>-</w:t>
      </w:r>
      <w:r w:rsidRPr="00332B57">
        <w:rPr>
          <w:rFonts w:hint="cs"/>
          <w:rtl/>
        </w:rPr>
        <w:t xml:space="preserve">استوکس </w:t>
      </w:r>
      <w:r w:rsidRPr="00332B57">
        <w:rPr>
          <w:rFonts w:hint="cs"/>
          <w:rtl/>
        </w:rPr>
        <w:lastRenderedPageBreak/>
        <w:t>ب</w:t>
      </w:r>
      <w:r>
        <w:rPr>
          <w:rFonts w:hint="cs"/>
          <w:rtl/>
        </w:rPr>
        <w:t>صورت زیر می باش</w:t>
      </w:r>
      <w:r w:rsidRPr="00332B57">
        <w:rPr>
          <w:rFonts w:hint="cs"/>
          <w:rtl/>
        </w:rPr>
        <w:t>د</w:t>
      </w:r>
      <w:r>
        <w:rPr>
          <w:rFonts w:hint="cs"/>
          <w:rtl/>
        </w:rPr>
        <w:t xml:space="preserve"> </w:t>
      </w:r>
      <w:r>
        <w:t>]</w:t>
      </w:r>
      <w:r>
        <w:rPr>
          <w:rFonts w:hint="cs"/>
          <w:rtl/>
        </w:rPr>
        <w:t>2</w:t>
      </w:r>
      <w:r>
        <w:t>[</w:t>
      </w:r>
      <w:r>
        <w:rPr>
          <w:rFonts w:hint="cs"/>
          <w:rtl/>
        </w:rPr>
        <w:t>:</w:t>
      </w:r>
    </w:p>
    <w:p w:rsidR="00EE3E3E" w:rsidRPr="006915F9" w:rsidRDefault="00EE3E3E" w:rsidP="00551EE0">
      <w:pPr>
        <w:pStyle w:val="ae"/>
        <w:numPr>
          <w:ilvl w:val="0"/>
          <w:numId w:val="11"/>
        </w:numPr>
        <w:spacing w:before="0" w:after="0"/>
      </w:pPr>
      <w:r>
        <w:rPr>
          <w:rFonts w:hint="cs"/>
          <w:rtl/>
        </w:rPr>
        <w:t xml:space="preserve">            </w:t>
      </w:r>
      <w:r>
        <w:t xml:space="preserve"> </w:t>
      </w:r>
      <w:r>
        <w:rPr>
          <w:rFonts w:hint="cs"/>
          <w:rtl/>
        </w:rPr>
        <w:t xml:space="preserve">                                                </w:t>
      </w:r>
      <w:bookmarkStart w:id="69" w:name="_Ref425875975"/>
      <w:bookmarkEnd w:id="69"/>
      <w:r w:rsidRPr="005951B0">
        <w:object w:dxaOrig="4020" w:dyaOrig="21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1.6pt;height:108.6pt" o:ole="">
            <v:imagedata r:id="rId62" o:title=""/>
          </v:shape>
          <o:OLEObject Type="Embed" ProgID="Equation.DSMT4" ShapeID="_x0000_i1025" DrawAspect="Content" ObjectID="_1588366331" r:id="rId63"/>
        </w:object>
      </w:r>
      <w:bookmarkStart w:id="70" w:name="OLE_LINK87"/>
      <w:bookmarkStart w:id="71" w:name="OLE_LINK88"/>
      <w:r w:rsidRPr="006A11EE">
        <w:rPr>
          <w:position w:val="-104"/>
        </w:rPr>
        <w:t xml:space="preserve"> </w:t>
      </w:r>
      <w:bookmarkEnd w:id="70"/>
      <w:bookmarkEnd w:id="71"/>
    </w:p>
    <w:p w:rsidR="00EE3E3E" w:rsidRDefault="00EE3E3E" w:rsidP="00551EE0">
      <w:pPr>
        <w:pStyle w:val="ab"/>
        <w:rPr>
          <w:rtl/>
        </w:rPr>
      </w:pPr>
      <w:r w:rsidRPr="006915F9">
        <w:rPr>
          <w:rFonts w:hint="cs"/>
          <w:rtl/>
        </w:rPr>
        <w:t>در روابط بالا</w:t>
      </w:r>
      <w:r w:rsidRPr="006915F9">
        <w:rPr>
          <w:rFonts w:hint="cs"/>
          <w:position w:val="-10"/>
          <w:rtl/>
        </w:rPr>
        <w:object w:dxaOrig="240" w:dyaOrig="260">
          <v:shape id="_x0000_i1026" type="#_x0000_t75" style="width:14.4pt;height:14.4pt" o:ole="">
            <v:imagedata r:id="rId64" o:title=""/>
          </v:shape>
          <o:OLEObject Type="Embed" ProgID="Equation.DSMT4" ShapeID="_x0000_i1026" DrawAspect="Content" ObjectID="_1588366332" r:id="rId65"/>
        </w:object>
      </w:r>
      <w:r w:rsidRPr="006915F9">
        <w:rPr>
          <w:rFonts w:hint="cs"/>
          <w:rtl/>
        </w:rPr>
        <w:t xml:space="preserve"> چگالي، </w:t>
      </w:r>
      <w:r w:rsidRPr="006915F9">
        <w:rPr>
          <w:position w:val="-12"/>
        </w:rPr>
        <w:object w:dxaOrig="260" w:dyaOrig="360">
          <v:shape id="_x0000_i1027" type="#_x0000_t75" style="width:14.4pt;height:21.6pt" o:ole="">
            <v:imagedata r:id="rId66" o:title=""/>
          </v:shape>
          <o:OLEObject Type="Embed" ProgID="Equation.DSMT4" ShapeID="_x0000_i1027" DrawAspect="Content" ObjectID="_1588366333" r:id="rId67"/>
        </w:object>
      </w:r>
      <w:r w:rsidRPr="006915F9">
        <w:rPr>
          <w:rFonts w:hint="cs"/>
          <w:rtl/>
        </w:rPr>
        <w:t xml:space="preserve"> بردار سرعت،</w:t>
      </w:r>
      <w:r w:rsidRPr="006915F9">
        <w:rPr>
          <w:position w:val="-4"/>
        </w:rPr>
        <w:object w:dxaOrig="260" w:dyaOrig="260">
          <v:shape id="_x0000_i1028" type="#_x0000_t75" style="width:14.4pt;height:14.4pt" o:ole="">
            <v:imagedata r:id="rId68" o:title=""/>
          </v:shape>
          <o:OLEObject Type="Embed" ProgID="Equation.DSMT4" ShapeID="_x0000_i1028" DrawAspect="Content" ObjectID="_1588366334" r:id="rId69"/>
        </w:object>
      </w:r>
      <w:r>
        <w:rPr>
          <w:rFonts w:hint="cs"/>
          <w:rtl/>
        </w:rPr>
        <w:t xml:space="preserve"> فشار،</w:t>
      </w:r>
      <w:r w:rsidRPr="006915F9">
        <w:rPr>
          <w:position w:val="-4"/>
        </w:rPr>
        <w:object w:dxaOrig="260" w:dyaOrig="260">
          <v:shape id="_x0000_i1029" type="#_x0000_t75" style="width:14.4pt;height:14.4pt" o:ole="">
            <v:imagedata r:id="rId70" o:title=""/>
          </v:shape>
          <o:OLEObject Type="Embed" ProgID="Equation.DSMT4" ShapeID="_x0000_i1029" DrawAspect="Content" ObjectID="_1588366335" r:id="rId71"/>
        </w:object>
      </w:r>
      <w:r w:rsidRPr="006915F9">
        <w:rPr>
          <w:rFonts w:hint="cs"/>
          <w:rtl/>
        </w:rPr>
        <w:t xml:space="preserve"> انرژي کل</w:t>
      </w:r>
      <w:r>
        <w:rPr>
          <w:rFonts w:hint="cs"/>
          <w:rtl/>
        </w:rPr>
        <w:t>،</w:t>
      </w:r>
      <w:r w:rsidRPr="006915F9">
        <w:t xml:space="preserve"> </w:t>
      </w:r>
      <w:r w:rsidRPr="006915F9">
        <w:rPr>
          <w:position w:val="-6"/>
        </w:rPr>
        <w:object w:dxaOrig="160" w:dyaOrig="260">
          <v:shape id="_x0000_i1030" type="#_x0000_t75" style="width:7.8pt;height:14.4pt" o:ole="">
            <v:imagedata r:id="rId72" o:title=""/>
          </v:shape>
          <o:OLEObject Type="Embed" ProgID="Equation.DSMT4" ShapeID="_x0000_i1030" DrawAspect="Content" ObjectID="_1588366336" r:id="rId73"/>
        </w:object>
      </w:r>
      <w:r w:rsidRPr="006915F9">
        <w:rPr>
          <w:rFonts w:hint="cs"/>
          <w:rtl/>
        </w:rPr>
        <w:t xml:space="preserve">زمان </w:t>
      </w:r>
      <w:r>
        <w:rPr>
          <w:rFonts w:hint="cs"/>
          <w:rtl/>
        </w:rPr>
        <w:t xml:space="preserve">و </w:t>
      </w:r>
      <w:r w:rsidRPr="00812D7C">
        <w:rPr>
          <w:position w:val="-14"/>
        </w:rPr>
        <w:object w:dxaOrig="279" w:dyaOrig="380">
          <v:shape id="_x0000_i1031" type="#_x0000_t75" style="width:14.4pt;height:21.6pt" o:ole="">
            <v:imagedata r:id="rId74" o:title=""/>
          </v:shape>
          <o:OLEObject Type="Embed" ProgID="Equation.DSMT4" ShapeID="_x0000_i1031" DrawAspect="Content" ObjectID="_1588366337" r:id="rId75"/>
        </w:object>
      </w:r>
      <w:r>
        <w:rPr>
          <w:rFonts w:hint="cs"/>
          <w:rtl/>
        </w:rPr>
        <w:t xml:space="preserve"> علامت </w:t>
      </w:r>
      <w:r w:rsidRPr="00003B77">
        <w:t>Kronecker</w:t>
      </w:r>
      <w:r>
        <w:rPr>
          <w:rFonts w:hint="cs"/>
          <w:rtl/>
        </w:rPr>
        <w:t xml:space="preserve"> </w:t>
      </w:r>
      <w:r w:rsidRPr="006915F9">
        <w:rPr>
          <w:rFonts w:hint="cs"/>
          <w:rtl/>
        </w:rPr>
        <w:t>مي</w:t>
      </w:r>
      <w:r w:rsidRPr="006915F9">
        <w:rPr>
          <w:rFonts w:hint="cs"/>
          <w:rtl/>
        </w:rPr>
        <w:softHyphen/>
        <w:t>باشد.</w:t>
      </w:r>
      <w:r>
        <w:rPr>
          <w:rFonts w:hint="cs"/>
          <w:rtl/>
        </w:rPr>
        <w:t xml:space="preserve"> </w:t>
      </w:r>
      <w:r>
        <w:rPr>
          <w:rFonts w:ascii="Cambria Math" w:hAnsi="Cambria Math" w:hint="cs"/>
          <w:szCs w:val="26"/>
          <w:rtl/>
        </w:rPr>
        <w:t xml:space="preserve">و در حالتی که </w:t>
      </w:r>
      <w:r w:rsidRPr="008D3CCF">
        <w:rPr>
          <w:rFonts w:ascii="Cambria Math" w:hAnsi="Cambria Math"/>
          <w:position w:val="-10"/>
          <w:szCs w:val="26"/>
        </w:rPr>
        <w:object w:dxaOrig="540" w:dyaOrig="320">
          <v:shape id="_x0000_i1032" type="#_x0000_t75" style="width:29.4pt;height:14.4pt" o:ole="">
            <v:imagedata r:id="rId76" o:title=""/>
          </v:shape>
          <o:OLEObject Type="Embed" ProgID="Equation.DSMT4" ShapeID="_x0000_i1032" DrawAspect="Content" ObjectID="_1588366338" r:id="rId77"/>
        </w:object>
      </w:r>
      <w:r>
        <w:rPr>
          <w:rFonts w:ascii="Cambria Math" w:hAnsi="Cambria Math"/>
          <w:szCs w:val="26"/>
          <w:rtl/>
        </w:rPr>
        <w:t xml:space="preserve"> </w:t>
      </w:r>
      <w:r>
        <w:rPr>
          <w:rFonts w:ascii="Cambria Math" w:hAnsi="Cambria Math" w:hint="cs"/>
          <w:szCs w:val="26"/>
          <w:rtl/>
        </w:rPr>
        <w:t xml:space="preserve">باشد </w:t>
      </w:r>
      <w:r w:rsidRPr="00D17ECC">
        <w:rPr>
          <w:rFonts w:ascii="Cambria Math" w:hAnsi="Cambria Math"/>
          <w:position w:val="-14"/>
          <w:szCs w:val="26"/>
        </w:rPr>
        <w:object w:dxaOrig="660" w:dyaOrig="380">
          <v:shape id="_x0000_i1033" type="#_x0000_t75" style="width:36.6pt;height:21.6pt" o:ole="">
            <v:imagedata r:id="rId78" o:title=""/>
          </v:shape>
          <o:OLEObject Type="Embed" ProgID="Equation.DSMT4" ShapeID="_x0000_i1033" DrawAspect="Content" ObjectID="_1588366339" r:id="rId79"/>
        </w:object>
      </w:r>
      <w:r>
        <w:rPr>
          <w:rFonts w:ascii="Cambria Math" w:hAnsi="Cambria Math" w:hint="cs"/>
          <w:szCs w:val="26"/>
          <w:rtl/>
        </w:rPr>
        <w:t xml:space="preserve">، و زمانی که </w:t>
      </w:r>
      <w:r w:rsidRPr="00D17ECC">
        <w:rPr>
          <w:rFonts w:ascii="Cambria Math" w:hAnsi="Cambria Math"/>
          <w:position w:val="-10"/>
          <w:szCs w:val="26"/>
        </w:rPr>
        <w:object w:dxaOrig="540" w:dyaOrig="320">
          <v:shape id="_x0000_i1034" type="#_x0000_t75" style="width:29.4pt;height:14.4pt" o:ole="">
            <v:imagedata r:id="rId80" o:title=""/>
          </v:shape>
          <o:OLEObject Type="Embed" ProgID="Equation.DSMT4" ShapeID="_x0000_i1034" DrawAspect="Content" ObjectID="_1588366340" r:id="rId81"/>
        </w:object>
      </w:r>
      <w:r>
        <w:rPr>
          <w:rFonts w:ascii="Cambria Math" w:hAnsi="Cambria Math" w:hint="cs"/>
          <w:szCs w:val="26"/>
          <w:rtl/>
        </w:rPr>
        <w:t xml:space="preserve"> باشد </w:t>
      </w:r>
      <w:r w:rsidRPr="00D17ECC">
        <w:rPr>
          <w:rFonts w:ascii="Cambria Math" w:hAnsi="Cambria Math"/>
          <w:position w:val="-14"/>
          <w:szCs w:val="26"/>
        </w:rPr>
        <w:object w:dxaOrig="700" w:dyaOrig="380">
          <v:shape id="_x0000_i1035" type="#_x0000_t75" style="width:36.6pt;height:21.6pt" o:ole="">
            <v:imagedata r:id="rId82" o:title=""/>
          </v:shape>
          <o:OLEObject Type="Embed" ProgID="Equation.DSMT4" ShapeID="_x0000_i1035" DrawAspect="Content" ObjectID="_1588366341" r:id="rId83"/>
        </w:object>
      </w:r>
      <w:r>
        <w:rPr>
          <w:rFonts w:ascii="Cambria Math" w:hAnsi="Cambria Math" w:hint="cs"/>
          <w:szCs w:val="26"/>
          <w:rtl/>
        </w:rPr>
        <w:t xml:space="preserve">برقرار است. </w:t>
      </w:r>
      <w:r>
        <w:rPr>
          <w:rFonts w:hint="cs"/>
          <w:rtl/>
        </w:rPr>
        <w:t xml:space="preserve">همچنین </w:t>
      </w:r>
      <w:r w:rsidRPr="006915F9">
        <w:rPr>
          <w:position w:val="-14"/>
        </w:rPr>
        <w:object w:dxaOrig="279" w:dyaOrig="380">
          <v:shape id="_x0000_i1036" type="#_x0000_t75" style="width:14.4pt;height:21.6pt" o:ole="">
            <v:imagedata r:id="rId84" o:title=""/>
          </v:shape>
          <o:OLEObject Type="Embed" ProgID="Equation.DSMT4" ShapeID="_x0000_i1036" DrawAspect="Content" ObjectID="_1588366342" r:id="rId85"/>
        </w:object>
      </w:r>
      <w:r w:rsidRPr="006915F9">
        <w:rPr>
          <w:rFonts w:hint="cs"/>
          <w:rtl/>
        </w:rPr>
        <w:t xml:space="preserve">تانسور تنش </w:t>
      </w:r>
      <w:r>
        <w:rPr>
          <w:rFonts w:hint="cs"/>
          <w:rtl/>
        </w:rPr>
        <w:t xml:space="preserve"> </w:t>
      </w:r>
      <w:r w:rsidRPr="00BA0FF5">
        <w:rPr>
          <w:rFonts w:hint="cs"/>
          <w:rtl/>
        </w:rPr>
        <w:t>کششی</w:t>
      </w:r>
      <w:r>
        <w:rPr>
          <w:rFonts w:hint="cs"/>
          <w:rtl/>
        </w:rPr>
        <w:t xml:space="preserve"> </w:t>
      </w:r>
      <w:r w:rsidRPr="006915F9">
        <w:rPr>
          <w:rFonts w:hint="cs"/>
          <w:rtl/>
        </w:rPr>
        <w:t>می ب</w:t>
      </w:r>
      <w:r>
        <w:rPr>
          <w:rFonts w:hint="cs"/>
          <w:rtl/>
        </w:rPr>
        <w:t>اشد که به صورت زیر معرفی می شود:</w:t>
      </w:r>
    </w:p>
    <w:p w:rsidR="00EE3E3E" w:rsidRPr="006915F9" w:rsidRDefault="00EE3E3E" w:rsidP="00551EE0">
      <w:pPr>
        <w:pStyle w:val="ae"/>
        <w:numPr>
          <w:ilvl w:val="0"/>
          <w:numId w:val="12"/>
        </w:numPr>
        <w:spacing w:before="0" w:after="0"/>
        <w:rPr>
          <w:rtl/>
        </w:rPr>
      </w:pPr>
      <w:bookmarkStart w:id="72" w:name="OLE_LINK118"/>
      <w:bookmarkStart w:id="73" w:name="OLE_LINK121"/>
      <w:r>
        <w:rPr>
          <w:rFonts w:hint="cs"/>
          <w:rtl/>
        </w:rPr>
        <w:t xml:space="preserve">                                                              </w:t>
      </w:r>
      <w:r w:rsidRPr="00003B77">
        <w:rPr>
          <w:position w:val="-32"/>
        </w:rPr>
        <w:object w:dxaOrig="4120" w:dyaOrig="740">
          <v:shape id="_x0000_i1037" type="#_x0000_t75" style="width:208.2pt;height:36.6pt" o:ole="">
            <v:imagedata r:id="rId86" o:title=""/>
          </v:shape>
          <o:OLEObject Type="Embed" ProgID="Equation.DSMT4" ShapeID="_x0000_i1037" DrawAspect="Content" ObjectID="_1588366343" r:id="rId87"/>
        </w:object>
      </w:r>
      <w:bookmarkEnd w:id="72"/>
      <w:bookmarkEnd w:id="73"/>
    </w:p>
    <w:p w:rsidR="00EE3E3E" w:rsidRPr="006915F9" w:rsidRDefault="00EE3E3E" w:rsidP="00551EE0">
      <w:pPr>
        <w:pStyle w:val="ab"/>
        <w:rPr>
          <w:rtl/>
        </w:rPr>
      </w:pPr>
      <w:r>
        <w:rPr>
          <w:rFonts w:hint="cs"/>
          <w:rtl/>
        </w:rPr>
        <w:t xml:space="preserve">    </w:t>
      </w:r>
      <w:r w:rsidRPr="006915F9">
        <w:rPr>
          <w:position w:val="-14"/>
        </w:rPr>
        <w:object w:dxaOrig="279" w:dyaOrig="380">
          <v:shape id="_x0000_i1038" type="#_x0000_t75" style="width:14.4pt;height:21.6pt" o:ole="">
            <v:imagedata r:id="rId88" o:title=""/>
          </v:shape>
          <o:OLEObject Type="Embed" ProgID="Equation.DSMT4" ShapeID="_x0000_i1038" DrawAspect="Content" ObjectID="_1588366344" r:id="rId89"/>
        </w:object>
      </w:r>
      <w:r w:rsidRPr="006915F9">
        <w:rPr>
          <w:rFonts w:hint="cs"/>
          <w:rtl/>
        </w:rPr>
        <w:t xml:space="preserve"> </w:t>
      </w:r>
      <w:r w:rsidRPr="00003B77">
        <w:rPr>
          <w:rFonts w:hint="cs"/>
          <w:rtl/>
        </w:rPr>
        <w:t>تانسور</w:t>
      </w:r>
      <w:r w:rsidRPr="006915F9">
        <w:rPr>
          <w:rFonts w:hint="cs"/>
          <w:rtl/>
        </w:rPr>
        <w:t xml:space="preserve"> </w:t>
      </w:r>
      <w:r w:rsidRPr="00CF1129">
        <w:rPr>
          <w:rFonts w:hint="cs"/>
          <w:rtl/>
        </w:rPr>
        <w:t>کرنش</w:t>
      </w:r>
      <w:r w:rsidRPr="006915F9">
        <w:rPr>
          <w:rStyle w:val="FootnoteReference"/>
          <w:rFonts w:cs="B Lotus"/>
          <w:rtl/>
        </w:rPr>
        <w:footnoteReference w:id="4"/>
      </w:r>
      <w:r w:rsidRPr="006915F9">
        <w:rPr>
          <w:rFonts w:hint="cs"/>
          <w:rtl/>
        </w:rPr>
        <w:t xml:space="preserve"> و </w:t>
      </w:r>
      <w:r w:rsidRPr="006915F9">
        <w:rPr>
          <w:position w:val="-10"/>
        </w:rPr>
        <w:object w:dxaOrig="240" w:dyaOrig="260">
          <v:shape id="_x0000_i1039" type="#_x0000_t75" style="width:14.4pt;height:14.4pt" o:ole="">
            <v:imagedata r:id="rId90" o:title=""/>
          </v:shape>
          <o:OLEObject Type="Embed" ProgID="Equation.DSMT4" ShapeID="_x0000_i1039" DrawAspect="Content" ObjectID="_1588366345" r:id="rId91"/>
        </w:object>
      </w:r>
      <w:r w:rsidRPr="006915F9">
        <w:rPr>
          <w:rFonts w:hint="cs"/>
          <w:rtl/>
        </w:rPr>
        <w:t xml:space="preserve"> لزجت مولکولی می باشد، که از رابطه شبه تجربی ساترلند</w:t>
      </w:r>
      <w:r>
        <w:rPr>
          <w:rStyle w:val="FootnoteReference"/>
          <w:rtl/>
        </w:rPr>
        <w:footnoteReference w:id="5"/>
      </w:r>
      <w:r w:rsidRPr="006915F9">
        <w:rPr>
          <w:rFonts w:hint="cs"/>
          <w:rtl/>
        </w:rPr>
        <w:t xml:space="preserve"> بدست می آید</w:t>
      </w:r>
      <w:r>
        <w:t xml:space="preserve"> ]</w:t>
      </w:r>
      <w:r>
        <w:rPr>
          <w:rFonts w:hint="cs"/>
          <w:rtl/>
        </w:rPr>
        <w:t>3</w:t>
      </w:r>
      <w:r>
        <w:t>[</w:t>
      </w:r>
      <w:r w:rsidRPr="006915F9">
        <w:rPr>
          <w:rFonts w:hint="cs"/>
          <w:rtl/>
        </w:rPr>
        <w:t>.</w:t>
      </w:r>
    </w:p>
    <w:p w:rsidR="00EE3E3E" w:rsidRPr="006915F9" w:rsidRDefault="00EE3E3E" w:rsidP="00551EE0">
      <w:pPr>
        <w:pStyle w:val="ae"/>
        <w:numPr>
          <w:ilvl w:val="0"/>
          <w:numId w:val="12"/>
        </w:numPr>
      </w:pPr>
      <w:bookmarkStart w:id="74" w:name="OLE_LINK44"/>
      <w:bookmarkStart w:id="75" w:name="OLE_LINK45"/>
      <w:bookmarkStart w:id="76" w:name="OLE_LINK46"/>
      <w:r>
        <w:rPr>
          <w:rFonts w:hint="cs"/>
          <w:rtl/>
        </w:rPr>
        <w:t xml:space="preserve">                                                                                            </w:t>
      </w:r>
      <w:bookmarkStart w:id="77" w:name="_Ref416172178"/>
      <w:bookmarkEnd w:id="77"/>
      <w:r w:rsidRPr="006915F9">
        <w:object w:dxaOrig="2360" w:dyaOrig="800">
          <v:shape id="_x0000_i1040" type="#_x0000_t75" style="width:114.6pt;height:36.6pt" o:ole="">
            <v:imagedata r:id="rId92" o:title=""/>
          </v:shape>
          <o:OLEObject Type="Embed" ProgID="Equation.DSMT4" ShapeID="_x0000_i1040" DrawAspect="Content" ObjectID="_1588366346" r:id="rId93"/>
        </w:object>
      </w:r>
      <w:bookmarkEnd w:id="74"/>
      <w:bookmarkEnd w:id="75"/>
      <w:bookmarkEnd w:id="76"/>
      <w:r w:rsidRPr="006915F9">
        <w:rPr>
          <w:rFonts w:hint="cs"/>
          <w:rtl/>
        </w:rPr>
        <w:t xml:space="preserve">                                                                                     </w:t>
      </w:r>
    </w:p>
    <w:p w:rsidR="00EE3E3E" w:rsidRDefault="00EE3E3E" w:rsidP="00551EE0">
      <w:pPr>
        <w:pStyle w:val="ab"/>
        <w:rPr>
          <w:rtl/>
        </w:rPr>
      </w:pPr>
      <w:r>
        <w:rPr>
          <w:rFonts w:hint="cs"/>
          <w:rtl/>
        </w:rPr>
        <w:t>در این رابطه</w:t>
      </w:r>
      <w:r w:rsidRPr="00A668A9">
        <w:rPr>
          <w:position w:val="-12"/>
        </w:rPr>
        <w:object w:dxaOrig="320" w:dyaOrig="360">
          <v:shape id="_x0000_i1041" type="#_x0000_t75" style="width:14.4pt;height:21.6pt" o:ole="">
            <v:imagedata r:id="rId94" o:title=""/>
          </v:shape>
          <o:OLEObject Type="Embed" ProgID="Equation.DSMT4" ShapeID="_x0000_i1041" DrawAspect="Content" ObjectID="_1588366347" r:id="rId95"/>
        </w:object>
      </w:r>
      <w:r>
        <w:rPr>
          <w:rFonts w:hint="cs"/>
          <w:rtl/>
        </w:rPr>
        <w:t xml:space="preserve"> لزجت</w:t>
      </w:r>
      <w:r w:rsidRPr="00B160D9">
        <w:rPr>
          <w:rFonts w:hint="cs"/>
          <w:rtl/>
        </w:rPr>
        <w:t xml:space="preserve"> </w:t>
      </w:r>
      <w:r w:rsidRPr="006915F9">
        <w:rPr>
          <w:rFonts w:hint="cs"/>
          <w:rtl/>
        </w:rPr>
        <w:t>مولکولی</w:t>
      </w:r>
      <w:r>
        <w:rPr>
          <w:rFonts w:hint="cs"/>
          <w:rtl/>
        </w:rPr>
        <w:t xml:space="preserve"> در دمای</w:t>
      </w:r>
      <w:r w:rsidRPr="003D75F1">
        <w:rPr>
          <w:rFonts w:hint="cs"/>
          <w:rtl/>
        </w:rPr>
        <w:t xml:space="preserve"> </w:t>
      </w:r>
      <w:r>
        <w:rPr>
          <w:rFonts w:hint="cs"/>
          <w:rtl/>
        </w:rPr>
        <w:t xml:space="preserve">مطلق </w:t>
      </w:r>
      <w:r w:rsidRPr="00A668A9">
        <w:rPr>
          <w:position w:val="-12"/>
        </w:rPr>
        <w:object w:dxaOrig="279" w:dyaOrig="360">
          <v:shape id="_x0000_i1042" type="#_x0000_t75" style="width:14.4pt;height:21.6pt" o:ole="">
            <v:imagedata r:id="rId96" o:title=""/>
          </v:shape>
          <o:OLEObject Type="Embed" ProgID="Equation.DSMT4" ShapeID="_x0000_i1042" DrawAspect="Content" ObjectID="_1588366348" r:id="rId97"/>
        </w:object>
      </w:r>
      <w:r>
        <w:rPr>
          <w:rFonts w:hint="cs"/>
          <w:rtl/>
        </w:rPr>
        <w:t xml:space="preserve"> می باشد. در اینجا ثابت ساترلند برابر 110.4 در نظر گرفته شده است که این مقدار در مقالات </w:t>
      </w:r>
      <w:r>
        <w:t>]</w:t>
      </w:r>
      <w:r>
        <w:rPr>
          <w:rFonts w:hint="cs"/>
          <w:rtl/>
        </w:rPr>
        <w:t>5،4</w:t>
      </w:r>
      <w:r>
        <w:t>[</w:t>
      </w:r>
      <w:r>
        <w:rPr>
          <w:rFonts w:hint="cs"/>
          <w:rtl/>
        </w:rPr>
        <w:t xml:space="preserve"> مورد استفاده قرار گرفته شده است اما باید بخاطر داشت که در مرجع </w:t>
      </w:r>
      <w:r>
        <w:t>]</w:t>
      </w:r>
      <w:r>
        <w:rPr>
          <w:rFonts w:hint="cs"/>
          <w:rtl/>
        </w:rPr>
        <w:t>3</w:t>
      </w:r>
      <w:r>
        <w:t>[</w:t>
      </w:r>
      <w:r>
        <w:rPr>
          <w:rFonts w:hint="cs"/>
          <w:rtl/>
        </w:rPr>
        <w:t xml:space="preserve"> این مقدار برابر 120 بوده است و این موضوع بدلیل اینست که مقدار اشاره شده به نوع و دمای گاز وابسته می باشد. روابط زیادی برای محاسبه لزجت مولکولی وجود دارد که هر کدام کاربر ویژه ای دارد. برای مطالعه بیشتر در مورد روابط مربوط به محاسبه لزجت مولکولی می توان به مرجع </w:t>
      </w:r>
      <w:r>
        <w:t>]</w:t>
      </w:r>
      <w:r>
        <w:rPr>
          <w:rFonts w:hint="cs"/>
          <w:rtl/>
        </w:rPr>
        <w:t>7،6</w:t>
      </w:r>
      <w:r>
        <w:t>[</w:t>
      </w:r>
      <w:r>
        <w:rPr>
          <w:rFonts w:hint="cs"/>
          <w:rtl/>
        </w:rPr>
        <w:t xml:space="preserve"> مراجعه نمود. </w:t>
      </w:r>
      <w:r w:rsidRPr="006915F9">
        <w:rPr>
          <w:rFonts w:hint="cs"/>
          <w:rtl/>
        </w:rPr>
        <w:t>بردار شار حرارتي نیز بصورت زير تعريف می</w:t>
      </w:r>
      <w:r w:rsidRPr="006915F9">
        <w:rPr>
          <w:rFonts w:hint="cs"/>
          <w:rtl/>
        </w:rPr>
        <w:softHyphen/>
        <w:t>شود که در آن</w:t>
      </w:r>
      <w:r w:rsidRPr="006915F9">
        <w:rPr>
          <w:position w:val="-4"/>
        </w:rPr>
        <w:object w:dxaOrig="260" w:dyaOrig="260">
          <v:shape id="_x0000_i1043" type="#_x0000_t75" style="width:14.4pt;height:14.4pt" o:ole="">
            <v:imagedata r:id="rId98" o:title=""/>
          </v:shape>
          <o:OLEObject Type="Embed" ProgID="Equation.DSMT4" ShapeID="_x0000_i1043" DrawAspect="Content" ObjectID="_1588366349" r:id="rId99"/>
        </w:object>
      </w:r>
      <w:r w:rsidRPr="006915F9">
        <w:rPr>
          <w:rFonts w:hint="cs"/>
          <w:rtl/>
        </w:rPr>
        <w:t>ضریب هدایت حرارتی می باشد</w:t>
      </w:r>
      <w:r>
        <w:t xml:space="preserve"> ]</w:t>
      </w:r>
      <w:r>
        <w:rPr>
          <w:rFonts w:hint="cs"/>
          <w:rtl/>
        </w:rPr>
        <w:t>7صفحه 259</w:t>
      </w:r>
      <w:r>
        <w:t xml:space="preserve"> [</w:t>
      </w:r>
      <w:r w:rsidRPr="006915F9">
        <w:rPr>
          <w:rFonts w:hint="cs"/>
          <w:rtl/>
        </w:rPr>
        <w:t>.</w:t>
      </w:r>
    </w:p>
    <w:p w:rsidR="00EE3E3E" w:rsidRPr="006915F9" w:rsidRDefault="00EE3E3E" w:rsidP="00551EE0">
      <w:pPr>
        <w:pStyle w:val="ae"/>
        <w:numPr>
          <w:ilvl w:val="0"/>
          <w:numId w:val="12"/>
        </w:numPr>
      </w:pPr>
      <w:r>
        <w:rPr>
          <w:rFonts w:hint="cs"/>
          <w:rtl/>
        </w:rPr>
        <w:t xml:space="preserve">                         </w:t>
      </w:r>
      <w:r>
        <w:t xml:space="preserve">  </w:t>
      </w:r>
      <w:r>
        <w:rPr>
          <w:rFonts w:hint="cs"/>
          <w:rtl/>
        </w:rPr>
        <w:t xml:space="preserve">                                        </w:t>
      </w:r>
      <w:r>
        <w:t xml:space="preserve">       </w:t>
      </w:r>
      <w:r>
        <w:rPr>
          <w:rFonts w:hint="cs"/>
          <w:rtl/>
        </w:rPr>
        <w:t xml:space="preserve">        </w:t>
      </w:r>
      <w:r w:rsidRPr="006915F9">
        <w:object w:dxaOrig="2840" w:dyaOrig="740">
          <v:shape id="_x0000_i1044" type="#_x0000_t75" style="width:2in;height:36.6pt" o:ole="">
            <v:imagedata r:id="rId100" o:title=""/>
          </v:shape>
          <o:OLEObject Type="Embed" ProgID="Equation.DSMT4" ShapeID="_x0000_i1044" DrawAspect="Content" ObjectID="_1588366350" r:id="rId101"/>
        </w:object>
      </w:r>
      <w:r w:rsidRPr="006915F9">
        <w:rPr>
          <w:rFonts w:hint="cs"/>
          <w:rtl/>
        </w:rPr>
        <w:t xml:space="preserve"> </w:t>
      </w:r>
    </w:p>
    <w:p w:rsidR="00EE3E3E" w:rsidRDefault="00EE3E3E" w:rsidP="00551EE0">
      <w:pPr>
        <w:pStyle w:val="ab"/>
        <w:rPr>
          <w:rStyle w:val="Heading1Char"/>
          <w:rFonts w:ascii="Times New Roman" w:hAnsi="Times New Roman" w:cs="B Nazanin"/>
          <w:b/>
          <w:bCs w:val="0"/>
          <w:sz w:val="28"/>
          <w:rtl/>
        </w:rPr>
      </w:pPr>
      <w:r w:rsidRPr="006A11EE">
        <w:rPr>
          <w:position w:val="-4"/>
        </w:rPr>
        <w:object w:dxaOrig="300" w:dyaOrig="260">
          <v:shape id="_x0000_i1045" type="#_x0000_t75" style="width:14.4pt;height:14.4pt" o:ole="">
            <v:imagedata r:id="rId102" o:title=""/>
          </v:shape>
          <o:OLEObject Type="Embed" ProgID="Equation.DSMT4" ShapeID="_x0000_i1045" DrawAspect="Content" ObjectID="_1588366351" r:id="rId103"/>
        </w:object>
      </w:r>
      <w:r w:rsidRPr="00D2225A">
        <w:rPr>
          <w:rFonts w:hint="cs"/>
          <w:rtl/>
        </w:rPr>
        <w:t>عدد پرنتل می باشد که مقدار آن برای هوا و جریان آرام برابر 0.72 می باشد</w:t>
      </w:r>
      <w:r>
        <w:rPr>
          <w:rFonts w:hint="cs"/>
          <w:rtl/>
        </w:rPr>
        <w:t xml:space="preserve"> و </w:t>
      </w:r>
      <w:r>
        <w:t>c</w:t>
      </w:r>
      <w:r w:rsidRPr="0069100B">
        <w:rPr>
          <w:vertAlign w:val="subscript"/>
        </w:rPr>
        <w:t>p</w:t>
      </w:r>
      <w:r>
        <w:rPr>
          <w:rFonts w:hint="cs"/>
          <w:rtl/>
        </w:rPr>
        <w:t xml:space="preserve"> ضریب حرارتی ویژه در فشار ثابت است</w:t>
      </w:r>
      <w:r w:rsidRPr="00D2225A">
        <w:rPr>
          <w:rFonts w:hint="cs"/>
          <w:rtl/>
        </w:rPr>
        <w:t xml:space="preserve">. </w:t>
      </w:r>
      <w:r>
        <w:rPr>
          <w:rFonts w:hint="cs"/>
          <w:rtl/>
        </w:rPr>
        <w:t>در اینجا از فرض آدیاباتیک بودن مرزهای دیوار استفاده می گردد و بنابراین شار حرارتی در این مرزها برابر صفر است</w:t>
      </w:r>
      <w:r w:rsidRPr="00A868D9">
        <w:rPr>
          <w:rFonts w:hint="cs"/>
          <w:rtl/>
        </w:rPr>
        <w:t>. با دقت در معادلات ناویر-استوکس می توان به این نتیجه رسید که تعداد مجهولات یعنی</w:t>
      </w:r>
      <w:r>
        <w:rPr>
          <w:rFonts w:hint="cs"/>
          <w:rtl/>
        </w:rPr>
        <w:t xml:space="preserve"> </w:t>
      </w:r>
      <w:r w:rsidRPr="00F3142F">
        <w:rPr>
          <w:position w:val="-10"/>
        </w:rPr>
        <w:object w:dxaOrig="1080" w:dyaOrig="320">
          <v:shape id="_x0000_i1046" type="#_x0000_t75" style="width:57.6pt;height:21.6pt" o:ole="">
            <v:imagedata r:id="rId104" o:title=""/>
          </v:shape>
          <o:OLEObject Type="Embed" ProgID="Equation.DSMT4" ShapeID="_x0000_i1046" DrawAspect="Content" ObjectID="_1588366352" r:id="rId105"/>
        </w:object>
      </w:r>
      <w:r>
        <w:rPr>
          <w:rFonts w:hint="cs"/>
          <w:rtl/>
        </w:rPr>
        <w:t xml:space="preserve"> </w:t>
      </w:r>
      <w:r w:rsidRPr="00A868D9">
        <w:rPr>
          <w:rFonts w:hint="cs"/>
          <w:rtl/>
        </w:rPr>
        <w:t xml:space="preserve">یک واحد بیشتر از تعداد معادلات می باشد، بنابراین برای رسیدن به یک سیستم معادلات قابل حل باید یک معادله دیگر نیز وجود داشته باشد که در این حالت از معادله </w:t>
      </w:r>
      <w:r w:rsidRPr="0015551E">
        <w:rPr>
          <w:rtl/>
        </w:rPr>
        <w:t xml:space="preserve">حالت </w:t>
      </w:r>
      <w:r w:rsidRPr="00A868D9">
        <w:rPr>
          <w:rFonts w:hint="cs"/>
          <w:rtl/>
        </w:rPr>
        <w:t>استفاده می گردد.</w:t>
      </w:r>
      <w:r w:rsidRPr="00D2225A">
        <w:rPr>
          <w:rStyle w:val="Heading1Char"/>
          <w:rFonts w:ascii="Times New Roman" w:hAnsi="Times New Roman" w:cs="B Nazanin" w:hint="cs"/>
          <w:b/>
          <w:bCs w:val="0"/>
          <w:sz w:val="28"/>
          <w:rtl/>
        </w:rPr>
        <w:t xml:space="preserve"> </w:t>
      </w:r>
    </w:p>
    <w:p w:rsidR="00EE3E3E" w:rsidRDefault="00EE3E3E" w:rsidP="00551EE0">
      <w:pPr>
        <w:pStyle w:val="ab"/>
        <w:rPr>
          <w:rtl/>
        </w:rPr>
      </w:pPr>
      <w:r>
        <w:rPr>
          <w:rFonts w:hint="cs"/>
          <w:rtl/>
        </w:rPr>
        <w:t>معادله حالت نوع سیال را توصیف می‌کند و سعی بر آن دارد تا شرایط ترمودینامیکی سیال را مورد توجه قرار دهد. شرایط ترمودینامیکی سیال توسط سه خاصیت ترمودینامیکی آن سیال مشخص می‌گردد. خواص ترمودینامیکی سیال از جمله آنتالپی و انرژی درونی، متوسطی از خواص میکروسکوپی سیال را به دست می‌دهند که بر خلاف خواص مکانیکی مانند سرعت و انرژی جنبشی که خواص ماکروسکوپیک سیال را توصیف می‌نمایند، می باشد.</w:t>
      </w:r>
    </w:p>
    <w:p w:rsidR="00EE3E3E" w:rsidRDefault="00EE3E3E" w:rsidP="00551EE0">
      <w:pPr>
        <w:pStyle w:val="ab"/>
        <w:rPr>
          <w:rtl/>
        </w:rPr>
      </w:pPr>
      <w:r>
        <w:rPr>
          <w:rFonts w:hint="cs"/>
          <w:rtl/>
        </w:rPr>
        <w:t xml:space="preserve">برای معین نمودن تمام خواص ترمودینامیکی به بقای سه خاصیت جرم، مومنتم و انرژی در سطح میکروسکوپی نیاز است. مطابق معمول، تمام خاصیت ها در دینامیک گازها به عنوان خاصیت مشخصه بیان می گردند. به عبارت دیگر بر واحد جرم تقسیم می‌شوند. از آنجا که جرم تقسیم بر واحد جرم برابر با یک می‌شود، تنها قوانین بقا برای دو خاصیت باقیمانده دیگر باید محاسبه گردند. به عبارتی این معادلات را می‌توان همانند معادلات بقا برای خواص ماکروسکوپی، معادلات  حالت را می‌توان معادلات بقا در مقیاس میکروسکوپی در نظر گرفت. با این فرض که برخورد مستقیم تنها راه انتقال مومنتم است، اعمال بقای مومنتم در مقیاس میکروسکوپی منجر به </w:t>
      </w:r>
      <w:r w:rsidRPr="00B33A5F">
        <w:rPr>
          <w:rFonts w:hint="cs"/>
          <w:rtl/>
        </w:rPr>
        <w:t>قانون گاز ایده آل و یا معادله حالت گرمایی می‌گردد</w:t>
      </w:r>
      <w:r>
        <w:rPr>
          <w:rFonts w:hint="cs"/>
          <w:rtl/>
        </w:rPr>
        <w:t>:</w:t>
      </w:r>
    </w:p>
    <w:p w:rsidR="00EE3E3E" w:rsidRDefault="00EE3E3E" w:rsidP="00551EE0">
      <w:pPr>
        <w:pStyle w:val="ae"/>
        <w:numPr>
          <w:ilvl w:val="0"/>
          <w:numId w:val="12"/>
        </w:numPr>
        <w:rPr>
          <w:rFonts w:ascii="Cambria Math" w:hAnsi="Cambria Math"/>
          <w:szCs w:val="26"/>
          <w:rtl/>
        </w:rPr>
      </w:pPr>
      <w:r>
        <w:rPr>
          <w:rFonts w:hint="cs"/>
          <w:rtl/>
        </w:rPr>
        <w:t xml:space="preserve">                                                                                                               </w:t>
      </w:r>
      <w:bookmarkStart w:id="78" w:name="_Ref422152450"/>
      <w:bookmarkEnd w:id="78"/>
      <w:r w:rsidRPr="0015551E">
        <w:rPr>
          <w:rFonts w:ascii="Cambria Math" w:hAnsi="Cambria Math"/>
          <w:position w:val="-10"/>
          <w:szCs w:val="26"/>
        </w:rPr>
        <w:object w:dxaOrig="1020" w:dyaOrig="320">
          <v:shape id="_x0000_i1047" type="#_x0000_t75" style="width:50.4pt;height:14.4pt" o:ole="">
            <v:imagedata r:id="rId106" o:title=""/>
          </v:shape>
          <o:OLEObject Type="Embed" ProgID="Equation.DSMT4" ShapeID="_x0000_i1047" DrawAspect="Content" ObjectID="_1588366353" r:id="rId107"/>
        </w:object>
      </w:r>
      <w:r>
        <w:rPr>
          <w:rFonts w:ascii="Cambria Math" w:hAnsi="Cambria Math"/>
          <w:szCs w:val="26"/>
          <w:rtl/>
        </w:rPr>
        <w:t xml:space="preserve"> </w:t>
      </w:r>
    </w:p>
    <w:p w:rsidR="00EE3E3E" w:rsidRDefault="00EE3E3E" w:rsidP="00551EE0">
      <w:pPr>
        <w:pStyle w:val="ab"/>
        <w:rPr>
          <w:rtl/>
        </w:rPr>
      </w:pPr>
      <w:r>
        <w:rPr>
          <w:rFonts w:hint="cs"/>
          <w:rtl/>
        </w:rPr>
        <w:t xml:space="preserve">که </w:t>
      </w:r>
      <w:r>
        <w:t>R</w:t>
      </w:r>
      <w:r>
        <w:rPr>
          <w:rFonts w:hint="cs"/>
          <w:rtl/>
        </w:rPr>
        <w:t xml:space="preserve"> ثابت گاز می‌باشد. سیالی که معادله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Ref422152450 \r \h</w:instrText>
      </w:r>
      <w:r>
        <w:rPr>
          <w:rtl/>
        </w:rPr>
        <w:instrText xml:space="preserve"> </w:instrText>
      </w:r>
      <w:r w:rsidR="00551EE0">
        <w:rPr>
          <w:rtl/>
        </w:rPr>
        <w:instrText xml:space="preserve"> \* </w:instrText>
      </w:r>
      <w:r w:rsidR="00551EE0">
        <w:instrText>MERGEFORMAT</w:instrText>
      </w:r>
      <w:r w:rsidR="00551EE0">
        <w:rPr>
          <w:rtl/>
        </w:rPr>
        <w:instrText xml:space="preserve"> </w:instrText>
      </w:r>
      <w:r>
        <w:rPr>
          <w:rtl/>
        </w:rPr>
      </w:r>
      <w:r>
        <w:rPr>
          <w:rtl/>
        </w:rPr>
        <w:fldChar w:fldCharType="separate"/>
      </w:r>
      <w:r w:rsidR="00101EC2">
        <w:rPr>
          <w:rtl/>
        </w:rPr>
        <w:t>‏(5)</w:t>
      </w:r>
      <w:r>
        <w:rPr>
          <w:rtl/>
        </w:rPr>
        <w:fldChar w:fldCharType="end"/>
      </w:r>
      <w:r>
        <w:rPr>
          <w:rFonts w:hint="cs"/>
          <w:rtl/>
        </w:rPr>
        <w:t xml:space="preserve"> را ارضا نماید از نظر گرمایی گاز کامل محسوب می‌شود.</w:t>
      </w:r>
    </w:p>
    <w:p w:rsidR="00EE3E3E" w:rsidRDefault="00EE3E3E" w:rsidP="00551EE0">
      <w:pPr>
        <w:pStyle w:val="ab"/>
        <w:rPr>
          <w:rtl/>
        </w:rPr>
      </w:pPr>
      <w:r>
        <w:rPr>
          <w:rFonts w:hint="cs"/>
          <w:rtl/>
        </w:rPr>
        <w:t xml:space="preserve">با شرایط مشابه و اعمال قانون بقای انرژی در سطح میکروسکوپی منجر به معادله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Ref422549023 \r \h</w:instrText>
      </w:r>
      <w:r>
        <w:rPr>
          <w:rtl/>
        </w:rPr>
        <w:instrText xml:space="preserve"> </w:instrText>
      </w:r>
      <w:r w:rsidR="00551EE0">
        <w:rPr>
          <w:rtl/>
        </w:rPr>
        <w:instrText xml:space="preserve"> \* </w:instrText>
      </w:r>
      <w:r w:rsidR="00551EE0">
        <w:instrText>MERGEFORMAT</w:instrText>
      </w:r>
      <w:r w:rsidR="00551EE0">
        <w:rPr>
          <w:rtl/>
        </w:rPr>
        <w:instrText xml:space="preserve"> </w:instrText>
      </w:r>
      <w:r>
        <w:rPr>
          <w:rtl/>
        </w:rPr>
      </w:r>
      <w:r>
        <w:rPr>
          <w:rtl/>
        </w:rPr>
        <w:fldChar w:fldCharType="separate"/>
      </w:r>
      <w:r w:rsidR="00101EC2">
        <w:rPr>
          <w:rtl/>
        </w:rPr>
        <w:t>‏(6)</w:t>
      </w:r>
      <w:r>
        <w:rPr>
          <w:rtl/>
        </w:rPr>
        <w:fldChar w:fldCharType="end"/>
      </w:r>
      <w:r>
        <w:rPr>
          <w:rFonts w:hint="cs"/>
          <w:rtl/>
        </w:rPr>
        <w:t xml:space="preserve"> می‌گردد:</w:t>
      </w:r>
    </w:p>
    <w:p w:rsidR="00EE3E3E" w:rsidRDefault="00EE3E3E" w:rsidP="00551EE0">
      <w:pPr>
        <w:pStyle w:val="ae"/>
        <w:numPr>
          <w:ilvl w:val="0"/>
          <w:numId w:val="12"/>
        </w:numPr>
        <w:rPr>
          <w:rtl/>
        </w:rPr>
      </w:pPr>
      <w:r>
        <w:t xml:space="preserve">                                                                              </w:t>
      </w:r>
      <w:r w:rsidRPr="00D05702">
        <w:rPr>
          <w:rFonts w:hint="cs"/>
          <w:rtl/>
        </w:rPr>
        <w:tab/>
      </w:r>
      <w:r>
        <w:rPr>
          <w:rFonts w:hint="cs"/>
          <w:rtl/>
        </w:rPr>
        <w:t xml:space="preserve">                 </w:t>
      </w:r>
      <w:bookmarkStart w:id="79" w:name="_Ref422152637"/>
      <w:bookmarkStart w:id="80" w:name="_Ref422549023"/>
      <w:bookmarkEnd w:id="79"/>
      <w:bookmarkEnd w:id="80"/>
      <w:r w:rsidRPr="00110DF3">
        <w:object w:dxaOrig="1240" w:dyaOrig="360">
          <v:shape id="_x0000_i1048" type="#_x0000_t75" style="width:64.2pt;height:14.4pt" o:ole="">
            <v:imagedata r:id="rId108" o:title=""/>
          </v:shape>
          <o:OLEObject Type="Embed" ProgID="Equation.DSMT4" ShapeID="_x0000_i1048" DrawAspect="Content" ObjectID="_1588366354" r:id="rId109"/>
        </w:object>
      </w:r>
      <w:r>
        <w:rPr>
          <w:rtl/>
        </w:rPr>
        <w:t xml:space="preserve"> </w:t>
      </w:r>
    </w:p>
    <w:p w:rsidR="00EE3E3E" w:rsidRDefault="00EE3E3E" w:rsidP="00551EE0">
      <w:pPr>
        <w:pStyle w:val="ab"/>
        <w:rPr>
          <w:rtl/>
        </w:rPr>
      </w:pPr>
      <w:r>
        <w:rPr>
          <w:rFonts w:hint="cs"/>
          <w:rtl/>
        </w:rPr>
        <w:lastRenderedPageBreak/>
        <w:t>یا بصورت برابر داریم:</w:t>
      </w:r>
    </w:p>
    <w:p w:rsidR="00EE3E3E" w:rsidRDefault="00EE3E3E" w:rsidP="00551EE0">
      <w:pPr>
        <w:pStyle w:val="ae"/>
        <w:numPr>
          <w:ilvl w:val="0"/>
          <w:numId w:val="12"/>
        </w:numPr>
        <w:rPr>
          <w:rtl/>
        </w:rPr>
      </w:pPr>
      <w:r>
        <w:t xml:space="preserve">                                                                                       </w:t>
      </w:r>
      <w:r w:rsidRPr="00D05702">
        <w:rPr>
          <w:rFonts w:hint="cs"/>
          <w:rtl/>
        </w:rPr>
        <w:tab/>
      </w:r>
      <w:bookmarkStart w:id="81" w:name="_Ref422152645"/>
      <w:bookmarkEnd w:id="81"/>
      <w:r w:rsidRPr="00E04B13">
        <w:object w:dxaOrig="1560" w:dyaOrig="720">
          <v:shape id="_x0000_i1049" type="#_x0000_t75" style="width:79.2pt;height:36.6pt" o:ole="">
            <v:imagedata r:id="rId110" o:title=""/>
          </v:shape>
          <o:OLEObject Type="Embed" ProgID="Equation.DSMT4" ShapeID="_x0000_i1049" DrawAspect="Content" ObjectID="_1588366355" r:id="rId111"/>
        </w:object>
      </w:r>
      <w:r>
        <w:rPr>
          <w:rtl/>
        </w:rPr>
        <w:t xml:space="preserve"> </w:t>
      </w:r>
    </w:p>
    <w:p w:rsidR="00EE3E3E" w:rsidRDefault="00EE3E3E" w:rsidP="00551EE0">
      <w:pPr>
        <w:pStyle w:val="ab"/>
        <w:rPr>
          <w:rFonts w:ascii="Cambria Math" w:hAnsi="Cambria Math"/>
          <w:szCs w:val="26"/>
          <w:rtl/>
        </w:rPr>
      </w:pPr>
      <w:r>
        <w:rPr>
          <w:rFonts w:hint="cs"/>
          <w:rtl/>
        </w:rPr>
        <w:t xml:space="preserve">در سمت راست معادلات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Ref422152637 \r \h</w:instrText>
      </w:r>
      <w:r>
        <w:rPr>
          <w:rtl/>
        </w:rPr>
        <w:instrText xml:space="preserve"> </w:instrText>
      </w:r>
      <w:r w:rsidR="00551EE0">
        <w:rPr>
          <w:rtl/>
        </w:rPr>
        <w:instrText xml:space="preserve"> \* </w:instrText>
      </w:r>
      <w:r w:rsidR="00551EE0">
        <w:instrText>MERGEFORMAT</w:instrText>
      </w:r>
      <w:r w:rsidR="00551EE0">
        <w:rPr>
          <w:rtl/>
        </w:rPr>
        <w:instrText xml:space="preserve"> </w:instrText>
      </w:r>
      <w:r>
        <w:rPr>
          <w:rtl/>
        </w:rPr>
      </w:r>
      <w:r>
        <w:rPr>
          <w:rtl/>
        </w:rPr>
        <w:fldChar w:fldCharType="separate"/>
      </w:r>
      <w:r w:rsidR="00101EC2">
        <w:rPr>
          <w:rtl/>
        </w:rPr>
        <w:t>‏(6)</w:t>
      </w:r>
      <w:r>
        <w:rPr>
          <w:rtl/>
        </w:rPr>
        <w:fldChar w:fldCharType="end"/>
      </w:r>
      <w:r>
        <w:rPr>
          <w:rFonts w:hint="cs"/>
          <w:rtl/>
        </w:rPr>
        <w:t xml:space="preserve"> و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Ref422152645 \r \h</w:instrText>
      </w:r>
      <w:r>
        <w:rPr>
          <w:rtl/>
        </w:rPr>
        <w:instrText xml:space="preserve"> </w:instrText>
      </w:r>
      <w:r w:rsidR="00551EE0">
        <w:rPr>
          <w:rtl/>
        </w:rPr>
        <w:instrText xml:space="preserve"> \* </w:instrText>
      </w:r>
      <w:r w:rsidR="00551EE0">
        <w:instrText>MERGEFORMAT</w:instrText>
      </w:r>
      <w:r w:rsidR="00551EE0">
        <w:rPr>
          <w:rtl/>
        </w:rPr>
        <w:instrText xml:space="preserve"> </w:instrText>
      </w:r>
      <w:r>
        <w:rPr>
          <w:rtl/>
        </w:rPr>
      </w:r>
      <w:r>
        <w:rPr>
          <w:rtl/>
        </w:rPr>
        <w:fldChar w:fldCharType="separate"/>
      </w:r>
      <w:r w:rsidR="00101EC2">
        <w:rPr>
          <w:rtl/>
        </w:rPr>
        <w:t>‏(7)</w:t>
      </w:r>
      <w:r>
        <w:rPr>
          <w:rtl/>
        </w:rPr>
        <w:fldChar w:fldCharType="end"/>
      </w:r>
      <w:r>
        <w:rPr>
          <w:rFonts w:hint="cs"/>
          <w:rtl/>
        </w:rPr>
        <w:t xml:space="preserve"> دو ثابت وجود دارند که به ترتیب عبارتند از گرمای ویژه در حجم ثابت و فشار ثابت. گازهایی که قانون بقای انرژی در سطح میکروسکوپی یا به عبارت دیگر معادلات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Ref422152637 \r \h</w:instrText>
      </w:r>
      <w:r>
        <w:rPr>
          <w:rtl/>
        </w:rPr>
        <w:instrText xml:space="preserve"> </w:instrText>
      </w:r>
      <w:r w:rsidR="00551EE0">
        <w:rPr>
          <w:rtl/>
        </w:rPr>
        <w:instrText xml:space="preserve"> \* </w:instrText>
      </w:r>
      <w:r w:rsidR="00551EE0">
        <w:instrText>MERGEFORMAT</w:instrText>
      </w:r>
      <w:r w:rsidR="00551EE0">
        <w:rPr>
          <w:rtl/>
        </w:rPr>
        <w:instrText xml:space="preserve"> </w:instrText>
      </w:r>
      <w:r>
        <w:rPr>
          <w:rtl/>
        </w:rPr>
      </w:r>
      <w:r>
        <w:rPr>
          <w:rtl/>
        </w:rPr>
        <w:fldChar w:fldCharType="separate"/>
      </w:r>
      <w:r w:rsidR="00101EC2">
        <w:rPr>
          <w:rtl/>
        </w:rPr>
        <w:t>‏(6)</w:t>
      </w:r>
      <w:r>
        <w:rPr>
          <w:rtl/>
        </w:rPr>
        <w:fldChar w:fldCharType="end"/>
      </w:r>
      <w:r>
        <w:rPr>
          <w:rFonts w:hint="cs"/>
          <w:rtl/>
        </w:rPr>
        <w:t xml:space="preserve"> و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Ref422152645 \r \h</w:instrText>
      </w:r>
      <w:r>
        <w:rPr>
          <w:rtl/>
        </w:rPr>
        <w:instrText xml:space="preserve"> </w:instrText>
      </w:r>
      <w:r w:rsidR="00551EE0">
        <w:rPr>
          <w:rtl/>
        </w:rPr>
        <w:instrText xml:space="preserve"> \* </w:instrText>
      </w:r>
      <w:r w:rsidR="00551EE0">
        <w:instrText>MERGEFORMAT</w:instrText>
      </w:r>
      <w:r w:rsidR="00551EE0">
        <w:rPr>
          <w:rtl/>
        </w:rPr>
        <w:instrText xml:space="preserve"> </w:instrText>
      </w:r>
      <w:r>
        <w:rPr>
          <w:rtl/>
        </w:rPr>
      </w:r>
      <w:r>
        <w:rPr>
          <w:rtl/>
        </w:rPr>
        <w:fldChar w:fldCharType="separate"/>
      </w:r>
      <w:r w:rsidR="00101EC2">
        <w:rPr>
          <w:rtl/>
        </w:rPr>
        <w:t>‏(7)</w:t>
      </w:r>
      <w:r>
        <w:rPr>
          <w:rtl/>
        </w:rPr>
        <w:fldChar w:fldCharType="end"/>
      </w:r>
      <w:r>
        <w:rPr>
          <w:rFonts w:hint="cs"/>
          <w:rtl/>
        </w:rPr>
        <w:t xml:space="preserve"> را ارضا می‌نمایند از نظر انرژی گاز کامل محسوب می‌گردند. </w:t>
      </w:r>
      <w:r>
        <w:rPr>
          <w:rFonts w:ascii="Cambria Math" w:hAnsi="Cambria Math" w:hint="cs"/>
          <w:szCs w:val="26"/>
          <w:rtl/>
        </w:rPr>
        <w:t>در ادامه تعدادی از تعریف ها و روابط مفید برای گازهای‌ کامل آورده می‌شود</w:t>
      </w:r>
      <w:r>
        <w:t>]</w:t>
      </w:r>
      <w:r>
        <w:rPr>
          <w:rFonts w:hint="cs"/>
          <w:rtl/>
        </w:rPr>
        <w:t>7صفحه 258</w:t>
      </w:r>
      <w:r>
        <w:t>[</w:t>
      </w:r>
      <w:r w:rsidRPr="00D2225A">
        <w:rPr>
          <w:rFonts w:hint="cs"/>
          <w:rtl/>
        </w:rPr>
        <w:t>:</w:t>
      </w:r>
      <w:r>
        <w:rPr>
          <w:rFonts w:ascii="Cambria Math" w:hAnsi="Cambria Math" w:hint="cs"/>
          <w:szCs w:val="26"/>
          <w:rtl/>
        </w:rPr>
        <w:t>.</w:t>
      </w:r>
    </w:p>
    <w:p w:rsidR="00EE3E3E" w:rsidRDefault="00EE3E3E" w:rsidP="00551EE0">
      <w:pPr>
        <w:pStyle w:val="ab"/>
        <w:rPr>
          <w:rtl/>
        </w:rPr>
      </w:pPr>
      <w:r>
        <w:rPr>
          <w:rFonts w:hint="cs"/>
          <w:rtl/>
        </w:rPr>
        <w:t xml:space="preserve"> نسبت ثابت گرمای ویژه در فشار ثابت به حجم ثابت، نسبت گرمای ویژه گفته می‌شود:</w:t>
      </w:r>
    </w:p>
    <w:p w:rsidR="00EE3E3E" w:rsidRDefault="00EE3E3E" w:rsidP="00551EE0">
      <w:pPr>
        <w:pStyle w:val="ae"/>
        <w:numPr>
          <w:ilvl w:val="0"/>
          <w:numId w:val="12"/>
        </w:numPr>
        <w:rPr>
          <w:rtl/>
        </w:rPr>
      </w:pPr>
      <w:r>
        <w:t xml:space="preserve">                                                                                               </w:t>
      </w:r>
      <w:r w:rsidRPr="00D05702">
        <w:rPr>
          <w:rFonts w:hint="cs"/>
          <w:rtl/>
        </w:rPr>
        <w:tab/>
      </w:r>
      <w:r w:rsidRPr="00F05AEB">
        <w:object w:dxaOrig="1060" w:dyaOrig="380">
          <v:shape id="_x0000_i1050" type="#_x0000_t75" style="width:57.6pt;height:14.4pt" o:ole="">
            <v:imagedata r:id="rId112" o:title=""/>
          </v:shape>
          <o:OLEObject Type="Embed" ProgID="Equation.DSMT4" ShapeID="_x0000_i1050" DrawAspect="Content" ObjectID="_1588366356" r:id="rId113"/>
        </w:object>
      </w:r>
      <w:r>
        <w:rPr>
          <w:rtl/>
        </w:rPr>
        <w:t xml:space="preserve"> </w:t>
      </w:r>
    </w:p>
    <w:p w:rsidR="00EE3E3E" w:rsidRDefault="00EE3E3E" w:rsidP="00551EE0">
      <w:pPr>
        <w:pStyle w:val="ab"/>
        <w:rPr>
          <w:rtl/>
        </w:rPr>
      </w:pPr>
      <w:r>
        <w:rPr>
          <w:rFonts w:hint="cs"/>
          <w:rtl/>
        </w:rPr>
        <w:t xml:space="preserve">ثابت گاز نیز توسط معادله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Ref422152785 \r \h</w:instrText>
      </w:r>
      <w:r>
        <w:rPr>
          <w:rtl/>
        </w:rPr>
        <w:instrText xml:space="preserve"> </w:instrText>
      </w:r>
      <w:r w:rsidR="00551EE0">
        <w:rPr>
          <w:rtl/>
        </w:rPr>
        <w:instrText xml:space="preserve"> \* </w:instrText>
      </w:r>
      <w:r w:rsidR="00551EE0">
        <w:instrText>MERGEFORMAT</w:instrText>
      </w:r>
      <w:r w:rsidR="00551EE0">
        <w:rPr>
          <w:rtl/>
        </w:rPr>
        <w:instrText xml:space="preserve"> </w:instrText>
      </w:r>
      <w:r>
        <w:rPr>
          <w:rtl/>
        </w:rPr>
      </w:r>
      <w:r>
        <w:rPr>
          <w:rtl/>
        </w:rPr>
        <w:fldChar w:fldCharType="separate"/>
      </w:r>
      <w:r w:rsidR="00101EC2">
        <w:rPr>
          <w:rtl/>
        </w:rPr>
        <w:t>‏(9)</w:t>
      </w:r>
      <w:r>
        <w:rPr>
          <w:rtl/>
        </w:rPr>
        <w:fldChar w:fldCharType="end"/>
      </w:r>
      <w:r>
        <w:rPr>
          <w:rFonts w:hint="cs"/>
          <w:rtl/>
        </w:rPr>
        <w:t xml:space="preserve"> به گرماهای ویژه مرتبط می‌شود:</w:t>
      </w:r>
    </w:p>
    <w:p w:rsidR="00EE3E3E" w:rsidRDefault="00EE3E3E" w:rsidP="00551EE0">
      <w:pPr>
        <w:pStyle w:val="ae"/>
        <w:numPr>
          <w:ilvl w:val="0"/>
          <w:numId w:val="12"/>
        </w:numPr>
        <w:rPr>
          <w:rtl/>
        </w:rPr>
      </w:pPr>
      <w:r>
        <w:t xml:space="preserve">                                                                                             </w:t>
      </w:r>
      <w:r w:rsidRPr="00D05702">
        <w:rPr>
          <w:rFonts w:hint="cs"/>
          <w:rtl/>
        </w:rPr>
        <w:tab/>
      </w:r>
      <w:bookmarkStart w:id="82" w:name="_Ref422152785"/>
      <w:bookmarkEnd w:id="82"/>
      <w:r w:rsidRPr="00F05AEB">
        <w:object w:dxaOrig="1160" w:dyaOrig="380">
          <v:shape id="_x0000_i1051" type="#_x0000_t75" style="width:57.6pt;height:14.4pt" o:ole="">
            <v:imagedata r:id="rId114" o:title=""/>
          </v:shape>
          <o:OLEObject Type="Embed" ProgID="Equation.DSMT4" ShapeID="_x0000_i1051" DrawAspect="Content" ObjectID="_1588366357" r:id="rId115"/>
        </w:object>
      </w:r>
      <w:r>
        <w:rPr>
          <w:rtl/>
        </w:rPr>
        <w:t xml:space="preserve"> </w:t>
      </w:r>
    </w:p>
    <w:p w:rsidR="00EE3E3E" w:rsidRDefault="00EE3E3E" w:rsidP="00551EE0">
      <w:pPr>
        <w:pStyle w:val="ab"/>
        <w:rPr>
          <w:rtl/>
        </w:rPr>
      </w:pPr>
      <w:r>
        <w:rPr>
          <w:rFonts w:hint="cs"/>
          <w:rtl/>
        </w:rPr>
        <w:t>با استفاده از روابط مطرح شده می‌توان انرژی داخلی را به عنوان تابعی از فشار تعریف نمود:</w:t>
      </w:r>
    </w:p>
    <w:p w:rsidR="00EE3E3E" w:rsidRDefault="00EE3E3E" w:rsidP="00551EE0">
      <w:pPr>
        <w:pStyle w:val="ae"/>
        <w:numPr>
          <w:ilvl w:val="0"/>
          <w:numId w:val="12"/>
        </w:numPr>
        <w:tabs>
          <w:tab w:val="right" w:pos="7046"/>
        </w:tabs>
        <w:rPr>
          <w:rtl/>
        </w:rPr>
      </w:pPr>
      <w:r w:rsidRPr="00F05AEB">
        <w:object w:dxaOrig="1740" w:dyaOrig="720">
          <v:shape id="_x0000_i1052" type="#_x0000_t75" style="width:86.4pt;height:36.6pt" o:ole="">
            <v:imagedata r:id="rId116" o:title=""/>
          </v:shape>
          <o:OLEObject Type="Embed" ProgID="Equation.DSMT4" ShapeID="_x0000_i1052" DrawAspect="Content" ObjectID="_1588366358" r:id="rId117"/>
        </w:object>
      </w:r>
    </w:p>
    <w:p w:rsidR="00EE3E3E" w:rsidRDefault="00EE3E3E" w:rsidP="00551EE0">
      <w:pPr>
        <w:pStyle w:val="ab"/>
        <w:rPr>
          <w:rtl/>
        </w:rPr>
      </w:pPr>
      <w:r>
        <w:rPr>
          <w:rFonts w:hint="cs"/>
          <w:rtl/>
        </w:rPr>
        <w:t>بنابراین انرژی نهایی برابر خواهد شد با :</w:t>
      </w:r>
    </w:p>
    <w:p w:rsidR="00EE3E3E" w:rsidRDefault="00EE3E3E" w:rsidP="00551EE0">
      <w:pPr>
        <w:pStyle w:val="ae"/>
        <w:numPr>
          <w:ilvl w:val="0"/>
          <w:numId w:val="12"/>
        </w:numPr>
        <w:tabs>
          <w:tab w:val="right" w:pos="3986"/>
          <w:tab w:val="right" w:pos="5426"/>
          <w:tab w:val="right" w:pos="6056"/>
        </w:tabs>
        <w:spacing w:before="0" w:after="0"/>
        <w:rPr>
          <w:rtl/>
        </w:rPr>
      </w:pPr>
      <w:bookmarkStart w:id="83" w:name="_Ref422551691"/>
      <w:bookmarkEnd w:id="83"/>
      <w:r>
        <w:t xml:space="preserve">  </w:t>
      </w:r>
      <w:r>
        <w:rPr>
          <w:rFonts w:hint="cs"/>
          <w:rtl/>
        </w:rPr>
        <w:t xml:space="preserve">      </w:t>
      </w:r>
      <w:bookmarkStart w:id="84" w:name="_Ref422674810"/>
      <w:bookmarkStart w:id="85" w:name="_Ref422744673"/>
      <w:bookmarkStart w:id="86" w:name="_Ref441848451"/>
      <w:bookmarkEnd w:id="84"/>
      <w:bookmarkEnd w:id="85"/>
      <w:bookmarkEnd w:id="86"/>
      <w:r w:rsidRPr="0039353D">
        <w:object w:dxaOrig="4540" w:dyaOrig="720">
          <v:shape id="_x0000_i1053" type="#_x0000_t75" style="width:223.8pt;height:36.6pt" o:ole="">
            <v:imagedata r:id="rId118" o:title=""/>
          </v:shape>
          <o:OLEObject Type="Embed" ProgID="Equation.DSMT4" ShapeID="_x0000_i1053" DrawAspect="Content" ObjectID="_1588366359" r:id="rId119"/>
        </w:object>
      </w:r>
    </w:p>
    <w:p w:rsidR="00EE3E3E" w:rsidRDefault="00EE3E3E" w:rsidP="00551EE0">
      <w:pPr>
        <w:pStyle w:val="ab"/>
        <w:rPr>
          <w:rtl/>
        </w:rPr>
      </w:pPr>
      <w:r>
        <w:rPr>
          <w:rFonts w:hint="cs"/>
          <w:rtl/>
        </w:rPr>
        <w:t>سرعت صوت برابر است با نسبت سرعت پخش اغتشاشات کوچک درون یک ماده (مانند اغتشاشات آکوستیک) به سرعت حرکت ماده.</w:t>
      </w:r>
    </w:p>
    <w:p w:rsidR="00EE3E3E" w:rsidRDefault="00EE3E3E" w:rsidP="00551EE0">
      <w:pPr>
        <w:pStyle w:val="ae"/>
        <w:numPr>
          <w:ilvl w:val="0"/>
          <w:numId w:val="12"/>
        </w:numPr>
        <w:tabs>
          <w:tab w:val="right" w:pos="6326"/>
          <w:tab w:val="right" w:pos="6686"/>
          <w:tab w:val="right" w:pos="7046"/>
        </w:tabs>
        <w:rPr>
          <w:rtl/>
        </w:rPr>
      </w:pPr>
      <w:r>
        <w:rPr>
          <w:rFonts w:hint="cs"/>
          <w:rtl/>
        </w:rPr>
        <w:t xml:space="preserve">        </w:t>
      </w:r>
      <w:r w:rsidRPr="007055E0">
        <w:object w:dxaOrig="2200" w:dyaOrig="440">
          <v:shape id="_x0000_i1054" type="#_x0000_t75" style="width:108.6pt;height:21.6pt" o:ole="">
            <v:imagedata r:id="rId120" o:title=""/>
          </v:shape>
          <o:OLEObject Type="Embed" ProgID="Equation.DSMT4" ShapeID="_x0000_i1054" DrawAspect="Content" ObjectID="_1588366360" r:id="rId121"/>
        </w:object>
      </w:r>
      <w:r>
        <w:rPr>
          <w:rtl/>
        </w:rPr>
        <w:t xml:space="preserve"> </w:t>
      </w:r>
    </w:p>
    <w:p w:rsidR="00EE3E3E" w:rsidRPr="00CF1129" w:rsidRDefault="00EE3E3E" w:rsidP="00551EE0">
      <w:pPr>
        <w:pStyle w:val="-2"/>
        <w:rPr>
          <w:rStyle w:val="Heading1Char"/>
          <w:rFonts w:ascii="Times New Roman" w:eastAsia="Calibri" w:hAnsi="Times New Roman" w:cs="B Nazanin"/>
          <w:bCs/>
          <w:color w:val="FF0000"/>
          <w:spacing w:val="0"/>
          <w:szCs w:val="32"/>
          <w:rtl/>
        </w:rPr>
      </w:pPr>
      <w:bookmarkStart w:id="87" w:name="_Toc439964089"/>
      <w:bookmarkStart w:id="88" w:name="_Toc514140524"/>
      <w:r w:rsidRPr="00CF1129">
        <w:rPr>
          <w:rStyle w:val="Heading1Char"/>
          <w:rFonts w:ascii="Times New Roman" w:eastAsia="Calibri" w:hAnsi="Times New Roman" w:cs="B Nazanin" w:hint="cs"/>
          <w:bCs/>
          <w:color w:val="FF0000"/>
          <w:spacing w:val="0"/>
          <w:szCs w:val="32"/>
          <w:rtl/>
        </w:rPr>
        <w:lastRenderedPageBreak/>
        <w:t xml:space="preserve">معادلات حاکم بر جریان </w:t>
      </w:r>
      <w:bookmarkEnd w:id="66"/>
      <w:r w:rsidRPr="00CF1129">
        <w:rPr>
          <w:rStyle w:val="Heading1Char"/>
          <w:rFonts w:ascii="Times New Roman" w:eastAsia="Calibri" w:hAnsi="Times New Roman" w:cs="B Nazanin" w:hint="cs"/>
          <w:bCs/>
          <w:color w:val="FF0000"/>
          <w:spacing w:val="0"/>
          <w:szCs w:val="32"/>
          <w:rtl/>
        </w:rPr>
        <w:t>مغشوش</w:t>
      </w:r>
      <w:bookmarkEnd w:id="87"/>
      <w:bookmarkEnd w:id="88"/>
    </w:p>
    <w:p w:rsidR="00EE3E3E" w:rsidRPr="00942772" w:rsidRDefault="00EE3E3E" w:rsidP="00551EE0">
      <w:pPr>
        <w:pStyle w:val="ab"/>
        <w:rPr>
          <w:rtl/>
        </w:rPr>
      </w:pPr>
      <w:r w:rsidRPr="00942772">
        <w:rPr>
          <w:rFonts w:hint="cs"/>
          <w:rtl/>
        </w:rPr>
        <w:t>یکی از خصوصیات جریان های مغشوش تغییرات شدید متغیرهای تصادفی می باشد که باعث می شود مقیاس زمانی و مکانی این جریان ها کوچک باشد. بنابراین جهت شبیه سازی چنین جریان هایی که دارای مقیاس زمانی بسیار کوچکی می باشند، تعداد نقاط مورد نیاز به حدی زیاد می شود که تنها برای هندسه های ساده و جریان های ساده این امر امکان پذیر است. یکی از راه هایی که می توان یک جریان مغشوش را طوری شبیه سازی کرد که "اثر تغییرات نامنظم نوسانات بر روی جریان اصلی" دیده شود، استفاده از متوسط گیری رینولدز است</w:t>
      </w:r>
      <w:bookmarkStart w:id="89" w:name="OLE_LINK1"/>
      <w:bookmarkStart w:id="90" w:name="OLE_LINK2"/>
      <w:bookmarkStart w:id="91" w:name="OLE_LINK204"/>
      <w:bookmarkStart w:id="92" w:name="OLE_LINK274"/>
      <w:r w:rsidRPr="00942772">
        <w:t>]</w:t>
      </w:r>
      <w:r w:rsidRPr="00942772">
        <w:rPr>
          <w:rFonts w:hint="cs"/>
          <w:rtl/>
        </w:rPr>
        <w:t>36</w:t>
      </w:r>
      <w:r w:rsidRPr="00942772">
        <w:t>[</w:t>
      </w:r>
      <w:bookmarkEnd w:id="89"/>
      <w:bookmarkEnd w:id="90"/>
      <w:r w:rsidRPr="00942772">
        <w:rPr>
          <w:rFonts w:hint="cs"/>
          <w:rtl/>
        </w:rPr>
        <w:t>.</w:t>
      </w:r>
      <w:bookmarkEnd w:id="91"/>
      <w:bookmarkEnd w:id="92"/>
      <w:r w:rsidRPr="00942772">
        <w:rPr>
          <w:rFonts w:hint="cs"/>
          <w:rtl/>
        </w:rPr>
        <w:t xml:space="preserve"> برای جریان تراکم پذیر از متوسط گیری "</w:t>
      </w:r>
      <w:r w:rsidRPr="00942772">
        <w:rPr>
          <w:rFonts w:asciiTheme="majorBidi" w:hAnsiTheme="majorBidi" w:cstheme="majorBidi"/>
          <w:szCs w:val="24"/>
        </w:rPr>
        <w:t>favre</w:t>
      </w:r>
      <w:r w:rsidRPr="00942772">
        <w:rPr>
          <w:rFonts w:hint="cs"/>
          <w:rtl/>
        </w:rPr>
        <w:t xml:space="preserve">" استفاده می شود که در آن چگالی تاثیر دارد و از بوجود آمدن متغیرهای توربولانسی در معادله جرم جلوگیری می شود و همچنین همبستگی های سه تایی مانند </w:t>
      </w:r>
      <w:r w:rsidRPr="00942772">
        <w:rPr>
          <w:position w:val="-12"/>
        </w:rPr>
        <w:object w:dxaOrig="720" w:dyaOrig="440">
          <v:shape id="_x0000_i1055" type="#_x0000_t75" style="width:36.6pt;height:21.6pt" o:ole="">
            <v:imagedata r:id="rId122" o:title=""/>
          </v:shape>
          <o:OLEObject Type="Embed" ProgID="Equation.DSMT4" ShapeID="_x0000_i1055" DrawAspect="Content" ObjectID="_1588366361" r:id="rId123"/>
        </w:object>
      </w:r>
      <w:r w:rsidRPr="00942772">
        <w:rPr>
          <w:rFonts w:hint="cs"/>
          <w:rtl/>
        </w:rPr>
        <w:t xml:space="preserve"> به همبستگی های دوتایی</w:t>
      </w:r>
      <w:r w:rsidRPr="00942772">
        <w:rPr>
          <w:position w:val="-12"/>
        </w:rPr>
        <w:object w:dxaOrig="720" w:dyaOrig="440">
          <v:shape id="_x0000_i1056" type="#_x0000_t75" style="width:36.6pt;height:21.6pt" o:ole="">
            <v:imagedata r:id="rId124" o:title=""/>
          </v:shape>
          <o:OLEObject Type="Embed" ProgID="Equation.DSMT4" ShapeID="_x0000_i1056" DrawAspect="Content" ObjectID="_1588366362" r:id="rId125"/>
        </w:object>
      </w:r>
      <w:r w:rsidRPr="00942772">
        <w:rPr>
          <w:rFonts w:hint="cs"/>
          <w:rtl/>
        </w:rPr>
        <w:t xml:space="preserve"> تبدیل می شود. این متوسط گیری بصورت زیر انجام می شود:</w:t>
      </w:r>
    </w:p>
    <w:p w:rsidR="00EE3E3E" w:rsidRPr="00942772" w:rsidRDefault="00EE3E3E" w:rsidP="00551EE0">
      <w:pPr>
        <w:pStyle w:val="ae"/>
        <w:numPr>
          <w:ilvl w:val="0"/>
          <w:numId w:val="12"/>
        </w:numPr>
        <w:rPr>
          <w:rtl/>
        </w:rPr>
      </w:pPr>
      <w:r w:rsidRPr="00942772">
        <w:rPr>
          <w:position w:val="-28"/>
        </w:rPr>
        <w:t xml:space="preserve"> </w:t>
      </w:r>
      <w:r w:rsidRPr="00942772">
        <w:object w:dxaOrig="840" w:dyaOrig="720">
          <v:shape id="_x0000_i1057" type="#_x0000_t75" style="width:42.6pt;height:36.6pt" o:ole="">
            <v:imagedata r:id="rId126" o:title=""/>
          </v:shape>
          <o:OLEObject Type="Embed" ProgID="Equation.DSMT4" ShapeID="_x0000_i1057" DrawAspect="Content" ObjectID="_1588366363" r:id="rId127"/>
        </w:object>
      </w:r>
      <w:r w:rsidRPr="00942772">
        <w:rPr>
          <w:rFonts w:hint="cs"/>
          <w:rtl/>
        </w:rPr>
        <w:t xml:space="preserve"> </w:t>
      </w:r>
    </w:p>
    <w:p w:rsidR="00EE3E3E" w:rsidRPr="00942772" w:rsidRDefault="00EE3E3E" w:rsidP="00551EE0">
      <w:pPr>
        <w:pStyle w:val="ab"/>
        <w:rPr>
          <w:rtl/>
        </w:rPr>
      </w:pPr>
      <w:r w:rsidRPr="00942772">
        <w:rPr>
          <w:rFonts w:hint="cs"/>
          <w:rtl/>
        </w:rPr>
        <w:t>همچنین از متوسط گیری رینولدز که اساس روش بالا می باشد عبارت های زیر صادق است:</w:t>
      </w:r>
    </w:p>
    <w:p w:rsidR="00EE3E3E" w:rsidRPr="00942772" w:rsidRDefault="00EE3E3E" w:rsidP="00551EE0">
      <w:pPr>
        <w:pStyle w:val="ae"/>
        <w:numPr>
          <w:ilvl w:val="0"/>
          <w:numId w:val="12"/>
        </w:numPr>
        <w:tabs>
          <w:tab w:val="right" w:pos="7496"/>
        </w:tabs>
      </w:pPr>
      <w:r w:rsidRPr="00942772">
        <w:rPr>
          <w:position w:val="-88"/>
        </w:rPr>
        <w:object w:dxaOrig="1380" w:dyaOrig="1880">
          <v:shape id="_x0000_i1058" type="#_x0000_t75" style="width:1in;height:93.6pt" o:ole="">
            <v:imagedata r:id="rId128" o:title=""/>
          </v:shape>
          <o:OLEObject Type="Embed" ProgID="Equation.DSMT4" ShapeID="_x0000_i1058" DrawAspect="Content" ObjectID="_1588366364" r:id="rId129"/>
        </w:object>
      </w:r>
    </w:p>
    <w:p w:rsidR="000C6B93" w:rsidRPr="00942772" w:rsidRDefault="000C6B93" w:rsidP="00551EE0">
      <w:pPr>
        <w:pStyle w:val="ab"/>
        <w:rPr>
          <w:lang w:bidi="fa-IR"/>
        </w:rPr>
      </w:pPr>
      <w:r w:rsidRPr="00942772">
        <w:rPr>
          <w:rFonts w:hint="cs"/>
          <w:rtl/>
          <w:lang w:bidi="fa-IR"/>
        </w:rPr>
        <w:t>با اعمال متوسط گیری اشاره شده هر کدام از معادلات بصورت زیر متوسط گیری می شوند.</w:t>
      </w:r>
    </w:p>
    <w:p w:rsidR="00EE3E3E" w:rsidRPr="00942772" w:rsidRDefault="00EE3E3E" w:rsidP="00551EE0">
      <w:pPr>
        <w:pStyle w:val="-3"/>
        <w:rPr>
          <w:rtl/>
        </w:rPr>
      </w:pPr>
      <w:r w:rsidRPr="00942772">
        <w:rPr>
          <w:rFonts w:hint="cs"/>
          <w:rtl/>
        </w:rPr>
        <w:t xml:space="preserve"> </w:t>
      </w:r>
      <w:bookmarkStart w:id="93" w:name="_Toc439964090"/>
      <w:bookmarkStart w:id="94" w:name="_Toc514140525"/>
      <w:r w:rsidRPr="00942772">
        <w:rPr>
          <w:rFonts w:hint="cs"/>
          <w:rtl/>
        </w:rPr>
        <w:t>متوسط گیری معادله جرم</w:t>
      </w:r>
      <w:bookmarkEnd w:id="93"/>
      <w:bookmarkEnd w:id="94"/>
    </w:p>
    <w:p w:rsidR="00EE3E3E" w:rsidRPr="00942772" w:rsidRDefault="00EE3E3E" w:rsidP="00551EE0">
      <w:pPr>
        <w:pStyle w:val="ab"/>
        <w:rPr>
          <w:rtl/>
        </w:rPr>
      </w:pPr>
      <w:r w:rsidRPr="00942772">
        <w:rPr>
          <w:rFonts w:hint="cs"/>
          <w:rtl/>
        </w:rPr>
        <w:t>با اعمال متوسط گیری فیور معادله جرم بصورت زیر متوسط گیری می شود. همانگونه که در شکل متوسط گیری شده این معادله مشاهده می شود، هیچ بخش نوسانی که نیاز به مدل سازی داشته باشد در این معادله ظاهر نشده است.</w:t>
      </w:r>
    </w:p>
    <w:p w:rsidR="00EE3E3E" w:rsidRPr="00942772" w:rsidRDefault="00EE3E3E" w:rsidP="00551EE0">
      <w:pPr>
        <w:pStyle w:val="ae"/>
        <w:numPr>
          <w:ilvl w:val="0"/>
          <w:numId w:val="12"/>
        </w:numPr>
        <w:tabs>
          <w:tab w:val="right" w:pos="6326"/>
          <w:tab w:val="right" w:pos="6956"/>
        </w:tabs>
        <w:rPr>
          <w:rtl/>
        </w:rPr>
      </w:pPr>
      <w:r w:rsidRPr="00942772">
        <w:object w:dxaOrig="2260" w:dyaOrig="3340">
          <v:shape id="_x0000_i1059" type="#_x0000_t75" style="width:114.6pt;height:165.6pt" o:ole="">
            <v:imagedata r:id="rId130" o:title=""/>
          </v:shape>
          <o:OLEObject Type="Embed" ProgID="Equation.DSMT4" ShapeID="_x0000_i1059" DrawAspect="Content" ObjectID="_1588366365" r:id="rId131"/>
        </w:object>
      </w:r>
    </w:p>
    <w:p w:rsidR="00EE3E3E" w:rsidRPr="00942772" w:rsidRDefault="00EE3E3E" w:rsidP="00551EE0">
      <w:pPr>
        <w:pStyle w:val="-3"/>
        <w:rPr>
          <w:rtl/>
        </w:rPr>
      </w:pPr>
      <w:bookmarkStart w:id="95" w:name="_Toc439964091"/>
      <w:bookmarkStart w:id="96" w:name="_Toc514140526"/>
      <w:r w:rsidRPr="00942772">
        <w:rPr>
          <w:rFonts w:hint="cs"/>
          <w:rtl/>
        </w:rPr>
        <w:t>متوسط گیری از معادله مومنتوم</w:t>
      </w:r>
      <w:bookmarkEnd w:id="95"/>
      <w:bookmarkEnd w:id="96"/>
    </w:p>
    <w:p w:rsidR="00EE3E3E" w:rsidRPr="00942772" w:rsidRDefault="00EE3E3E" w:rsidP="00551EE0">
      <w:pPr>
        <w:pStyle w:val="ab"/>
        <w:rPr>
          <w:rtl/>
        </w:rPr>
      </w:pPr>
      <w:r w:rsidRPr="00942772">
        <w:rPr>
          <w:rFonts w:hint="cs"/>
          <w:rtl/>
        </w:rPr>
        <w:t>با اعمال متوسط گیری فیور</w:t>
      </w:r>
      <w:r w:rsidR="00296BE8">
        <w:rPr>
          <w:rFonts w:hint="cs"/>
          <w:rtl/>
        </w:rPr>
        <w:t>ه</w:t>
      </w:r>
      <w:r w:rsidRPr="00942772">
        <w:rPr>
          <w:rFonts w:hint="cs"/>
          <w:rtl/>
        </w:rPr>
        <w:t xml:space="preserve"> معادله مومنتوم به شکل زیر در می آید:</w:t>
      </w:r>
    </w:p>
    <w:p w:rsidR="00EE3E3E" w:rsidRPr="00942772" w:rsidRDefault="00EE3E3E" w:rsidP="00551EE0">
      <w:pPr>
        <w:pStyle w:val="ae"/>
        <w:numPr>
          <w:ilvl w:val="0"/>
          <w:numId w:val="12"/>
        </w:numPr>
        <w:tabs>
          <w:tab w:val="right" w:pos="5066"/>
          <w:tab w:val="right" w:pos="5516"/>
          <w:tab w:val="right" w:pos="6506"/>
        </w:tabs>
        <w:rPr>
          <w:rtl/>
        </w:rPr>
      </w:pPr>
      <w:r w:rsidRPr="00942772">
        <w:rPr>
          <w:position w:val="-120"/>
        </w:rPr>
        <w:object w:dxaOrig="3460" w:dyaOrig="2220">
          <v:shape id="_x0000_i1060" type="#_x0000_t75" style="width:179.4pt;height:116.4pt" o:ole="">
            <v:imagedata r:id="rId132" o:title=""/>
          </v:shape>
          <o:OLEObject Type="Embed" ProgID="Equation.DSMT4" ShapeID="_x0000_i1060" DrawAspect="Content" ObjectID="_1588366366" r:id="rId133"/>
        </w:object>
      </w:r>
    </w:p>
    <w:p w:rsidR="00EE3E3E" w:rsidRPr="00942772" w:rsidRDefault="00EE3E3E" w:rsidP="00551EE0">
      <w:pPr>
        <w:pStyle w:val="ab"/>
        <w:rPr>
          <w:rtl/>
        </w:rPr>
      </w:pPr>
      <w:r w:rsidRPr="00942772">
        <w:rPr>
          <w:rFonts w:hint="cs"/>
          <w:rtl/>
        </w:rPr>
        <w:t xml:space="preserve">همانگونه که در شکل متوسط گیری شده این معادله مشخص است عبارت نامعلوم </w:t>
      </w:r>
      <w:r w:rsidRPr="00942772">
        <w:rPr>
          <w:position w:val="-14"/>
        </w:rPr>
        <w:object w:dxaOrig="499" w:dyaOrig="420">
          <v:shape id="_x0000_i1061" type="#_x0000_t75" style="width:29.4pt;height:21.6pt" o:ole="">
            <v:imagedata r:id="rId134" o:title=""/>
          </v:shape>
          <o:OLEObject Type="Embed" ProgID="Equation.DSMT4" ShapeID="_x0000_i1061" DrawAspect="Content" ObjectID="_1588366367" r:id="rId135"/>
        </w:object>
      </w:r>
      <w:r w:rsidRPr="00942772">
        <w:rPr>
          <w:rFonts w:hint="cs"/>
          <w:rtl/>
        </w:rPr>
        <w:t xml:space="preserve"> در این معادله ظاهر شده است که با استفاده از روابط گفته شده برای متوسط گیری رینولدز می توان آن را بصورت زیر نوشت:</w:t>
      </w:r>
    </w:p>
    <w:p w:rsidR="00EE3E3E" w:rsidRPr="00942772" w:rsidRDefault="00EE3E3E" w:rsidP="00551EE0">
      <w:pPr>
        <w:pStyle w:val="ab"/>
        <w:rPr>
          <w:rtl/>
        </w:rPr>
      </w:pPr>
      <w:r w:rsidRPr="00942772">
        <w:rPr>
          <w:position w:val="-14"/>
        </w:rPr>
        <w:object w:dxaOrig="1780" w:dyaOrig="440">
          <v:shape id="_x0000_i1062" type="#_x0000_t75" style="width:93.6pt;height:21.6pt" o:ole="">
            <v:imagedata r:id="rId136" o:title=""/>
          </v:shape>
          <o:OLEObject Type="Embed" ProgID="Equation.DSMT4" ShapeID="_x0000_i1062" DrawAspect="Content" ObjectID="_1588366368" r:id="rId137"/>
        </w:object>
      </w:r>
    </w:p>
    <w:p w:rsidR="00EE3E3E" w:rsidRPr="00942772" w:rsidRDefault="00EE3E3E" w:rsidP="00551EE0">
      <w:pPr>
        <w:pStyle w:val="ab"/>
        <w:rPr>
          <w:rtl/>
        </w:rPr>
      </w:pPr>
      <w:r w:rsidRPr="00942772">
        <w:rPr>
          <w:rFonts w:hint="cs"/>
          <w:rtl/>
        </w:rPr>
        <w:t>بنابراین معادله مومنتوم متوسط گیری شده بصورت زیر خواهد بود:</w:t>
      </w:r>
    </w:p>
    <w:p w:rsidR="00EE3E3E" w:rsidRPr="00942772" w:rsidRDefault="00EE3E3E" w:rsidP="00551EE0">
      <w:pPr>
        <w:pStyle w:val="ae"/>
        <w:numPr>
          <w:ilvl w:val="0"/>
          <w:numId w:val="12"/>
        </w:numPr>
        <w:tabs>
          <w:tab w:val="right" w:pos="4346"/>
          <w:tab w:val="right" w:pos="4706"/>
          <w:tab w:val="right" w:pos="4976"/>
          <w:tab w:val="right" w:pos="5516"/>
          <w:tab w:val="right" w:pos="6596"/>
        </w:tabs>
        <w:rPr>
          <w:rtl/>
        </w:rPr>
      </w:pPr>
      <w:r w:rsidRPr="00942772">
        <w:rPr>
          <w:position w:val="-32"/>
        </w:rPr>
        <w:object w:dxaOrig="4239" w:dyaOrig="700">
          <v:shape id="_x0000_i1063" type="#_x0000_t75" style="width:3in;height:36.6pt" o:ole="">
            <v:imagedata r:id="rId138" o:title=""/>
          </v:shape>
          <o:OLEObject Type="Embed" ProgID="Equation.DSMT4" ShapeID="_x0000_i1063" DrawAspect="Content" ObjectID="_1588366369" r:id="rId139"/>
        </w:object>
      </w:r>
    </w:p>
    <w:p w:rsidR="00EE3E3E" w:rsidRPr="00942772" w:rsidRDefault="00EE3E3E" w:rsidP="00551EE0">
      <w:pPr>
        <w:pStyle w:val="-3"/>
        <w:rPr>
          <w:rtl/>
        </w:rPr>
      </w:pPr>
      <w:bookmarkStart w:id="97" w:name="_Toc439964092"/>
      <w:bookmarkStart w:id="98" w:name="_Toc514140527"/>
      <w:r w:rsidRPr="00942772">
        <w:rPr>
          <w:rFonts w:hint="cs"/>
          <w:rtl/>
        </w:rPr>
        <w:t>متوسط گیری از معادله انرژی</w:t>
      </w:r>
      <w:bookmarkEnd w:id="97"/>
      <w:bookmarkEnd w:id="98"/>
    </w:p>
    <w:p w:rsidR="00EE3E3E" w:rsidRPr="00942772" w:rsidRDefault="00EE3E3E" w:rsidP="00551EE0">
      <w:pPr>
        <w:pStyle w:val="ab"/>
        <w:rPr>
          <w:position w:val="-32"/>
          <w:rtl/>
        </w:rPr>
      </w:pPr>
      <w:r w:rsidRPr="00942772">
        <w:rPr>
          <w:rFonts w:hint="cs"/>
          <w:position w:val="-32"/>
          <w:rtl/>
        </w:rPr>
        <w:t>همانند معادله مومنتوم، معادله انرژی پس از متوسط گیری بصورت زیر در می آید:</w:t>
      </w:r>
    </w:p>
    <w:p w:rsidR="00EE3E3E" w:rsidRPr="00296BE8" w:rsidRDefault="00296BE8" w:rsidP="00551EE0">
      <w:pPr>
        <w:pStyle w:val="ae"/>
        <w:tabs>
          <w:tab w:val="right" w:pos="4616"/>
          <w:tab w:val="right" w:pos="5066"/>
          <w:tab w:val="right" w:pos="5516"/>
        </w:tabs>
      </w:pPr>
      <w:r w:rsidRPr="00296BE8">
        <w:rPr>
          <w:position w:val="-72"/>
        </w:rPr>
        <w:object w:dxaOrig="4320" w:dyaOrig="1560">
          <v:shape id="_x0000_i1064" type="#_x0000_t75" style="width:3in;height:79.2pt" o:ole="">
            <v:imagedata r:id="rId140" o:title=""/>
          </v:shape>
          <o:OLEObject Type="Embed" ProgID="Equation.DSMT4" ShapeID="_x0000_i1064" DrawAspect="Content" ObjectID="_1588366370" r:id="rId141"/>
        </w:object>
      </w:r>
    </w:p>
    <w:p w:rsidR="00EE3E3E" w:rsidRPr="00942772" w:rsidRDefault="00EE3E3E" w:rsidP="00551EE0">
      <w:pPr>
        <w:pStyle w:val="ab"/>
        <w:rPr>
          <w:rtl/>
        </w:rPr>
      </w:pPr>
      <w:r w:rsidRPr="00942772">
        <w:rPr>
          <w:rFonts w:hint="cs"/>
          <w:rtl/>
        </w:rPr>
        <w:t xml:space="preserve">در این معادله نیز جمله نامعلوم </w:t>
      </w:r>
      <w:r w:rsidR="00475684" w:rsidRPr="00942772">
        <w:rPr>
          <w:position w:val="-14"/>
        </w:rPr>
        <w:object w:dxaOrig="1060" w:dyaOrig="560">
          <v:shape id="_x0000_i1065" type="#_x0000_t75" style="width:50.4pt;height:29.4pt" o:ole="">
            <v:imagedata r:id="rId142" o:title=""/>
          </v:shape>
          <o:OLEObject Type="Embed" ProgID="Equation.DSMT4" ShapeID="_x0000_i1065" DrawAspect="Content" ObjectID="_1588366371" r:id="rId143"/>
        </w:object>
      </w:r>
      <w:r w:rsidRPr="00942772">
        <w:rPr>
          <w:rFonts w:hint="cs"/>
          <w:rtl/>
        </w:rPr>
        <w:t xml:space="preserve"> ظاهر شده است که با استفاده از روابط مربوط به متوسط گیری رینولدز می توان آنها را بصورت زیر بازنویسی کرد:</w:t>
      </w:r>
    </w:p>
    <w:p w:rsidR="00EE3E3E" w:rsidRPr="00942772" w:rsidRDefault="00EE3E3E" w:rsidP="00551EE0">
      <w:pPr>
        <w:pStyle w:val="ae"/>
        <w:numPr>
          <w:ilvl w:val="0"/>
          <w:numId w:val="12"/>
        </w:numPr>
        <w:tabs>
          <w:tab w:val="right" w:pos="6776"/>
          <w:tab w:val="right" w:pos="7496"/>
        </w:tabs>
        <w:rPr>
          <w:rtl/>
        </w:rPr>
      </w:pPr>
      <w:r w:rsidRPr="00942772">
        <w:rPr>
          <w:rFonts w:hint="cs"/>
          <w:rtl/>
        </w:rPr>
        <w:t xml:space="preserve">       </w:t>
      </w:r>
      <w:r w:rsidR="00475684" w:rsidRPr="00942772">
        <w:rPr>
          <w:position w:val="-58"/>
        </w:rPr>
        <w:object w:dxaOrig="1800" w:dyaOrig="999">
          <v:shape id="_x0000_i1066" type="#_x0000_t75" style="width:93.6pt;height:50.4pt" o:ole="">
            <v:imagedata r:id="rId144" o:title=""/>
          </v:shape>
          <o:OLEObject Type="Embed" ProgID="Equation.DSMT4" ShapeID="_x0000_i1066" DrawAspect="Content" ObjectID="_1588366372" r:id="rId145"/>
        </w:object>
      </w:r>
    </w:p>
    <w:p w:rsidR="00EE3E3E" w:rsidRPr="00942772" w:rsidRDefault="00EE3E3E" w:rsidP="00551EE0">
      <w:pPr>
        <w:pStyle w:val="ab"/>
        <w:rPr>
          <w:rtl/>
        </w:rPr>
      </w:pPr>
      <w:r w:rsidRPr="00942772">
        <w:rPr>
          <w:rFonts w:hint="cs"/>
          <w:rtl/>
        </w:rPr>
        <w:t>بنابراین معادله متوسط گیری شده انرژی بصورت زیر خواهد بود:</w:t>
      </w:r>
    </w:p>
    <w:p w:rsidR="00EE3E3E" w:rsidRPr="00942772" w:rsidRDefault="00296BE8" w:rsidP="00551EE0">
      <w:pPr>
        <w:pStyle w:val="ae"/>
        <w:tabs>
          <w:tab w:val="right" w:pos="2726"/>
          <w:tab w:val="right" w:pos="2996"/>
          <w:tab w:val="right" w:pos="3536"/>
          <w:tab w:val="right" w:pos="4346"/>
          <w:tab w:val="right" w:pos="4796"/>
          <w:tab w:val="right" w:pos="5246"/>
          <w:tab w:val="right" w:pos="5876"/>
          <w:tab w:val="right" w:pos="6236"/>
        </w:tabs>
        <w:rPr>
          <w:rtl/>
        </w:rPr>
      </w:pPr>
      <w:r>
        <w:rPr>
          <w:rFonts w:hint="cs"/>
          <w:rtl/>
        </w:rPr>
        <w:t xml:space="preserve">     </w:t>
      </w:r>
      <w:r w:rsidRPr="00942772">
        <w:object w:dxaOrig="5980" w:dyaOrig="740">
          <v:shape id="_x0000_i1067" type="#_x0000_t75" style="width:300.6pt;height:36.6pt" o:ole="">
            <v:imagedata r:id="rId146" o:title=""/>
          </v:shape>
          <o:OLEObject Type="Embed" ProgID="Equation.DSMT4" ShapeID="_x0000_i1067" DrawAspect="Content" ObjectID="_1588366373" r:id="rId147"/>
        </w:object>
      </w:r>
    </w:p>
    <w:p w:rsidR="00EE3E3E" w:rsidRPr="00942772" w:rsidRDefault="00EE3E3E" w:rsidP="00551EE0">
      <w:pPr>
        <w:pStyle w:val="-2"/>
        <w:rPr>
          <w:rtl/>
        </w:rPr>
      </w:pPr>
      <w:bookmarkStart w:id="99" w:name="_Toc305059360"/>
      <w:bookmarkStart w:id="100" w:name="_Toc305869771"/>
      <w:bookmarkStart w:id="101" w:name="_Toc439964093"/>
      <w:bookmarkStart w:id="102" w:name="_Toc514140528"/>
      <w:r w:rsidRPr="00942772">
        <w:rPr>
          <w:rFonts w:hint="cs"/>
          <w:rtl/>
        </w:rPr>
        <w:t>مدل سازی توربولانس</w:t>
      </w:r>
      <w:bookmarkEnd w:id="99"/>
      <w:bookmarkEnd w:id="100"/>
      <w:bookmarkEnd w:id="101"/>
      <w:bookmarkEnd w:id="102"/>
    </w:p>
    <w:p w:rsidR="00EE3E3E" w:rsidRPr="00942772" w:rsidRDefault="00EE3E3E" w:rsidP="00551EE0">
      <w:pPr>
        <w:pStyle w:val="ab"/>
        <w:rPr>
          <w:rtl/>
        </w:rPr>
      </w:pPr>
      <w:r w:rsidRPr="00942772">
        <w:rPr>
          <w:rFonts w:hint="cs"/>
          <w:rtl/>
        </w:rPr>
        <w:t>بطور خلاصه معادلات متوسط گیری شده ناویر-استوکس پس از متوسط گیری زمانی بصورت زیر خواهد بود:</w:t>
      </w:r>
    </w:p>
    <w:p w:rsidR="00EE3E3E" w:rsidRPr="00942772" w:rsidRDefault="00296BE8" w:rsidP="00551EE0">
      <w:pPr>
        <w:pStyle w:val="ae"/>
        <w:numPr>
          <w:ilvl w:val="0"/>
          <w:numId w:val="12"/>
        </w:numPr>
        <w:tabs>
          <w:tab w:val="right" w:pos="1916"/>
          <w:tab w:val="right" w:pos="2546"/>
          <w:tab w:val="right" w:pos="4076"/>
        </w:tabs>
        <w:rPr>
          <w:rtl/>
        </w:rPr>
      </w:pPr>
      <w:bookmarkStart w:id="103" w:name="_Ref425875955"/>
      <w:bookmarkStart w:id="104" w:name="_Ref425877404"/>
      <w:bookmarkStart w:id="105" w:name="OLE_LINK4"/>
      <w:bookmarkStart w:id="106" w:name="OLE_LINK5"/>
      <w:bookmarkStart w:id="107" w:name="OLE_LINK12"/>
      <w:bookmarkStart w:id="108" w:name="OLE_LINK13"/>
      <w:bookmarkStart w:id="109" w:name="OLE_LINK16"/>
      <w:bookmarkStart w:id="110" w:name="OLE_LINK26"/>
      <w:bookmarkStart w:id="111" w:name="OLE_LINK27"/>
      <w:bookmarkEnd w:id="103"/>
      <w:bookmarkEnd w:id="104"/>
      <w:r>
        <w:rPr>
          <w:rFonts w:hint="cs"/>
          <w:rtl/>
        </w:rPr>
        <w:t xml:space="preserve">                   </w:t>
      </w:r>
      <w:r w:rsidRPr="00942772">
        <w:object w:dxaOrig="5980" w:dyaOrig="2240">
          <v:shape id="_x0000_i1068" type="#_x0000_t75" style="width:295.2pt;height:114.6pt" o:ole="">
            <v:imagedata r:id="rId148" o:title=""/>
          </v:shape>
          <o:OLEObject Type="Embed" ProgID="Equation.DSMT4" ShapeID="_x0000_i1068" DrawAspect="Content" ObjectID="_1588366374" r:id="rId149"/>
        </w:object>
      </w:r>
      <w:bookmarkEnd w:id="105"/>
      <w:bookmarkEnd w:id="106"/>
      <w:bookmarkEnd w:id="107"/>
      <w:bookmarkEnd w:id="108"/>
      <w:bookmarkEnd w:id="109"/>
      <w:bookmarkEnd w:id="110"/>
      <w:bookmarkEnd w:id="111"/>
    </w:p>
    <w:p w:rsidR="00EE3E3E" w:rsidRPr="00942772" w:rsidRDefault="00EE3E3E" w:rsidP="00551EE0">
      <w:pPr>
        <w:pStyle w:val="ab"/>
        <w:rPr>
          <w:rtl/>
        </w:rPr>
      </w:pPr>
      <w:r w:rsidRPr="00942772">
        <w:rPr>
          <w:rFonts w:hint="cs"/>
          <w:rtl/>
        </w:rPr>
        <w:t xml:space="preserve">با مقایسه معادلات </w:t>
      </w:r>
      <w:r w:rsidRPr="00942772">
        <w:rPr>
          <w:rtl/>
        </w:rPr>
        <w:fldChar w:fldCharType="begin"/>
      </w:r>
      <w:r w:rsidRPr="00942772">
        <w:rPr>
          <w:rtl/>
        </w:rPr>
        <w:instrText xml:space="preserve"> </w:instrText>
      </w:r>
      <w:r w:rsidRPr="00942772">
        <w:rPr>
          <w:rFonts w:hint="cs"/>
        </w:rPr>
        <w:instrText>REF</w:instrText>
      </w:r>
      <w:r w:rsidRPr="00942772">
        <w:rPr>
          <w:rFonts w:hint="cs"/>
          <w:rtl/>
        </w:rPr>
        <w:instrText xml:space="preserve"> _</w:instrText>
      </w:r>
      <w:r w:rsidRPr="00942772">
        <w:rPr>
          <w:rFonts w:hint="cs"/>
        </w:rPr>
        <w:instrText>Ref425875975 \r \h</w:instrText>
      </w:r>
      <w:r w:rsidRPr="00942772">
        <w:rPr>
          <w:rtl/>
        </w:rPr>
        <w:instrText xml:space="preserve"> </w:instrText>
      </w:r>
      <w:r w:rsidR="00551EE0">
        <w:rPr>
          <w:rtl/>
        </w:rPr>
        <w:instrText xml:space="preserve"> \* </w:instrText>
      </w:r>
      <w:r w:rsidR="00551EE0">
        <w:instrText>MERGEFORMAT</w:instrText>
      </w:r>
      <w:r w:rsidR="00551EE0">
        <w:rPr>
          <w:rtl/>
        </w:rPr>
        <w:instrText xml:space="preserve"> </w:instrText>
      </w:r>
      <w:r w:rsidRPr="00942772">
        <w:rPr>
          <w:rtl/>
        </w:rPr>
      </w:r>
      <w:r w:rsidRPr="00942772">
        <w:rPr>
          <w:rtl/>
        </w:rPr>
        <w:fldChar w:fldCharType="separate"/>
      </w:r>
      <w:r w:rsidR="00101EC2">
        <w:rPr>
          <w:rtl/>
        </w:rPr>
        <w:t>‏(1)</w:t>
      </w:r>
      <w:r w:rsidRPr="00942772">
        <w:rPr>
          <w:rtl/>
        </w:rPr>
        <w:fldChar w:fldCharType="end"/>
      </w:r>
      <w:r w:rsidRPr="00942772">
        <w:rPr>
          <w:rFonts w:hint="cs"/>
          <w:rtl/>
        </w:rPr>
        <w:t xml:space="preserve"> و </w:t>
      </w:r>
      <w:r w:rsidRPr="00942772">
        <w:rPr>
          <w:rtl/>
        </w:rPr>
        <w:fldChar w:fldCharType="begin"/>
      </w:r>
      <w:r w:rsidRPr="00942772">
        <w:rPr>
          <w:rtl/>
        </w:rPr>
        <w:instrText xml:space="preserve"> </w:instrText>
      </w:r>
      <w:r w:rsidRPr="00942772">
        <w:rPr>
          <w:rFonts w:hint="cs"/>
        </w:rPr>
        <w:instrText>REF</w:instrText>
      </w:r>
      <w:r w:rsidRPr="00942772">
        <w:rPr>
          <w:rFonts w:hint="cs"/>
          <w:rtl/>
        </w:rPr>
        <w:instrText xml:space="preserve"> _</w:instrText>
      </w:r>
      <w:r w:rsidRPr="00942772">
        <w:rPr>
          <w:rFonts w:hint="cs"/>
        </w:rPr>
        <w:instrText>Ref425875955 \r \h</w:instrText>
      </w:r>
      <w:r w:rsidRPr="00942772">
        <w:rPr>
          <w:rtl/>
        </w:rPr>
        <w:instrText xml:space="preserve"> </w:instrText>
      </w:r>
      <w:r w:rsidR="00551EE0">
        <w:rPr>
          <w:rtl/>
        </w:rPr>
        <w:instrText xml:space="preserve"> \* </w:instrText>
      </w:r>
      <w:r w:rsidR="00551EE0">
        <w:instrText>MERGEFORMAT</w:instrText>
      </w:r>
      <w:r w:rsidR="00551EE0">
        <w:rPr>
          <w:rtl/>
        </w:rPr>
        <w:instrText xml:space="preserve"> </w:instrText>
      </w:r>
      <w:r w:rsidRPr="00942772">
        <w:rPr>
          <w:rtl/>
        </w:rPr>
      </w:r>
      <w:r w:rsidRPr="00942772">
        <w:rPr>
          <w:rtl/>
        </w:rPr>
        <w:fldChar w:fldCharType="separate"/>
      </w:r>
      <w:r w:rsidR="00101EC2">
        <w:rPr>
          <w:rtl/>
        </w:rPr>
        <w:t>‏(19)</w:t>
      </w:r>
      <w:r w:rsidRPr="00942772">
        <w:rPr>
          <w:rtl/>
        </w:rPr>
        <w:fldChar w:fldCharType="end"/>
      </w:r>
      <w:r w:rsidRPr="00942772">
        <w:rPr>
          <w:rFonts w:hint="cs"/>
          <w:rtl/>
        </w:rPr>
        <w:t xml:space="preserve"> مشاهده می شود که در فرآیند متوسط گیری از معادلات ناویر-استوکس، جمله جدید </w:t>
      </w:r>
      <w:r w:rsidRPr="00942772">
        <w:rPr>
          <w:position w:val="-14"/>
        </w:rPr>
        <w:object w:dxaOrig="660" w:dyaOrig="440">
          <v:shape id="_x0000_i1069" type="#_x0000_t75" style="width:29.4pt;height:21.6pt" o:ole="">
            <v:imagedata r:id="rId150" o:title=""/>
          </v:shape>
          <o:OLEObject Type="Embed" ProgID="Equation.DSMT4" ShapeID="_x0000_i1069" DrawAspect="Content" ObjectID="_1588366375" r:id="rId151"/>
        </w:object>
      </w:r>
      <w:r w:rsidRPr="00942772">
        <w:rPr>
          <w:rFonts w:hint="cs"/>
          <w:rtl/>
        </w:rPr>
        <w:t xml:space="preserve"> در معادله مومنتوم </w:t>
      </w:r>
      <w:bookmarkStart w:id="112" w:name="OLE_LINK52"/>
      <w:bookmarkStart w:id="113" w:name="OLE_LINK53"/>
      <w:r w:rsidRPr="00942772">
        <w:rPr>
          <w:rFonts w:hint="cs"/>
          <w:rtl/>
        </w:rPr>
        <w:t>ظاهر</w:t>
      </w:r>
      <w:bookmarkEnd w:id="112"/>
      <w:bookmarkEnd w:id="113"/>
      <w:r w:rsidRPr="00942772">
        <w:rPr>
          <w:rFonts w:hint="cs"/>
          <w:rtl/>
        </w:rPr>
        <w:t xml:space="preserve"> می شود که به این جمله تنش های رینولدز یا تنش های توربولانسی گفته می شود. همچنین در معادله انرژی جمله </w:t>
      </w:r>
      <w:r w:rsidR="00475684" w:rsidRPr="00942772">
        <w:rPr>
          <w:position w:val="-14"/>
        </w:rPr>
        <w:object w:dxaOrig="1359" w:dyaOrig="440">
          <v:shape id="_x0000_i1070" type="#_x0000_t75" style="width:64.2pt;height:21.6pt" o:ole="">
            <v:imagedata r:id="rId152" o:title=""/>
          </v:shape>
          <o:OLEObject Type="Embed" ProgID="Equation.DSMT4" ShapeID="_x0000_i1070" DrawAspect="Content" ObjectID="_1588366376" r:id="rId153"/>
        </w:object>
      </w:r>
      <w:r w:rsidRPr="00942772">
        <w:rPr>
          <w:rFonts w:hint="cs"/>
          <w:rtl/>
        </w:rPr>
        <w:t xml:space="preserve"> ظاهر شده است. این بخش ها </w:t>
      </w:r>
      <w:r w:rsidRPr="00942772">
        <w:rPr>
          <w:rFonts w:hint="cs"/>
          <w:rtl/>
        </w:rPr>
        <w:lastRenderedPageBreak/>
        <w:t xml:space="preserve">در معادلات متوسط گیری شده </w:t>
      </w:r>
      <w:bookmarkStart w:id="114" w:name="OLE_LINK3"/>
      <w:r w:rsidRPr="00942772">
        <w:rPr>
          <w:rFonts w:hint="cs"/>
          <w:rtl/>
        </w:rPr>
        <w:t xml:space="preserve">ناویر-استوکس </w:t>
      </w:r>
      <w:bookmarkEnd w:id="114"/>
      <w:r w:rsidRPr="00942772">
        <w:rPr>
          <w:rFonts w:hint="cs"/>
          <w:rtl/>
        </w:rPr>
        <w:t>مجهول می باشند.</w:t>
      </w:r>
    </w:p>
    <w:p w:rsidR="00EE3E3E" w:rsidRPr="00942772" w:rsidRDefault="00EE3E3E" w:rsidP="00551EE0">
      <w:pPr>
        <w:pStyle w:val="ab"/>
        <w:rPr>
          <w:rtl/>
        </w:rPr>
      </w:pPr>
      <w:r w:rsidRPr="00942772">
        <w:rPr>
          <w:rFonts w:hint="cs"/>
          <w:rtl/>
        </w:rPr>
        <w:t>اگر جهت حل این جملات مجهول باز از معادلات ناویر-استوکس استفاده شود، جملات مجهول جدیدی ظاهر می شود (این موضوع "</w:t>
      </w:r>
      <w:r w:rsidRPr="00942772">
        <w:rPr>
          <w:rFonts w:asciiTheme="majorBidi" w:hAnsiTheme="majorBidi" w:cstheme="majorBidi"/>
          <w:szCs w:val="24"/>
        </w:rPr>
        <w:t>closure problem</w:t>
      </w:r>
      <w:r w:rsidRPr="00942772">
        <w:rPr>
          <w:rFonts w:hint="cs"/>
          <w:rtl/>
        </w:rPr>
        <w:t>" در توربولانس نامیده می شود). بنابراین مجهولات را با استفاده از معادلات مستقل دیگر مدل می کنند که به آن مدل سازی توربولانس گفته می شود.</w:t>
      </w:r>
    </w:p>
    <w:p w:rsidR="00EE3E3E" w:rsidRPr="00942772" w:rsidRDefault="00EE3E3E" w:rsidP="00551EE0">
      <w:pPr>
        <w:pStyle w:val="ab"/>
        <w:rPr>
          <w:rtl/>
        </w:rPr>
      </w:pPr>
      <w:r w:rsidRPr="00942772">
        <w:rPr>
          <w:rFonts w:hint="cs"/>
          <w:rtl/>
        </w:rPr>
        <w:t>یکی از اولین تلاش ها برای مدل سازی تنش های رینولدز توسط بوزینسک در 1877 انجام شد. او تنش های رینولدز را به کرنش متوسط</w:t>
      </w:r>
      <w:r w:rsidRPr="00942772">
        <w:rPr>
          <w:rStyle w:val="FootnoteReference"/>
          <w:rFonts w:cs="B Lotus"/>
          <w:rtl/>
        </w:rPr>
        <w:footnoteReference w:id="6"/>
      </w:r>
      <w:r w:rsidRPr="00942772">
        <w:rPr>
          <w:rFonts w:hint="cs"/>
          <w:rtl/>
        </w:rPr>
        <w:t xml:space="preserve"> وابسته ساخت. همچنین او در مقایسه با لزجت مولکولی، لزجت توربولانسی </w:t>
      </w:r>
      <w:r w:rsidRPr="00942772">
        <w:rPr>
          <w:rFonts w:asciiTheme="majorBidi" w:hAnsiTheme="majorBidi" w:cstheme="majorBidi"/>
          <w:position w:val="-12"/>
        </w:rPr>
        <w:object w:dxaOrig="279" w:dyaOrig="340">
          <v:shape id="_x0000_i1071" type="#_x0000_t75" style="width:14.4pt;height:21.6pt" o:ole="">
            <v:imagedata r:id="rId154" o:title=""/>
          </v:shape>
          <o:OLEObject Type="Embed" ProgID="Equation.DSMT4" ShapeID="_x0000_i1071" DrawAspect="Content" ObjectID="_1588366377" r:id="rId155"/>
        </w:object>
      </w:r>
      <w:r w:rsidRPr="00942772">
        <w:rPr>
          <w:rFonts w:hint="cs"/>
          <w:rtl/>
        </w:rPr>
        <w:t xml:space="preserve"> را معرفی کرد که در بر گیرنده اطلاعات مربوط مشخصات توربولانسی جریان است. بنابراین با این فرض می توان تنش های رینولدز را به صورت زیر نوشت:</w:t>
      </w:r>
    </w:p>
    <w:p w:rsidR="00EE3E3E" w:rsidRPr="00942772" w:rsidRDefault="00BC6018" w:rsidP="00551EE0">
      <w:pPr>
        <w:pStyle w:val="ae"/>
        <w:numPr>
          <w:ilvl w:val="0"/>
          <w:numId w:val="12"/>
        </w:numPr>
        <w:tabs>
          <w:tab w:val="right" w:pos="4346"/>
          <w:tab w:val="right" w:pos="4796"/>
          <w:tab w:val="right" w:pos="5336"/>
          <w:tab w:val="right" w:pos="6326"/>
        </w:tabs>
      </w:pPr>
      <w:bookmarkStart w:id="115" w:name="_Ref425876507"/>
      <w:bookmarkStart w:id="116" w:name="OLE_LINK59"/>
      <w:bookmarkEnd w:id="115"/>
      <w:r w:rsidRPr="00942772">
        <w:rPr>
          <w:rFonts w:hint="cs"/>
          <w:rtl/>
        </w:rPr>
        <w:t xml:space="preserve">       </w:t>
      </w:r>
      <w:bookmarkStart w:id="117" w:name="_Ref449194500"/>
      <w:bookmarkEnd w:id="117"/>
      <w:r w:rsidRPr="00942772">
        <w:object w:dxaOrig="4220" w:dyaOrig="620">
          <v:shape id="_x0000_i1072" type="#_x0000_t75" style="width:208.2pt;height:29.4pt" o:ole="">
            <v:imagedata r:id="rId156" o:title=""/>
          </v:shape>
          <o:OLEObject Type="Embed" ProgID="Equation.DSMT4" ShapeID="_x0000_i1072" DrawAspect="Content" ObjectID="_1588366378" r:id="rId157"/>
        </w:object>
      </w:r>
      <w:bookmarkEnd w:id="116"/>
      <w:r w:rsidR="00EE3E3E" w:rsidRPr="00942772">
        <w:rPr>
          <w:rFonts w:hint="cs"/>
          <w:rtl/>
        </w:rPr>
        <w:t xml:space="preserve"> </w:t>
      </w:r>
    </w:p>
    <w:p w:rsidR="00EE3E3E" w:rsidRPr="00942772" w:rsidRDefault="00BC6018" w:rsidP="00551EE0">
      <w:pPr>
        <w:pStyle w:val="ab"/>
        <w:rPr>
          <w:rtl/>
        </w:rPr>
      </w:pPr>
      <w:r w:rsidRPr="00942772">
        <w:rPr>
          <w:rFonts w:hint="cs"/>
          <w:rtl/>
        </w:rPr>
        <w:t xml:space="preserve">همچنین برای </w:t>
      </w:r>
      <w:r w:rsidR="00EE3E3E" w:rsidRPr="00942772">
        <w:rPr>
          <w:rFonts w:hint="cs"/>
          <w:rtl/>
        </w:rPr>
        <w:t xml:space="preserve">مدل سازی ترم مجهول در معادله انرژی </w:t>
      </w:r>
      <w:r w:rsidRPr="00942772">
        <w:rPr>
          <w:rFonts w:hint="cs"/>
          <w:rtl/>
        </w:rPr>
        <w:t xml:space="preserve">پارامتر جدیدی بنام </w:t>
      </w:r>
      <w:r w:rsidRPr="00942772">
        <w:rPr>
          <w:position w:val="-12"/>
        </w:rPr>
        <w:object w:dxaOrig="340" w:dyaOrig="360">
          <v:shape id="_x0000_i1073" type="#_x0000_t75" style="width:21.6pt;height:21.6pt" o:ole="">
            <v:imagedata r:id="rId158" o:title=""/>
          </v:shape>
          <o:OLEObject Type="Embed" ProgID="Equation.DSMT4" ShapeID="_x0000_i1073" DrawAspect="Content" ObjectID="_1588366379" r:id="rId159"/>
        </w:object>
      </w:r>
      <w:r w:rsidRPr="00942772">
        <w:rPr>
          <w:rFonts w:hint="cs"/>
          <w:rtl/>
        </w:rPr>
        <w:t xml:space="preserve"> عدد پرنتل توربولانسی معرفی شد که در نتیجه تنش های گرمایی توربولانسی</w:t>
      </w:r>
      <w:r w:rsidRPr="00942772">
        <w:rPr>
          <w:rStyle w:val="FootnoteReference"/>
          <w:rtl/>
        </w:rPr>
        <w:footnoteReference w:id="7"/>
      </w:r>
      <w:r w:rsidRPr="00942772">
        <w:rPr>
          <w:rFonts w:hint="cs"/>
          <w:rtl/>
        </w:rPr>
        <w:t xml:space="preserve"> بصورت زیر مدلسازی شد. بنابراین خواهیم داشت:</w:t>
      </w:r>
    </w:p>
    <w:p w:rsidR="00EE3E3E" w:rsidRPr="00942772" w:rsidRDefault="00BC6018" w:rsidP="00551EE0">
      <w:pPr>
        <w:pStyle w:val="ae"/>
        <w:numPr>
          <w:ilvl w:val="0"/>
          <w:numId w:val="12"/>
        </w:numPr>
        <w:tabs>
          <w:tab w:val="right" w:pos="2636"/>
          <w:tab w:val="right" w:pos="3086"/>
          <w:tab w:val="right" w:pos="4076"/>
          <w:tab w:val="right" w:pos="4886"/>
        </w:tabs>
        <w:rPr>
          <w:rtl/>
        </w:rPr>
      </w:pPr>
      <w:bookmarkStart w:id="118" w:name="_Ref425876515"/>
      <w:bookmarkStart w:id="119" w:name="OLE_LINK14"/>
      <w:bookmarkStart w:id="120" w:name="OLE_LINK54"/>
      <w:bookmarkEnd w:id="118"/>
      <w:r w:rsidRPr="00942772">
        <w:rPr>
          <w:rFonts w:hint="cs"/>
          <w:rtl/>
        </w:rPr>
        <w:t xml:space="preserve">                         </w:t>
      </w:r>
      <w:r w:rsidR="00942772" w:rsidRPr="00942772">
        <w:object w:dxaOrig="3920" w:dyaOrig="1200">
          <v:shape id="_x0000_i1074" type="#_x0000_t75" style="width:194.4pt;height:57.6pt" o:ole="">
            <v:imagedata r:id="rId160" o:title=""/>
          </v:shape>
          <o:OLEObject Type="Embed" ProgID="Equation.DSMT4" ShapeID="_x0000_i1074" DrawAspect="Content" ObjectID="_1588366380" r:id="rId161"/>
        </w:object>
      </w:r>
      <w:bookmarkEnd w:id="119"/>
      <w:bookmarkEnd w:id="120"/>
      <w:r w:rsidR="00EE3E3E" w:rsidRPr="00942772">
        <w:rPr>
          <w:rFonts w:hint="cs"/>
          <w:rtl/>
        </w:rPr>
        <w:t xml:space="preserve"> </w:t>
      </w:r>
    </w:p>
    <w:p w:rsidR="00EE3E3E" w:rsidRPr="00942772" w:rsidRDefault="00EE3E3E" w:rsidP="00551EE0">
      <w:pPr>
        <w:pStyle w:val="ab"/>
        <w:rPr>
          <w:rtl/>
        </w:rPr>
      </w:pPr>
      <w:r w:rsidRPr="00942772">
        <w:rPr>
          <w:rFonts w:hint="cs"/>
          <w:rtl/>
        </w:rPr>
        <w:t xml:space="preserve">در رابطه بالا </w:t>
      </w:r>
      <w:r w:rsidRPr="00942772">
        <w:rPr>
          <w:position w:val="-12"/>
        </w:rPr>
        <w:object w:dxaOrig="340" w:dyaOrig="360">
          <v:shape id="_x0000_i1075" type="#_x0000_t75" style="width:21.6pt;height:21.6pt" o:ole="">
            <v:imagedata r:id="rId158" o:title=""/>
          </v:shape>
          <o:OLEObject Type="Embed" ProgID="Equation.DSMT4" ShapeID="_x0000_i1075" DrawAspect="Content" ObjectID="_1588366381" r:id="rId162"/>
        </w:object>
      </w:r>
      <w:r w:rsidRPr="00942772">
        <w:rPr>
          <w:rFonts w:hint="cs"/>
          <w:rtl/>
        </w:rPr>
        <w:t xml:space="preserve"> عدد پرنتل توربولانسی می باشد که مقدار آن برای هوا برابر 0.9 است. </w:t>
      </w:r>
      <w:r w:rsidR="00BC6018" w:rsidRPr="00942772">
        <w:rPr>
          <w:rFonts w:hint="cs"/>
          <w:rtl/>
        </w:rPr>
        <w:t xml:space="preserve">همچنین باید توجه نمود که جمله </w:t>
      </w:r>
      <w:r w:rsidR="00942772" w:rsidRPr="00942772">
        <w:rPr>
          <w:position w:val="-14"/>
        </w:rPr>
        <w:object w:dxaOrig="680" w:dyaOrig="440">
          <v:shape id="_x0000_i1076" type="#_x0000_t75" style="width:36.6pt;height:21.6pt" o:ole="">
            <v:imagedata r:id="rId163" o:title=""/>
          </v:shape>
          <o:OLEObject Type="Embed" ProgID="Equation.DSMT4" ShapeID="_x0000_i1076" DrawAspect="Content" ObjectID="_1588366382" r:id="rId164"/>
        </w:object>
      </w:r>
      <w:r w:rsidR="00942772" w:rsidRPr="00942772">
        <w:rPr>
          <w:rFonts w:hint="cs"/>
          <w:rtl/>
        </w:rPr>
        <w:t xml:space="preserve"> </w:t>
      </w:r>
      <w:r w:rsidR="00BC6018" w:rsidRPr="00942772">
        <w:rPr>
          <w:rFonts w:hint="cs"/>
          <w:rtl/>
        </w:rPr>
        <w:t>طبق معادله</w:t>
      </w:r>
      <w:r w:rsidR="00942772" w:rsidRPr="00942772">
        <w:rPr>
          <w:rFonts w:hint="cs"/>
          <w:rtl/>
        </w:rPr>
        <w:t xml:space="preserve"> </w:t>
      </w:r>
      <w:r w:rsidR="00942772" w:rsidRPr="00942772">
        <w:rPr>
          <w:rtl/>
        </w:rPr>
        <w:fldChar w:fldCharType="begin"/>
      </w:r>
      <w:r w:rsidR="00942772" w:rsidRPr="00942772">
        <w:rPr>
          <w:rtl/>
        </w:rPr>
        <w:instrText xml:space="preserve"> </w:instrText>
      </w:r>
      <w:r w:rsidR="00942772" w:rsidRPr="00942772">
        <w:rPr>
          <w:rFonts w:hint="cs"/>
        </w:rPr>
        <w:instrText>REF</w:instrText>
      </w:r>
      <w:r w:rsidR="00942772" w:rsidRPr="00942772">
        <w:rPr>
          <w:rFonts w:hint="cs"/>
          <w:rtl/>
        </w:rPr>
        <w:instrText xml:space="preserve"> _</w:instrText>
      </w:r>
      <w:r w:rsidR="00942772" w:rsidRPr="00942772">
        <w:rPr>
          <w:rFonts w:hint="cs"/>
        </w:rPr>
        <w:instrText>Ref449194500 \r \h</w:instrText>
      </w:r>
      <w:r w:rsidR="00942772" w:rsidRPr="00942772">
        <w:rPr>
          <w:rtl/>
        </w:rPr>
        <w:instrText xml:space="preserve"> </w:instrText>
      </w:r>
      <w:r w:rsidR="00551EE0">
        <w:rPr>
          <w:rtl/>
        </w:rPr>
        <w:instrText xml:space="preserve"> \* </w:instrText>
      </w:r>
      <w:r w:rsidR="00551EE0">
        <w:instrText>MERGEFORMAT</w:instrText>
      </w:r>
      <w:r w:rsidR="00551EE0">
        <w:rPr>
          <w:rtl/>
        </w:rPr>
        <w:instrText xml:space="preserve"> </w:instrText>
      </w:r>
      <w:r w:rsidR="00942772" w:rsidRPr="00942772">
        <w:rPr>
          <w:rtl/>
        </w:rPr>
      </w:r>
      <w:r w:rsidR="00942772" w:rsidRPr="00942772">
        <w:rPr>
          <w:rtl/>
        </w:rPr>
        <w:fldChar w:fldCharType="separate"/>
      </w:r>
      <w:r w:rsidR="00101EC2">
        <w:rPr>
          <w:rtl/>
        </w:rPr>
        <w:t>‏(20)</w:t>
      </w:r>
      <w:r w:rsidR="00942772" w:rsidRPr="00942772">
        <w:rPr>
          <w:rtl/>
        </w:rPr>
        <w:fldChar w:fldCharType="end"/>
      </w:r>
      <w:r w:rsidR="00BC6018" w:rsidRPr="00942772">
        <w:rPr>
          <w:rFonts w:hint="cs"/>
          <w:rtl/>
        </w:rPr>
        <w:t xml:space="preserve"> تعریف می شود.</w:t>
      </w:r>
    </w:p>
    <w:p w:rsidR="00EE3E3E" w:rsidRPr="00942772" w:rsidRDefault="00BC6018" w:rsidP="00551EE0">
      <w:pPr>
        <w:pStyle w:val="ab"/>
        <w:rPr>
          <w:rtl/>
        </w:rPr>
      </w:pPr>
      <w:r w:rsidRPr="00942772">
        <w:rPr>
          <w:rFonts w:hint="cs"/>
          <w:rtl/>
        </w:rPr>
        <w:t xml:space="preserve">بنابراین بطور خلاصه و </w:t>
      </w:r>
      <w:r w:rsidR="00EE3E3E" w:rsidRPr="00942772">
        <w:rPr>
          <w:rFonts w:hint="cs"/>
          <w:rtl/>
        </w:rPr>
        <w:t xml:space="preserve">با دقت در معادلات بالا مشاهده می شود که مجهول اصلی در هنگام مدل سازی جریان توربولانس </w:t>
      </w:r>
      <w:r w:rsidR="00EE3E3E" w:rsidRPr="00942772">
        <w:rPr>
          <w:position w:val="-12"/>
        </w:rPr>
        <w:object w:dxaOrig="639" w:dyaOrig="420">
          <v:shape id="_x0000_i1077" type="#_x0000_t75" style="width:29.4pt;height:21.6pt" o:ole="">
            <v:imagedata r:id="rId165" o:title=""/>
          </v:shape>
          <o:OLEObject Type="Embed" ProgID="Equation.DSMT4" ShapeID="_x0000_i1077" DrawAspect="Content" ObjectID="_1588366383" r:id="rId166"/>
        </w:object>
      </w:r>
      <w:r w:rsidR="00EE3E3E" w:rsidRPr="00942772">
        <w:rPr>
          <w:rFonts w:hint="cs"/>
          <w:rtl/>
        </w:rPr>
        <w:t xml:space="preserve">  و </w:t>
      </w:r>
      <w:bookmarkStart w:id="121" w:name="OLE_LINK60"/>
      <w:bookmarkStart w:id="122" w:name="OLE_LINK61"/>
      <w:r w:rsidR="00EE3E3E" w:rsidRPr="00942772">
        <w:rPr>
          <w:position w:val="-12"/>
        </w:rPr>
        <w:object w:dxaOrig="279" w:dyaOrig="340">
          <v:shape id="_x0000_i1078" type="#_x0000_t75" style="width:14.4pt;height:21.6pt" o:ole="">
            <v:imagedata r:id="rId167" o:title=""/>
          </v:shape>
          <o:OLEObject Type="Embed" ProgID="Equation.DSMT4" ShapeID="_x0000_i1078" DrawAspect="Content" ObjectID="_1588366384" r:id="rId168"/>
        </w:object>
      </w:r>
      <w:bookmarkEnd w:id="121"/>
      <w:bookmarkEnd w:id="122"/>
      <w:r w:rsidR="00EE3E3E" w:rsidRPr="00942772">
        <w:rPr>
          <w:rFonts w:hint="cs"/>
          <w:rtl/>
        </w:rPr>
        <w:t xml:space="preserve"> می باشد. یادآور می شود که </w:t>
      </w:r>
      <w:r w:rsidR="00EE3E3E" w:rsidRPr="00942772">
        <w:rPr>
          <w:position w:val="-12"/>
        </w:rPr>
        <w:object w:dxaOrig="279" w:dyaOrig="340">
          <v:shape id="_x0000_i1079" type="#_x0000_t75" style="width:14.4pt;height:21.6pt" o:ole="">
            <v:imagedata r:id="rId167" o:title=""/>
          </v:shape>
          <o:OLEObject Type="Embed" ProgID="Equation.DSMT4" ShapeID="_x0000_i1079" DrawAspect="Content" ObjectID="_1588366385" r:id="rId169"/>
        </w:object>
      </w:r>
      <w:r w:rsidR="00EE3E3E" w:rsidRPr="00942772">
        <w:rPr>
          <w:rFonts w:hint="cs"/>
          <w:rtl/>
        </w:rPr>
        <w:t xml:space="preserve"> خاصیت سیال نیست و تابعی از جریان می باشد و برای بدست آوردن آن از مدل سازی توربولانسی استفاده می شود.</w:t>
      </w:r>
    </w:p>
    <w:p w:rsidR="00EE3E3E" w:rsidRPr="00942772" w:rsidRDefault="00EE3E3E" w:rsidP="00551EE0">
      <w:pPr>
        <w:pStyle w:val="-2"/>
      </w:pPr>
      <w:bookmarkStart w:id="123" w:name="_Toc305059361"/>
      <w:bookmarkStart w:id="124" w:name="_Toc305869772"/>
      <w:bookmarkStart w:id="125" w:name="_Toc439964094"/>
      <w:bookmarkStart w:id="126" w:name="_Toc514140529"/>
      <w:r w:rsidRPr="00942772">
        <w:rPr>
          <w:rFonts w:hint="cs"/>
          <w:rtl/>
        </w:rPr>
        <w:t xml:space="preserve">کوپل کردن معادلات توربولانسی و معادلات </w:t>
      </w:r>
      <w:r w:rsidRPr="00942772">
        <w:rPr>
          <w:szCs w:val="28"/>
        </w:rPr>
        <w:t>RANS</w:t>
      </w:r>
      <w:bookmarkEnd w:id="123"/>
      <w:bookmarkEnd w:id="124"/>
      <w:bookmarkEnd w:id="125"/>
      <w:bookmarkEnd w:id="126"/>
    </w:p>
    <w:p w:rsidR="00EE3E3E" w:rsidRPr="00942772" w:rsidRDefault="00EE3E3E" w:rsidP="00551EE0">
      <w:pPr>
        <w:pStyle w:val="ab"/>
        <w:rPr>
          <w:rtl/>
        </w:rPr>
      </w:pPr>
      <w:r w:rsidRPr="00942772">
        <w:rPr>
          <w:rFonts w:hint="cs"/>
          <w:rtl/>
        </w:rPr>
        <w:t xml:space="preserve"> همانطور که قبلا مشاهده شد در فرآیند متوسط گیری از معادلات ناویر-استوکس جمله مجهولی در معادله پیوستگی پدید نیامد و فقط در معادلات مومنتوم و انرژی این جملات مجهول ظاهر شدند. در هنگام حل عددی باید معادلات متوسط گیری شده و معادلات توربولانسی همزمان و به صورت کوپل شده حل شوند. </w:t>
      </w:r>
      <w:r w:rsidRPr="00942772">
        <w:rPr>
          <w:rFonts w:hint="cs"/>
          <w:rtl/>
        </w:rPr>
        <w:lastRenderedPageBreak/>
        <w:t xml:space="preserve">در ادامه نحوه کوپل کردن این معادلات آورده می شود. </w:t>
      </w:r>
    </w:p>
    <w:p w:rsidR="00EE3E3E" w:rsidRPr="00942772" w:rsidRDefault="00EE3E3E" w:rsidP="00551EE0">
      <w:pPr>
        <w:pStyle w:val="-3"/>
        <w:rPr>
          <w:rtl/>
        </w:rPr>
      </w:pPr>
      <w:bookmarkStart w:id="127" w:name="_Toc305059362"/>
      <w:bookmarkStart w:id="128" w:name="_Toc439964095"/>
      <w:bookmarkStart w:id="129" w:name="_Toc514140530"/>
      <w:r w:rsidRPr="00942772">
        <w:rPr>
          <w:rFonts w:hint="cs"/>
          <w:rtl/>
        </w:rPr>
        <w:t>معادله</w:t>
      </w:r>
      <w:r w:rsidRPr="00942772">
        <w:rPr>
          <w:rFonts w:ascii="Mangal" w:hAnsi="Mangal" w:hint="cs"/>
          <w:rtl/>
        </w:rPr>
        <w:t xml:space="preserve"> </w:t>
      </w:r>
      <w:r w:rsidRPr="00942772">
        <w:rPr>
          <w:rFonts w:hint="cs"/>
          <w:rtl/>
        </w:rPr>
        <w:t>مومنتوم</w:t>
      </w:r>
      <w:bookmarkEnd w:id="127"/>
      <w:bookmarkEnd w:id="128"/>
      <w:bookmarkEnd w:id="129"/>
    </w:p>
    <w:p w:rsidR="00EE3E3E" w:rsidRPr="00942772" w:rsidRDefault="00EE3E3E" w:rsidP="00551EE0">
      <w:pPr>
        <w:pStyle w:val="ab"/>
        <w:rPr>
          <w:rtl/>
        </w:rPr>
      </w:pPr>
      <w:r w:rsidRPr="00942772">
        <w:rPr>
          <w:rFonts w:hint="cs"/>
          <w:rtl/>
        </w:rPr>
        <w:t xml:space="preserve">در معادله مومنتوم </w:t>
      </w:r>
      <w:r w:rsidRPr="00942772">
        <w:rPr>
          <w:rtl/>
        </w:rPr>
        <w:fldChar w:fldCharType="begin"/>
      </w:r>
      <w:r w:rsidRPr="00942772">
        <w:rPr>
          <w:rtl/>
        </w:rPr>
        <w:instrText xml:space="preserve"> </w:instrText>
      </w:r>
      <w:r w:rsidRPr="00942772">
        <w:rPr>
          <w:rFonts w:hint="cs"/>
        </w:rPr>
        <w:instrText>REF</w:instrText>
      </w:r>
      <w:r w:rsidRPr="00942772">
        <w:rPr>
          <w:rFonts w:hint="cs"/>
          <w:rtl/>
        </w:rPr>
        <w:instrText xml:space="preserve"> _</w:instrText>
      </w:r>
      <w:r w:rsidRPr="00942772">
        <w:rPr>
          <w:rFonts w:hint="cs"/>
        </w:rPr>
        <w:instrText>Ref425875955 \r \h</w:instrText>
      </w:r>
      <w:r w:rsidRPr="00942772">
        <w:rPr>
          <w:rtl/>
        </w:rPr>
        <w:instrText xml:space="preserve"> </w:instrText>
      </w:r>
      <w:r w:rsidR="00551EE0">
        <w:rPr>
          <w:rtl/>
        </w:rPr>
        <w:instrText xml:space="preserve"> \* </w:instrText>
      </w:r>
      <w:r w:rsidR="00551EE0">
        <w:instrText>MERGEFORMAT</w:instrText>
      </w:r>
      <w:r w:rsidR="00551EE0">
        <w:rPr>
          <w:rtl/>
        </w:rPr>
        <w:instrText xml:space="preserve"> </w:instrText>
      </w:r>
      <w:r w:rsidRPr="00942772">
        <w:rPr>
          <w:rtl/>
        </w:rPr>
      </w:r>
      <w:r w:rsidRPr="00942772">
        <w:rPr>
          <w:rtl/>
        </w:rPr>
        <w:fldChar w:fldCharType="separate"/>
      </w:r>
      <w:r w:rsidR="00101EC2">
        <w:rPr>
          <w:rtl/>
        </w:rPr>
        <w:t>‏(19)</w:t>
      </w:r>
      <w:r w:rsidRPr="00942772">
        <w:rPr>
          <w:rtl/>
        </w:rPr>
        <w:fldChar w:fldCharType="end"/>
      </w:r>
      <w:r w:rsidRPr="00942772">
        <w:rPr>
          <w:rFonts w:hint="cs"/>
          <w:rtl/>
        </w:rPr>
        <w:t xml:space="preserve"> </w:t>
      </w:r>
      <w:r w:rsidRPr="00942772">
        <w:rPr>
          <w:position w:val="-14"/>
        </w:rPr>
        <w:object w:dxaOrig="300" w:dyaOrig="420">
          <v:shape id="_x0000_i1080" type="#_x0000_t75" style="width:14.4pt;height:21.6pt" o:ole="">
            <v:imagedata r:id="rId170" o:title=""/>
          </v:shape>
          <o:OLEObject Type="Embed" ProgID="Equation.DSMT4" ShapeID="_x0000_i1080" DrawAspect="Content" ObjectID="_1588366386" r:id="rId171"/>
        </w:object>
      </w:r>
      <w:r w:rsidRPr="00942772">
        <w:rPr>
          <w:rFonts w:hint="cs"/>
          <w:rtl/>
        </w:rPr>
        <w:t xml:space="preserve"> و </w:t>
      </w:r>
      <w:r w:rsidRPr="00942772">
        <w:rPr>
          <w:position w:val="-14"/>
        </w:rPr>
        <w:object w:dxaOrig="660" w:dyaOrig="440">
          <v:shape id="_x0000_i1081" type="#_x0000_t75" style="width:29.4pt;height:21.6pt" o:ole="">
            <v:imagedata r:id="rId172" o:title=""/>
          </v:shape>
          <o:OLEObject Type="Embed" ProgID="Equation.DSMT4" ShapeID="_x0000_i1081" DrawAspect="Content" ObjectID="_1588366387" r:id="rId173"/>
        </w:object>
      </w:r>
      <w:r w:rsidRPr="00942772">
        <w:rPr>
          <w:rFonts w:hint="cs"/>
          <w:rtl/>
        </w:rPr>
        <w:t xml:space="preserve"> به صورت زیر تعریف شده اند</w:t>
      </w:r>
      <w:r w:rsidR="00296BE8">
        <w:rPr>
          <w:rFonts w:hint="cs"/>
          <w:rtl/>
        </w:rPr>
        <w:t>:</w:t>
      </w:r>
    </w:p>
    <w:p w:rsidR="00EE3E3E" w:rsidRPr="00942772" w:rsidRDefault="00EE3E3E" w:rsidP="00551EE0">
      <w:pPr>
        <w:pStyle w:val="ae"/>
        <w:numPr>
          <w:ilvl w:val="0"/>
          <w:numId w:val="12"/>
        </w:numPr>
        <w:tabs>
          <w:tab w:val="right" w:pos="6326"/>
          <w:tab w:val="right" w:pos="6596"/>
          <w:tab w:val="right" w:pos="6776"/>
        </w:tabs>
        <w:rPr>
          <w:position w:val="-14"/>
        </w:rPr>
      </w:pPr>
      <w:r w:rsidRPr="00942772">
        <w:rPr>
          <w:rFonts w:hint="cs"/>
          <w:rtl/>
        </w:rPr>
        <w:t xml:space="preserve">   </w:t>
      </w:r>
      <w:bookmarkStart w:id="130" w:name="_Ref425876580"/>
      <w:bookmarkEnd w:id="130"/>
      <w:r w:rsidRPr="00942772">
        <w:object w:dxaOrig="2460" w:dyaOrig="620">
          <v:shape id="_x0000_i1082" type="#_x0000_t75" style="width:122.4pt;height:29.4pt" o:ole="">
            <v:imagedata r:id="rId174" o:title=""/>
          </v:shape>
          <o:OLEObject Type="Embed" ProgID="Equation.DSMT4" ShapeID="_x0000_i1082" DrawAspect="Content" ObjectID="_1588366388" r:id="rId175"/>
        </w:object>
      </w:r>
      <w:r w:rsidRPr="00942772">
        <w:rPr>
          <w:rFonts w:hint="cs"/>
          <w:rtl/>
        </w:rPr>
        <w:t xml:space="preserve"> </w:t>
      </w:r>
    </w:p>
    <w:p w:rsidR="00EE3E3E" w:rsidRPr="00942772" w:rsidRDefault="00EE3E3E" w:rsidP="00551EE0">
      <w:pPr>
        <w:pStyle w:val="ae"/>
        <w:numPr>
          <w:ilvl w:val="0"/>
          <w:numId w:val="12"/>
        </w:numPr>
        <w:tabs>
          <w:tab w:val="right" w:pos="6776"/>
        </w:tabs>
        <w:rPr>
          <w:rtl/>
        </w:rPr>
      </w:pPr>
      <w:bookmarkStart w:id="131" w:name="OLE_LINK8"/>
      <w:bookmarkStart w:id="132" w:name="OLE_LINK9"/>
      <w:r w:rsidRPr="00942772">
        <w:rPr>
          <w:rFonts w:hint="cs"/>
          <w:rtl/>
        </w:rPr>
        <w:t xml:space="preserve">                   </w:t>
      </w:r>
      <w:r w:rsidRPr="00942772">
        <w:object w:dxaOrig="1060" w:dyaOrig="420">
          <v:shape id="_x0000_i1083" type="#_x0000_t75" style="width:50.4pt;height:21.6pt" o:ole="">
            <v:imagedata r:id="rId176" o:title=""/>
          </v:shape>
          <o:OLEObject Type="Embed" ProgID="Equation.DSMT4" ShapeID="_x0000_i1083" DrawAspect="Content" ObjectID="_1588366389" r:id="rId177"/>
        </w:object>
      </w:r>
      <w:bookmarkEnd w:id="131"/>
      <w:bookmarkEnd w:id="132"/>
    </w:p>
    <w:p w:rsidR="00EE3E3E" w:rsidRPr="00942772" w:rsidRDefault="00EE3E3E" w:rsidP="00551EE0">
      <w:pPr>
        <w:pStyle w:val="ab"/>
        <w:rPr>
          <w:rtl/>
        </w:rPr>
      </w:pPr>
      <w:r w:rsidRPr="00942772">
        <w:rPr>
          <w:rFonts w:hint="cs"/>
          <w:rtl/>
        </w:rPr>
        <w:t>با کمی ساده سازی جبری می توان نوشت</w:t>
      </w:r>
    </w:p>
    <w:bookmarkStart w:id="133" w:name="OLE_LINK10"/>
    <w:bookmarkStart w:id="134" w:name="OLE_LINK11"/>
    <w:bookmarkStart w:id="135" w:name="OLE_LINK23"/>
    <w:bookmarkStart w:id="136" w:name="OLE_LINK77"/>
    <w:p w:rsidR="00EE3E3E" w:rsidRPr="00942772" w:rsidRDefault="00EE3E3E" w:rsidP="00551EE0">
      <w:pPr>
        <w:pStyle w:val="ae"/>
        <w:numPr>
          <w:ilvl w:val="0"/>
          <w:numId w:val="12"/>
        </w:numPr>
        <w:tabs>
          <w:tab w:val="right" w:pos="2996"/>
          <w:tab w:val="right" w:pos="3356"/>
          <w:tab w:val="right" w:pos="3716"/>
          <w:tab w:val="right" w:pos="4886"/>
          <w:tab w:val="right" w:pos="5966"/>
        </w:tabs>
        <w:rPr>
          <w:rtl/>
        </w:rPr>
      </w:pPr>
      <w:r w:rsidRPr="00942772">
        <w:object w:dxaOrig="5920" w:dyaOrig="620">
          <v:shape id="_x0000_i1084" type="#_x0000_t75" style="width:295.2pt;height:29.4pt" o:ole="">
            <v:imagedata r:id="rId178" o:title=""/>
          </v:shape>
          <o:OLEObject Type="Embed" ProgID="Equation.DSMT4" ShapeID="_x0000_i1084" DrawAspect="Content" ObjectID="_1588366390" r:id="rId179"/>
        </w:object>
      </w:r>
      <w:bookmarkEnd w:id="133"/>
      <w:bookmarkEnd w:id="134"/>
      <w:bookmarkEnd w:id="135"/>
      <w:bookmarkEnd w:id="136"/>
    </w:p>
    <w:p w:rsidR="00EE3E3E" w:rsidRPr="00942772" w:rsidRDefault="00EE3E3E" w:rsidP="00551EE0">
      <w:pPr>
        <w:pStyle w:val="ab"/>
      </w:pPr>
      <w:r w:rsidRPr="00942772">
        <w:rPr>
          <w:rFonts w:hint="cs"/>
          <w:rtl/>
        </w:rPr>
        <w:t>بنابراین معادله مومنتوم را می توان به صورت زیر نوشت:</w:t>
      </w:r>
    </w:p>
    <w:p w:rsidR="00EE3E3E" w:rsidRPr="00942772" w:rsidRDefault="00296BE8" w:rsidP="00551EE0">
      <w:pPr>
        <w:pStyle w:val="ae"/>
        <w:numPr>
          <w:ilvl w:val="0"/>
          <w:numId w:val="12"/>
        </w:numPr>
        <w:tabs>
          <w:tab w:val="right" w:pos="2276"/>
          <w:tab w:val="right" w:pos="2636"/>
          <w:tab w:val="right" w:pos="5696"/>
        </w:tabs>
      </w:pPr>
      <w:r>
        <w:rPr>
          <w:rFonts w:hint="cs"/>
          <w:rtl/>
        </w:rPr>
        <w:t xml:space="preserve">       </w:t>
      </w:r>
      <w:r w:rsidR="00EE3E3E" w:rsidRPr="00942772">
        <w:object w:dxaOrig="6280" w:dyaOrig="760">
          <v:shape id="_x0000_i1085" type="#_x0000_t75" style="width:317.4pt;height:35.4pt" o:ole="">
            <v:imagedata r:id="rId180" o:title=""/>
          </v:shape>
          <o:OLEObject Type="Embed" ProgID="Equation.DSMT4" ShapeID="_x0000_i1085" DrawAspect="Content" ObjectID="_1588366391" r:id="rId181"/>
        </w:object>
      </w:r>
      <w:r w:rsidR="00EE3E3E" w:rsidRPr="00942772">
        <w:t xml:space="preserve"> </w:t>
      </w:r>
    </w:p>
    <w:p w:rsidR="00EE3E3E" w:rsidRPr="00942772" w:rsidRDefault="00EE3E3E" w:rsidP="00551EE0">
      <w:pPr>
        <w:pStyle w:val="ab"/>
        <w:rPr>
          <w:rtl/>
        </w:rPr>
      </w:pPr>
      <w:r w:rsidRPr="00942772">
        <w:rPr>
          <w:rFonts w:hint="cs"/>
          <w:rtl/>
        </w:rPr>
        <w:t xml:space="preserve">مشاهده می شود که کوپل کردن معالات توربولانسی و معادله مومنتوم شامل اضافه کردن </w:t>
      </w:r>
      <w:r w:rsidRPr="00942772">
        <w:rPr>
          <w:position w:val="-12"/>
        </w:rPr>
        <w:object w:dxaOrig="279" w:dyaOrig="340">
          <v:shape id="_x0000_i1086" type="#_x0000_t75" style="width:14.4pt;height:21.6pt" o:ole="">
            <v:imagedata r:id="rId182" o:title=""/>
          </v:shape>
          <o:OLEObject Type="Embed" ProgID="Equation.DSMT4" ShapeID="_x0000_i1086" DrawAspect="Content" ObjectID="_1588366392" r:id="rId183"/>
        </w:object>
      </w:r>
      <w:r w:rsidRPr="00942772">
        <w:rPr>
          <w:rFonts w:hint="cs"/>
          <w:rtl/>
        </w:rPr>
        <w:t xml:space="preserve"> به</w:t>
      </w:r>
      <w:r w:rsidRPr="00942772">
        <w:t xml:space="preserve"> </w:t>
      </w:r>
      <w:r w:rsidRPr="00942772">
        <w:rPr>
          <w:position w:val="-10"/>
        </w:rPr>
        <w:object w:dxaOrig="240" w:dyaOrig="260">
          <v:shape id="_x0000_i1087" type="#_x0000_t75" style="width:14.4pt;height:14.4pt" o:ole="">
            <v:imagedata r:id="rId184" o:title=""/>
          </v:shape>
          <o:OLEObject Type="Embed" ProgID="Equation.DSMT4" ShapeID="_x0000_i1087" DrawAspect="Content" ObjectID="_1588366393" r:id="rId185"/>
        </w:object>
      </w:r>
      <w:r w:rsidRPr="00942772">
        <w:rPr>
          <w:rFonts w:hint="cs"/>
          <w:rtl/>
        </w:rPr>
        <w:t xml:space="preserve">در ترم لزج و همچنین اضافه کردن </w:t>
      </w:r>
      <w:r w:rsidRPr="00942772">
        <w:rPr>
          <w:position w:val="-24"/>
        </w:rPr>
        <w:object w:dxaOrig="820" w:dyaOrig="620">
          <v:shape id="_x0000_i1088" type="#_x0000_t75" style="width:42.6pt;height:29.4pt" o:ole="">
            <v:imagedata r:id="rId186" o:title=""/>
          </v:shape>
          <o:OLEObject Type="Embed" ProgID="Equation.DSMT4" ShapeID="_x0000_i1088" DrawAspect="Content" ObjectID="_1588366394" r:id="rId187"/>
        </w:object>
      </w:r>
      <w:r w:rsidRPr="00942772">
        <w:rPr>
          <w:rFonts w:hint="cs"/>
          <w:rtl/>
        </w:rPr>
        <w:t xml:space="preserve"> به کل معادله می باشد.</w:t>
      </w:r>
    </w:p>
    <w:p w:rsidR="00EE3E3E" w:rsidRPr="00942772" w:rsidRDefault="00EE3E3E" w:rsidP="00551EE0">
      <w:pPr>
        <w:pStyle w:val="-3"/>
        <w:rPr>
          <w:rtl/>
        </w:rPr>
      </w:pPr>
      <w:bookmarkStart w:id="137" w:name="_Toc305059363"/>
      <w:bookmarkStart w:id="138" w:name="_Toc439964096"/>
      <w:bookmarkStart w:id="139" w:name="_Toc514140531"/>
      <w:r w:rsidRPr="00942772">
        <w:rPr>
          <w:rFonts w:hint="cs"/>
          <w:rtl/>
        </w:rPr>
        <w:t>معادله</w:t>
      </w:r>
      <w:r w:rsidRPr="00942772">
        <w:rPr>
          <w:rFonts w:ascii="Mangal" w:hAnsi="Mangal" w:hint="cs"/>
          <w:rtl/>
        </w:rPr>
        <w:t xml:space="preserve"> </w:t>
      </w:r>
      <w:r w:rsidRPr="00942772">
        <w:rPr>
          <w:rFonts w:hint="cs"/>
          <w:rtl/>
        </w:rPr>
        <w:t>انرژی</w:t>
      </w:r>
      <w:bookmarkEnd w:id="137"/>
      <w:bookmarkEnd w:id="138"/>
      <w:bookmarkEnd w:id="139"/>
    </w:p>
    <w:p w:rsidR="00EE3E3E" w:rsidRPr="00942772" w:rsidRDefault="00942772" w:rsidP="00551EE0">
      <w:pPr>
        <w:pStyle w:val="ab"/>
        <w:rPr>
          <w:rtl/>
        </w:rPr>
      </w:pPr>
      <w:r w:rsidRPr="00942772">
        <w:rPr>
          <w:rFonts w:hint="cs"/>
          <w:rtl/>
        </w:rPr>
        <w:t>چهار</w:t>
      </w:r>
      <w:r w:rsidR="00EE3E3E" w:rsidRPr="00942772">
        <w:rPr>
          <w:rFonts w:hint="cs"/>
          <w:rtl/>
        </w:rPr>
        <w:t xml:space="preserve"> جمله آخر معادله انرژی </w:t>
      </w:r>
      <w:r w:rsidR="00EE3E3E" w:rsidRPr="00942772">
        <w:rPr>
          <w:rtl/>
        </w:rPr>
        <w:fldChar w:fldCharType="begin"/>
      </w:r>
      <w:r w:rsidR="00EE3E3E" w:rsidRPr="00942772">
        <w:rPr>
          <w:rtl/>
        </w:rPr>
        <w:instrText xml:space="preserve"> </w:instrText>
      </w:r>
      <w:r w:rsidR="00EE3E3E" w:rsidRPr="00942772">
        <w:rPr>
          <w:rFonts w:hint="cs"/>
        </w:rPr>
        <w:instrText>REF</w:instrText>
      </w:r>
      <w:r w:rsidR="00EE3E3E" w:rsidRPr="00942772">
        <w:rPr>
          <w:rFonts w:hint="cs"/>
          <w:rtl/>
        </w:rPr>
        <w:instrText xml:space="preserve"> _</w:instrText>
      </w:r>
      <w:r w:rsidR="00EE3E3E" w:rsidRPr="00942772">
        <w:rPr>
          <w:rFonts w:hint="cs"/>
        </w:rPr>
        <w:instrText>Ref425875955 \r \h</w:instrText>
      </w:r>
      <w:r w:rsidR="00EE3E3E" w:rsidRPr="00942772">
        <w:rPr>
          <w:rtl/>
        </w:rPr>
        <w:instrText xml:space="preserve"> </w:instrText>
      </w:r>
      <w:r w:rsidR="00551EE0">
        <w:rPr>
          <w:rtl/>
        </w:rPr>
        <w:instrText xml:space="preserve"> \* </w:instrText>
      </w:r>
      <w:r w:rsidR="00551EE0">
        <w:instrText>MERGEFORMAT</w:instrText>
      </w:r>
      <w:r w:rsidR="00551EE0">
        <w:rPr>
          <w:rtl/>
        </w:rPr>
        <w:instrText xml:space="preserve"> </w:instrText>
      </w:r>
      <w:r w:rsidR="00EE3E3E" w:rsidRPr="00942772">
        <w:rPr>
          <w:rtl/>
        </w:rPr>
      </w:r>
      <w:r w:rsidR="00EE3E3E" w:rsidRPr="00942772">
        <w:rPr>
          <w:rtl/>
        </w:rPr>
        <w:fldChar w:fldCharType="separate"/>
      </w:r>
      <w:r w:rsidR="00101EC2">
        <w:rPr>
          <w:rtl/>
        </w:rPr>
        <w:t>‏(19)</w:t>
      </w:r>
      <w:r w:rsidR="00EE3E3E" w:rsidRPr="00942772">
        <w:rPr>
          <w:rtl/>
        </w:rPr>
        <w:fldChar w:fldCharType="end"/>
      </w:r>
      <w:r w:rsidR="00EE3E3E" w:rsidRPr="00942772">
        <w:t xml:space="preserve"> </w:t>
      </w:r>
      <w:r w:rsidR="00EE3E3E" w:rsidRPr="00942772">
        <w:rPr>
          <w:rFonts w:hint="cs"/>
          <w:rtl/>
        </w:rPr>
        <w:t xml:space="preserve">را با استفاده از معادلات </w:t>
      </w:r>
      <w:r w:rsidR="00EE3E3E" w:rsidRPr="00942772">
        <w:rPr>
          <w:rtl/>
        </w:rPr>
        <w:fldChar w:fldCharType="begin"/>
      </w:r>
      <w:r w:rsidR="00EE3E3E" w:rsidRPr="00942772">
        <w:rPr>
          <w:rtl/>
        </w:rPr>
        <w:instrText xml:space="preserve"> </w:instrText>
      </w:r>
      <w:r w:rsidR="00EE3E3E" w:rsidRPr="00942772">
        <w:rPr>
          <w:rFonts w:hint="cs"/>
        </w:rPr>
        <w:instrText>REF</w:instrText>
      </w:r>
      <w:r w:rsidR="00EE3E3E" w:rsidRPr="00942772">
        <w:rPr>
          <w:rFonts w:hint="cs"/>
          <w:rtl/>
        </w:rPr>
        <w:instrText xml:space="preserve"> _</w:instrText>
      </w:r>
      <w:r w:rsidR="00EE3E3E" w:rsidRPr="00942772">
        <w:rPr>
          <w:rFonts w:hint="cs"/>
        </w:rPr>
        <w:instrText>Ref425876507 \r \h</w:instrText>
      </w:r>
      <w:r w:rsidR="00EE3E3E" w:rsidRPr="00942772">
        <w:rPr>
          <w:rtl/>
        </w:rPr>
        <w:instrText xml:space="preserve"> </w:instrText>
      </w:r>
      <w:r w:rsidR="00551EE0">
        <w:rPr>
          <w:rtl/>
        </w:rPr>
        <w:instrText xml:space="preserve"> \* </w:instrText>
      </w:r>
      <w:r w:rsidR="00551EE0">
        <w:instrText>MERGEFORMAT</w:instrText>
      </w:r>
      <w:r w:rsidR="00551EE0">
        <w:rPr>
          <w:rtl/>
        </w:rPr>
        <w:instrText xml:space="preserve"> </w:instrText>
      </w:r>
      <w:r w:rsidR="00EE3E3E" w:rsidRPr="00942772">
        <w:rPr>
          <w:rtl/>
        </w:rPr>
      </w:r>
      <w:r w:rsidR="00EE3E3E" w:rsidRPr="00942772">
        <w:rPr>
          <w:rtl/>
        </w:rPr>
        <w:fldChar w:fldCharType="separate"/>
      </w:r>
      <w:r w:rsidR="00101EC2">
        <w:rPr>
          <w:rtl/>
        </w:rPr>
        <w:t>‏(20)</w:t>
      </w:r>
      <w:r w:rsidR="00EE3E3E" w:rsidRPr="00942772">
        <w:rPr>
          <w:rtl/>
        </w:rPr>
        <w:fldChar w:fldCharType="end"/>
      </w:r>
      <w:r w:rsidR="00EE3E3E" w:rsidRPr="00942772">
        <w:rPr>
          <w:rFonts w:hint="cs"/>
          <w:rtl/>
        </w:rPr>
        <w:t xml:space="preserve"> و </w:t>
      </w:r>
      <w:r w:rsidR="00EE3E3E" w:rsidRPr="00942772">
        <w:rPr>
          <w:rtl/>
        </w:rPr>
        <w:fldChar w:fldCharType="begin"/>
      </w:r>
      <w:r w:rsidR="00EE3E3E" w:rsidRPr="00942772">
        <w:rPr>
          <w:rtl/>
        </w:rPr>
        <w:instrText xml:space="preserve"> </w:instrText>
      </w:r>
      <w:r w:rsidR="00EE3E3E" w:rsidRPr="00942772">
        <w:rPr>
          <w:rFonts w:hint="cs"/>
        </w:rPr>
        <w:instrText>REF</w:instrText>
      </w:r>
      <w:r w:rsidR="00EE3E3E" w:rsidRPr="00942772">
        <w:rPr>
          <w:rFonts w:hint="cs"/>
          <w:rtl/>
        </w:rPr>
        <w:instrText xml:space="preserve"> _</w:instrText>
      </w:r>
      <w:r w:rsidR="00EE3E3E" w:rsidRPr="00942772">
        <w:rPr>
          <w:rFonts w:hint="cs"/>
        </w:rPr>
        <w:instrText>Ref425876515 \r \h</w:instrText>
      </w:r>
      <w:r w:rsidR="00EE3E3E" w:rsidRPr="00942772">
        <w:rPr>
          <w:rtl/>
        </w:rPr>
        <w:instrText xml:space="preserve"> </w:instrText>
      </w:r>
      <w:r w:rsidR="00551EE0">
        <w:rPr>
          <w:rtl/>
        </w:rPr>
        <w:instrText xml:space="preserve"> \* </w:instrText>
      </w:r>
      <w:r w:rsidR="00551EE0">
        <w:instrText>MERGEFORMAT</w:instrText>
      </w:r>
      <w:r w:rsidR="00551EE0">
        <w:rPr>
          <w:rtl/>
        </w:rPr>
        <w:instrText xml:space="preserve"> </w:instrText>
      </w:r>
      <w:r w:rsidR="00EE3E3E" w:rsidRPr="00942772">
        <w:rPr>
          <w:rtl/>
        </w:rPr>
      </w:r>
      <w:r w:rsidR="00EE3E3E" w:rsidRPr="00942772">
        <w:rPr>
          <w:rtl/>
        </w:rPr>
        <w:fldChar w:fldCharType="separate"/>
      </w:r>
      <w:r w:rsidR="00101EC2">
        <w:rPr>
          <w:rtl/>
        </w:rPr>
        <w:t>‏(21)</w:t>
      </w:r>
      <w:r w:rsidR="00EE3E3E" w:rsidRPr="00942772">
        <w:rPr>
          <w:rtl/>
        </w:rPr>
        <w:fldChar w:fldCharType="end"/>
      </w:r>
      <w:r w:rsidR="00EE3E3E" w:rsidRPr="00942772">
        <w:rPr>
          <w:rFonts w:hint="cs"/>
          <w:rtl/>
        </w:rPr>
        <w:t xml:space="preserve"> می توان به صورت زیر نوشت:</w:t>
      </w:r>
    </w:p>
    <w:bookmarkStart w:id="140" w:name="OLE_LINK17"/>
    <w:bookmarkStart w:id="141" w:name="OLE_LINK18"/>
    <w:bookmarkStart w:id="142" w:name="OLE_LINK19"/>
    <w:p w:rsidR="00EE3E3E" w:rsidRPr="00942772" w:rsidRDefault="00296BE8" w:rsidP="00551EE0">
      <w:pPr>
        <w:pStyle w:val="ae"/>
        <w:numPr>
          <w:ilvl w:val="0"/>
          <w:numId w:val="12"/>
        </w:numPr>
        <w:tabs>
          <w:tab w:val="right" w:pos="2456"/>
          <w:tab w:val="right" w:pos="3176"/>
          <w:tab w:val="right" w:pos="3716"/>
          <w:tab w:val="right" w:pos="4256"/>
          <w:tab w:val="right" w:pos="4976"/>
          <w:tab w:val="right" w:pos="5516"/>
        </w:tabs>
        <w:rPr>
          <w:rtl/>
        </w:rPr>
      </w:pPr>
      <w:r w:rsidRPr="00942772">
        <w:object w:dxaOrig="6500" w:dyaOrig="740">
          <v:shape id="_x0000_i1089" type="#_x0000_t75" style="width:325.8pt;height:36.6pt" o:ole="">
            <v:imagedata r:id="rId188" o:title=""/>
          </v:shape>
          <o:OLEObject Type="Embed" ProgID="Equation.DSMT4" ShapeID="_x0000_i1089" DrawAspect="Content" ObjectID="_1588366395" r:id="rId189"/>
        </w:object>
      </w:r>
      <w:bookmarkEnd w:id="140"/>
      <w:bookmarkEnd w:id="141"/>
      <w:bookmarkEnd w:id="142"/>
    </w:p>
    <w:p w:rsidR="00EE3E3E" w:rsidRPr="00942772" w:rsidRDefault="00EE3E3E" w:rsidP="00551EE0">
      <w:pPr>
        <w:pStyle w:val="ab"/>
        <w:rPr>
          <w:rtl/>
        </w:rPr>
      </w:pPr>
      <w:r w:rsidRPr="00942772">
        <w:rPr>
          <w:rFonts w:hint="cs"/>
          <w:rtl/>
        </w:rPr>
        <w:t xml:space="preserve">با کمی ساده سازی و استفاده از معادله </w:t>
      </w:r>
      <w:r w:rsidRPr="00942772">
        <w:rPr>
          <w:rtl/>
        </w:rPr>
        <w:fldChar w:fldCharType="begin"/>
      </w:r>
      <w:r w:rsidRPr="00942772">
        <w:rPr>
          <w:rtl/>
        </w:rPr>
        <w:instrText xml:space="preserve"> </w:instrText>
      </w:r>
      <w:r w:rsidRPr="00942772">
        <w:rPr>
          <w:rFonts w:hint="cs"/>
        </w:rPr>
        <w:instrText>REF</w:instrText>
      </w:r>
      <w:r w:rsidRPr="00942772">
        <w:rPr>
          <w:rFonts w:hint="cs"/>
          <w:rtl/>
        </w:rPr>
        <w:instrText xml:space="preserve"> _</w:instrText>
      </w:r>
      <w:r w:rsidRPr="00942772">
        <w:rPr>
          <w:rFonts w:hint="cs"/>
        </w:rPr>
        <w:instrText>Ref425876580 \r \h</w:instrText>
      </w:r>
      <w:r w:rsidRPr="00942772">
        <w:rPr>
          <w:rtl/>
        </w:rPr>
        <w:instrText xml:space="preserve"> </w:instrText>
      </w:r>
      <w:r w:rsidR="00551EE0">
        <w:rPr>
          <w:rtl/>
        </w:rPr>
        <w:instrText xml:space="preserve"> \* </w:instrText>
      </w:r>
      <w:r w:rsidR="00551EE0">
        <w:instrText>MERGEFORMAT</w:instrText>
      </w:r>
      <w:r w:rsidR="00551EE0">
        <w:rPr>
          <w:rtl/>
        </w:rPr>
        <w:instrText xml:space="preserve"> </w:instrText>
      </w:r>
      <w:r w:rsidRPr="00942772">
        <w:rPr>
          <w:rtl/>
        </w:rPr>
      </w:r>
      <w:r w:rsidRPr="00942772">
        <w:rPr>
          <w:rtl/>
        </w:rPr>
        <w:fldChar w:fldCharType="separate"/>
      </w:r>
      <w:r w:rsidR="00101EC2">
        <w:rPr>
          <w:rtl/>
        </w:rPr>
        <w:t>‏(22)</w:t>
      </w:r>
      <w:r w:rsidRPr="00942772">
        <w:rPr>
          <w:rtl/>
        </w:rPr>
        <w:fldChar w:fldCharType="end"/>
      </w:r>
      <w:r w:rsidRPr="00942772">
        <w:rPr>
          <w:rFonts w:hint="cs"/>
          <w:rtl/>
        </w:rPr>
        <w:t xml:space="preserve"> می توان نوشت:</w:t>
      </w:r>
    </w:p>
    <w:bookmarkStart w:id="143" w:name="OLE_LINK20"/>
    <w:bookmarkStart w:id="144" w:name="OLE_LINK21"/>
    <w:bookmarkStart w:id="145" w:name="OLE_LINK22"/>
    <w:bookmarkStart w:id="146" w:name="OLE_LINK28"/>
    <w:bookmarkStart w:id="147" w:name="OLE_LINK30"/>
    <w:bookmarkStart w:id="148" w:name="OLE_LINK32"/>
    <w:p w:rsidR="00EE3E3E" w:rsidRPr="00942772" w:rsidRDefault="00296BE8" w:rsidP="00551EE0">
      <w:pPr>
        <w:pStyle w:val="ae"/>
        <w:numPr>
          <w:ilvl w:val="0"/>
          <w:numId w:val="12"/>
        </w:numPr>
        <w:tabs>
          <w:tab w:val="right" w:pos="2186"/>
          <w:tab w:val="right" w:pos="2816"/>
          <w:tab w:val="right" w:pos="3266"/>
          <w:tab w:val="right" w:pos="3806"/>
          <w:tab w:val="right" w:pos="4526"/>
        </w:tabs>
        <w:rPr>
          <w:rtl/>
        </w:rPr>
      </w:pPr>
      <w:r w:rsidRPr="00942772">
        <w:object w:dxaOrig="6820" w:dyaOrig="740">
          <v:shape id="_x0000_i1090" type="#_x0000_t75" style="width:345pt;height:36.6pt" o:ole="">
            <v:imagedata r:id="rId190" o:title=""/>
          </v:shape>
          <o:OLEObject Type="Embed" ProgID="Equation.DSMT4" ShapeID="_x0000_i1090" DrawAspect="Content" ObjectID="_1588366396" r:id="rId191"/>
        </w:object>
      </w:r>
      <w:bookmarkEnd w:id="143"/>
      <w:bookmarkEnd w:id="144"/>
      <w:bookmarkEnd w:id="145"/>
      <w:bookmarkEnd w:id="146"/>
      <w:bookmarkEnd w:id="147"/>
      <w:bookmarkEnd w:id="148"/>
    </w:p>
    <w:p w:rsidR="00EE3E3E" w:rsidRPr="00942772" w:rsidRDefault="00EE3E3E" w:rsidP="00551EE0">
      <w:pPr>
        <w:pStyle w:val="ab"/>
      </w:pPr>
      <w:r w:rsidRPr="00942772">
        <w:rPr>
          <w:rFonts w:hint="cs"/>
          <w:rtl/>
        </w:rPr>
        <w:lastRenderedPageBreak/>
        <w:t xml:space="preserve">مشاهده می شود که هنگام کوپل کردن معادلات توربولانسی و معادله انرژی علاوه بر اضافه کردن  </w:t>
      </w:r>
      <w:r w:rsidRPr="00942772">
        <w:rPr>
          <w:position w:val="-12"/>
        </w:rPr>
        <w:object w:dxaOrig="279" w:dyaOrig="340">
          <v:shape id="_x0000_i1091" type="#_x0000_t75" style="width:14.4pt;height:21.6pt" o:ole="">
            <v:imagedata r:id="rId192" o:title=""/>
          </v:shape>
          <o:OLEObject Type="Embed" ProgID="Equation.DSMT4" ShapeID="_x0000_i1091" DrawAspect="Content" ObjectID="_1588366397" r:id="rId193"/>
        </w:object>
      </w:r>
      <w:r w:rsidRPr="00942772">
        <w:rPr>
          <w:rFonts w:hint="cs"/>
          <w:rtl/>
        </w:rPr>
        <w:t xml:space="preserve"> به </w:t>
      </w:r>
      <w:r w:rsidRPr="00942772">
        <w:rPr>
          <w:position w:val="-10"/>
        </w:rPr>
        <w:object w:dxaOrig="240" w:dyaOrig="260">
          <v:shape id="_x0000_i1092" type="#_x0000_t75" style="width:14.4pt;height:14.4pt" o:ole="">
            <v:imagedata r:id="rId194" o:title=""/>
          </v:shape>
          <o:OLEObject Type="Embed" ProgID="Equation.DSMT4" ShapeID="_x0000_i1092" DrawAspect="Content" ObjectID="_1588366398" r:id="rId195"/>
        </w:object>
      </w:r>
      <w:r w:rsidRPr="00942772">
        <w:rPr>
          <w:rFonts w:hint="cs"/>
          <w:rtl/>
        </w:rPr>
        <w:t xml:space="preserve"> باید </w:t>
      </w:r>
      <w:r w:rsidRPr="00942772">
        <w:rPr>
          <w:position w:val="-12"/>
        </w:rPr>
        <w:object w:dxaOrig="279" w:dyaOrig="360">
          <v:shape id="_x0000_i1093" type="#_x0000_t75" style="width:14.4pt;height:21.6pt" o:ole="">
            <v:imagedata r:id="rId196" o:title=""/>
          </v:shape>
          <o:OLEObject Type="Embed" ProgID="Equation.DSMT4" ShapeID="_x0000_i1093" DrawAspect="Content" ObjectID="_1588366399" r:id="rId197"/>
        </w:object>
      </w:r>
      <w:r w:rsidRPr="00942772">
        <w:rPr>
          <w:rFonts w:hint="cs"/>
          <w:rtl/>
        </w:rPr>
        <w:t xml:space="preserve"> به</w:t>
      </w:r>
      <w:r w:rsidRPr="00942772">
        <w:rPr>
          <w:position w:val="-4"/>
        </w:rPr>
        <w:object w:dxaOrig="240" w:dyaOrig="260">
          <v:shape id="_x0000_i1094" type="#_x0000_t75" style="width:14.4pt;height:14.4pt" o:ole="">
            <v:imagedata r:id="rId198" o:title=""/>
          </v:shape>
          <o:OLEObject Type="Embed" ProgID="Equation.DSMT4" ShapeID="_x0000_i1094" DrawAspect="Content" ObjectID="_1588366400" r:id="rId199"/>
        </w:object>
      </w:r>
      <w:r w:rsidRPr="00942772">
        <w:rPr>
          <w:rFonts w:hint="cs"/>
          <w:rtl/>
        </w:rPr>
        <w:t xml:space="preserve"> و همچنین </w:t>
      </w:r>
      <w:bookmarkStart w:id="149" w:name="OLE_LINK24"/>
      <w:bookmarkStart w:id="150" w:name="OLE_LINK25"/>
      <w:r w:rsidRPr="00942772">
        <w:rPr>
          <w:position w:val="-24"/>
        </w:rPr>
        <w:object w:dxaOrig="820" w:dyaOrig="620">
          <v:shape id="_x0000_i1095" type="#_x0000_t75" style="width:42.6pt;height:29.4pt" o:ole="">
            <v:imagedata r:id="rId200" o:title=""/>
          </v:shape>
          <o:OLEObject Type="Embed" ProgID="Equation.DSMT4" ShapeID="_x0000_i1095" DrawAspect="Content" ObjectID="_1588366401" r:id="rId201"/>
        </w:object>
      </w:r>
      <w:bookmarkEnd w:id="149"/>
      <w:bookmarkEnd w:id="150"/>
      <w:r w:rsidRPr="00942772">
        <w:rPr>
          <w:rFonts w:hint="cs"/>
          <w:rtl/>
        </w:rPr>
        <w:t xml:space="preserve">  به کل معادله انرژی اضافه شود.</w:t>
      </w:r>
    </w:p>
    <w:p w:rsidR="00AC1CF1" w:rsidRPr="00942772" w:rsidRDefault="00942772" w:rsidP="00551EE0">
      <w:pPr>
        <w:pStyle w:val="ab"/>
        <w:spacing w:line="240" w:lineRule="auto"/>
        <w:rPr>
          <w:rtl/>
          <w:lang w:bidi="fa-IR"/>
        </w:rPr>
      </w:pPr>
      <w:r w:rsidRPr="00942772">
        <w:rPr>
          <w:rFonts w:hint="cs"/>
          <w:rtl/>
          <w:lang w:bidi="fa-IR"/>
        </w:rPr>
        <w:t xml:space="preserve">در اینجا باید توجه شود که برخی از مدل های توربولانسی مانند روش های جبری قادر به محاسبه بخش </w:t>
      </w:r>
      <w:r w:rsidRPr="00942772">
        <w:rPr>
          <w:position w:val="-12"/>
        </w:rPr>
        <w:object w:dxaOrig="639" w:dyaOrig="420">
          <v:shape id="_x0000_i1096" type="#_x0000_t75" style="width:29.4pt;height:21.6pt" o:ole="">
            <v:imagedata r:id="rId165" o:title=""/>
          </v:shape>
          <o:OLEObject Type="Embed" ProgID="Equation.DSMT4" ShapeID="_x0000_i1096" DrawAspect="Content" ObjectID="_1588366402" r:id="rId202"/>
        </w:object>
      </w:r>
      <w:r w:rsidRPr="00942772">
        <w:rPr>
          <w:rFonts w:hint="cs"/>
          <w:position w:val="-12"/>
          <w:rtl/>
        </w:rPr>
        <w:t xml:space="preserve"> نبوده و تنها به محاسبه </w:t>
      </w:r>
      <w:r w:rsidRPr="00942772">
        <w:rPr>
          <w:position w:val="-12"/>
        </w:rPr>
        <w:object w:dxaOrig="279" w:dyaOrig="340">
          <v:shape id="_x0000_i1097" type="#_x0000_t75" style="width:14.4pt;height:21.6pt" o:ole="">
            <v:imagedata r:id="rId192" o:title=""/>
          </v:shape>
          <o:OLEObject Type="Embed" ProgID="Equation.DSMT4" ShapeID="_x0000_i1097" DrawAspect="Content" ObjectID="_1588366403" r:id="rId203"/>
        </w:object>
      </w:r>
      <w:r w:rsidRPr="00942772">
        <w:rPr>
          <w:rFonts w:hint="cs"/>
          <w:position w:val="-12"/>
          <w:rtl/>
        </w:rPr>
        <w:t xml:space="preserve"> اکتفا می کنند که در اینگونه مدل های توربولانسی تنها باید </w:t>
      </w:r>
      <w:r w:rsidRPr="00942772">
        <w:rPr>
          <w:position w:val="-12"/>
        </w:rPr>
        <w:object w:dxaOrig="279" w:dyaOrig="340">
          <v:shape id="_x0000_i1098" type="#_x0000_t75" style="width:14.4pt;height:21.6pt" o:ole="">
            <v:imagedata r:id="rId192" o:title=""/>
          </v:shape>
          <o:OLEObject Type="Embed" ProgID="Equation.DSMT4" ShapeID="_x0000_i1098" DrawAspect="Content" ObjectID="_1588366404" r:id="rId204"/>
        </w:object>
      </w:r>
      <w:r w:rsidRPr="00942772">
        <w:rPr>
          <w:rFonts w:hint="cs"/>
          <w:position w:val="-12"/>
          <w:rtl/>
        </w:rPr>
        <w:t xml:space="preserve"> را به معادلات جریان اصلی اضافه نمود</w:t>
      </w:r>
      <w:r>
        <w:rPr>
          <w:rFonts w:hint="cs"/>
          <w:position w:val="-12"/>
          <w:rtl/>
        </w:rPr>
        <w:t>.</w:t>
      </w:r>
    </w:p>
    <w:p w:rsidR="00EE3E3E" w:rsidRDefault="00EE3E3E" w:rsidP="00551EE0">
      <w:pPr>
        <w:pStyle w:val="-2"/>
        <w:rPr>
          <w:rtl/>
        </w:rPr>
      </w:pPr>
      <w:bookmarkStart w:id="151" w:name="_Toc417155998"/>
      <w:bookmarkStart w:id="152" w:name="_Toc439964097"/>
      <w:bookmarkStart w:id="153" w:name="_Toc514140532"/>
      <w:bookmarkEnd w:id="67"/>
      <w:bookmarkEnd w:id="68"/>
      <w:r>
        <w:rPr>
          <w:rFonts w:hint="cs"/>
          <w:rtl/>
        </w:rPr>
        <w:t>بی بعد سازی معادلات</w:t>
      </w:r>
      <w:bookmarkEnd w:id="151"/>
      <w:bookmarkEnd w:id="152"/>
      <w:bookmarkEnd w:id="153"/>
    </w:p>
    <w:p w:rsidR="00EE3E3E" w:rsidRPr="006915F9" w:rsidRDefault="00EE3E3E" w:rsidP="00551EE0">
      <w:pPr>
        <w:pStyle w:val="ab"/>
        <w:rPr>
          <w:rtl/>
        </w:rPr>
      </w:pPr>
      <w:r>
        <w:rPr>
          <w:rFonts w:hint="cs"/>
          <w:rtl/>
        </w:rPr>
        <w:t xml:space="preserve">یکی از ملاحظات حل عددی، بی بعد سازی آنها می باشد. بطور خلاطه </w:t>
      </w:r>
      <w:r w:rsidRPr="006915F9">
        <w:rPr>
          <w:rFonts w:hint="cs"/>
          <w:rtl/>
        </w:rPr>
        <w:t>بی</w:t>
      </w:r>
      <w:r w:rsidRPr="006915F9">
        <w:rPr>
          <w:rFonts w:hint="cs"/>
          <w:rtl/>
        </w:rPr>
        <w:softHyphen/>
        <w:t>بُعد سازی باعث</w:t>
      </w:r>
      <w:r>
        <w:rPr>
          <w:rFonts w:hint="cs"/>
          <w:rtl/>
        </w:rPr>
        <w:t xml:space="preserve"> </w:t>
      </w:r>
      <w:r w:rsidRPr="006915F9">
        <w:rPr>
          <w:rFonts w:hint="cs"/>
          <w:rtl/>
        </w:rPr>
        <w:t>می</w:t>
      </w:r>
      <w:r w:rsidRPr="006915F9">
        <w:rPr>
          <w:rFonts w:hint="cs"/>
          <w:rtl/>
        </w:rPr>
        <w:softHyphen/>
        <w:t xml:space="preserve">شود که </w:t>
      </w:r>
      <w:r>
        <w:rPr>
          <w:rFonts w:hint="cs"/>
          <w:rtl/>
        </w:rPr>
        <w:t xml:space="preserve"> بخش های مختلف معادلات </w:t>
      </w:r>
      <w:r w:rsidRPr="006915F9">
        <w:rPr>
          <w:rFonts w:hint="cs"/>
          <w:rtl/>
        </w:rPr>
        <w:t>هم مرتبه شده و در نتيجه خطاهای گرد کردن کاهش پيدا کند</w:t>
      </w:r>
      <w:r>
        <w:rPr>
          <w:rFonts w:hint="cs"/>
          <w:rtl/>
        </w:rPr>
        <w:t>. پارامترهای مختلفی برای بی بعدسازی معادلات حاکم بر جریان استفاده می گردد</w:t>
      </w:r>
      <w:r>
        <w:t>]</w:t>
      </w:r>
      <w:r>
        <w:rPr>
          <w:rFonts w:hint="cs"/>
          <w:rtl/>
        </w:rPr>
        <w:t>7صفحه 264</w:t>
      </w:r>
      <w:r>
        <w:t>[</w:t>
      </w:r>
      <w:r>
        <w:rPr>
          <w:rFonts w:hint="cs"/>
          <w:rtl/>
        </w:rPr>
        <w:t>.</w:t>
      </w:r>
      <w:r w:rsidRPr="00E90C2A">
        <w:t xml:space="preserve"> </w:t>
      </w:r>
      <w:r>
        <w:rPr>
          <w:rFonts w:hint="cs"/>
          <w:rtl/>
        </w:rPr>
        <w:t>در اینجا از پ</w:t>
      </w:r>
      <w:r w:rsidRPr="006915F9">
        <w:rPr>
          <w:rFonts w:hint="cs"/>
          <w:rtl/>
        </w:rPr>
        <w:t xml:space="preserve">ارامتر های </w:t>
      </w:r>
      <w:r>
        <w:rPr>
          <w:rFonts w:hint="cs"/>
          <w:rtl/>
        </w:rPr>
        <w:t xml:space="preserve">زیر </w:t>
      </w:r>
      <w:r w:rsidRPr="006915F9">
        <w:rPr>
          <w:rFonts w:hint="cs"/>
          <w:rtl/>
        </w:rPr>
        <w:t>جهت بی بعد سازی معادلات استفاده شده است</w:t>
      </w:r>
      <w:r>
        <w:rPr>
          <w:rFonts w:hint="cs"/>
          <w:rtl/>
        </w:rPr>
        <w:t>:</w:t>
      </w:r>
      <w:r>
        <w:t xml:space="preserve"> </w:t>
      </w:r>
    </w:p>
    <w:bookmarkStart w:id="154" w:name="_Ref413552158"/>
    <w:bookmarkStart w:id="155" w:name="OLE_LINK115"/>
    <w:bookmarkEnd w:id="154"/>
    <w:p w:rsidR="00EE3E3E" w:rsidRPr="006915F9" w:rsidRDefault="00EE3E3E" w:rsidP="00551EE0">
      <w:pPr>
        <w:pStyle w:val="ae"/>
        <w:numPr>
          <w:ilvl w:val="0"/>
          <w:numId w:val="12"/>
        </w:numPr>
        <w:tabs>
          <w:tab w:val="right" w:pos="1916"/>
          <w:tab w:val="right" w:pos="2186"/>
        </w:tabs>
        <w:spacing w:after="0"/>
      </w:pPr>
      <w:r w:rsidRPr="00025E7E">
        <w:rPr>
          <w:position w:val="-4"/>
        </w:rPr>
        <w:object w:dxaOrig="6100" w:dyaOrig="760">
          <v:shape id="_x0000_i1099" type="#_x0000_t75" style="width:352.8pt;height:42.6pt" o:ole="">
            <v:imagedata r:id="rId205" o:title=""/>
          </v:shape>
          <o:OLEObject Type="Embed" ProgID="Equation.DSMT4" ShapeID="_x0000_i1099" DrawAspect="Content" ObjectID="_1588366405" r:id="rId206"/>
        </w:object>
      </w:r>
      <w:bookmarkEnd w:id="155"/>
      <w:r w:rsidRPr="006915F9">
        <w:t xml:space="preserve"> </w:t>
      </w:r>
    </w:p>
    <w:p w:rsidR="00EE3E3E" w:rsidRDefault="00EE3E3E" w:rsidP="00551EE0">
      <w:pPr>
        <w:pStyle w:val="ab"/>
        <w:rPr>
          <w:position w:val="-72"/>
          <w:rtl/>
        </w:rPr>
      </w:pPr>
      <w:bookmarkStart w:id="156" w:name="OLE_LINK70"/>
      <w:bookmarkStart w:id="157" w:name="OLE_LINK73"/>
      <w:r>
        <w:rPr>
          <w:rFonts w:hint="cs"/>
          <w:position w:val="-72"/>
          <w:rtl/>
        </w:rPr>
        <w:t xml:space="preserve">در روابط بالا </w:t>
      </w:r>
      <w:r>
        <w:rPr>
          <w:position w:val="-72"/>
        </w:rPr>
        <w:t>c</w:t>
      </w:r>
      <w:r>
        <w:rPr>
          <w:rFonts w:hint="cs"/>
          <w:position w:val="-72"/>
          <w:rtl/>
        </w:rPr>
        <w:t xml:space="preserve"> نشاندهنده سرعت صوت می باشد بی بعدسازی زمان و انرژی کل بصورت زیر انجام می شود:</w:t>
      </w:r>
    </w:p>
    <w:p w:rsidR="00EE3E3E" w:rsidRDefault="00EE3E3E" w:rsidP="00551EE0">
      <w:pPr>
        <w:pStyle w:val="ae"/>
        <w:numPr>
          <w:ilvl w:val="0"/>
          <w:numId w:val="12"/>
        </w:numPr>
        <w:tabs>
          <w:tab w:val="right" w:pos="4166"/>
          <w:tab w:val="right" w:pos="4436"/>
          <w:tab w:val="right" w:pos="4706"/>
          <w:tab w:val="right" w:pos="5156"/>
          <w:tab w:val="right" w:pos="5786"/>
        </w:tabs>
        <w:rPr>
          <w:position w:val="-72"/>
          <w:rtl/>
        </w:rPr>
      </w:pPr>
      <w:r w:rsidRPr="00BA1D3E">
        <w:object w:dxaOrig="4140" w:dyaOrig="940">
          <v:shape id="_x0000_i1100" type="#_x0000_t75" style="width:237.6pt;height:57.6pt" o:ole="">
            <v:imagedata r:id="rId207" o:title=""/>
          </v:shape>
          <o:OLEObject Type="Embed" ProgID="Equation.DSMT4" ShapeID="_x0000_i1100" DrawAspect="Content" ObjectID="_1588366406" r:id="rId208"/>
        </w:object>
      </w:r>
    </w:p>
    <w:bookmarkStart w:id="158" w:name="_Ref415808498"/>
    <w:bookmarkStart w:id="159" w:name="_Ref425877366"/>
    <w:bookmarkEnd w:id="158"/>
    <w:bookmarkEnd w:id="159"/>
    <w:p w:rsidR="00EE3E3E" w:rsidRDefault="00EE3E3E" w:rsidP="00551EE0">
      <w:pPr>
        <w:pStyle w:val="ae"/>
        <w:numPr>
          <w:ilvl w:val="0"/>
          <w:numId w:val="12"/>
        </w:numPr>
        <w:tabs>
          <w:tab w:val="right" w:pos="3716"/>
          <w:tab w:val="right" w:pos="4166"/>
          <w:tab w:val="right" w:pos="4436"/>
          <w:tab w:val="right" w:pos="4616"/>
          <w:tab w:val="right" w:pos="5426"/>
        </w:tabs>
        <w:rPr>
          <w:rtl/>
        </w:rPr>
      </w:pPr>
      <w:r w:rsidRPr="00BC0BB9">
        <w:object w:dxaOrig="5160" w:dyaOrig="2220">
          <v:shape id="_x0000_i1101" type="#_x0000_t75" style="width:260.4pt;height:108.6pt" o:ole="">
            <v:imagedata r:id="rId209" o:title=""/>
          </v:shape>
          <o:OLEObject Type="Embed" ProgID="Equation.DSMT4" ShapeID="_x0000_i1101" DrawAspect="Content" ObjectID="_1588366407" r:id="rId210"/>
        </w:object>
      </w:r>
    </w:p>
    <w:p w:rsidR="00EE3E3E" w:rsidRDefault="00EE3E3E" w:rsidP="00551EE0">
      <w:pPr>
        <w:pStyle w:val="ab"/>
        <w:rPr>
          <w:rtl/>
        </w:rPr>
      </w:pPr>
      <w:r w:rsidRPr="006915F9">
        <w:rPr>
          <w:rFonts w:hint="cs"/>
          <w:rtl/>
        </w:rPr>
        <w:t>در روابط بالا پارامتر های * دار معرف کمیت های بعد دار</w:t>
      </w:r>
      <w:r>
        <w:rPr>
          <w:rFonts w:hint="cs"/>
          <w:rtl/>
        </w:rPr>
        <w:t xml:space="preserve"> و زیرنویس </w:t>
      </w:r>
      <w:r>
        <w:rPr>
          <w:rFonts w:cs="Times New Roman"/>
          <w:rtl/>
        </w:rPr>
        <w:t>∞</w:t>
      </w:r>
      <w:r>
        <w:rPr>
          <w:rFonts w:hint="cs"/>
          <w:rtl/>
        </w:rPr>
        <w:t xml:space="preserve"> بیانگر کمیت های جریان آزاد</w:t>
      </w:r>
      <w:r w:rsidRPr="006915F9">
        <w:rPr>
          <w:rFonts w:hint="cs"/>
          <w:rtl/>
        </w:rPr>
        <w:t xml:space="preserve"> </w:t>
      </w:r>
      <w:r>
        <w:rPr>
          <w:rFonts w:hint="cs"/>
          <w:rtl/>
        </w:rPr>
        <w:t xml:space="preserve">   </w:t>
      </w:r>
      <w:r w:rsidRPr="006915F9">
        <w:rPr>
          <w:rFonts w:hint="cs"/>
          <w:rtl/>
        </w:rPr>
        <w:t>می باشد.</w:t>
      </w:r>
      <w:r>
        <w:rPr>
          <w:rFonts w:hint="cs"/>
          <w:rtl/>
        </w:rPr>
        <w:t xml:space="preserve"> همچنین </w:t>
      </w:r>
      <w:r w:rsidRPr="00C24C9E">
        <w:rPr>
          <w:rFonts w:hint="cs"/>
          <w:rtl/>
        </w:rPr>
        <w:t xml:space="preserve">مقدار پارامتر </w:t>
      </w:r>
      <w:r w:rsidRPr="00C24C9E">
        <w:rPr>
          <w:rFonts w:hint="cs"/>
          <w:vertAlign w:val="superscript"/>
          <w:rtl/>
        </w:rPr>
        <w:t>*</w:t>
      </w:r>
      <w:r>
        <w:rPr>
          <w:rFonts w:cs="Times New Roman"/>
          <w:rtl/>
        </w:rPr>
        <w:t>ℓ</w:t>
      </w:r>
      <w:r w:rsidRPr="00C24C9E">
        <w:rPr>
          <w:rFonts w:hint="cs"/>
          <w:rtl/>
        </w:rPr>
        <w:t xml:space="preserve"> می تواند هر طول دلخواهی باشد که کاربر باید آن را تعیین نماید</w:t>
      </w:r>
      <w:r w:rsidRPr="00C24C9E">
        <w:rPr>
          <w:rtl/>
        </w:rPr>
        <w:t xml:space="preserve"> ول</w:t>
      </w:r>
      <w:r w:rsidRPr="00C24C9E">
        <w:rPr>
          <w:rFonts w:hint="cs"/>
          <w:rtl/>
        </w:rPr>
        <w:t>ی</w:t>
      </w:r>
      <w:r w:rsidRPr="00C24C9E">
        <w:rPr>
          <w:rtl/>
        </w:rPr>
        <w:t xml:space="preserve"> معمولا مقدار آن را برابر طول ا</w:t>
      </w:r>
      <w:r w:rsidRPr="00C24C9E">
        <w:rPr>
          <w:rFonts w:hint="cs"/>
          <w:rtl/>
        </w:rPr>
        <w:t>یرفویل</w:t>
      </w:r>
      <w:r w:rsidRPr="00C24C9E">
        <w:rPr>
          <w:rtl/>
        </w:rPr>
        <w:t xml:space="preserve"> در نظر م</w:t>
      </w:r>
      <w:r w:rsidRPr="00C24C9E">
        <w:rPr>
          <w:rFonts w:hint="cs"/>
          <w:rtl/>
        </w:rPr>
        <w:t>ی</w:t>
      </w:r>
      <w:r w:rsidRPr="00C24C9E">
        <w:rPr>
          <w:rtl/>
        </w:rPr>
        <w:t xml:space="preserve"> گ</w:t>
      </w:r>
      <w:r w:rsidRPr="00C24C9E">
        <w:rPr>
          <w:rFonts w:hint="cs"/>
          <w:rtl/>
        </w:rPr>
        <w:t xml:space="preserve">یرند. باید دقت کرد که از این طول در بی بعد سازی </w:t>
      </w:r>
      <w:r w:rsidRPr="00C24C9E">
        <w:rPr>
          <w:rFonts w:hint="cs"/>
          <w:rtl/>
        </w:rPr>
        <w:lastRenderedPageBreak/>
        <w:t>شبکه محاسباتی استفاده</w:t>
      </w:r>
      <w:r>
        <w:rPr>
          <w:rFonts w:hint="cs"/>
          <w:rtl/>
        </w:rPr>
        <w:t xml:space="preserve"> شده باشد.</w:t>
      </w:r>
      <w:r>
        <w:rPr>
          <w:rFonts w:hint="cs"/>
          <w:position w:val="-72"/>
          <w:rtl/>
        </w:rPr>
        <w:t xml:space="preserve"> </w:t>
      </w:r>
      <w:r>
        <w:rPr>
          <w:rFonts w:hint="cs"/>
          <w:rtl/>
        </w:rPr>
        <w:t xml:space="preserve">در ادامه بی بعد سازی هر کدام از معادلات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Ref425877404 \r \h</w:instrText>
      </w:r>
      <w:r>
        <w:rPr>
          <w:rtl/>
        </w:rPr>
        <w:instrText xml:space="preserve"> </w:instrText>
      </w:r>
      <w:r w:rsidR="00551EE0">
        <w:rPr>
          <w:rtl/>
        </w:rPr>
        <w:instrText xml:space="preserve"> \* </w:instrText>
      </w:r>
      <w:r w:rsidR="00551EE0">
        <w:instrText>MERGEFORMAT</w:instrText>
      </w:r>
      <w:r w:rsidR="00551EE0">
        <w:rPr>
          <w:rtl/>
        </w:rPr>
        <w:instrText xml:space="preserve"> </w:instrText>
      </w:r>
      <w:r>
        <w:rPr>
          <w:rtl/>
        </w:rPr>
      </w:r>
      <w:r>
        <w:rPr>
          <w:rtl/>
        </w:rPr>
        <w:fldChar w:fldCharType="separate"/>
      </w:r>
      <w:r w:rsidR="00101EC2">
        <w:rPr>
          <w:rtl/>
        </w:rPr>
        <w:t>‏(19)</w:t>
      </w:r>
      <w:r>
        <w:rPr>
          <w:rtl/>
        </w:rPr>
        <w:fldChar w:fldCharType="end"/>
      </w:r>
      <w:r>
        <w:rPr>
          <w:rFonts w:hint="cs"/>
          <w:rtl/>
        </w:rPr>
        <w:t xml:space="preserve"> آورده می شود.</w:t>
      </w:r>
    </w:p>
    <w:p w:rsidR="00EE3E3E" w:rsidRDefault="00EE3E3E" w:rsidP="00551EE0">
      <w:pPr>
        <w:pStyle w:val="-3"/>
        <w:rPr>
          <w:rtl/>
        </w:rPr>
      </w:pPr>
      <w:bookmarkStart w:id="160" w:name="_Toc417155999"/>
      <w:bookmarkStart w:id="161" w:name="_Toc439964098"/>
      <w:bookmarkStart w:id="162" w:name="_Toc514140533"/>
      <w:r>
        <w:rPr>
          <w:rFonts w:hint="cs"/>
          <w:rtl/>
        </w:rPr>
        <w:t>بی بعد سازی معادله جرم</w:t>
      </w:r>
      <w:bookmarkEnd w:id="160"/>
      <w:bookmarkEnd w:id="161"/>
      <w:bookmarkEnd w:id="162"/>
    </w:p>
    <w:p w:rsidR="00EE3E3E" w:rsidRPr="00C74D45" w:rsidRDefault="00EE3E3E" w:rsidP="00551EE0">
      <w:pPr>
        <w:pStyle w:val="ab"/>
        <w:rPr>
          <w:rtl/>
        </w:rPr>
      </w:pPr>
      <w:r>
        <w:rPr>
          <w:rFonts w:hint="cs"/>
          <w:rtl/>
        </w:rPr>
        <w:t xml:space="preserve">با بکارگیری پارامترهای بی بعدسازی اشاره شده در روابط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Ref413552158 \r \h</w:instrText>
      </w:r>
      <w:r>
        <w:rPr>
          <w:rtl/>
        </w:rPr>
        <w:instrText xml:space="preserve"> </w:instrText>
      </w:r>
      <w:r w:rsidR="00551EE0">
        <w:rPr>
          <w:rtl/>
        </w:rPr>
        <w:instrText xml:space="preserve"> \* </w:instrText>
      </w:r>
      <w:r w:rsidR="00551EE0">
        <w:instrText>MERGEFORMAT</w:instrText>
      </w:r>
      <w:r w:rsidR="00551EE0">
        <w:rPr>
          <w:rtl/>
        </w:rPr>
        <w:instrText xml:space="preserve"> </w:instrText>
      </w:r>
      <w:r>
        <w:rPr>
          <w:rtl/>
        </w:rPr>
      </w:r>
      <w:r>
        <w:rPr>
          <w:rtl/>
        </w:rPr>
        <w:fldChar w:fldCharType="separate"/>
      </w:r>
      <w:r w:rsidR="00101EC2">
        <w:rPr>
          <w:rtl/>
        </w:rPr>
        <w:t>‏(28)</w:t>
      </w:r>
      <w:r>
        <w:rPr>
          <w:rtl/>
        </w:rPr>
        <w:fldChar w:fldCharType="end"/>
      </w:r>
      <w:r>
        <w:rPr>
          <w:rFonts w:hint="cs"/>
          <w:rtl/>
        </w:rPr>
        <w:t xml:space="preserve">  تا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Ref415808498 \r \h</w:instrText>
      </w:r>
      <w:r>
        <w:rPr>
          <w:rtl/>
        </w:rPr>
        <w:instrText xml:space="preserve"> </w:instrText>
      </w:r>
      <w:r w:rsidR="00551EE0">
        <w:rPr>
          <w:rtl/>
        </w:rPr>
        <w:instrText xml:space="preserve"> \* </w:instrText>
      </w:r>
      <w:r w:rsidR="00551EE0">
        <w:instrText>MERGEFORMAT</w:instrText>
      </w:r>
      <w:r w:rsidR="00551EE0">
        <w:rPr>
          <w:rtl/>
        </w:rPr>
        <w:instrText xml:space="preserve"> </w:instrText>
      </w:r>
      <w:r>
        <w:rPr>
          <w:rtl/>
        </w:rPr>
      </w:r>
      <w:r>
        <w:rPr>
          <w:rtl/>
        </w:rPr>
        <w:fldChar w:fldCharType="separate"/>
      </w:r>
      <w:r w:rsidR="00101EC2">
        <w:rPr>
          <w:rtl/>
        </w:rPr>
        <w:t>‏(30)</w:t>
      </w:r>
      <w:r>
        <w:rPr>
          <w:rtl/>
        </w:rPr>
        <w:fldChar w:fldCharType="end"/>
      </w:r>
      <w:r>
        <w:rPr>
          <w:rFonts w:hint="cs"/>
          <w:rtl/>
        </w:rPr>
        <w:t xml:space="preserve"> معادله جرم بصورت زیر در می آید:</w:t>
      </w:r>
    </w:p>
    <w:p w:rsidR="00EE3E3E" w:rsidRDefault="00EE3E3E" w:rsidP="00551EE0">
      <w:pPr>
        <w:pStyle w:val="ae"/>
        <w:numPr>
          <w:ilvl w:val="0"/>
          <w:numId w:val="12"/>
        </w:numPr>
        <w:tabs>
          <w:tab w:val="right" w:pos="4977"/>
          <w:tab w:val="right" w:pos="6507"/>
        </w:tabs>
        <w:rPr>
          <w:rtl/>
        </w:rPr>
      </w:pPr>
      <w:r>
        <w:rPr>
          <w:rFonts w:hint="cs"/>
          <w:rtl/>
        </w:rPr>
        <w:t xml:space="preserve">                    </w:t>
      </w:r>
      <w:r w:rsidRPr="002F0A33">
        <w:object w:dxaOrig="2840" w:dyaOrig="2420">
          <v:shape id="_x0000_i1102" type="#_x0000_t75" style="width:2in;height:123.6pt" o:ole="">
            <v:imagedata r:id="rId211" o:title=""/>
          </v:shape>
          <o:OLEObject Type="Embed" ProgID="Equation.DSMT4" ShapeID="_x0000_i1102" DrawAspect="Content" ObjectID="_1588366408" r:id="rId212"/>
        </w:object>
      </w:r>
    </w:p>
    <w:p w:rsidR="00EE3E3E" w:rsidRDefault="00EE3E3E" w:rsidP="00551EE0">
      <w:pPr>
        <w:pStyle w:val="-3"/>
        <w:rPr>
          <w:rtl/>
        </w:rPr>
      </w:pPr>
      <w:bookmarkStart w:id="163" w:name="_Toc417156000"/>
      <w:bookmarkStart w:id="164" w:name="_Toc439964099"/>
      <w:bookmarkStart w:id="165" w:name="_Toc514140534"/>
      <w:r>
        <w:rPr>
          <w:rFonts w:hint="cs"/>
          <w:rtl/>
        </w:rPr>
        <w:t>بی بعد سازی معادله مومنتوم</w:t>
      </w:r>
      <w:bookmarkEnd w:id="163"/>
      <w:bookmarkEnd w:id="164"/>
      <w:bookmarkEnd w:id="165"/>
    </w:p>
    <w:p w:rsidR="00EE3E3E" w:rsidRDefault="00EE3E3E" w:rsidP="00551EE0">
      <w:pPr>
        <w:pStyle w:val="ab"/>
        <w:rPr>
          <w:rtl/>
        </w:rPr>
      </w:pPr>
      <w:r>
        <w:rPr>
          <w:rFonts w:hint="cs"/>
          <w:rtl/>
        </w:rPr>
        <w:t>همانند معادله جرم، پس از بکارگیری پارامترهای بی بعدسازی اشاره شده معادله مومنتوم بصورت زیر بی بعد می شود:</w:t>
      </w:r>
    </w:p>
    <w:p w:rsidR="00EE3E3E" w:rsidRDefault="00EE3E3E" w:rsidP="00551EE0">
      <w:pPr>
        <w:pStyle w:val="ae"/>
        <w:numPr>
          <w:ilvl w:val="0"/>
          <w:numId w:val="12"/>
        </w:numPr>
        <w:tabs>
          <w:tab w:val="right" w:pos="1106"/>
          <w:tab w:val="right" w:pos="1196"/>
          <w:tab w:val="right" w:pos="1376"/>
          <w:tab w:val="right" w:pos="1556"/>
        </w:tabs>
        <w:ind w:left="1016"/>
        <w:rPr>
          <w:rtl/>
        </w:rPr>
      </w:pPr>
      <w:r w:rsidRPr="00C11CF7">
        <w:rPr>
          <w:position w:val="-32"/>
        </w:rPr>
        <w:object w:dxaOrig="7880" w:dyaOrig="760">
          <v:shape id="_x0000_i1103" type="#_x0000_t75" style="width:395.4pt;height:35.4pt" o:ole="">
            <v:imagedata r:id="rId213" o:title=""/>
          </v:shape>
          <o:OLEObject Type="Embed" ProgID="Equation.DSMT4" ShapeID="_x0000_i1103" DrawAspect="Content" ObjectID="_1588366409" r:id="rId214"/>
        </w:object>
      </w:r>
    </w:p>
    <w:p w:rsidR="00EE3E3E" w:rsidRDefault="00EE3E3E" w:rsidP="00551EE0">
      <w:pPr>
        <w:pStyle w:val="ab"/>
        <w:rPr>
          <w:rtl/>
        </w:rPr>
      </w:pPr>
      <w:r>
        <w:rPr>
          <w:rFonts w:hint="cs"/>
          <w:rtl/>
        </w:rPr>
        <w:t>ابتدا تانسور تنش بصورت زیر بی بعد می شود:</w:t>
      </w:r>
    </w:p>
    <w:p w:rsidR="00EE3E3E" w:rsidRDefault="00EE3E3E" w:rsidP="00551EE0">
      <w:pPr>
        <w:pStyle w:val="ae"/>
        <w:numPr>
          <w:ilvl w:val="0"/>
          <w:numId w:val="12"/>
        </w:numPr>
        <w:tabs>
          <w:tab w:val="right" w:pos="4616"/>
        </w:tabs>
        <w:rPr>
          <w:rtl/>
        </w:rPr>
      </w:pPr>
      <w:r>
        <w:rPr>
          <w:rFonts w:hint="cs"/>
          <w:rtl/>
        </w:rPr>
        <w:t xml:space="preserve">                             </w:t>
      </w:r>
      <w:r w:rsidRPr="00C11CF7">
        <w:rPr>
          <w:position w:val="-24"/>
        </w:rPr>
        <w:object w:dxaOrig="2620" w:dyaOrig="660">
          <v:shape id="_x0000_i1104" type="#_x0000_t75" style="width:129.6pt;height:36.6pt" o:ole="">
            <v:imagedata r:id="rId215" o:title=""/>
          </v:shape>
          <o:OLEObject Type="Embed" ProgID="Equation.DSMT4" ShapeID="_x0000_i1104" DrawAspect="Content" ObjectID="_1588366410" r:id="rId216"/>
        </w:object>
      </w:r>
    </w:p>
    <w:p w:rsidR="00EE3E3E" w:rsidRDefault="00EE3E3E" w:rsidP="00551EE0">
      <w:pPr>
        <w:pStyle w:val="ab"/>
        <w:rPr>
          <w:rtl/>
        </w:rPr>
      </w:pPr>
      <w:r>
        <w:rPr>
          <w:rFonts w:hint="cs"/>
          <w:rtl/>
        </w:rPr>
        <w:t>بنابراین می توان معادلات مومنتوم را بصورت زیر بی بعد سازی نمود:</w:t>
      </w:r>
    </w:p>
    <w:p w:rsidR="00EE3E3E" w:rsidRDefault="00EE3E3E" w:rsidP="00551EE0">
      <w:pPr>
        <w:pStyle w:val="ae"/>
        <w:numPr>
          <w:ilvl w:val="0"/>
          <w:numId w:val="12"/>
        </w:numPr>
        <w:tabs>
          <w:tab w:val="right" w:pos="3086"/>
          <w:tab w:val="right" w:pos="3536"/>
          <w:tab w:val="right" w:pos="4256"/>
        </w:tabs>
        <w:rPr>
          <w:rtl/>
        </w:rPr>
      </w:pPr>
      <w:r w:rsidRPr="00C11CF7">
        <w:rPr>
          <w:position w:val="-52"/>
        </w:rPr>
        <w:object w:dxaOrig="5840" w:dyaOrig="980">
          <v:shape id="_x0000_i1105" type="#_x0000_t75" style="width:295.8pt;height:50.4pt" o:ole="">
            <v:imagedata r:id="rId217" o:title=""/>
          </v:shape>
          <o:OLEObject Type="Embed" ProgID="Equation.DSMT4" ShapeID="_x0000_i1105" DrawAspect="Content" ObjectID="_1588366411" r:id="rId218"/>
        </w:object>
      </w:r>
    </w:p>
    <w:p w:rsidR="00EE3E3E" w:rsidRDefault="00EE3E3E" w:rsidP="00551EE0">
      <w:pPr>
        <w:pStyle w:val="ab"/>
        <w:rPr>
          <w:rtl/>
        </w:rPr>
      </w:pPr>
      <w:r>
        <w:rPr>
          <w:rFonts w:hint="cs"/>
          <w:rtl/>
        </w:rPr>
        <w:t xml:space="preserve">جهت بوجود آمدن ضرایب بی بعد عدد ماخ و عدد رینولدز مقدار </w:t>
      </w:r>
      <w:r w:rsidRPr="00AF17E0">
        <w:rPr>
          <w:position w:val="-12"/>
        </w:rPr>
        <w:object w:dxaOrig="420" w:dyaOrig="380">
          <v:shape id="_x0000_i1106" type="#_x0000_t75" style="width:21.6pt;height:21.6pt" o:ole="">
            <v:imagedata r:id="rId219" o:title=""/>
          </v:shape>
          <o:OLEObject Type="Embed" ProgID="Equation.DSMT4" ShapeID="_x0000_i1106" DrawAspect="Content" ObjectID="_1588366412" r:id="rId220"/>
        </w:object>
      </w:r>
      <w:r>
        <w:rPr>
          <w:rFonts w:hint="cs"/>
          <w:rtl/>
        </w:rPr>
        <w:t xml:space="preserve">را می توان با استفاده از رابطه حالت بصورت زیر به پارامترهایی تبدیل نمود که با سایر پارامترهای بوجود آمده در بخش های دیگر معادله </w:t>
      </w:r>
      <w:r>
        <w:rPr>
          <w:rFonts w:hint="cs"/>
          <w:rtl/>
        </w:rPr>
        <w:lastRenderedPageBreak/>
        <w:t>سازگاری داشته باشد:</w:t>
      </w:r>
    </w:p>
    <w:p w:rsidR="00EE3E3E" w:rsidRDefault="00EE3E3E" w:rsidP="00551EE0">
      <w:pPr>
        <w:pStyle w:val="ae"/>
        <w:numPr>
          <w:ilvl w:val="0"/>
          <w:numId w:val="12"/>
        </w:numPr>
        <w:tabs>
          <w:tab w:val="right" w:pos="4346"/>
        </w:tabs>
        <w:rPr>
          <w:rtl/>
        </w:rPr>
      </w:pPr>
      <w:r>
        <w:rPr>
          <w:rFonts w:hint="cs"/>
          <w:rtl/>
        </w:rPr>
        <w:t xml:space="preserve">                                     </w:t>
      </w:r>
      <w:r w:rsidRPr="00C11CF7">
        <w:rPr>
          <w:position w:val="-30"/>
        </w:rPr>
        <w:object w:dxaOrig="2439" w:dyaOrig="740">
          <v:shape id="_x0000_i1107" type="#_x0000_t75" style="width:123.6pt;height:36.6pt" o:ole="">
            <v:imagedata r:id="rId221" o:title=""/>
          </v:shape>
          <o:OLEObject Type="Embed" ProgID="Equation.DSMT4" ShapeID="_x0000_i1107" DrawAspect="Content" ObjectID="_1588366413" r:id="rId222"/>
        </w:object>
      </w:r>
    </w:p>
    <w:p w:rsidR="00EE3E3E" w:rsidRDefault="00EE3E3E" w:rsidP="00551EE0">
      <w:pPr>
        <w:pStyle w:val="ab"/>
        <w:rPr>
          <w:rtl/>
        </w:rPr>
      </w:pPr>
      <w:r>
        <w:rPr>
          <w:rFonts w:hint="cs"/>
          <w:rtl/>
        </w:rPr>
        <w:t>با کمی عملیات جبری می توان معادله مومنتوم را بصورت زیر بازنویسی نمود:</w:t>
      </w:r>
    </w:p>
    <w:p w:rsidR="00EE3E3E" w:rsidRDefault="00EE3E3E" w:rsidP="00551EE0">
      <w:pPr>
        <w:pStyle w:val="ae"/>
        <w:numPr>
          <w:ilvl w:val="0"/>
          <w:numId w:val="12"/>
        </w:numPr>
        <w:tabs>
          <w:tab w:val="right" w:pos="3356"/>
          <w:tab w:val="right" w:pos="3626"/>
          <w:tab w:val="right" w:pos="3806"/>
          <w:tab w:val="right" w:pos="4526"/>
          <w:tab w:val="right" w:pos="4976"/>
          <w:tab w:val="right" w:pos="5876"/>
        </w:tabs>
        <w:rPr>
          <w:rtl/>
        </w:rPr>
      </w:pPr>
      <w:r>
        <w:rPr>
          <w:rFonts w:hint="cs"/>
          <w:rtl/>
        </w:rPr>
        <w:t xml:space="preserve">  </w:t>
      </w:r>
      <w:r w:rsidRPr="00C11CF7">
        <w:rPr>
          <w:position w:val="-72"/>
        </w:rPr>
        <w:object w:dxaOrig="5260" w:dyaOrig="1560">
          <v:shape id="_x0000_i1108" type="#_x0000_t75" style="width:266.4pt;height:79.2pt" o:ole="">
            <v:imagedata r:id="rId223" o:title=""/>
          </v:shape>
          <o:OLEObject Type="Embed" ProgID="Equation.DSMT4" ShapeID="_x0000_i1108" DrawAspect="Content" ObjectID="_1588366414" r:id="rId224"/>
        </w:object>
      </w:r>
    </w:p>
    <w:p w:rsidR="00EE3E3E" w:rsidRDefault="00EE3E3E" w:rsidP="00551EE0">
      <w:pPr>
        <w:pStyle w:val="ab"/>
        <w:rPr>
          <w:rtl/>
        </w:rPr>
      </w:pPr>
      <w:r>
        <w:rPr>
          <w:rFonts w:hint="cs"/>
          <w:rtl/>
        </w:rPr>
        <w:t>با بکارگیری معادلات مربوط به ضرایب بی بعد عدد ماخ و عدد رینولدز که در زیر آمده است، می تواند معادله بالا را بصورت زیر بازنویسی نمود:</w:t>
      </w:r>
    </w:p>
    <w:p w:rsidR="00EE3E3E" w:rsidRDefault="00EE3E3E" w:rsidP="00551EE0">
      <w:pPr>
        <w:pStyle w:val="ae"/>
        <w:numPr>
          <w:ilvl w:val="0"/>
          <w:numId w:val="12"/>
        </w:numPr>
        <w:tabs>
          <w:tab w:val="right" w:pos="2276"/>
          <w:tab w:val="right" w:pos="2636"/>
          <w:tab w:val="right" w:pos="3266"/>
          <w:tab w:val="right" w:pos="3896"/>
          <w:tab w:val="right" w:pos="4526"/>
          <w:tab w:val="right" w:pos="4796"/>
          <w:tab w:val="right" w:pos="5336"/>
          <w:tab w:val="right" w:pos="6416"/>
        </w:tabs>
        <w:rPr>
          <w:rtl/>
        </w:rPr>
      </w:pPr>
      <w:r>
        <w:rPr>
          <w:rFonts w:hint="cs"/>
          <w:position w:val="-34"/>
          <w:rtl/>
        </w:rPr>
        <w:t xml:space="preserve">     </w:t>
      </w:r>
      <w:r w:rsidRPr="00C11CF7">
        <w:rPr>
          <w:position w:val="-34"/>
        </w:rPr>
        <w:object w:dxaOrig="5920" w:dyaOrig="800">
          <v:shape id="_x0000_i1109" type="#_x0000_t75" style="width:324.6pt;height:42.6pt" o:ole="">
            <v:imagedata r:id="rId225" o:title=""/>
          </v:shape>
          <o:OLEObject Type="Embed" ProgID="Equation.DSMT4" ShapeID="_x0000_i1109" DrawAspect="Content" ObjectID="_1588366415" r:id="rId226"/>
        </w:object>
      </w:r>
    </w:p>
    <w:p w:rsidR="00EE3E3E" w:rsidRPr="004D2EBA" w:rsidRDefault="00296BE8" w:rsidP="00551EE0">
      <w:pPr>
        <w:pStyle w:val="ae"/>
        <w:numPr>
          <w:ilvl w:val="0"/>
          <w:numId w:val="12"/>
        </w:numPr>
        <w:tabs>
          <w:tab w:val="right" w:pos="1017"/>
          <w:tab w:val="right" w:pos="1287"/>
          <w:tab w:val="right" w:pos="2997"/>
        </w:tabs>
        <w:rPr>
          <w:rtl/>
        </w:rPr>
      </w:pPr>
      <w:r>
        <w:rPr>
          <w:rFonts w:hint="cs"/>
          <w:rtl/>
        </w:rPr>
        <w:t xml:space="preserve"> </w:t>
      </w:r>
      <w:r w:rsidR="00EE3E3E">
        <w:rPr>
          <w:rFonts w:hint="cs"/>
          <w:rtl/>
        </w:rPr>
        <w:t xml:space="preserve">                            </w:t>
      </w:r>
      <w:r w:rsidR="00EE3E3E" w:rsidRPr="00133D4F">
        <w:object w:dxaOrig="3900" w:dyaOrig="740">
          <v:shape id="_x0000_i1110" type="#_x0000_t75" style="width:208.2pt;height:42.6pt" o:ole="">
            <v:imagedata r:id="rId227" o:title=""/>
          </v:shape>
          <o:OLEObject Type="Embed" ProgID="Equation.DSMT4" ShapeID="_x0000_i1110" DrawAspect="Content" ObjectID="_1588366416" r:id="rId228"/>
        </w:object>
      </w:r>
    </w:p>
    <w:p w:rsidR="00EE3E3E" w:rsidRDefault="00EE3E3E" w:rsidP="00551EE0">
      <w:pPr>
        <w:pStyle w:val="-3"/>
        <w:rPr>
          <w:rtl/>
        </w:rPr>
      </w:pPr>
      <w:bookmarkStart w:id="166" w:name="_Toc417156001"/>
      <w:bookmarkStart w:id="167" w:name="_Toc439964100"/>
      <w:bookmarkStart w:id="168" w:name="_Toc514140535"/>
      <w:r>
        <w:rPr>
          <w:rFonts w:hint="cs"/>
          <w:rtl/>
        </w:rPr>
        <w:t>بی بعد سازی معادله انرژی</w:t>
      </w:r>
      <w:bookmarkEnd w:id="166"/>
      <w:bookmarkEnd w:id="167"/>
      <w:bookmarkEnd w:id="168"/>
    </w:p>
    <w:p w:rsidR="00EE3E3E" w:rsidRDefault="00EE3E3E" w:rsidP="00551EE0">
      <w:pPr>
        <w:pStyle w:val="ab"/>
        <w:rPr>
          <w:rtl/>
        </w:rPr>
      </w:pPr>
      <w:r>
        <w:rPr>
          <w:rFonts w:hint="cs"/>
          <w:rtl/>
        </w:rPr>
        <w:t>همانند معادله جرم و مومنتوم، معادله انرژی نیز بصورت زیر بی بعد می شود:</w:t>
      </w:r>
    </w:p>
    <w:p w:rsidR="00EE3E3E" w:rsidRDefault="00EE3E3E" w:rsidP="00551EE0">
      <w:pPr>
        <w:pStyle w:val="ae"/>
        <w:numPr>
          <w:ilvl w:val="0"/>
          <w:numId w:val="12"/>
        </w:numPr>
        <w:tabs>
          <w:tab w:val="right" w:pos="4256"/>
          <w:tab w:val="right" w:pos="4436"/>
          <w:tab w:val="right" w:pos="4706"/>
        </w:tabs>
        <w:rPr>
          <w:rtl/>
        </w:rPr>
      </w:pPr>
      <w:r w:rsidRPr="00C11CF7">
        <w:rPr>
          <w:position w:val="-32"/>
        </w:rPr>
        <w:object w:dxaOrig="4459" w:dyaOrig="740">
          <v:shape id="_x0000_i1111" type="#_x0000_t75" style="width:237.6pt;height:36.6pt" o:ole="">
            <v:imagedata r:id="rId229" o:title=""/>
          </v:shape>
          <o:OLEObject Type="Embed" ProgID="Equation.DSMT4" ShapeID="_x0000_i1111" DrawAspect="Content" ObjectID="_1588366417" r:id="rId230"/>
        </w:object>
      </w:r>
    </w:p>
    <w:p w:rsidR="00EE3E3E" w:rsidRDefault="00EE3E3E" w:rsidP="00551EE0">
      <w:pPr>
        <w:pStyle w:val="ab"/>
        <w:rPr>
          <w:rtl/>
        </w:rPr>
      </w:pPr>
      <w:r>
        <w:rPr>
          <w:rFonts w:hint="cs"/>
          <w:rtl/>
        </w:rPr>
        <w:t>برای بی بعد سازی این معادله ابتدا بردار شار حرارتی بصورت زیر بی بعد می شود:</w:t>
      </w:r>
    </w:p>
    <w:p w:rsidR="00EE3E3E" w:rsidRDefault="00EE3E3E" w:rsidP="00551EE0">
      <w:pPr>
        <w:pStyle w:val="ae"/>
        <w:numPr>
          <w:ilvl w:val="0"/>
          <w:numId w:val="12"/>
        </w:numPr>
        <w:tabs>
          <w:tab w:val="right" w:pos="1376"/>
          <w:tab w:val="right" w:pos="1646"/>
          <w:tab w:val="right" w:pos="2096"/>
          <w:tab w:val="right" w:pos="3176"/>
          <w:tab w:val="right" w:pos="4256"/>
        </w:tabs>
        <w:rPr>
          <w:rtl/>
        </w:rPr>
      </w:pPr>
      <w:r w:rsidRPr="00C11CF7">
        <w:rPr>
          <w:position w:val="-110"/>
        </w:rPr>
        <w:object w:dxaOrig="7720" w:dyaOrig="2320">
          <v:shape id="_x0000_i1112" type="#_x0000_t75" style="width:396.6pt;height:116.4pt" o:ole="">
            <v:imagedata r:id="rId231" o:title=""/>
          </v:shape>
          <o:OLEObject Type="Embed" ProgID="Equation.DSMT4" ShapeID="_x0000_i1112" DrawAspect="Content" ObjectID="_1588366418" r:id="rId232"/>
        </w:object>
      </w:r>
    </w:p>
    <w:p w:rsidR="00EE3E3E" w:rsidRDefault="00EE3E3E" w:rsidP="00551EE0">
      <w:pPr>
        <w:pStyle w:val="ab"/>
        <w:rPr>
          <w:rtl/>
        </w:rPr>
      </w:pPr>
      <w:r>
        <w:rPr>
          <w:rFonts w:hint="cs"/>
          <w:rtl/>
        </w:rPr>
        <w:t>همچنین تانسور کرنش بصورت زیر بی بعد می گردد:</w:t>
      </w:r>
    </w:p>
    <w:p w:rsidR="00EE3E3E" w:rsidRDefault="00EE3E3E" w:rsidP="00551EE0">
      <w:pPr>
        <w:pStyle w:val="ae"/>
        <w:numPr>
          <w:ilvl w:val="0"/>
          <w:numId w:val="12"/>
        </w:numPr>
        <w:tabs>
          <w:tab w:val="right" w:pos="5246"/>
        </w:tabs>
        <w:rPr>
          <w:rtl/>
        </w:rPr>
      </w:pPr>
      <w:r>
        <w:rPr>
          <w:rFonts w:hint="cs"/>
          <w:rtl/>
        </w:rPr>
        <w:t xml:space="preserve">                </w:t>
      </w:r>
      <w:r w:rsidRPr="00C11CF7">
        <w:rPr>
          <w:position w:val="-24"/>
        </w:rPr>
        <w:object w:dxaOrig="2620" w:dyaOrig="660">
          <v:shape id="_x0000_i1113" type="#_x0000_t75" style="width:136.8pt;height:36.6pt" o:ole="">
            <v:imagedata r:id="rId233" o:title=""/>
          </v:shape>
          <o:OLEObject Type="Embed" ProgID="Equation.DSMT4" ShapeID="_x0000_i1113" DrawAspect="Content" ObjectID="_1588366419" r:id="rId234"/>
        </w:object>
      </w:r>
    </w:p>
    <w:p w:rsidR="00EE3E3E" w:rsidRDefault="00EE3E3E" w:rsidP="00551EE0">
      <w:pPr>
        <w:pStyle w:val="ab"/>
        <w:rPr>
          <w:rtl/>
        </w:rPr>
      </w:pPr>
      <w:r>
        <w:rPr>
          <w:rFonts w:hint="cs"/>
          <w:rtl/>
        </w:rPr>
        <w:t>بنابراین بی بعد سازی معادله انرژی بصورت زیر انجام می شود:</w:t>
      </w:r>
    </w:p>
    <w:p w:rsidR="00EE3E3E" w:rsidRDefault="00EE3E3E" w:rsidP="00551EE0">
      <w:pPr>
        <w:pStyle w:val="ae"/>
        <w:numPr>
          <w:ilvl w:val="0"/>
          <w:numId w:val="12"/>
        </w:numPr>
        <w:tabs>
          <w:tab w:val="right" w:pos="1466"/>
          <w:tab w:val="right" w:pos="1556"/>
          <w:tab w:val="right" w:pos="1736"/>
          <w:tab w:val="right" w:pos="2096"/>
          <w:tab w:val="right" w:pos="2726"/>
          <w:tab w:val="right" w:pos="3806"/>
        </w:tabs>
        <w:ind w:left="926" w:hanging="450"/>
        <w:rPr>
          <w:rtl/>
        </w:rPr>
      </w:pPr>
      <w:r w:rsidRPr="00C11CF7">
        <w:rPr>
          <w:position w:val="-110"/>
        </w:rPr>
        <w:object w:dxaOrig="7580" w:dyaOrig="2480">
          <v:shape id="_x0000_i1114" type="#_x0000_t75" style="width:404.4pt;height:129.6pt" o:ole="">
            <v:imagedata r:id="rId235" o:title=""/>
          </v:shape>
          <o:OLEObject Type="Embed" ProgID="Equation.DSMT4" ShapeID="_x0000_i1114" DrawAspect="Content" ObjectID="_1588366420" r:id="rId236"/>
        </w:object>
      </w:r>
    </w:p>
    <w:p w:rsidR="00EE3E3E" w:rsidRDefault="00EE3E3E" w:rsidP="00551EE0">
      <w:pPr>
        <w:pStyle w:val="ab"/>
        <w:rPr>
          <w:rtl/>
        </w:rPr>
      </w:pPr>
      <w:r>
        <w:rPr>
          <w:rFonts w:hint="cs"/>
          <w:rtl/>
        </w:rPr>
        <w:t>همانند آنچه برای معادله مومنتوم انجام شد با بکارگیری روابط مربوط به ضرایب بی بعد عدد ماخ و عدد رینولدز، می تواند معادله انرژی را بصورت بی بعد شده بصورت زیر بازنویسی نمود:</w:t>
      </w:r>
    </w:p>
    <w:p w:rsidR="00EE3E3E" w:rsidRDefault="00EE3E3E" w:rsidP="00551EE0">
      <w:pPr>
        <w:pStyle w:val="ae"/>
        <w:numPr>
          <w:ilvl w:val="0"/>
          <w:numId w:val="12"/>
        </w:numPr>
        <w:tabs>
          <w:tab w:val="right" w:pos="1377"/>
        </w:tabs>
        <w:rPr>
          <w:rtl/>
        </w:rPr>
      </w:pPr>
      <w:r>
        <w:rPr>
          <w:rFonts w:hint="cs"/>
          <w:rtl/>
        </w:rPr>
        <w:t xml:space="preserve">                                       </w:t>
      </w:r>
      <w:r w:rsidRPr="00A80C11">
        <w:object w:dxaOrig="5060" w:dyaOrig="740">
          <v:shape id="_x0000_i1115" type="#_x0000_t75" style="width:266.4pt;height:36.6pt" o:ole="">
            <v:imagedata r:id="rId237" o:title=""/>
          </v:shape>
          <o:OLEObject Type="Embed" ProgID="Equation.DSMT4" ShapeID="_x0000_i1115" DrawAspect="Content" ObjectID="_1588366421" r:id="rId238"/>
        </w:object>
      </w:r>
    </w:p>
    <w:p w:rsidR="00EE3E3E" w:rsidRDefault="00EE3E3E" w:rsidP="00551EE0">
      <w:pPr>
        <w:pStyle w:val="-3"/>
        <w:rPr>
          <w:rtl/>
        </w:rPr>
      </w:pPr>
      <w:bookmarkStart w:id="169" w:name="_Toc417156002"/>
      <w:bookmarkStart w:id="170" w:name="_Toc439964101"/>
      <w:bookmarkStart w:id="171" w:name="_Toc514140536"/>
      <w:r>
        <w:rPr>
          <w:rFonts w:hint="cs"/>
          <w:rtl/>
        </w:rPr>
        <w:t>بی بعد سازی معادله گاز کامل</w:t>
      </w:r>
      <w:bookmarkEnd w:id="169"/>
      <w:bookmarkEnd w:id="170"/>
      <w:bookmarkEnd w:id="171"/>
    </w:p>
    <w:p w:rsidR="00EE3E3E" w:rsidRPr="00865A86" w:rsidRDefault="00EE3E3E" w:rsidP="00551EE0">
      <w:pPr>
        <w:pStyle w:val="ab"/>
        <w:rPr>
          <w:rtl/>
        </w:rPr>
      </w:pPr>
      <w:r>
        <w:rPr>
          <w:rFonts w:hint="cs"/>
          <w:rtl/>
        </w:rPr>
        <w:t>در اینجا باید دقت کرد که معادله مربوط به گاز کامل نیز باید بی بعد گردد. از آنجا که از این معادله برای بدست آوردن دما استفاده خواهد شد خواهیم داشت:</w:t>
      </w:r>
    </w:p>
    <w:p w:rsidR="00EE3E3E" w:rsidRPr="00536F70" w:rsidRDefault="00EE3E3E" w:rsidP="00551EE0">
      <w:pPr>
        <w:pStyle w:val="ae"/>
        <w:numPr>
          <w:ilvl w:val="0"/>
          <w:numId w:val="12"/>
        </w:numPr>
        <w:tabs>
          <w:tab w:val="right" w:pos="5516"/>
          <w:tab w:val="right" w:pos="6236"/>
        </w:tabs>
        <w:rPr>
          <w:rtl/>
        </w:rPr>
      </w:pPr>
      <w:r>
        <w:rPr>
          <w:rFonts w:hint="cs"/>
          <w:rtl/>
        </w:rPr>
        <w:lastRenderedPageBreak/>
        <w:t xml:space="preserve">    </w:t>
      </w:r>
      <w:bookmarkStart w:id="172" w:name="_Ref439959311"/>
      <w:bookmarkEnd w:id="172"/>
      <w:r w:rsidRPr="00FB1D39">
        <w:object w:dxaOrig="3220" w:dyaOrig="2280">
          <v:shape id="_x0000_i1116" type="#_x0000_t75" style="width:158.4pt;height:114.6pt" o:ole="">
            <v:imagedata r:id="rId239" o:title=""/>
          </v:shape>
          <o:OLEObject Type="Embed" ProgID="Equation.DSMT4" ShapeID="_x0000_i1116" DrawAspect="Content" ObjectID="_1588366422" r:id="rId240"/>
        </w:object>
      </w:r>
    </w:p>
    <w:p w:rsidR="00EE3E3E" w:rsidRDefault="00EE3E3E" w:rsidP="00551EE0">
      <w:pPr>
        <w:pStyle w:val="-3"/>
        <w:rPr>
          <w:rtl/>
        </w:rPr>
      </w:pPr>
      <w:bookmarkStart w:id="173" w:name="_Toc417156003"/>
      <w:bookmarkStart w:id="174" w:name="_Toc439964102"/>
      <w:bookmarkStart w:id="175" w:name="_Toc514140537"/>
      <w:r>
        <w:rPr>
          <w:rFonts w:hint="cs"/>
          <w:rtl/>
        </w:rPr>
        <w:t>بی بعد سازی معادله مربوط به لزجت مولکولی</w:t>
      </w:r>
      <w:bookmarkEnd w:id="173"/>
      <w:bookmarkEnd w:id="174"/>
      <w:bookmarkEnd w:id="175"/>
    </w:p>
    <w:bookmarkStart w:id="176" w:name="_Ref439959232"/>
    <w:bookmarkEnd w:id="176"/>
    <w:p w:rsidR="00EE3E3E" w:rsidRDefault="00EE3E3E" w:rsidP="00551EE0">
      <w:pPr>
        <w:pStyle w:val="ae"/>
        <w:numPr>
          <w:ilvl w:val="0"/>
          <w:numId w:val="12"/>
        </w:numPr>
        <w:tabs>
          <w:tab w:val="right" w:pos="4526"/>
          <w:tab w:val="right" w:pos="4886"/>
          <w:tab w:val="right" w:pos="5156"/>
          <w:tab w:val="right" w:pos="5786"/>
        </w:tabs>
        <w:rPr>
          <w:rtl/>
        </w:rPr>
      </w:pPr>
      <w:r w:rsidRPr="001212E2">
        <w:object w:dxaOrig="4520" w:dyaOrig="2200">
          <v:shape id="_x0000_i1117" type="#_x0000_t75" style="width:223.8pt;height:108.6pt" o:ole="">
            <v:imagedata r:id="rId241" o:title=""/>
          </v:shape>
          <o:OLEObject Type="Embed" ProgID="Equation.DSMT4" ShapeID="_x0000_i1117" DrawAspect="Content" ObjectID="_1588366423" r:id="rId242"/>
        </w:object>
      </w:r>
    </w:p>
    <w:p w:rsidR="00EE3E3E" w:rsidRDefault="00EE3E3E" w:rsidP="00551EE0">
      <w:pPr>
        <w:pStyle w:val="ab"/>
        <w:rPr>
          <w:rtl/>
        </w:rPr>
      </w:pPr>
      <w:r>
        <w:rPr>
          <w:rFonts w:hint="cs"/>
          <w:rtl/>
        </w:rPr>
        <w:t>بنابراین بطور خلاصه معادلات مربوط به جریان آرام پس از اعمال پارامترهای بی بعدسازی بصورت زیر     می باشد:</w:t>
      </w:r>
    </w:p>
    <w:p w:rsidR="00EE3E3E" w:rsidRDefault="00EE3E3E" w:rsidP="00551EE0">
      <w:pPr>
        <w:pStyle w:val="ae"/>
        <w:numPr>
          <w:ilvl w:val="0"/>
          <w:numId w:val="12"/>
        </w:numPr>
        <w:tabs>
          <w:tab w:val="right" w:pos="2141"/>
          <w:tab w:val="right" w:pos="6101"/>
        </w:tabs>
        <w:spacing w:after="0"/>
        <w:rPr>
          <w:rtl/>
        </w:rPr>
      </w:pPr>
      <w:r>
        <w:t xml:space="preserve">                     </w:t>
      </w:r>
      <w:r>
        <w:rPr>
          <w:rFonts w:hint="cs"/>
          <w:rtl/>
        </w:rPr>
        <w:t xml:space="preserve">     </w:t>
      </w:r>
      <w:bookmarkStart w:id="177" w:name="_Ref412454839"/>
      <w:bookmarkEnd w:id="177"/>
      <w:r w:rsidRPr="005951B0">
        <w:object w:dxaOrig="5060" w:dyaOrig="2220">
          <v:shape id="_x0000_i1118" type="#_x0000_t75" style="width:251.4pt;height:108.6pt" o:ole="">
            <v:imagedata r:id="rId243" o:title=""/>
          </v:shape>
          <o:OLEObject Type="Embed" ProgID="Equation.DSMT4" ShapeID="_x0000_i1118" DrawAspect="Content" ObjectID="_1588366424" r:id="rId244"/>
        </w:object>
      </w:r>
    </w:p>
    <w:p w:rsidR="00EE3E3E" w:rsidRDefault="00EE3E3E" w:rsidP="00551EE0">
      <w:pPr>
        <w:pStyle w:val="ab"/>
        <w:rPr>
          <w:rtl/>
        </w:rPr>
      </w:pPr>
      <w:r>
        <w:rPr>
          <w:rFonts w:hint="cs"/>
          <w:rtl/>
        </w:rPr>
        <w:t>همانگونه که مشاهده می شود اعداد بی بعد ماخ و رینولدز در این معادلات بوجود می آید. در اینجا لازم است توجه شود که جهت حل عددی معادلات بی بعد شده، باید مشخصات جریان دور دست و همچنین مقداردهی اولیه مقادیر جریان بصورت بی بعد به پروسه حل معرفی شود. بنابراین پس از همگرا شدن معادلات جهت بدست آوردن مقادیر واقعی (بعد دار) جریان، باید هر کدام از مقادیر بدست آمده در پارامتر مورد استفاده در بی بعد سازی ضرب شود.</w:t>
      </w:r>
    </w:p>
    <w:p w:rsidR="00EE3E3E" w:rsidRDefault="00EE3E3E" w:rsidP="00551EE0">
      <w:pPr>
        <w:pStyle w:val="ab"/>
        <w:rPr>
          <w:rtl/>
        </w:rPr>
      </w:pPr>
      <w:r>
        <w:rPr>
          <w:rFonts w:hint="cs"/>
          <w:rtl/>
        </w:rPr>
        <w:t xml:space="preserve">همچنین باید دقت کرد که با توجه به اینکه پارامترهای مربوط به طول در معادلات بالا با استفاده از یک مقیاس طول بی بعد شده اند، بنابراین باید شبکه مورد استفاده در حل این معادلات نیز بی بعد شوند. بهتر است مقیاس طول بی بعد سازی بر اساس اندازه جسمی باشد که لازم است ضرایب آیرودینامیکی در آنجا محاسبه گردد. البته باید در نظر داشت که در صورتیکه شبکه بی بعد نشود در واقع مقیاس طول بی بعد </w:t>
      </w:r>
      <w:r>
        <w:rPr>
          <w:rFonts w:hint="cs"/>
          <w:rtl/>
        </w:rPr>
        <w:lastRenderedPageBreak/>
        <w:t>سازی برابر 1متر در نظر گرفته شده است.</w:t>
      </w:r>
    </w:p>
    <w:p w:rsidR="00EE3E3E" w:rsidRDefault="00EE3E3E" w:rsidP="00551EE0">
      <w:pPr>
        <w:pStyle w:val="-3"/>
        <w:rPr>
          <w:rtl/>
        </w:rPr>
      </w:pPr>
      <w:bookmarkStart w:id="178" w:name="_Toc514140538"/>
      <w:r>
        <w:rPr>
          <w:rFonts w:hint="cs"/>
          <w:rtl/>
        </w:rPr>
        <w:t>بی بعدسازی معادلات توربولانسی</w:t>
      </w:r>
      <w:bookmarkEnd w:id="178"/>
    </w:p>
    <w:p w:rsidR="00EE3E3E" w:rsidRPr="00296BE8" w:rsidRDefault="00296BE8" w:rsidP="00551EE0">
      <w:pPr>
        <w:pStyle w:val="ab"/>
        <w:rPr>
          <w:rtl/>
        </w:rPr>
      </w:pPr>
      <w:r w:rsidRPr="00296BE8">
        <w:rPr>
          <w:rFonts w:hint="cs"/>
          <w:rtl/>
        </w:rPr>
        <w:t>در اینجا باید توجه کرد که معادلات بصورت بی بعد می باشند بنابراین متغیر های توربولانسی نیز باید بصورت بی بعد شده به این معادلات معرفی شوند که این بمعنی آنست که باید معادلات توربولانسی نیز همانند معادلات جریان اصلی و با همان پارامترهای بی بعدسازی، بی بعد شوند</w:t>
      </w:r>
      <w:r w:rsidR="00EE3E3E" w:rsidRPr="00296BE8">
        <w:rPr>
          <w:rFonts w:hint="cs"/>
          <w:rtl/>
        </w:rPr>
        <w:t>.</w:t>
      </w:r>
    </w:p>
    <w:p w:rsidR="00EE3E3E" w:rsidRDefault="00EE3E3E" w:rsidP="00551EE0">
      <w:pPr>
        <w:pStyle w:val="-2"/>
        <w:rPr>
          <w:rtl/>
        </w:rPr>
      </w:pPr>
      <w:bookmarkStart w:id="179" w:name="_Toc417156004"/>
      <w:bookmarkStart w:id="180" w:name="_Toc439964103"/>
      <w:bookmarkStart w:id="181" w:name="_Toc514140539"/>
      <w:r>
        <w:rPr>
          <w:rFonts w:hint="cs"/>
          <w:rtl/>
        </w:rPr>
        <w:t>دیدگاه حل عددی چگالی محور</w:t>
      </w:r>
      <w:bookmarkEnd w:id="179"/>
      <w:bookmarkEnd w:id="180"/>
      <w:bookmarkEnd w:id="181"/>
      <w:r>
        <w:rPr>
          <w:rFonts w:hint="cs"/>
          <w:rtl/>
        </w:rPr>
        <w:t xml:space="preserve"> </w:t>
      </w:r>
    </w:p>
    <w:p w:rsidR="00EE3E3E" w:rsidRPr="00BC3500" w:rsidRDefault="00EE3E3E" w:rsidP="00551EE0">
      <w:pPr>
        <w:pStyle w:val="ab"/>
        <w:rPr>
          <w:rStyle w:val="Heading1Char"/>
          <w:rFonts w:ascii="Times New Roman" w:hAnsi="Times New Roman" w:cs="B Nazanin"/>
          <w:b/>
          <w:bCs w:val="0"/>
          <w:sz w:val="28"/>
          <w:rtl/>
        </w:rPr>
      </w:pPr>
      <w:r w:rsidRPr="00BC3500">
        <w:rPr>
          <w:rFonts w:hint="cs"/>
          <w:rtl/>
        </w:rPr>
        <w:t xml:space="preserve">اگر از قوانین تنسوری برای بدست آوردن معادلات </w:t>
      </w:r>
      <w:r w:rsidRPr="00BC3500">
        <w:rPr>
          <w:rtl/>
        </w:rPr>
        <w:fldChar w:fldCharType="begin"/>
      </w:r>
      <w:r w:rsidRPr="00BC3500">
        <w:rPr>
          <w:rtl/>
        </w:rPr>
        <w:instrText xml:space="preserve"> </w:instrText>
      </w:r>
      <w:r w:rsidRPr="00BC3500">
        <w:rPr>
          <w:rFonts w:hint="cs"/>
        </w:rPr>
        <w:instrText>REF</w:instrText>
      </w:r>
      <w:r w:rsidRPr="00BC3500">
        <w:rPr>
          <w:rFonts w:hint="cs"/>
          <w:rtl/>
        </w:rPr>
        <w:instrText xml:space="preserve"> _</w:instrText>
      </w:r>
      <w:r w:rsidRPr="00BC3500">
        <w:rPr>
          <w:rFonts w:hint="cs"/>
        </w:rPr>
        <w:instrText>Ref412454839 \r \h</w:instrText>
      </w:r>
      <w:r w:rsidRPr="00BC3500">
        <w:rPr>
          <w:rtl/>
        </w:rPr>
        <w:instrText xml:space="preserve">  \* </w:instrText>
      </w:r>
      <w:r w:rsidRPr="00BC3500">
        <w:instrText>MERGEFORMAT</w:instrText>
      </w:r>
      <w:r w:rsidRPr="00BC3500">
        <w:rPr>
          <w:rtl/>
        </w:rPr>
        <w:instrText xml:space="preserve"> </w:instrText>
      </w:r>
      <w:r w:rsidRPr="00BC3500">
        <w:rPr>
          <w:rtl/>
        </w:rPr>
      </w:r>
      <w:r w:rsidRPr="00BC3500">
        <w:rPr>
          <w:rtl/>
        </w:rPr>
        <w:fldChar w:fldCharType="separate"/>
      </w:r>
      <w:r w:rsidR="00101EC2">
        <w:rPr>
          <w:rtl/>
        </w:rPr>
        <w:t>‏(46)</w:t>
      </w:r>
      <w:r w:rsidRPr="00BC3500">
        <w:rPr>
          <w:rtl/>
        </w:rPr>
        <w:fldChar w:fldCharType="end"/>
      </w:r>
      <w:r w:rsidRPr="00BC3500">
        <w:rPr>
          <w:rFonts w:hint="cs"/>
          <w:rtl/>
        </w:rPr>
        <w:t xml:space="preserve"> در مختصات کارتزین استفاده گردد، شکل دو بعدی این معادلات بصورت زیر در می آید</w:t>
      </w:r>
      <w:r w:rsidRPr="00BC3500">
        <w:rPr>
          <w:rStyle w:val="Heading1Char"/>
          <w:rFonts w:ascii="Times New Roman" w:hAnsi="Times New Roman" w:cs="B Nazanin" w:hint="cs"/>
          <w:b/>
          <w:bCs w:val="0"/>
          <w:sz w:val="28"/>
          <w:rtl/>
        </w:rPr>
        <w:t>:</w:t>
      </w:r>
    </w:p>
    <w:p w:rsidR="00EE3E3E" w:rsidRPr="00A16942" w:rsidRDefault="00814016" w:rsidP="00551EE0">
      <w:pPr>
        <w:pStyle w:val="ae"/>
        <w:numPr>
          <w:ilvl w:val="0"/>
          <w:numId w:val="12"/>
        </w:numPr>
        <w:tabs>
          <w:tab w:val="right" w:pos="207"/>
          <w:tab w:val="right" w:pos="386"/>
          <w:tab w:val="right" w:pos="836"/>
          <w:tab w:val="right" w:pos="1017"/>
          <w:tab w:val="right" w:pos="1197"/>
          <w:tab w:val="right" w:pos="1287"/>
          <w:tab w:val="right" w:pos="2367"/>
          <w:tab w:val="right" w:pos="2727"/>
          <w:tab w:val="right" w:pos="8397"/>
          <w:tab w:val="right" w:pos="8667"/>
        </w:tabs>
        <w:ind w:left="746" w:hanging="540"/>
        <w:rPr>
          <w:sz w:val="24"/>
          <w:szCs w:val="24"/>
          <w:rtl/>
        </w:rPr>
      </w:pPr>
      <w:r w:rsidRPr="0002014A">
        <w:rPr>
          <w:position w:val="-216"/>
        </w:rPr>
        <w:object w:dxaOrig="10300" w:dyaOrig="4440">
          <v:shape id="_x0000_i1119" type="#_x0000_t75" style="width:446.4pt;height:194.4pt" o:ole="">
            <v:imagedata r:id="rId245" o:title=""/>
          </v:shape>
          <o:OLEObject Type="Embed" ProgID="Equation.DSMT4" ShapeID="_x0000_i1119" DrawAspect="Content" ObjectID="_1588366425" r:id="rId246"/>
        </w:object>
      </w:r>
    </w:p>
    <w:p w:rsidR="00EE3E3E" w:rsidRDefault="00EE3E3E" w:rsidP="00551EE0">
      <w:pPr>
        <w:pStyle w:val="ab"/>
        <w:rPr>
          <w:rStyle w:val="Heading1Char"/>
          <w:rFonts w:ascii="Times New Roman" w:hAnsi="Times New Roman" w:cs="B Nazanin"/>
          <w:b/>
          <w:bCs w:val="0"/>
          <w:sz w:val="28"/>
          <w:rtl/>
        </w:rPr>
      </w:pPr>
      <w:r w:rsidRPr="00BC3500">
        <w:rPr>
          <w:rFonts w:hint="cs"/>
          <w:rtl/>
        </w:rPr>
        <w:t>برای حل عددی، شکل ماتریسی این معادلات بکار برده می شود که بصورت زیر نوشته می شود</w:t>
      </w:r>
      <w:r w:rsidRPr="00D2225A">
        <w:rPr>
          <w:rStyle w:val="Heading1Char"/>
          <w:rFonts w:ascii="Times New Roman" w:hAnsi="Times New Roman" w:cs="B Nazanin" w:hint="cs"/>
          <w:b/>
          <w:bCs w:val="0"/>
          <w:sz w:val="28"/>
          <w:rtl/>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6411"/>
      </w:tblGrid>
      <w:tr w:rsidR="00814016" w:rsidTr="00814016">
        <w:tc>
          <w:tcPr>
            <w:tcW w:w="4621" w:type="dxa"/>
          </w:tcPr>
          <w:p w:rsidR="00814016" w:rsidRDefault="00814016" w:rsidP="00551EE0">
            <w:pPr>
              <w:pStyle w:val="ab"/>
              <w:rPr>
                <w:rStyle w:val="Heading1Char"/>
                <w:rFonts w:ascii="Times New Roman" w:hAnsi="Times New Roman" w:cs="B Nazanin"/>
                <w:b/>
                <w:bCs w:val="0"/>
                <w:sz w:val="28"/>
                <w:rtl/>
              </w:rPr>
            </w:pPr>
          </w:p>
        </w:tc>
        <w:tc>
          <w:tcPr>
            <w:tcW w:w="4621" w:type="dxa"/>
          </w:tcPr>
          <w:p w:rsidR="00814016" w:rsidRDefault="00814016" w:rsidP="00551EE0">
            <w:pPr>
              <w:pStyle w:val="ab"/>
              <w:rPr>
                <w:rStyle w:val="Heading1Char"/>
                <w:rFonts w:ascii="Times New Roman" w:hAnsi="Times New Roman" w:cs="B Nazanin"/>
                <w:b/>
                <w:bCs w:val="0"/>
                <w:sz w:val="28"/>
                <w:rtl/>
              </w:rPr>
            </w:pPr>
            <w:r w:rsidRPr="00EC5D30">
              <w:object w:dxaOrig="5800" w:dyaOrig="760">
                <v:shape id="_x0000_i1120" type="#_x0000_t75" style="width:309.6pt;height:42.6pt" o:ole="">
                  <v:imagedata r:id="rId247" o:title=""/>
                </v:shape>
                <o:OLEObject Type="Embed" ProgID="Equation.DSMT4" ShapeID="_x0000_i1120" DrawAspect="Content" ObjectID="_1588366426" r:id="rId248"/>
              </w:object>
            </w:r>
          </w:p>
        </w:tc>
      </w:tr>
    </w:tbl>
    <w:p w:rsidR="00EE3E3E" w:rsidRDefault="00EE3E3E" w:rsidP="00551EE0">
      <w:pPr>
        <w:pStyle w:val="ae"/>
        <w:numPr>
          <w:ilvl w:val="0"/>
          <w:numId w:val="12"/>
        </w:numPr>
        <w:tabs>
          <w:tab w:val="right" w:pos="4256"/>
          <w:tab w:val="right" w:pos="4617"/>
          <w:tab w:val="right" w:pos="6597"/>
          <w:tab w:val="right" w:pos="6687"/>
        </w:tabs>
        <w:rPr>
          <w:rStyle w:val="Heading1Char"/>
          <w:b/>
          <w:bCs/>
          <w:sz w:val="24"/>
          <w:szCs w:val="24"/>
          <w:rtl/>
        </w:rPr>
      </w:pPr>
      <w:bookmarkStart w:id="182" w:name="_Ref412499868"/>
      <w:bookmarkEnd w:id="182"/>
    </w:p>
    <w:p w:rsidR="00EE3E3E" w:rsidRDefault="00EE3E3E" w:rsidP="00551EE0">
      <w:pPr>
        <w:pStyle w:val="ab"/>
        <w:rPr>
          <w:rStyle w:val="Heading1Char"/>
          <w:rFonts w:ascii="Times New Roman" w:hAnsi="Times New Roman" w:cs="B Nazanin"/>
          <w:b/>
          <w:bCs w:val="0"/>
          <w:sz w:val="28"/>
          <w:rtl/>
        </w:rPr>
      </w:pPr>
      <w:r w:rsidRPr="00BC3500">
        <w:rPr>
          <w:rFonts w:hint="cs"/>
          <w:rtl/>
        </w:rPr>
        <w:t xml:space="preserve">هر کدام از بخش های این معادله بصورت زیر می </w:t>
      </w:r>
      <w:r>
        <w:rPr>
          <w:rFonts w:hint="cs"/>
          <w:rtl/>
        </w:rPr>
        <w:t>با</w:t>
      </w:r>
      <w:r w:rsidRPr="00BC3500">
        <w:rPr>
          <w:rFonts w:hint="cs"/>
          <w:rtl/>
        </w:rPr>
        <w:t>شد</w:t>
      </w:r>
      <w:r w:rsidRPr="00D2225A">
        <w:rPr>
          <w:rStyle w:val="Heading1Char"/>
          <w:rFonts w:ascii="Times New Roman" w:hAnsi="Times New Roman" w:cs="B Nazanin" w:hint="cs"/>
          <w:b/>
          <w:bCs w:val="0"/>
          <w:sz w:val="28"/>
          <w:rtl/>
        </w:rPr>
        <w:t>:</w:t>
      </w:r>
    </w:p>
    <w:p w:rsidR="00EE3E3E" w:rsidRDefault="00814016" w:rsidP="00551EE0">
      <w:pPr>
        <w:pStyle w:val="ae"/>
        <w:numPr>
          <w:ilvl w:val="0"/>
          <w:numId w:val="12"/>
        </w:numPr>
        <w:tabs>
          <w:tab w:val="right" w:pos="747"/>
          <w:tab w:val="right" w:pos="927"/>
          <w:tab w:val="right" w:pos="1467"/>
          <w:tab w:val="right" w:pos="4167"/>
          <w:tab w:val="right" w:pos="5247"/>
        </w:tabs>
        <w:ind w:left="27" w:hanging="450"/>
        <w:rPr>
          <w:rStyle w:val="Heading1Char"/>
          <w:b/>
          <w:bCs/>
          <w:sz w:val="24"/>
          <w:szCs w:val="24"/>
          <w:rtl/>
        </w:rPr>
      </w:pPr>
      <w:r w:rsidRPr="00812D7C">
        <w:object w:dxaOrig="9279" w:dyaOrig="5720">
          <v:shape id="_x0000_i1121" type="#_x0000_t75" style="width:452.4pt;height:308.4pt" o:ole="">
            <v:imagedata r:id="rId249" o:title=""/>
          </v:shape>
          <o:OLEObject Type="Embed" ProgID="Equation.DSMT4" ShapeID="_x0000_i1121" DrawAspect="Content" ObjectID="_1588366427" r:id="rId250"/>
        </w:object>
      </w:r>
    </w:p>
    <w:p w:rsidR="00EE3E3E" w:rsidRPr="00D2225A" w:rsidRDefault="00814016" w:rsidP="00551EE0">
      <w:pPr>
        <w:pStyle w:val="ab"/>
        <w:rPr>
          <w:rStyle w:val="Heading1Char"/>
          <w:rFonts w:ascii="Times New Roman" w:hAnsi="Times New Roman" w:cs="B Nazanin"/>
          <w:b/>
          <w:bCs w:val="0"/>
          <w:sz w:val="28"/>
          <w:rtl/>
        </w:rPr>
      </w:pPr>
      <w:r w:rsidRPr="00814016">
        <w:rPr>
          <w:rFonts w:hint="cs"/>
          <w:rtl/>
        </w:rPr>
        <w:t>در ادامه</w:t>
      </w:r>
      <w:r w:rsidRPr="00814016">
        <w:object w:dxaOrig="200" w:dyaOrig="220">
          <v:shape id="_x0000_i1122" type="#_x0000_t75" style="width:7.8pt;height:14.4pt" o:ole="">
            <v:imagedata r:id="rId251" o:title=""/>
          </v:shape>
          <o:OLEObject Type="Embed" ProgID="Equation.DSMT4" ShapeID="_x0000_i1122" DrawAspect="Content" ObjectID="_1588366428" r:id="rId252"/>
        </w:object>
      </w:r>
      <w:r w:rsidRPr="00814016">
        <w:rPr>
          <w:rFonts w:hint="cs"/>
          <w:rtl/>
        </w:rPr>
        <w:t xml:space="preserve"> بردار سرعت در جهت</w:t>
      </w:r>
      <w:r w:rsidRPr="00814016">
        <w:object w:dxaOrig="200" w:dyaOrig="220">
          <v:shape id="_x0000_i1123" type="#_x0000_t75" style="width:7.8pt;height:7.8pt" o:ole="">
            <v:imagedata r:id="rId253" o:title=""/>
          </v:shape>
          <o:OLEObject Type="Embed" ProgID="Equation.DSMT4" ShapeID="_x0000_i1123" DrawAspect="Content" ObjectID="_1588366429" r:id="rId254"/>
        </w:object>
      </w:r>
      <w:r w:rsidRPr="00814016">
        <w:rPr>
          <w:rFonts w:hint="cs"/>
          <w:rtl/>
        </w:rPr>
        <w:t xml:space="preserve"> و</w:t>
      </w:r>
      <w:r w:rsidRPr="00814016">
        <w:object w:dxaOrig="180" w:dyaOrig="220">
          <v:shape id="_x0000_i1124" type="#_x0000_t75" style="width:7.2pt;height:14.4pt" o:ole="">
            <v:imagedata r:id="rId255" o:title=""/>
          </v:shape>
          <o:OLEObject Type="Embed" ProgID="Equation.DSMT4" ShapeID="_x0000_i1124" DrawAspect="Content" ObjectID="_1588366430" r:id="rId256"/>
        </w:object>
      </w:r>
      <w:r w:rsidRPr="00814016">
        <w:rPr>
          <w:rFonts w:hint="cs"/>
          <w:rtl/>
        </w:rPr>
        <w:t xml:space="preserve"> بردار سرعت در جهت</w:t>
      </w:r>
      <w:r w:rsidRPr="00814016">
        <w:object w:dxaOrig="220" w:dyaOrig="260">
          <v:shape id="_x0000_i1125" type="#_x0000_t75" style="width:7.8pt;height:14.4pt" o:ole="">
            <v:imagedata r:id="rId257" o:title=""/>
          </v:shape>
          <o:OLEObject Type="Embed" ProgID="Equation.DSMT4" ShapeID="_x0000_i1125" DrawAspect="Content" ObjectID="_1588366431" r:id="rId258"/>
        </w:object>
      </w:r>
      <w:r w:rsidRPr="00814016">
        <w:rPr>
          <w:rFonts w:hint="cs"/>
          <w:rtl/>
        </w:rPr>
        <w:t xml:space="preserve"> و </w:t>
      </w:r>
      <w:r w:rsidRPr="00814016">
        <w:object w:dxaOrig="260" w:dyaOrig="220">
          <v:shape id="_x0000_i1126" type="#_x0000_t75" style="width:14.4pt;height:14.4pt" o:ole="">
            <v:imagedata r:id="rId259" o:title=""/>
          </v:shape>
          <o:OLEObject Type="Embed" ProgID="Equation.DSMT4" ShapeID="_x0000_i1126" DrawAspect="Content" ObjectID="_1588366432" r:id="rId260"/>
        </w:object>
      </w:r>
      <w:r w:rsidRPr="00814016">
        <w:rPr>
          <w:rFonts w:hint="cs"/>
          <w:rtl/>
        </w:rPr>
        <w:t xml:space="preserve"> بردار سرعت در جهت</w:t>
      </w:r>
      <w:r w:rsidRPr="00814016">
        <w:rPr>
          <w:noProof/>
        </w:rPr>
        <w:drawing>
          <wp:inline distT="0" distB="0" distL="0" distR="0" wp14:anchorId="78748328" wp14:editId="28D893F0">
            <wp:extent cx="127635" cy="1168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261" cstate="print">
                      <a:extLst>
                        <a:ext uri="{28A0092B-C50C-407E-A947-70E740481C1C}">
                          <a14:useLocalDpi xmlns:a14="http://schemas.microsoft.com/office/drawing/2010/main" val="0"/>
                        </a:ext>
                      </a:extLst>
                    </a:blip>
                    <a:srcRect/>
                    <a:stretch>
                      <a:fillRect/>
                    </a:stretch>
                  </pic:blipFill>
                  <pic:spPr bwMode="auto">
                    <a:xfrm>
                      <a:off x="0" y="0"/>
                      <a:ext cx="127635" cy="116840"/>
                    </a:xfrm>
                    <a:prstGeom prst="rect">
                      <a:avLst/>
                    </a:prstGeom>
                    <a:noFill/>
                    <a:ln>
                      <a:noFill/>
                    </a:ln>
                  </pic:spPr>
                </pic:pic>
              </a:graphicData>
            </a:graphic>
          </wp:inline>
        </w:drawing>
      </w:r>
      <w:r w:rsidRPr="00814016">
        <w:rPr>
          <w:rFonts w:hint="cs"/>
          <w:rtl/>
        </w:rPr>
        <w:t xml:space="preserve"> می باشد. پس از حل معادلات بالا که بوسیله چگالی به همدیگر وابسته شده اند، چهار متغیر</w:t>
      </w:r>
      <w:r w:rsidRPr="00814016">
        <w:object w:dxaOrig="1160" w:dyaOrig="320">
          <v:shape id="_x0000_i1127" type="#_x0000_t75" style="width:64.2pt;height:21.6pt" o:ole="">
            <v:imagedata r:id="rId262" o:title=""/>
          </v:shape>
          <o:OLEObject Type="Embed" ProgID="Equation.DSMT4" ShapeID="_x0000_i1127" DrawAspect="Content" ObjectID="_1588366433" r:id="rId263"/>
        </w:object>
      </w:r>
      <w:r w:rsidRPr="00814016">
        <w:rPr>
          <w:rFonts w:hint="cs"/>
          <w:rtl/>
        </w:rPr>
        <w:t xml:space="preserve"> بدست خواهد آمد. با استفاده از مقدار انرژی کل و رابطه </w:t>
      </w:r>
      <w:r w:rsidRPr="00814016">
        <w:rPr>
          <w:rtl/>
        </w:rPr>
        <w:fldChar w:fldCharType="begin"/>
      </w:r>
      <w:r w:rsidRPr="00814016">
        <w:rPr>
          <w:rtl/>
        </w:rPr>
        <w:instrText xml:space="preserve"> </w:instrText>
      </w:r>
      <w:r w:rsidRPr="00814016">
        <w:rPr>
          <w:rFonts w:hint="cs"/>
        </w:rPr>
        <w:instrText>REF</w:instrText>
      </w:r>
      <w:r w:rsidRPr="00814016">
        <w:rPr>
          <w:rFonts w:hint="cs"/>
          <w:rtl/>
        </w:rPr>
        <w:instrText xml:space="preserve"> _</w:instrText>
      </w:r>
      <w:r w:rsidRPr="00814016">
        <w:rPr>
          <w:rFonts w:hint="cs"/>
        </w:rPr>
        <w:instrText>Ref441423746 \r \h</w:instrText>
      </w:r>
      <w:r w:rsidRPr="00814016">
        <w:rPr>
          <w:rtl/>
        </w:rPr>
        <w:instrText xml:space="preserve"> </w:instrText>
      </w:r>
      <w:r w:rsidR="00551EE0">
        <w:rPr>
          <w:rtl/>
        </w:rPr>
        <w:instrText xml:space="preserve"> \* </w:instrText>
      </w:r>
      <w:r w:rsidR="00551EE0">
        <w:instrText>MERGEFORMAT</w:instrText>
      </w:r>
      <w:r w:rsidR="00551EE0">
        <w:rPr>
          <w:rtl/>
        </w:rPr>
        <w:instrText xml:space="preserve"> </w:instrText>
      </w:r>
      <w:r w:rsidRPr="00814016">
        <w:rPr>
          <w:rtl/>
        </w:rPr>
      </w:r>
      <w:r w:rsidRPr="00814016">
        <w:rPr>
          <w:rtl/>
        </w:rPr>
        <w:fldChar w:fldCharType="separate"/>
      </w:r>
      <w:r w:rsidR="00101EC2">
        <w:rPr>
          <w:b/>
          <w:bCs/>
        </w:rPr>
        <w:t>Error! Reference source not found.</w:t>
      </w:r>
      <w:r w:rsidRPr="00814016">
        <w:rPr>
          <w:rtl/>
        </w:rPr>
        <w:fldChar w:fldCharType="end"/>
      </w:r>
      <w:r w:rsidRPr="00814016">
        <w:t xml:space="preserve"> </w:t>
      </w:r>
      <w:r w:rsidRPr="00814016">
        <w:rPr>
          <w:rFonts w:hint="cs"/>
          <w:rtl/>
        </w:rPr>
        <w:t>مقدار فشار در میدان بدست می آید و برای بدست آوردن مقدار دما از معادله گاز کامل استفاده خواهد شد</w:t>
      </w:r>
    </w:p>
    <w:p w:rsidR="00814016" w:rsidRPr="00814016" w:rsidRDefault="00814016" w:rsidP="00551EE0">
      <w:pPr>
        <w:pStyle w:val="ab"/>
        <w:rPr>
          <w:b/>
          <w:rtl/>
        </w:rPr>
      </w:pPr>
      <w:r w:rsidRPr="00814016">
        <w:rPr>
          <w:rFonts w:hint="cs"/>
          <w:rtl/>
        </w:rPr>
        <w:t xml:space="preserve">با دقت در معادلات فوق، پس از حل این معادلات، متغیرهای ماتریس </w:t>
      </w:r>
      <w:r w:rsidRPr="00814016">
        <w:rPr>
          <w:i/>
          <w:iCs/>
        </w:rPr>
        <w:t>W</w:t>
      </w:r>
      <w:r w:rsidRPr="00814016">
        <w:rPr>
          <w:rFonts w:hint="cs"/>
          <w:rtl/>
        </w:rPr>
        <w:t xml:space="preserve"> یعنی </w:t>
      </w:r>
      <w:r w:rsidRPr="00814016">
        <w:rPr>
          <w:position w:val="-10"/>
        </w:rPr>
        <w:object w:dxaOrig="1860" w:dyaOrig="320">
          <v:shape id="_x0000_i1128" type="#_x0000_t75" style="width:101.4pt;height:21.6pt" o:ole="">
            <v:imagedata r:id="rId264" o:title=""/>
          </v:shape>
          <o:OLEObject Type="Embed" ProgID="Equation.DSMT4" ShapeID="_x0000_i1128" DrawAspect="Content" ObjectID="_1588366434" r:id="rId265"/>
        </w:object>
      </w:r>
      <w:r w:rsidRPr="00814016">
        <w:rPr>
          <w:rFonts w:hint="cs"/>
          <w:rtl/>
        </w:rPr>
        <w:t xml:space="preserve"> بدست خواهد آمد که با قرار دادن مقدار </w:t>
      </w:r>
      <w:r w:rsidRPr="00814016">
        <w:object w:dxaOrig="240" w:dyaOrig="260">
          <v:shape id="_x0000_i1129" type="#_x0000_t75" style="width:14.4pt;height:14.4pt" o:ole="">
            <v:imagedata r:id="rId266" o:title=""/>
          </v:shape>
          <o:OLEObject Type="Embed" ProgID="Equation.DSMT4" ShapeID="_x0000_i1129" DrawAspect="Content" ObjectID="_1588366435" r:id="rId267"/>
        </w:object>
      </w:r>
      <w:r w:rsidRPr="00814016">
        <w:rPr>
          <w:rFonts w:hint="cs"/>
          <w:rtl/>
        </w:rPr>
        <w:t>در سه پارامتر دیگر مقادیر</w:t>
      </w:r>
      <w:r w:rsidRPr="00814016">
        <w:rPr>
          <w:position w:val="-10"/>
        </w:rPr>
        <w:object w:dxaOrig="960" w:dyaOrig="320">
          <v:shape id="_x0000_i1130" type="#_x0000_t75" style="width:50.4pt;height:21.6pt" o:ole="">
            <v:imagedata r:id="rId268" o:title=""/>
          </v:shape>
          <o:OLEObject Type="Embed" ProgID="Equation.DSMT4" ShapeID="_x0000_i1130" DrawAspect="Content" ObjectID="_1588366436" r:id="rId269"/>
        </w:object>
      </w:r>
      <w:r w:rsidRPr="00814016">
        <w:rPr>
          <w:rFonts w:hint="cs"/>
          <w:rtl/>
        </w:rPr>
        <w:t xml:space="preserve"> بدست می آید. بنابراین در اینجا از پارامتر</w:t>
      </w:r>
      <w:r w:rsidRPr="00814016">
        <w:object w:dxaOrig="240" w:dyaOrig="260">
          <v:shape id="_x0000_i1131" type="#_x0000_t75" style="width:14.4pt;height:14.4pt" o:ole="">
            <v:imagedata r:id="rId270" o:title=""/>
          </v:shape>
          <o:OLEObject Type="Embed" ProgID="Equation.DSMT4" ShapeID="_x0000_i1131" DrawAspect="Content" ObjectID="_1588366437" r:id="rId271"/>
        </w:object>
      </w:r>
      <w:r w:rsidRPr="00814016">
        <w:rPr>
          <w:rFonts w:hint="cs"/>
          <w:rtl/>
        </w:rPr>
        <w:t>برای وابسته کردن چهار معادله بالا استفاده می شود که به این نوع وابسته کردن معادلات اصطلاحا "چگالی محور</w:t>
      </w:r>
      <w:r w:rsidRPr="00814016">
        <w:rPr>
          <w:vertAlign w:val="superscript"/>
          <w:rtl/>
        </w:rPr>
        <w:footnoteReference w:id="8"/>
      </w:r>
      <w:r w:rsidRPr="00814016">
        <w:rPr>
          <w:rFonts w:hint="cs"/>
          <w:rtl/>
        </w:rPr>
        <w:t>" گفته می شود. واضح است که در اعداد ماخ پایین که جریان بصورت غیرقابل تراکم در می آید، این نوع حل عددی نبوده و همگرا شدن حل به تاخیر می افتد. این موضوع به این دلیل است که مقدار چگالی که بعنوان متغیر وابسته بین این معادلات بکار برده شده است، بصورت یک ثابت در می آید و وابسته شدن معادلات از بین می رود. در این موارد از مقدار فشار برای وابسته کردن معادلات استفاده می گردد که به آن دیدگاه "فشار محور</w:t>
      </w:r>
      <w:r w:rsidRPr="00814016">
        <w:rPr>
          <w:vertAlign w:val="superscript"/>
          <w:rtl/>
        </w:rPr>
        <w:footnoteReference w:id="9"/>
      </w:r>
      <w:r w:rsidRPr="00814016">
        <w:rPr>
          <w:rFonts w:hint="cs"/>
          <w:rtl/>
        </w:rPr>
        <w:t xml:space="preserve">" گفته می شود که بحث در مورد آن در این گزارش انجام </w:t>
      </w:r>
      <w:r w:rsidRPr="00814016">
        <w:rPr>
          <w:rFonts w:hint="cs"/>
          <w:rtl/>
        </w:rPr>
        <w:lastRenderedPageBreak/>
        <w:t>نخواهد شد.</w:t>
      </w:r>
    </w:p>
    <w:p w:rsidR="00EE3E3E" w:rsidRPr="0056346D" w:rsidRDefault="00EE3E3E" w:rsidP="00551EE0">
      <w:pPr>
        <w:pStyle w:val="-2"/>
        <w:rPr>
          <w:rtl/>
        </w:rPr>
      </w:pPr>
      <w:bookmarkStart w:id="183" w:name="_Toc514140540"/>
      <w:r w:rsidRPr="0056346D">
        <w:rPr>
          <w:rtl/>
        </w:rPr>
        <w:t>روش حجم</w:t>
      </w:r>
      <w:r w:rsidRPr="0056346D">
        <w:rPr>
          <w:rFonts w:hint="cs"/>
          <w:rtl/>
        </w:rPr>
        <w:t xml:space="preserve"> </w:t>
      </w:r>
      <w:r w:rsidRPr="0056346D">
        <w:rPr>
          <w:rtl/>
        </w:rPr>
        <w:t xml:space="preserve">محدود </w:t>
      </w:r>
      <w:r w:rsidRPr="0056346D">
        <w:rPr>
          <w:rFonts w:hint="cs"/>
          <w:rtl/>
        </w:rPr>
        <w:t>سلول محور</w:t>
      </w:r>
      <w:r w:rsidRPr="0056346D">
        <w:rPr>
          <w:vertAlign w:val="superscript"/>
          <w:rtl/>
        </w:rPr>
        <w:footnoteReference w:id="10"/>
      </w:r>
      <w:bookmarkEnd w:id="183"/>
      <w:r w:rsidRPr="0056346D">
        <w:rPr>
          <w:rFonts w:hint="cs"/>
          <w:rtl/>
        </w:rPr>
        <w:t xml:space="preserve"> </w:t>
      </w:r>
    </w:p>
    <w:p w:rsidR="00EE3E3E" w:rsidRPr="0056346D" w:rsidRDefault="00EE3E3E" w:rsidP="00551EE0">
      <w:pPr>
        <w:pStyle w:val="ab"/>
        <w:rPr>
          <w:rtl/>
        </w:rPr>
      </w:pPr>
      <w:r w:rsidRPr="0056346D">
        <w:rPr>
          <w:rtl/>
        </w:rPr>
        <w:t>ب</w:t>
      </w:r>
      <w:r w:rsidRPr="0056346D">
        <w:rPr>
          <w:rFonts w:hint="cs"/>
          <w:rtl/>
        </w:rPr>
        <w:t xml:space="preserve">ه </w:t>
      </w:r>
      <w:r w:rsidRPr="0056346D">
        <w:rPr>
          <w:rtl/>
        </w:rPr>
        <w:t>م</w:t>
      </w:r>
      <w:r w:rsidRPr="0056346D">
        <w:rPr>
          <w:rFonts w:hint="cs"/>
          <w:rtl/>
        </w:rPr>
        <w:t>ن</w:t>
      </w:r>
      <w:r w:rsidRPr="0056346D">
        <w:rPr>
          <w:rtl/>
        </w:rPr>
        <w:t>ظور حل عددي معادلات حاكم بر جريان سيال،</w:t>
      </w:r>
      <w:r w:rsidRPr="0056346D">
        <w:rPr>
          <w:rFonts w:hint="cs"/>
          <w:rtl/>
        </w:rPr>
        <w:t xml:space="preserve"> ابتدا باید</w:t>
      </w:r>
      <w:r w:rsidRPr="0056346D">
        <w:rPr>
          <w:rtl/>
        </w:rPr>
        <w:t xml:space="preserve"> </w:t>
      </w:r>
      <w:r w:rsidRPr="0056346D">
        <w:rPr>
          <w:rFonts w:hint="cs"/>
          <w:rtl/>
        </w:rPr>
        <w:t>میدان حل و همچنین معادلات به شکل مناسبي</w:t>
      </w:r>
      <w:r w:rsidRPr="0056346D">
        <w:rPr>
          <w:rtl/>
        </w:rPr>
        <w:t xml:space="preserve"> گسسته</w:t>
      </w:r>
      <w:r w:rsidRPr="0056346D">
        <w:rPr>
          <w:rFonts w:hint="cs"/>
          <w:rtl/>
        </w:rPr>
        <w:t xml:space="preserve"> </w:t>
      </w:r>
      <w:r w:rsidRPr="0056346D">
        <w:rPr>
          <w:rtl/>
        </w:rPr>
        <w:t>سازي ش</w:t>
      </w:r>
      <w:r w:rsidRPr="0056346D">
        <w:rPr>
          <w:rFonts w:hint="cs"/>
          <w:rtl/>
        </w:rPr>
        <w:t>ده تا بتوان حل عددي آنها را بر روي شبكة محاسباتي بدست آورد</w:t>
      </w:r>
      <w:r w:rsidRPr="0056346D">
        <w:rPr>
          <w:rtl/>
        </w:rPr>
        <w:t xml:space="preserve">. </w:t>
      </w:r>
      <w:r w:rsidRPr="0056346D">
        <w:rPr>
          <w:rFonts w:hint="cs"/>
          <w:rtl/>
        </w:rPr>
        <w:t xml:space="preserve">بنابراین   بخش هایی </w:t>
      </w:r>
      <w:r w:rsidRPr="0056346D">
        <w:rPr>
          <w:rtl/>
        </w:rPr>
        <w:t>كه داراي مشتقات مكان</w:t>
      </w:r>
      <w:r w:rsidRPr="0056346D">
        <w:rPr>
          <w:rFonts w:hint="cs"/>
          <w:rtl/>
        </w:rPr>
        <w:t>ی می باشند باید بصورت مکانی و بخش هایی که دارای مشتقات زمانی می باشند بصورت زمانی گسسته شوند</w:t>
      </w:r>
      <w:r w:rsidRPr="0056346D">
        <w:rPr>
          <w:rtl/>
        </w:rPr>
        <w:t xml:space="preserve">. </w:t>
      </w:r>
      <w:r w:rsidRPr="0056346D">
        <w:rPr>
          <w:rFonts w:hint="cs"/>
          <w:rtl/>
        </w:rPr>
        <w:t xml:space="preserve">دقت الگوريتم حل عددي بستگي كامل به دقت گسسته سازي هاي مكاني و زماني آن دارد. </w:t>
      </w:r>
    </w:p>
    <w:p w:rsidR="00EE3E3E" w:rsidRPr="0056346D" w:rsidRDefault="00EE3E3E" w:rsidP="00551EE0">
      <w:pPr>
        <w:pStyle w:val="ab"/>
        <w:rPr>
          <w:rtl/>
        </w:rPr>
      </w:pPr>
      <w:r w:rsidRPr="0056346D">
        <w:rPr>
          <w:rtl/>
        </w:rPr>
        <w:t>براي گسسته</w:t>
      </w:r>
      <w:r w:rsidRPr="0056346D">
        <w:rPr>
          <w:rFonts w:hint="cs"/>
          <w:rtl/>
        </w:rPr>
        <w:t xml:space="preserve"> </w:t>
      </w:r>
      <w:r w:rsidRPr="0056346D">
        <w:rPr>
          <w:rtl/>
        </w:rPr>
        <w:t xml:space="preserve">سازي </w:t>
      </w:r>
      <w:r w:rsidRPr="0056346D">
        <w:rPr>
          <w:rFonts w:hint="cs"/>
          <w:rtl/>
        </w:rPr>
        <w:t>مك</w:t>
      </w:r>
      <w:r w:rsidRPr="0056346D">
        <w:rPr>
          <w:rtl/>
        </w:rPr>
        <w:t>ا</w:t>
      </w:r>
      <w:r w:rsidRPr="0056346D">
        <w:rPr>
          <w:rFonts w:hint="cs"/>
          <w:rtl/>
        </w:rPr>
        <w:t xml:space="preserve">ني </w:t>
      </w:r>
      <w:r w:rsidRPr="0056346D">
        <w:rPr>
          <w:rtl/>
        </w:rPr>
        <w:t xml:space="preserve">معادلات سه روش </w:t>
      </w:r>
      <w:r w:rsidRPr="0056346D">
        <w:rPr>
          <w:rFonts w:hint="cs"/>
          <w:rtl/>
        </w:rPr>
        <w:t>كلي</w:t>
      </w:r>
      <w:r w:rsidRPr="0056346D">
        <w:rPr>
          <w:rtl/>
        </w:rPr>
        <w:t xml:space="preserve"> وجود دارد، روش اختلاف محدود، ‌روش المان محدود و روش حجم</w:t>
      </w:r>
      <w:r w:rsidRPr="0056346D">
        <w:rPr>
          <w:rFonts w:hint="cs"/>
          <w:rtl/>
        </w:rPr>
        <w:t xml:space="preserve"> </w:t>
      </w:r>
      <w:r w:rsidRPr="0056346D">
        <w:rPr>
          <w:rtl/>
        </w:rPr>
        <w:t>محدود.</w:t>
      </w:r>
      <w:r w:rsidRPr="0056346D">
        <w:rPr>
          <w:rFonts w:hint="cs"/>
          <w:rtl/>
        </w:rPr>
        <w:t xml:space="preserve"> </w:t>
      </w:r>
      <w:r w:rsidRPr="0056346D">
        <w:rPr>
          <w:rtl/>
        </w:rPr>
        <w:t xml:space="preserve">در هر يك از </w:t>
      </w:r>
      <w:r w:rsidRPr="0056346D">
        <w:rPr>
          <w:rFonts w:hint="cs"/>
          <w:rtl/>
        </w:rPr>
        <w:t xml:space="preserve">این </w:t>
      </w:r>
      <w:r w:rsidRPr="0056346D">
        <w:rPr>
          <w:rtl/>
        </w:rPr>
        <w:t>روش</w:t>
      </w:r>
      <w:r w:rsidRPr="0056346D">
        <w:rPr>
          <w:rFonts w:hint="cs"/>
          <w:rtl/>
        </w:rPr>
        <w:t xml:space="preserve"> </w:t>
      </w:r>
      <w:r w:rsidRPr="0056346D">
        <w:rPr>
          <w:rtl/>
        </w:rPr>
        <w:t>ها معادلات ديفرانسيل</w:t>
      </w:r>
      <w:r w:rsidRPr="0056346D">
        <w:t xml:space="preserve"> </w:t>
      </w:r>
      <w:r w:rsidRPr="0056346D">
        <w:rPr>
          <w:rtl/>
        </w:rPr>
        <w:t>حاكم تبديل به يك دستگاه معادلات جبري شده كه با حل آن پاسخ نهايي جريان بدست مي</w:t>
      </w:r>
      <w:r w:rsidRPr="0056346D">
        <w:rPr>
          <w:rFonts w:hint="cs"/>
          <w:rtl/>
        </w:rPr>
        <w:t xml:space="preserve"> </w:t>
      </w:r>
      <w:r w:rsidRPr="0056346D">
        <w:rPr>
          <w:rtl/>
        </w:rPr>
        <w:t xml:space="preserve">آيد. همچنين </w:t>
      </w:r>
      <w:r w:rsidRPr="0056346D">
        <w:rPr>
          <w:rFonts w:hint="cs"/>
          <w:rtl/>
        </w:rPr>
        <w:t>بردار</w:t>
      </w:r>
      <w:r w:rsidRPr="0056346D">
        <w:rPr>
          <w:rtl/>
        </w:rPr>
        <w:t xml:space="preserve"> شارها را مي‌توان با استفاده از روابط مرتبة</w:t>
      </w:r>
      <w:r w:rsidRPr="0056346D">
        <w:rPr>
          <w:rFonts w:hint="cs"/>
          <w:rtl/>
        </w:rPr>
        <w:t xml:space="preserve"> </w:t>
      </w:r>
      <w:r w:rsidRPr="0056346D">
        <w:rPr>
          <w:rtl/>
        </w:rPr>
        <w:t>اول، دوم و يا بالاتر تخمين زد كه بر اين اساس الگوريتم</w:t>
      </w:r>
      <w:r w:rsidRPr="0056346D">
        <w:rPr>
          <w:rFonts w:hint="cs"/>
          <w:rtl/>
        </w:rPr>
        <w:t xml:space="preserve"> </w:t>
      </w:r>
      <w:r w:rsidRPr="0056346D">
        <w:rPr>
          <w:rtl/>
        </w:rPr>
        <w:t xml:space="preserve">هاي مختلفي براي هر يك از </w:t>
      </w:r>
      <w:r w:rsidRPr="0056346D">
        <w:rPr>
          <w:rFonts w:hint="cs"/>
          <w:rtl/>
        </w:rPr>
        <w:t xml:space="preserve">این    </w:t>
      </w:r>
      <w:r w:rsidRPr="0056346D">
        <w:rPr>
          <w:rtl/>
        </w:rPr>
        <w:t>روش</w:t>
      </w:r>
      <w:r w:rsidRPr="0056346D">
        <w:rPr>
          <w:rFonts w:hint="cs"/>
          <w:rtl/>
        </w:rPr>
        <w:t xml:space="preserve"> </w:t>
      </w:r>
      <w:r w:rsidRPr="0056346D">
        <w:rPr>
          <w:rtl/>
        </w:rPr>
        <w:t>ها ارائه شده</w:t>
      </w:r>
      <w:r w:rsidRPr="0056346D">
        <w:rPr>
          <w:rFonts w:hint="cs"/>
          <w:rtl/>
        </w:rPr>
        <w:t xml:space="preserve"> </w:t>
      </w:r>
      <w:r w:rsidRPr="0056346D">
        <w:rPr>
          <w:rtl/>
        </w:rPr>
        <w:t>است.</w:t>
      </w:r>
    </w:p>
    <w:p w:rsidR="00EE3E3E" w:rsidRPr="0056346D" w:rsidRDefault="00EE3E3E" w:rsidP="00551EE0">
      <w:pPr>
        <w:pStyle w:val="ab"/>
        <w:rPr>
          <w:rtl/>
        </w:rPr>
      </w:pPr>
      <w:r w:rsidRPr="0056346D">
        <w:rPr>
          <w:rFonts w:hint="cs"/>
          <w:rtl/>
        </w:rPr>
        <w:t>در گزارش حاضر</w:t>
      </w:r>
      <w:r w:rsidRPr="0056346D">
        <w:rPr>
          <w:rtl/>
        </w:rPr>
        <w:t xml:space="preserve"> گسسته</w:t>
      </w:r>
      <w:r w:rsidRPr="0056346D">
        <w:rPr>
          <w:rFonts w:hint="cs"/>
          <w:rtl/>
        </w:rPr>
        <w:t xml:space="preserve"> </w:t>
      </w:r>
      <w:r w:rsidRPr="0056346D">
        <w:rPr>
          <w:rtl/>
        </w:rPr>
        <w:t>سازي ميدان جريان با استفاده از شبكة بي</w:t>
      </w:r>
      <w:r w:rsidRPr="0056346D">
        <w:rPr>
          <w:rFonts w:hint="cs"/>
          <w:rtl/>
        </w:rPr>
        <w:t xml:space="preserve"> </w:t>
      </w:r>
      <w:r w:rsidRPr="0056346D">
        <w:rPr>
          <w:rtl/>
        </w:rPr>
        <w:t>سازمان</w:t>
      </w:r>
      <w:r w:rsidRPr="0056346D">
        <w:rPr>
          <w:rFonts w:hint="cs"/>
          <w:rtl/>
        </w:rPr>
        <w:t xml:space="preserve"> انجام می گیرد و          </w:t>
      </w:r>
      <w:r w:rsidRPr="0056346D">
        <w:rPr>
          <w:rtl/>
        </w:rPr>
        <w:t>گسسته</w:t>
      </w:r>
      <w:r w:rsidRPr="0056346D">
        <w:rPr>
          <w:rFonts w:hint="cs"/>
          <w:rtl/>
        </w:rPr>
        <w:t xml:space="preserve"> </w:t>
      </w:r>
      <w:r w:rsidRPr="0056346D">
        <w:rPr>
          <w:rtl/>
        </w:rPr>
        <w:t xml:space="preserve">سازي معادلات حاكم </w:t>
      </w:r>
      <w:r w:rsidRPr="0056346D">
        <w:rPr>
          <w:rFonts w:hint="cs"/>
          <w:rtl/>
        </w:rPr>
        <w:t xml:space="preserve">با استفاده </w:t>
      </w:r>
      <w:r w:rsidRPr="0056346D">
        <w:rPr>
          <w:rtl/>
        </w:rPr>
        <w:t>از روش حجم</w:t>
      </w:r>
      <w:r w:rsidRPr="0056346D">
        <w:rPr>
          <w:rFonts w:hint="cs"/>
          <w:rtl/>
        </w:rPr>
        <w:t xml:space="preserve"> </w:t>
      </w:r>
      <w:r w:rsidRPr="0056346D">
        <w:rPr>
          <w:rtl/>
        </w:rPr>
        <w:t>محدود كه داراي انعطاف</w:t>
      </w:r>
      <w:r w:rsidRPr="0056346D">
        <w:rPr>
          <w:rFonts w:hint="cs"/>
          <w:rtl/>
        </w:rPr>
        <w:t xml:space="preserve"> </w:t>
      </w:r>
      <w:r w:rsidRPr="0056346D">
        <w:rPr>
          <w:rtl/>
        </w:rPr>
        <w:t>پذيري خوبي بر روي اين گونه شبكه</w:t>
      </w:r>
      <w:r w:rsidRPr="0056346D">
        <w:rPr>
          <w:rFonts w:hint="cs"/>
          <w:rtl/>
        </w:rPr>
        <w:t xml:space="preserve"> </w:t>
      </w:r>
      <w:r w:rsidRPr="0056346D">
        <w:rPr>
          <w:rtl/>
        </w:rPr>
        <w:t xml:space="preserve">ها </w:t>
      </w:r>
      <w:r w:rsidRPr="0056346D">
        <w:rPr>
          <w:rFonts w:hint="cs"/>
          <w:rtl/>
        </w:rPr>
        <w:t>مي‌باشد،</w:t>
      </w:r>
      <w:r w:rsidRPr="0056346D">
        <w:rPr>
          <w:rtl/>
        </w:rPr>
        <w:t xml:space="preserve"> ا</w:t>
      </w:r>
      <w:r w:rsidRPr="0056346D">
        <w:rPr>
          <w:rFonts w:hint="cs"/>
          <w:rtl/>
        </w:rPr>
        <w:t>نجام</w:t>
      </w:r>
      <w:r w:rsidRPr="0056346D">
        <w:rPr>
          <w:rtl/>
        </w:rPr>
        <w:t xml:space="preserve"> شده</w:t>
      </w:r>
      <w:r w:rsidRPr="0056346D">
        <w:rPr>
          <w:rFonts w:hint="cs"/>
          <w:rtl/>
        </w:rPr>
        <w:t xml:space="preserve"> </w:t>
      </w:r>
      <w:r w:rsidRPr="0056346D">
        <w:rPr>
          <w:rtl/>
        </w:rPr>
        <w:t>است.</w:t>
      </w:r>
      <w:r w:rsidRPr="0056346D">
        <w:rPr>
          <w:rFonts w:hint="cs"/>
          <w:rtl/>
        </w:rPr>
        <w:t xml:space="preserve"> </w:t>
      </w:r>
    </w:p>
    <w:p w:rsidR="00EE3E3E" w:rsidRPr="0056346D" w:rsidRDefault="00EE3E3E" w:rsidP="00551EE0">
      <w:pPr>
        <w:pStyle w:val="ab"/>
        <w:rPr>
          <w:rtl/>
        </w:rPr>
      </w:pPr>
      <w:r w:rsidRPr="0056346D">
        <w:rPr>
          <w:rtl/>
        </w:rPr>
        <w:t>بطور كلي الگوريتم</w:t>
      </w:r>
      <w:r w:rsidRPr="0056346D">
        <w:rPr>
          <w:rFonts w:hint="cs"/>
          <w:rtl/>
        </w:rPr>
        <w:t xml:space="preserve"> </w:t>
      </w:r>
      <w:r w:rsidRPr="0056346D">
        <w:rPr>
          <w:rtl/>
        </w:rPr>
        <w:t>هاي حل معادلات جريان به</w:t>
      </w:r>
      <w:r w:rsidRPr="0056346D">
        <w:rPr>
          <w:rFonts w:hint="cs"/>
          <w:rtl/>
        </w:rPr>
        <w:t xml:space="preserve"> </w:t>
      </w:r>
      <w:r w:rsidRPr="0056346D">
        <w:rPr>
          <w:rtl/>
        </w:rPr>
        <w:t>روش حجم</w:t>
      </w:r>
      <w:r w:rsidRPr="0056346D">
        <w:rPr>
          <w:rFonts w:hint="cs"/>
          <w:rtl/>
        </w:rPr>
        <w:t xml:space="preserve"> </w:t>
      </w:r>
      <w:r w:rsidRPr="0056346D">
        <w:rPr>
          <w:rtl/>
        </w:rPr>
        <w:t>محدود بر روي شبكة بي</w:t>
      </w:r>
      <w:r w:rsidRPr="0056346D">
        <w:rPr>
          <w:rFonts w:hint="cs"/>
          <w:rtl/>
        </w:rPr>
        <w:t xml:space="preserve"> </w:t>
      </w:r>
      <w:r w:rsidRPr="0056346D">
        <w:rPr>
          <w:rtl/>
        </w:rPr>
        <w:t xml:space="preserve">سازمان </w:t>
      </w:r>
      <w:r w:rsidRPr="0056346D">
        <w:rPr>
          <w:rFonts w:hint="cs"/>
          <w:rtl/>
        </w:rPr>
        <w:t xml:space="preserve">به </w:t>
      </w:r>
      <w:r w:rsidRPr="0056346D">
        <w:rPr>
          <w:rtl/>
        </w:rPr>
        <w:t xml:space="preserve">دو </w:t>
      </w:r>
      <w:r w:rsidRPr="0056346D">
        <w:rPr>
          <w:rFonts w:hint="cs"/>
          <w:rtl/>
        </w:rPr>
        <w:t xml:space="preserve">صورت </w:t>
      </w:r>
      <w:r w:rsidRPr="0056346D">
        <w:t xml:space="preserve"> </w:t>
      </w:r>
      <w:r w:rsidRPr="0056346D">
        <w:rPr>
          <w:rFonts w:hint="cs"/>
          <w:rtl/>
        </w:rPr>
        <w:t>سلول محور</w:t>
      </w:r>
      <w:r w:rsidRPr="0056346D">
        <w:rPr>
          <w:vertAlign w:val="superscript"/>
          <w:rtl/>
        </w:rPr>
        <w:footnoteReference w:id="11"/>
      </w:r>
      <w:r w:rsidRPr="0056346D">
        <w:rPr>
          <w:rFonts w:hint="cs"/>
          <w:rtl/>
        </w:rPr>
        <w:t xml:space="preserve"> و گره محور</w:t>
      </w:r>
      <w:r w:rsidRPr="0056346D">
        <w:rPr>
          <w:vertAlign w:val="superscript"/>
          <w:rtl/>
        </w:rPr>
        <w:footnoteReference w:id="12"/>
      </w:r>
      <w:r w:rsidRPr="0056346D">
        <w:rPr>
          <w:rFonts w:hint="cs"/>
          <w:rtl/>
        </w:rPr>
        <w:t xml:space="preserve"> می باشد. در دیدگاه اول</w:t>
      </w:r>
      <w:r w:rsidRPr="0056346D">
        <w:rPr>
          <w:rtl/>
        </w:rPr>
        <w:t xml:space="preserve"> نقطة كنترلي</w:t>
      </w:r>
      <w:r w:rsidRPr="0056346D">
        <w:rPr>
          <w:rFonts w:hint="cs"/>
          <w:rtl/>
        </w:rPr>
        <w:t xml:space="preserve"> (نقطه‌اي كه خواص جريان در آن محاسبه مي‌شود)</w:t>
      </w:r>
      <w:r w:rsidRPr="0056346D">
        <w:rPr>
          <w:rtl/>
        </w:rPr>
        <w:t xml:space="preserve"> نقطة وسط سلول ‌ب</w:t>
      </w:r>
      <w:r w:rsidRPr="0056346D">
        <w:rPr>
          <w:rFonts w:hint="cs"/>
          <w:rtl/>
        </w:rPr>
        <w:t>و</w:t>
      </w:r>
      <w:r w:rsidRPr="0056346D">
        <w:rPr>
          <w:rtl/>
        </w:rPr>
        <w:t>د</w:t>
      </w:r>
      <w:r w:rsidRPr="0056346D">
        <w:rPr>
          <w:rFonts w:hint="cs"/>
          <w:rtl/>
        </w:rPr>
        <w:t xml:space="preserve">ه </w:t>
      </w:r>
      <w:r w:rsidRPr="0056346D">
        <w:rPr>
          <w:rtl/>
        </w:rPr>
        <w:t xml:space="preserve">و </w:t>
      </w:r>
      <w:r w:rsidRPr="0056346D">
        <w:rPr>
          <w:rFonts w:hint="cs"/>
          <w:rtl/>
        </w:rPr>
        <w:t>در دیدگاه دوم رئوس سلول ها</w:t>
      </w:r>
      <w:r w:rsidRPr="0056346D">
        <w:rPr>
          <w:rtl/>
        </w:rPr>
        <w:t xml:space="preserve"> بعنوان نقاط كنترلي براي ذخيرة‌ اطلاعات در نظر گرفته مي‌شوند</w:t>
      </w:r>
      <w:r w:rsidRPr="0056346D">
        <w:rPr>
          <w:rFonts w:hint="cs"/>
          <w:rtl/>
        </w:rPr>
        <w:t>. در اینجا از دیدگاه سلول محور استفاده می شود، بنابراین مقادیر جریان بر روی مرکز سلول ها ذخیره می گردد.</w:t>
      </w:r>
    </w:p>
    <w:p w:rsidR="00EE3E3E" w:rsidRDefault="00EE3E3E" w:rsidP="00551EE0">
      <w:pPr>
        <w:widowControl w:val="0"/>
        <w:spacing w:after="0" w:line="276" w:lineRule="auto"/>
        <w:jc w:val="center"/>
        <w:rPr>
          <w:rtl/>
        </w:rPr>
      </w:pPr>
      <w:r w:rsidRPr="0056346D">
        <w:rPr>
          <w:noProof/>
          <w:rtl/>
        </w:rPr>
        <w:lastRenderedPageBreak/>
        <w:drawing>
          <wp:inline distT="0" distB="0" distL="0" distR="0" wp14:anchorId="17B02226" wp14:editId="5B1ADBFA">
            <wp:extent cx="5358809" cy="2528323"/>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oothing.png"/>
                    <pic:cNvPicPr/>
                  </pic:nvPicPr>
                  <pic:blipFill>
                    <a:blip r:embed="rId272">
                      <a:extLst>
                        <a:ext uri="{28A0092B-C50C-407E-A947-70E740481C1C}">
                          <a14:useLocalDpi xmlns:a14="http://schemas.microsoft.com/office/drawing/2010/main" val="0"/>
                        </a:ext>
                      </a:extLst>
                    </a:blip>
                    <a:stretch>
                      <a:fillRect/>
                    </a:stretch>
                  </pic:blipFill>
                  <pic:spPr>
                    <a:xfrm>
                      <a:off x="0" y="0"/>
                      <a:ext cx="5366341" cy="2531877"/>
                    </a:xfrm>
                    <a:prstGeom prst="rect">
                      <a:avLst/>
                    </a:prstGeom>
                  </pic:spPr>
                </pic:pic>
              </a:graphicData>
            </a:graphic>
          </wp:inline>
        </w:drawing>
      </w:r>
    </w:p>
    <w:p w:rsidR="00814016" w:rsidRDefault="00814016" w:rsidP="00551EE0">
      <w:pPr>
        <w:widowControl w:val="0"/>
        <w:spacing w:after="0" w:line="276" w:lineRule="auto"/>
        <w:jc w:val="center"/>
        <w:rPr>
          <w:rtl/>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1"/>
      </w:tblGrid>
      <w:tr w:rsidR="00814016" w:rsidTr="00B84610">
        <w:trPr>
          <w:trHeight w:val="3401"/>
        </w:trPr>
        <w:tc>
          <w:tcPr>
            <w:tcW w:w="4621" w:type="dxa"/>
          </w:tcPr>
          <w:p w:rsidR="00814016" w:rsidRDefault="00814016" w:rsidP="00551EE0">
            <w:pPr>
              <w:pStyle w:val="ab"/>
              <w:rPr>
                <w:rtl/>
              </w:rPr>
            </w:pPr>
            <w:r>
              <w:rPr>
                <w:noProof/>
              </w:rPr>
              <w:drawing>
                <wp:anchor distT="0" distB="0" distL="114300" distR="114300" simplePos="0" relativeHeight="251655168" behindDoc="0" locked="0" layoutInCell="1" allowOverlap="1" wp14:anchorId="3075ED4C" wp14:editId="371D5088">
                  <wp:simplePos x="0" y="0"/>
                  <wp:positionH relativeFrom="column">
                    <wp:posOffset>101600</wp:posOffset>
                  </wp:positionH>
                  <wp:positionV relativeFrom="paragraph">
                    <wp:posOffset>635</wp:posOffset>
                  </wp:positionV>
                  <wp:extent cx="2681605" cy="2350770"/>
                  <wp:effectExtent l="0" t="0" r="444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3">
                            <a:extLst>
                              <a:ext uri="{28A0092B-C50C-407E-A947-70E740481C1C}">
                                <a14:useLocalDpi xmlns:a14="http://schemas.microsoft.com/office/drawing/2010/main" val="0"/>
                              </a:ext>
                            </a:extLst>
                          </a:blip>
                          <a:stretch>
                            <a:fillRect/>
                          </a:stretch>
                        </pic:blipFill>
                        <pic:spPr>
                          <a:xfrm>
                            <a:off x="0" y="0"/>
                            <a:ext cx="2681605" cy="2350770"/>
                          </a:xfrm>
                          <a:prstGeom prst="rect">
                            <a:avLst/>
                          </a:prstGeom>
                        </pic:spPr>
                      </pic:pic>
                    </a:graphicData>
                  </a:graphic>
                  <wp14:sizeRelH relativeFrom="margin">
                    <wp14:pctWidth>0</wp14:pctWidth>
                  </wp14:sizeRelH>
                  <wp14:sizeRelV relativeFrom="margin">
                    <wp14:pctHeight>0</wp14:pctHeight>
                  </wp14:sizeRelV>
                </wp:anchor>
              </w:drawing>
            </w:r>
          </w:p>
        </w:tc>
        <w:tc>
          <w:tcPr>
            <w:tcW w:w="4621" w:type="dxa"/>
          </w:tcPr>
          <w:p w:rsidR="00814016" w:rsidRDefault="00814016" w:rsidP="00551EE0">
            <w:pPr>
              <w:pStyle w:val="ab"/>
              <w:rPr>
                <w:rtl/>
              </w:rPr>
            </w:pPr>
            <w:r>
              <w:rPr>
                <w:noProof/>
              </w:rPr>
              <w:drawing>
                <wp:inline distT="0" distB="0" distL="0" distR="0" wp14:anchorId="7AA735AA" wp14:editId="7BC2A6CD">
                  <wp:extent cx="2660400" cy="2347200"/>
                  <wp:effectExtent l="0" t="0" r="6985" b="0"/>
                  <wp:docPr id="336"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4"/>
                          <a:stretch>
                            <a:fillRect/>
                          </a:stretch>
                        </pic:blipFill>
                        <pic:spPr>
                          <a:xfrm>
                            <a:off x="0" y="0"/>
                            <a:ext cx="2660400" cy="2347200"/>
                          </a:xfrm>
                          <a:prstGeom prst="rect">
                            <a:avLst/>
                          </a:prstGeom>
                        </pic:spPr>
                      </pic:pic>
                    </a:graphicData>
                  </a:graphic>
                </wp:inline>
              </w:drawing>
            </w:r>
          </w:p>
        </w:tc>
      </w:tr>
    </w:tbl>
    <w:p w:rsidR="00814016" w:rsidRDefault="00814016" w:rsidP="00551EE0">
      <w:pPr>
        <w:widowControl w:val="0"/>
        <w:spacing w:after="0" w:line="276" w:lineRule="auto"/>
        <w:jc w:val="center"/>
        <w:rPr>
          <w:rtl/>
        </w:rPr>
      </w:pPr>
    </w:p>
    <w:p w:rsidR="00EE3E3E" w:rsidRPr="0056346D" w:rsidRDefault="00EE3E3E" w:rsidP="00551EE0">
      <w:pPr>
        <w:pStyle w:val="a"/>
        <w:rPr>
          <w:rtl/>
        </w:rPr>
      </w:pPr>
      <w:r w:rsidRPr="0056346D">
        <w:rPr>
          <w:rFonts w:hint="cs"/>
          <w:rtl/>
        </w:rPr>
        <w:t>مقایسه دیگاه سلول محور و گره محور</w:t>
      </w:r>
    </w:p>
    <w:p w:rsidR="00EE3E3E" w:rsidRPr="0056346D" w:rsidRDefault="00EE3E3E" w:rsidP="00551EE0">
      <w:pPr>
        <w:pStyle w:val="-2"/>
        <w:rPr>
          <w:rtl/>
        </w:rPr>
      </w:pPr>
      <w:bookmarkStart w:id="184" w:name="_Toc514140541"/>
      <w:r w:rsidRPr="0056346D">
        <w:rPr>
          <w:rFonts w:hint="cs"/>
          <w:rtl/>
        </w:rPr>
        <w:t>ساختار داده ای ضلع محور</w:t>
      </w:r>
      <w:bookmarkEnd w:id="184"/>
    </w:p>
    <w:p w:rsidR="00EE3E3E" w:rsidRPr="0056346D" w:rsidRDefault="00EE3E3E" w:rsidP="00551EE0">
      <w:pPr>
        <w:pStyle w:val="ab"/>
        <w:rPr>
          <w:rtl/>
        </w:rPr>
      </w:pPr>
      <w:r w:rsidRPr="0056346D">
        <w:rPr>
          <w:rFonts w:hint="cs"/>
          <w:rtl/>
        </w:rPr>
        <w:t>ساختار داده ای برای ذخیره شبکه محاسباتی می تواند به دو صورت ضلع محور</w:t>
      </w:r>
      <w:r w:rsidRPr="0056346D">
        <w:rPr>
          <w:vertAlign w:val="superscript"/>
          <w:rtl/>
        </w:rPr>
        <w:footnoteReference w:id="13"/>
      </w:r>
      <w:r w:rsidRPr="0056346D">
        <w:rPr>
          <w:rFonts w:hint="cs"/>
          <w:rtl/>
        </w:rPr>
        <w:t xml:space="preserve"> یا سلول محور</w:t>
      </w:r>
      <w:r w:rsidRPr="0056346D">
        <w:rPr>
          <w:vertAlign w:val="superscript"/>
          <w:rtl/>
        </w:rPr>
        <w:footnoteReference w:id="14"/>
      </w:r>
      <w:r w:rsidRPr="0056346D">
        <w:rPr>
          <w:rFonts w:hint="cs"/>
          <w:rtl/>
        </w:rPr>
        <w:t xml:space="preserve"> در نظر گرفته شود. در ساختار داده ای سلول</w:t>
      </w:r>
      <w:r w:rsidRPr="0056346D">
        <w:rPr>
          <w:rtl/>
        </w:rPr>
        <w:t xml:space="preserve"> </w:t>
      </w:r>
      <w:r w:rsidRPr="0056346D">
        <w:rPr>
          <w:rFonts w:hint="cs"/>
          <w:rtl/>
        </w:rPr>
        <w:t xml:space="preserve">محور اطلاعات سلول ها و در دومی اطلاعات اضلاع شبکه برای گسسته سازی معادلات و محاسبه شارها مورد استفاده قرار می گیرد. </w:t>
      </w:r>
    </w:p>
    <w:p w:rsidR="00EE3E3E" w:rsidRPr="0056346D" w:rsidRDefault="00EE3E3E" w:rsidP="00551EE0">
      <w:pPr>
        <w:pStyle w:val="ab"/>
        <w:rPr>
          <w:sz w:val="26"/>
          <w:rtl/>
        </w:rPr>
      </w:pPr>
      <w:r w:rsidRPr="0056346D">
        <w:rPr>
          <w:rFonts w:hint="cs"/>
          <w:rtl/>
        </w:rPr>
        <w:t xml:space="preserve">در ساختار داده ای ضلع محور اطلاعات اضلاع شبکه برای گسسته سازی معادلات و محاسبه شارها مورد استفاده قرار می گیرد. از آنجا که ساختار داده ای ضلع محور نیاز به حجم حافظه کمتر و همچنین انعطاف </w:t>
      </w:r>
      <w:r w:rsidRPr="0056346D">
        <w:rPr>
          <w:rFonts w:hint="cs"/>
          <w:rtl/>
        </w:rPr>
        <w:lastRenderedPageBreak/>
        <w:t>پذیری بیشتری برای استفاده از شبکه ترکیبی</w:t>
      </w:r>
      <w:r w:rsidRPr="0056346D">
        <w:rPr>
          <w:vertAlign w:val="superscript"/>
          <w:rtl/>
        </w:rPr>
        <w:footnoteReference w:id="15"/>
      </w:r>
      <w:r w:rsidRPr="0056346D">
        <w:rPr>
          <w:rFonts w:hint="cs"/>
          <w:rtl/>
        </w:rPr>
        <w:t xml:space="preserve"> دارد، در اینجا از این نوع ساختار داده ای استفاده خواهد شد. در این ساختار داده ای اطلاعات شبکه بصورت زیر ذخیره می شود:</w:t>
      </w:r>
      <w:r w:rsidRPr="0056346D">
        <w:rPr>
          <w:sz w:val="26"/>
          <w:rtl/>
        </w:rPr>
        <w:t xml:space="preserve"> </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1"/>
      </w:tblGrid>
      <w:tr w:rsidR="00814016" w:rsidTr="00B84610">
        <w:tc>
          <w:tcPr>
            <w:tcW w:w="4621" w:type="dxa"/>
            <w:vAlign w:val="center"/>
          </w:tcPr>
          <w:p w:rsidR="00814016" w:rsidRDefault="00814016" w:rsidP="00551EE0">
            <w:pPr>
              <w:pStyle w:val="ab"/>
              <w:jc w:val="center"/>
              <w:rPr>
                <w:rtl/>
              </w:rPr>
            </w:pPr>
            <w:r>
              <w:object w:dxaOrig="3270" w:dyaOrig="2880">
                <v:shape id="_x0000_i1132" type="#_x0000_t75" style="width:165.6pt;height:2in" o:ole="">
                  <v:imagedata r:id="rId275" o:title=""/>
                </v:shape>
                <o:OLEObject Type="Embed" ProgID="PBrush" ShapeID="_x0000_i1132" DrawAspect="Content" ObjectID="_1588366438" r:id="rId276"/>
              </w:object>
            </w:r>
          </w:p>
        </w:tc>
        <w:tc>
          <w:tcPr>
            <w:tcW w:w="4621" w:type="dxa"/>
            <w:vAlign w:val="center"/>
          </w:tcPr>
          <w:p w:rsidR="00814016" w:rsidRDefault="00814016" w:rsidP="00551EE0">
            <w:pPr>
              <w:pStyle w:val="ab"/>
              <w:jc w:val="center"/>
              <w:rPr>
                <w:rtl/>
              </w:rPr>
            </w:pPr>
            <w:r>
              <w:object w:dxaOrig="2955" w:dyaOrig="3405">
                <v:shape id="_x0000_i1133" type="#_x0000_t75" style="width:151.2pt;height:171.6pt" o:ole="">
                  <v:imagedata r:id="rId277" o:title=""/>
                </v:shape>
                <o:OLEObject Type="Embed" ProgID="PBrush" ShapeID="_x0000_i1133" DrawAspect="Content" ObjectID="_1588366439" r:id="rId278"/>
              </w:object>
            </w:r>
          </w:p>
        </w:tc>
      </w:tr>
      <w:tr w:rsidR="00814016" w:rsidTr="00B84610">
        <w:tc>
          <w:tcPr>
            <w:tcW w:w="4621" w:type="dxa"/>
            <w:vAlign w:val="center"/>
          </w:tcPr>
          <w:p w:rsidR="00814016" w:rsidRDefault="00814016" w:rsidP="00551EE0">
            <w:pPr>
              <w:pStyle w:val="ab"/>
              <w:jc w:val="center"/>
            </w:pPr>
            <w:r>
              <w:rPr>
                <w:rFonts w:hint="cs"/>
                <w:rtl/>
              </w:rPr>
              <w:t>(الف)</w:t>
            </w:r>
          </w:p>
        </w:tc>
        <w:tc>
          <w:tcPr>
            <w:tcW w:w="4621" w:type="dxa"/>
            <w:vAlign w:val="center"/>
          </w:tcPr>
          <w:p w:rsidR="00814016" w:rsidRDefault="00814016" w:rsidP="00551EE0">
            <w:pPr>
              <w:pStyle w:val="ab"/>
              <w:jc w:val="center"/>
              <w:rPr>
                <w:rtl/>
              </w:rPr>
            </w:pPr>
            <w:r>
              <w:t>)</w:t>
            </w:r>
            <w:r>
              <w:rPr>
                <w:rFonts w:hint="cs"/>
                <w:rtl/>
              </w:rPr>
              <w:t>ب)</w:t>
            </w:r>
          </w:p>
        </w:tc>
      </w:tr>
    </w:tbl>
    <w:p w:rsidR="00EE3E3E" w:rsidRPr="0056346D" w:rsidRDefault="00EE3E3E" w:rsidP="00551EE0">
      <w:pPr>
        <w:widowControl w:val="0"/>
        <w:numPr>
          <w:ilvl w:val="0"/>
          <w:numId w:val="14"/>
        </w:numPr>
        <w:adjustRightInd w:val="0"/>
        <w:snapToGrid w:val="0"/>
        <w:spacing w:after="360" w:line="240" w:lineRule="auto"/>
        <w:jc w:val="center"/>
        <w:outlineLvl w:val="5"/>
        <w:rPr>
          <w:rtl/>
        </w:rPr>
      </w:pPr>
      <w:bookmarkStart w:id="185" w:name="_Ref412541099"/>
      <w:bookmarkStart w:id="186" w:name="_Ref441593200"/>
      <w:r w:rsidRPr="0056346D">
        <w:rPr>
          <w:rFonts w:hint="cs"/>
          <w:rtl/>
        </w:rPr>
        <w:t>ساختار داده ای ضلع</w:t>
      </w:r>
      <w:bookmarkEnd w:id="185"/>
      <w:r w:rsidRPr="0056346D">
        <w:rPr>
          <w:rFonts w:hint="cs"/>
          <w:rtl/>
        </w:rPr>
        <w:t xml:space="preserve"> محور</w:t>
      </w:r>
      <w:bookmarkEnd w:id="186"/>
    </w:p>
    <w:p w:rsidR="00EE3E3E" w:rsidRPr="0056346D" w:rsidRDefault="00EE3E3E" w:rsidP="00551EE0">
      <w:pPr>
        <w:pStyle w:val="ab"/>
        <w:rPr>
          <w:rtl/>
        </w:rPr>
      </w:pPr>
      <w:r w:rsidRPr="0056346D">
        <w:rPr>
          <w:rFonts w:hint="cs"/>
          <w:rtl/>
        </w:rPr>
        <w:t xml:space="preserve">با توجه به </w:t>
      </w:r>
      <w:r w:rsidRPr="0056346D">
        <w:rPr>
          <w:rtl/>
        </w:rPr>
        <w:fldChar w:fldCharType="begin"/>
      </w:r>
      <w:r w:rsidRPr="0056346D">
        <w:rPr>
          <w:rtl/>
        </w:rPr>
        <w:instrText xml:space="preserve"> </w:instrText>
      </w:r>
      <w:r w:rsidRPr="0056346D">
        <w:rPr>
          <w:rFonts w:hint="cs"/>
        </w:rPr>
        <w:instrText>REF</w:instrText>
      </w:r>
      <w:r w:rsidRPr="0056346D">
        <w:rPr>
          <w:rFonts w:hint="cs"/>
          <w:rtl/>
        </w:rPr>
        <w:instrText xml:space="preserve"> _</w:instrText>
      </w:r>
      <w:r w:rsidRPr="0056346D">
        <w:rPr>
          <w:rFonts w:hint="cs"/>
        </w:rPr>
        <w:instrText>Ref441593200 \r \h</w:instrText>
      </w:r>
      <w:r w:rsidRPr="0056346D">
        <w:rPr>
          <w:rtl/>
        </w:rPr>
        <w:instrText xml:space="preserve"> </w:instrText>
      </w:r>
      <w:r w:rsidR="00296BE8">
        <w:rPr>
          <w:rtl/>
        </w:rPr>
        <w:instrText xml:space="preserve"> \* </w:instrText>
      </w:r>
      <w:r w:rsidR="00296BE8">
        <w:instrText>MERGEFORMAT</w:instrText>
      </w:r>
      <w:r w:rsidR="00296BE8">
        <w:rPr>
          <w:rtl/>
        </w:rPr>
        <w:instrText xml:space="preserve"> </w:instrText>
      </w:r>
      <w:r w:rsidRPr="0056346D">
        <w:rPr>
          <w:rtl/>
        </w:rPr>
      </w:r>
      <w:r w:rsidRPr="0056346D">
        <w:rPr>
          <w:rtl/>
        </w:rPr>
        <w:fldChar w:fldCharType="separate"/>
      </w:r>
      <w:r w:rsidR="00101EC2">
        <w:rPr>
          <w:rtl/>
        </w:rPr>
        <w:t xml:space="preserve">‏شکل (31) </w:t>
      </w:r>
      <w:r w:rsidRPr="0056346D">
        <w:rPr>
          <w:rtl/>
        </w:rPr>
        <w:fldChar w:fldCharType="end"/>
      </w:r>
      <w:r w:rsidRPr="0056346D">
        <w:rPr>
          <w:rFonts w:hint="cs"/>
          <w:rtl/>
        </w:rPr>
        <w:t>اطلاعات زیر برای هر کدام از اضلاع تشکیل دهنده شبکه محاسباتی ذخیره می گردد:</w:t>
      </w:r>
    </w:p>
    <w:tbl>
      <w:tblPr>
        <w:tblStyle w:val="TableGrid"/>
        <w:bidiVisual/>
        <w:tblW w:w="0" w:type="auto"/>
        <w:tblBorders>
          <w:top w:val="none" w:sz="0" w:space="0" w:color="auto"/>
          <w:left w:val="none" w:sz="0" w:space="0" w:color="auto"/>
          <w:bottom w:val="none" w:sz="0" w:space="0" w:color="auto"/>
          <w:right w:val="none" w:sz="0" w:space="0" w:color="auto"/>
          <w:insideH w:val="single" w:sz="4" w:space="0" w:color="auto"/>
          <w:insideV w:val="single" w:sz="4" w:space="0" w:color="auto"/>
        </w:tblBorders>
        <w:tblLook w:val="04A0" w:firstRow="1" w:lastRow="0" w:firstColumn="1" w:lastColumn="0" w:noHBand="0" w:noVBand="1"/>
      </w:tblPr>
      <w:tblGrid>
        <w:gridCol w:w="4621"/>
        <w:gridCol w:w="4621"/>
      </w:tblGrid>
      <w:tr w:rsidR="00723920" w:rsidRPr="005372B0" w:rsidTr="00B84610">
        <w:tc>
          <w:tcPr>
            <w:tcW w:w="4621" w:type="dxa"/>
            <w:vAlign w:val="center"/>
          </w:tcPr>
          <w:p w:rsidR="00723920" w:rsidRPr="005372B0" w:rsidRDefault="00723920" w:rsidP="00551EE0">
            <w:pPr>
              <w:widowControl w:val="0"/>
              <w:spacing w:after="0" w:line="276" w:lineRule="auto"/>
              <w:jc w:val="center"/>
              <w:rPr>
                <w:rFonts w:ascii="Times New Roman" w:hAnsi="Times New Roman" w:cs="B Nazanin"/>
                <w:sz w:val="22"/>
                <w:szCs w:val="28"/>
                <w:lang w:bidi="fa-IR"/>
              </w:rPr>
            </w:pPr>
            <w:r w:rsidRPr="005372B0">
              <w:rPr>
                <w:rFonts w:ascii="Times New Roman" w:hAnsi="Times New Roman" w:cs="B Nazanin"/>
                <w:sz w:val="22"/>
                <w:szCs w:val="28"/>
                <w:lang w:bidi="fa-IR"/>
              </w:rPr>
              <w:t>FaceType = 3</w:t>
            </w:r>
            <w:r w:rsidRPr="005372B0">
              <w:rPr>
                <w:rFonts w:ascii="Times New Roman" w:hAnsi="Times New Roman" w:cs="B Nazanin" w:hint="cs"/>
                <w:sz w:val="22"/>
                <w:szCs w:val="28"/>
                <w:rtl/>
                <w:lang w:bidi="fa-IR"/>
              </w:rPr>
              <w:t xml:space="preserve"> </w:t>
            </w:r>
            <w:r w:rsidRPr="005372B0">
              <w:rPr>
                <w:rFonts w:ascii="Times New Roman" w:hAnsi="Times New Roman" w:cs="B Nazanin" w:hint="cs"/>
                <w:b/>
                <w:bCs/>
                <w:sz w:val="20"/>
                <w:szCs w:val="24"/>
                <w:rtl/>
                <w:lang w:bidi="fa-IR"/>
              </w:rPr>
              <w:t>(شکل الف)</w:t>
            </w:r>
          </w:p>
        </w:tc>
        <w:tc>
          <w:tcPr>
            <w:tcW w:w="4621" w:type="dxa"/>
            <w:vAlign w:val="center"/>
          </w:tcPr>
          <w:p w:rsidR="00723920" w:rsidRPr="005372B0" w:rsidRDefault="00723920" w:rsidP="00551EE0">
            <w:pPr>
              <w:widowControl w:val="0"/>
              <w:spacing w:after="0" w:line="276" w:lineRule="auto"/>
              <w:jc w:val="center"/>
              <w:rPr>
                <w:rFonts w:ascii="Times New Roman" w:hAnsi="Times New Roman" w:cs="B Nazanin"/>
                <w:sz w:val="22"/>
                <w:szCs w:val="28"/>
                <w:lang w:bidi="fa-IR"/>
              </w:rPr>
            </w:pPr>
            <w:r w:rsidRPr="005372B0">
              <w:rPr>
                <w:rFonts w:ascii="Times New Roman" w:hAnsi="Times New Roman" w:cs="B Nazanin"/>
                <w:sz w:val="22"/>
                <w:szCs w:val="28"/>
                <w:lang w:bidi="fa-IR"/>
              </w:rPr>
              <w:t>FaceType = 4</w:t>
            </w:r>
            <w:r w:rsidRPr="005372B0">
              <w:rPr>
                <w:rFonts w:ascii="Times New Roman" w:hAnsi="Times New Roman" w:cs="B Nazanin" w:hint="cs"/>
                <w:sz w:val="22"/>
                <w:szCs w:val="28"/>
                <w:rtl/>
                <w:lang w:bidi="fa-IR"/>
              </w:rPr>
              <w:t xml:space="preserve"> </w:t>
            </w:r>
            <w:r w:rsidRPr="005372B0">
              <w:rPr>
                <w:rFonts w:ascii="Times New Roman" w:hAnsi="Times New Roman" w:cs="B Nazanin" w:hint="cs"/>
                <w:b/>
                <w:bCs/>
                <w:sz w:val="20"/>
                <w:szCs w:val="24"/>
                <w:rtl/>
                <w:lang w:bidi="fa-IR"/>
              </w:rPr>
              <w:t>(شکل ب)</w:t>
            </w:r>
          </w:p>
        </w:tc>
      </w:tr>
      <w:tr w:rsidR="00723920" w:rsidRPr="005372B0" w:rsidTr="00B84610">
        <w:tc>
          <w:tcPr>
            <w:tcW w:w="4621" w:type="dxa"/>
          </w:tcPr>
          <w:p w:rsidR="00723920" w:rsidRPr="005372B0" w:rsidRDefault="00723920" w:rsidP="00551EE0">
            <w:pPr>
              <w:widowControl w:val="0"/>
              <w:spacing w:after="0" w:line="276" w:lineRule="auto"/>
              <w:jc w:val="both"/>
              <w:rPr>
                <w:rFonts w:ascii="Times New Roman" w:hAnsi="Times New Roman" w:cs="B Nazanin"/>
                <w:sz w:val="22"/>
                <w:szCs w:val="28"/>
                <w:rtl/>
                <w:lang w:bidi="fa-IR"/>
              </w:rPr>
            </w:pPr>
            <w:r w:rsidRPr="005372B0">
              <w:rPr>
                <w:rFonts w:ascii="Times New Roman" w:hAnsi="Times New Roman" w:cs="B Nazanin"/>
                <w:sz w:val="22"/>
                <w:szCs w:val="28"/>
                <w:lang w:bidi="fa-IR"/>
              </w:rPr>
              <w:t>ME</w:t>
            </w:r>
            <w:r w:rsidRPr="005372B0">
              <w:rPr>
                <w:rFonts w:ascii="Times New Roman" w:hAnsi="Times New Roman" w:cs="B Nazanin" w:hint="cs"/>
                <w:sz w:val="22"/>
                <w:szCs w:val="28"/>
                <w:rtl/>
                <w:lang w:bidi="fa-IR"/>
              </w:rPr>
              <w:t>: سلول چپ (</w:t>
            </w:r>
            <w:r w:rsidRPr="005372B0">
              <w:rPr>
                <w:rFonts w:ascii="Times New Roman" w:hAnsi="Times New Roman" w:cs="B Nazanin"/>
                <w:sz w:val="22"/>
                <w:szCs w:val="28"/>
                <w:lang w:bidi="fa-IR"/>
              </w:rPr>
              <w:t>Main Element</w:t>
            </w:r>
            <w:r w:rsidRPr="005372B0">
              <w:rPr>
                <w:rFonts w:ascii="Times New Roman" w:hAnsi="Times New Roman" w:cs="B Nazanin" w:hint="cs"/>
                <w:sz w:val="22"/>
                <w:szCs w:val="28"/>
                <w:rtl/>
                <w:lang w:bidi="fa-IR"/>
              </w:rPr>
              <w:t>)</w:t>
            </w:r>
          </w:p>
          <w:p w:rsidR="00723920" w:rsidRPr="005372B0" w:rsidRDefault="00723920" w:rsidP="00551EE0">
            <w:pPr>
              <w:widowControl w:val="0"/>
              <w:spacing w:after="0" w:line="276" w:lineRule="auto"/>
              <w:jc w:val="both"/>
              <w:rPr>
                <w:rFonts w:ascii="Times New Roman" w:hAnsi="Times New Roman" w:cs="B Nazanin"/>
                <w:sz w:val="22"/>
                <w:szCs w:val="28"/>
                <w:rtl/>
                <w:lang w:bidi="fa-IR"/>
              </w:rPr>
            </w:pPr>
            <w:r w:rsidRPr="005372B0">
              <w:rPr>
                <w:rFonts w:ascii="Times New Roman" w:hAnsi="Times New Roman" w:cs="B Nazanin"/>
                <w:sz w:val="22"/>
                <w:szCs w:val="28"/>
                <w:lang w:bidi="fa-IR"/>
              </w:rPr>
              <w:t>NE</w:t>
            </w:r>
            <w:r w:rsidRPr="005372B0">
              <w:rPr>
                <w:rFonts w:ascii="Times New Roman" w:hAnsi="Times New Roman" w:cs="B Nazanin" w:hint="cs"/>
                <w:sz w:val="22"/>
                <w:szCs w:val="28"/>
                <w:rtl/>
                <w:lang w:bidi="fa-IR"/>
              </w:rPr>
              <w:t>: سلول راست (</w:t>
            </w:r>
            <w:r w:rsidRPr="005372B0">
              <w:rPr>
                <w:rFonts w:ascii="Times New Roman" w:hAnsi="Times New Roman" w:cs="B Nazanin"/>
                <w:sz w:val="22"/>
                <w:szCs w:val="28"/>
                <w:lang w:bidi="fa-IR"/>
              </w:rPr>
              <w:t xml:space="preserve"> Neighboring Element</w:t>
            </w:r>
            <w:r w:rsidRPr="005372B0">
              <w:rPr>
                <w:rFonts w:ascii="Times New Roman" w:hAnsi="Times New Roman" w:cs="B Nazanin" w:hint="cs"/>
                <w:sz w:val="22"/>
                <w:szCs w:val="28"/>
                <w:rtl/>
                <w:lang w:bidi="fa-IR"/>
              </w:rPr>
              <w:t>)</w:t>
            </w:r>
          </w:p>
          <w:p w:rsidR="00723920" w:rsidRPr="005372B0" w:rsidRDefault="00723920" w:rsidP="00551EE0">
            <w:pPr>
              <w:widowControl w:val="0"/>
              <w:tabs>
                <w:tab w:val="center" w:pos="2202"/>
              </w:tabs>
              <w:spacing w:after="0" w:line="276" w:lineRule="auto"/>
              <w:jc w:val="both"/>
              <w:rPr>
                <w:rFonts w:ascii="Times New Roman" w:hAnsi="Times New Roman" w:cs="B Nazanin"/>
                <w:sz w:val="22"/>
                <w:szCs w:val="28"/>
                <w:rtl/>
                <w:lang w:bidi="fa-IR"/>
              </w:rPr>
            </w:pPr>
            <w:r w:rsidRPr="005372B0">
              <w:rPr>
                <w:rFonts w:ascii="Times New Roman" w:hAnsi="Times New Roman" w:cs="B Nazanin"/>
                <w:sz w:val="22"/>
                <w:szCs w:val="28"/>
                <w:lang w:bidi="fa-IR"/>
              </w:rPr>
              <w:t>P1</w:t>
            </w:r>
            <w:r w:rsidRPr="005372B0">
              <w:rPr>
                <w:rFonts w:ascii="Times New Roman" w:hAnsi="Times New Roman" w:cs="B Nazanin" w:hint="cs"/>
                <w:sz w:val="22"/>
                <w:szCs w:val="28"/>
                <w:rtl/>
                <w:lang w:bidi="fa-IR"/>
              </w:rPr>
              <w:t>:</w:t>
            </w:r>
            <w:r w:rsidRPr="005372B0">
              <w:rPr>
                <w:rFonts w:ascii="Times New Roman" w:hAnsi="Times New Roman" w:cs="B Nazanin"/>
                <w:sz w:val="22"/>
                <w:szCs w:val="28"/>
                <w:lang w:bidi="fa-IR"/>
              </w:rPr>
              <w:t xml:space="preserve"> </w:t>
            </w:r>
            <w:r w:rsidRPr="005372B0">
              <w:rPr>
                <w:rFonts w:ascii="Times New Roman" w:hAnsi="Times New Roman" w:cs="B Nazanin" w:hint="cs"/>
                <w:sz w:val="22"/>
                <w:szCs w:val="28"/>
                <w:rtl/>
                <w:lang w:bidi="fa-IR"/>
              </w:rPr>
              <w:t xml:space="preserve"> نقطه ابتدایی</w:t>
            </w:r>
            <w:r w:rsidRPr="005372B0">
              <w:rPr>
                <w:rFonts w:ascii="Times New Roman" w:hAnsi="Times New Roman" w:cs="B Nazanin"/>
                <w:sz w:val="22"/>
                <w:szCs w:val="28"/>
                <w:rtl/>
                <w:lang w:bidi="fa-IR"/>
              </w:rPr>
              <w:tab/>
            </w:r>
          </w:p>
          <w:p w:rsidR="00723920" w:rsidRPr="005372B0" w:rsidRDefault="00723920" w:rsidP="00551EE0">
            <w:pPr>
              <w:widowControl w:val="0"/>
              <w:spacing w:after="0" w:line="276" w:lineRule="auto"/>
              <w:jc w:val="both"/>
              <w:rPr>
                <w:rFonts w:ascii="Times New Roman" w:hAnsi="Times New Roman" w:cs="B Nazanin"/>
                <w:sz w:val="22"/>
                <w:szCs w:val="28"/>
                <w:rtl/>
                <w:lang w:bidi="fa-IR"/>
              </w:rPr>
            </w:pPr>
            <w:r w:rsidRPr="005372B0">
              <w:rPr>
                <w:rFonts w:ascii="Times New Roman" w:hAnsi="Times New Roman" w:cs="B Nazanin"/>
                <w:sz w:val="22"/>
                <w:szCs w:val="28"/>
                <w:lang w:bidi="fa-IR"/>
              </w:rPr>
              <w:t>P3</w:t>
            </w:r>
            <w:r w:rsidRPr="005372B0">
              <w:rPr>
                <w:rFonts w:ascii="Times New Roman" w:hAnsi="Times New Roman" w:cs="B Nazanin" w:hint="cs"/>
                <w:sz w:val="22"/>
                <w:szCs w:val="28"/>
                <w:rtl/>
                <w:lang w:bidi="fa-IR"/>
              </w:rPr>
              <w:t>: نقطه انتهایی</w:t>
            </w:r>
          </w:p>
        </w:tc>
        <w:tc>
          <w:tcPr>
            <w:tcW w:w="4621" w:type="dxa"/>
          </w:tcPr>
          <w:p w:rsidR="00723920" w:rsidRPr="005372B0" w:rsidRDefault="00723920" w:rsidP="00551EE0">
            <w:pPr>
              <w:widowControl w:val="0"/>
              <w:spacing w:after="0" w:line="276" w:lineRule="auto"/>
              <w:jc w:val="both"/>
              <w:rPr>
                <w:rFonts w:ascii="Times New Roman" w:hAnsi="Times New Roman" w:cs="B Nazanin"/>
                <w:sz w:val="22"/>
                <w:szCs w:val="28"/>
                <w:rtl/>
                <w:lang w:bidi="fa-IR"/>
              </w:rPr>
            </w:pPr>
            <w:r w:rsidRPr="005372B0">
              <w:rPr>
                <w:rFonts w:ascii="Times New Roman" w:hAnsi="Times New Roman" w:cs="B Nazanin"/>
                <w:sz w:val="22"/>
                <w:szCs w:val="28"/>
                <w:lang w:bidi="fa-IR"/>
              </w:rPr>
              <w:t>ME</w:t>
            </w:r>
            <w:r w:rsidRPr="005372B0">
              <w:rPr>
                <w:rFonts w:ascii="Times New Roman" w:hAnsi="Times New Roman" w:cs="B Nazanin" w:hint="cs"/>
                <w:sz w:val="22"/>
                <w:szCs w:val="28"/>
                <w:rtl/>
                <w:lang w:bidi="fa-IR"/>
              </w:rPr>
              <w:t>: سلول چپ (</w:t>
            </w:r>
            <w:r w:rsidRPr="005372B0">
              <w:rPr>
                <w:rFonts w:ascii="Times New Roman" w:hAnsi="Times New Roman" w:cs="B Nazanin"/>
                <w:sz w:val="22"/>
                <w:szCs w:val="28"/>
                <w:lang w:bidi="fa-IR"/>
              </w:rPr>
              <w:t>Main Element</w:t>
            </w:r>
            <w:r w:rsidRPr="005372B0">
              <w:rPr>
                <w:rFonts w:ascii="Times New Roman" w:hAnsi="Times New Roman" w:cs="B Nazanin" w:hint="cs"/>
                <w:sz w:val="22"/>
                <w:szCs w:val="28"/>
                <w:rtl/>
                <w:lang w:bidi="fa-IR"/>
              </w:rPr>
              <w:t>)</w:t>
            </w:r>
          </w:p>
          <w:p w:rsidR="00723920" w:rsidRPr="005372B0" w:rsidRDefault="00723920" w:rsidP="00551EE0">
            <w:pPr>
              <w:widowControl w:val="0"/>
              <w:spacing w:after="0" w:line="276" w:lineRule="auto"/>
              <w:jc w:val="both"/>
              <w:rPr>
                <w:rFonts w:ascii="Times New Roman" w:hAnsi="Times New Roman" w:cs="B Nazanin"/>
                <w:sz w:val="22"/>
                <w:szCs w:val="28"/>
                <w:rtl/>
                <w:lang w:bidi="fa-IR"/>
              </w:rPr>
            </w:pPr>
            <w:r w:rsidRPr="005372B0">
              <w:rPr>
                <w:rFonts w:ascii="Times New Roman" w:hAnsi="Times New Roman" w:cs="B Nazanin"/>
                <w:sz w:val="22"/>
                <w:szCs w:val="28"/>
                <w:lang w:bidi="fa-IR"/>
              </w:rPr>
              <w:t>NE</w:t>
            </w:r>
            <w:r w:rsidRPr="005372B0">
              <w:rPr>
                <w:rFonts w:ascii="Times New Roman" w:hAnsi="Times New Roman" w:cs="B Nazanin" w:hint="cs"/>
                <w:sz w:val="22"/>
                <w:szCs w:val="28"/>
                <w:rtl/>
                <w:lang w:bidi="fa-IR"/>
              </w:rPr>
              <w:t>: سلول راست (</w:t>
            </w:r>
            <w:r w:rsidRPr="005372B0">
              <w:rPr>
                <w:rFonts w:ascii="Times New Roman" w:hAnsi="Times New Roman" w:cs="B Nazanin"/>
                <w:sz w:val="22"/>
                <w:szCs w:val="28"/>
                <w:lang w:bidi="fa-IR"/>
              </w:rPr>
              <w:t xml:space="preserve"> Neighboring Element</w:t>
            </w:r>
            <w:r w:rsidRPr="005372B0">
              <w:rPr>
                <w:rFonts w:ascii="Times New Roman" w:hAnsi="Times New Roman" w:cs="B Nazanin" w:hint="cs"/>
                <w:sz w:val="22"/>
                <w:szCs w:val="28"/>
                <w:rtl/>
                <w:lang w:bidi="fa-IR"/>
              </w:rPr>
              <w:t>)</w:t>
            </w:r>
          </w:p>
          <w:p w:rsidR="00723920" w:rsidRPr="005372B0" w:rsidRDefault="00723920" w:rsidP="00551EE0">
            <w:pPr>
              <w:widowControl w:val="0"/>
              <w:spacing w:after="0" w:line="276" w:lineRule="auto"/>
              <w:jc w:val="both"/>
              <w:rPr>
                <w:rFonts w:ascii="Times New Roman" w:hAnsi="Times New Roman" w:cs="B Nazanin"/>
                <w:sz w:val="22"/>
                <w:szCs w:val="28"/>
                <w:rtl/>
                <w:lang w:bidi="fa-IR"/>
              </w:rPr>
            </w:pPr>
            <w:r w:rsidRPr="005372B0">
              <w:rPr>
                <w:rFonts w:ascii="Times New Roman" w:hAnsi="Times New Roman" w:cs="B Nazanin"/>
                <w:sz w:val="22"/>
                <w:szCs w:val="28"/>
                <w:lang w:bidi="fa-IR"/>
              </w:rPr>
              <w:t>P1</w:t>
            </w:r>
            <w:r w:rsidRPr="005372B0">
              <w:rPr>
                <w:rFonts w:ascii="Times New Roman" w:hAnsi="Times New Roman" w:cs="B Nazanin" w:hint="cs"/>
                <w:sz w:val="22"/>
                <w:szCs w:val="28"/>
                <w:rtl/>
                <w:lang w:bidi="fa-IR"/>
              </w:rPr>
              <w:t>:</w:t>
            </w:r>
            <w:r w:rsidRPr="005372B0">
              <w:rPr>
                <w:rFonts w:ascii="Times New Roman" w:hAnsi="Times New Roman" w:cs="B Nazanin"/>
                <w:sz w:val="22"/>
                <w:szCs w:val="28"/>
                <w:lang w:bidi="fa-IR"/>
              </w:rPr>
              <w:t xml:space="preserve"> </w:t>
            </w:r>
            <w:r w:rsidRPr="005372B0">
              <w:rPr>
                <w:rFonts w:ascii="Times New Roman" w:hAnsi="Times New Roman" w:cs="B Nazanin" w:hint="cs"/>
                <w:sz w:val="22"/>
                <w:szCs w:val="28"/>
                <w:rtl/>
                <w:lang w:bidi="fa-IR"/>
              </w:rPr>
              <w:t xml:space="preserve"> نقطه ابتدایی</w:t>
            </w:r>
          </w:p>
          <w:p w:rsidR="00723920" w:rsidRPr="005372B0" w:rsidRDefault="00723920" w:rsidP="00551EE0">
            <w:pPr>
              <w:widowControl w:val="0"/>
              <w:spacing w:after="0" w:line="276" w:lineRule="auto"/>
              <w:jc w:val="both"/>
              <w:rPr>
                <w:rFonts w:ascii="Times New Roman" w:hAnsi="Times New Roman" w:cs="B Nazanin"/>
                <w:sz w:val="22"/>
                <w:szCs w:val="28"/>
                <w:rtl/>
                <w:lang w:bidi="fa-IR"/>
              </w:rPr>
            </w:pPr>
            <w:r w:rsidRPr="005372B0">
              <w:rPr>
                <w:rFonts w:ascii="Times New Roman" w:hAnsi="Times New Roman" w:cs="B Nazanin"/>
                <w:sz w:val="22"/>
                <w:szCs w:val="28"/>
                <w:lang w:bidi="fa-IR"/>
              </w:rPr>
              <w:t>P4</w:t>
            </w:r>
            <w:r w:rsidRPr="005372B0">
              <w:rPr>
                <w:rFonts w:ascii="Times New Roman" w:hAnsi="Times New Roman" w:cs="B Nazanin" w:hint="cs"/>
                <w:sz w:val="22"/>
                <w:szCs w:val="28"/>
                <w:rtl/>
                <w:lang w:bidi="fa-IR"/>
              </w:rPr>
              <w:t>: نقطه انتهایی</w:t>
            </w:r>
          </w:p>
        </w:tc>
      </w:tr>
    </w:tbl>
    <w:p w:rsidR="00EE3E3E" w:rsidRPr="0056346D" w:rsidRDefault="00EE3E3E" w:rsidP="00551EE0">
      <w:pPr>
        <w:pStyle w:val="ab"/>
        <w:rPr>
          <w:rtl/>
        </w:rPr>
      </w:pPr>
    </w:p>
    <w:p w:rsidR="00723920" w:rsidRPr="00723920" w:rsidRDefault="00723920" w:rsidP="00551EE0">
      <w:pPr>
        <w:pStyle w:val="ab"/>
        <w:rPr>
          <w:rtl/>
        </w:rPr>
      </w:pPr>
      <w:r w:rsidRPr="00723920">
        <w:rPr>
          <w:i/>
          <w:iCs/>
        </w:rPr>
        <w:t>ME</w:t>
      </w:r>
      <w:r w:rsidRPr="00723920">
        <w:rPr>
          <w:rFonts w:hint="cs"/>
          <w:rtl/>
        </w:rPr>
        <w:t>سلول سمت چپ (</w:t>
      </w:r>
      <w:r w:rsidRPr="00723920">
        <w:rPr>
          <w:i/>
          <w:iCs/>
        </w:rPr>
        <w:t>Main Element</w:t>
      </w:r>
      <w:r w:rsidRPr="00723920">
        <w:rPr>
          <w:rFonts w:hint="cs"/>
          <w:rtl/>
        </w:rPr>
        <w:t>)</w:t>
      </w:r>
    </w:p>
    <w:p w:rsidR="00723920" w:rsidRPr="00723920" w:rsidRDefault="00723920" w:rsidP="00551EE0">
      <w:pPr>
        <w:pStyle w:val="ab"/>
        <w:rPr>
          <w:rtl/>
        </w:rPr>
      </w:pPr>
      <w:r w:rsidRPr="00723920">
        <w:t>: NE</w:t>
      </w:r>
      <w:r w:rsidRPr="00723920">
        <w:rPr>
          <w:rFonts w:hint="cs"/>
          <w:rtl/>
        </w:rPr>
        <w:t>سلول سمت راست (</w:t>
      </w:r>
      <w:r w:rsidRPr="00723920">
        <w:t>Neighboring Element</w:t>
      </w:r>
      <w:r w:rsidRPr="00723920">
        <w:rPr>
          <w:rFonts w:hint="cs"/>
          <w:rtl/>
        </w:rPr>
        <w:t>)</w:t>
      </w:r>
    </w:p>
    <w:p w:rsidR="00723920" w:rsidRPr="00723920" w:rsidRDefault="00723920" w:rsidP="00551EE0">
      <w:pPr>
        <w:pStyle w:val="ab"/>
        <w:rPr>
          <w:rtl/>
        </w:rPr>
      </w:pPr>
      <w:r w:rsidRPr="00723920">
        <w:t xml:space="preserve">: </w:t>
      </w:r>
      <w:r w:rsidRPr="00723920">
        <w:rPr>
          <w:i/>
          <w:iCs/>
        </w:rPr>
        <w:t>P1</w:t>
      </w:r>
      <w:r w:rsidRPr="00723920">
        <w:rPr>
          <w:rFonts w:hint="cs"/>
          <w:rtl/>
        </w:rPr>
        <w:t xml:space="preserve"> نقطه ابتدایی ضلع</w:t>
      </w:r>
    </w:p>
    <w:p w:rsidR="00723920" w:rsidRPr="00723920" w:rsidRDefault="00723920" w:rsidP="00551EE0">
      <w:pPr>
        <w:pStyle w:val="ab"/>
        <w:rPr>
          <w:rtl/>
        </w:rPr>
      </w:pPr>
      <w:r w:rsidRPr="00723920">
        <w:t xml:space="preserve">: </w:t>
      </w:r>
      <w:r w:rsidRPr="00723920">
        <w:rPr>
          <w:i/>
          <w:iCs/>
        </w:rPr>
        <w:t>P2</w:t>
      </w:r>
      <w:r w:rsidRPr="00723920">
        <w:rPr>
          <w:rFonts w:hint="cs"/>
          <w:rtl/>
        </w:rPr>
        <w:t xml:space="preserve"> نقطه انتهایی ضلع</w:t>
      </w:r>
    </w:p>
    <w:p w:rsidR="00723920" w:rsidRPr="00723920" w:rsidRDefault="00723920" w:rsidP="00551EE0">
      <w:pPr>
        <w:pStyle w:val="ab"/>
        <w:rPr>
          <w:rtl/>
          <w:lang w:bidi="fa-IR"/>
        </w:rPr>
      </w:pPr>
      <w:r w:rsidRPr="00723920">
        <w:rPr>
          <w:rFonts w:hint="cs"/>
          <w:rtl/>
          <w:lang w:bidi="fa-IR"/>
        </w:rPr>
        <w:t>ترتیب قرار گیری نقاط در جهت پادساعتگرد می</w:t>
      </w:r>
      <w:r w:rsidRPr="00723920">
        <w:rPr>
          <w:rFonts w:hint="cs"/>
          <w:rtl/>
          <w:lang w:bidi="fa-IR"/>
        </w:rPr>
        <w:softHyphen/>
        <w:t>باشد که توجه به آن بسیار ضرویست. سلول اصلی، سلول سمت چپ و سلول همسایه سلول سمت راست وجه مشخص شده می باشد. در واقع می توان گفت که سلول اصلی سلولی می باشد که وجه مربوط به آن می باشد و بنابراین محاسبات برای آن انجام می شود. اگر انگشتان دست در جهت ساعت</w:t>
      </w:r>
      <w:r w:rsidRPr="00723920">
        <w:rPr>
          <w:rFonts w:hint="cs"/>
          <w:rtl/>
          <w:lang w:bidi="fa-IR"/>
        </w:rPr>
        <w:softHyphen/>
        <w:t xml:space="preserve">گرد قرار گیرند، جهت شصت دست جهت سلول اصلی را نشان خواهد داد. در </w:t>
      </w:r>
      <w:r w:rsidRPr="00723920">
        <w:rPr>
          <w:rFonts w:hint="cs"/>
          <w:rtl/>
          <w:lang w:bidi="fa-IR"/>
        </w:rPr>
        <w:lastRenderedPageBreak/>
        <w:t xml:space="preserve">شبکه سه بعدی نیاز به آگاهی از نوع اضلاع هستیم. به همین دلیل یک پارامتر </w:t>
      </w:r>
      <w:r w:rsidRPr="00723920">
        <w:t>(FaceType)</w:t>
      </w:r>
      <w:r w:rsidRPr="00723920">
        <w:rPr>
          <w:rFonts w:hint="cs"/>
          <w:rtl/>
          <w:lang w:bidi="fa-IR"/>
        </w:rPr>
        <w:t xml:space="preserve"> نسبت به حالت دو</w:t>
      </w:r>
      <w:r w:rsidRPr="00723920">
        <w:rPr>
          <w:rtl/>
          <w:lang w:bidi="fa-IR"/>
        </w:rPr>
        <w:softHyphen/>
      </w:r>
      <w:r w:rsidRPr="00723920">
        <w:rPr>
          <w:rFonts w:hint="cs"/>
          <w:rtl/>
          <w:lang w:bidi="fa-IR"/>
        </w:rPr>
        <w:t>بعدی به اطلاعات شبکه اضافه خواهد شد که تعداد اضلاع هر یک از وجوه را نمایش می</w:t>
      </w:r>
      <w:r w:rsidRPr="00723920">
        <w:rPr>
          <w:rFonts w:hint="cs"/>
          <w:rtl/>
          <w:lang w:bidi="fa-IR"/>
        </w:rPr>
        <w:softHyphen/>
        <w:t>دهد.</w:t>
      </w:r>
    </w:p>
    <w:p w:rsidR="00723920" w:rsidRPr="00723920" w:rsidRDefault="00723920" w:rsidP="00551EE0">
      <w:pPr>
        <w:pStyle w:val="ab"/>
        <w:rPr>
          <w:rtl/>
        </w:rPr>
      </w:pPr>
      <w:r w:rsidRPr="00723920">
        <w:rPr>
          <w:rFonts w:hint="cs"/>
          <w:rtl/>
        </w:rPr>
        <w:t>برای آشنایی بیشتر با نحوه انجام محاسبات در ساختار داده ای ضلع محور و سلول محور و مقایسه کارایی این دو دیدگاه، مثال زیر می تواند بسیار مفید باشد:</w:t>
      </w:r>
    </w:p>
    <w:p w:rsidR="00EE3E3E" w:rsidRPr="0056346D" w:rsidRDefault="00EE3E3E" w:rsidP="00551EE0">
      <w:pPr>
        <w:pStyle w:val="ab"/>
        <w:rPr>
          <w:rtl/>
        </w:rPr>
      </w:pPr>
      <w:r w:rsidRPr="00FB5856">
        <w:rPr>
          <w:rFonts w:hint="cs"/>
          <w:rtl/>
        </w:rPr>
        <w:t xml:space="preserve">فرض کنید لازم است مقدار تابع </w:t>
      </w:r>
      <w:r w:rsidRPr="00FB5856">
        <w:t>F</w:t>
      </w:r>
      <w:r w:rsidRPr="00FB5856">
        <w:rPr>
          <w:rFonts w:hint="cs"/>
          <w:rtl/>
        </w:rPr>
        <w:t xml:space="preserve"> (این تابع می تواند هر کمیتی مانند مقدار مشتق و یا بخش جابجایی معادلات باشد) در مرکز سلول های شبکه محاسبه گردد.</w:t>
      </w:r>
    </w:p>
    <w:bookmarkStart w:id="187" w:name="_Ref441610832"/>
    <w:bookmarkEnd w:id="187"/>
    <w:p w:rsidR="00EE3E3E" w:rsidRPr="0056346D" w:rsidRDefault="00FB5856" w:rsidP="00551EE0">
      <w:pPr>
        <w:pStyle w:val="ae"/>
        <w:tabs>
          <w:tab w:val="right" w:pos="7496"/>
        </w:tabs>
        <w:jc w:val="right"/>
        <w:rPr>
          <w:rtl/>
        </w:rPr>
      </w:pPr>
      <w:r w:rsidRPr="0056346D">
        <w:object w:dxaOrig="1440" w:dyaOrig="700">
          <v:shape id="_x0000_i1134" type="#_x0000_t75" style="width:1in;height:36.6pt" o:ole="">
            <v:imagedata r:id="rId279" o:title=""/>
          </v:shape>
          <o:OLEObject Type="Embed" ProgID="Equation.DSMT4" ShapeID="_x0000_i1134" DrawAspect="Content" ObjectID="_1588366440" r:id="rId280"/>
        </w:object>
      </w:r>
    </w:p>
    <w:p w:rsidR="00EE3E3E" w:rsidRPr="0056346D" w:rsidRDefault="00EE3E3E" w:rsidP="00551EE0">
      <w:pPr>
        <w:pStyle w:val="ab"/>
        <w:rPr>
          <w:rtl/>
        </w:rPr>
      </w:pPr>
      <w:r w:rsidRPr="0056346D">
        <w:rPr>
          <w:rFonts w:hint="cs"/>
          <w:rtl/>
        </w:rPr>
        <w:t xml:space="preserve">در رابطه بالا زیرنویس </w:t>
      </w:r>
      <w:r w:rsidRPr="0056346D">
        <w:t>j</w:t>
      </w:r>
      <w:r w:rsidRPr="0056346D">
        <w:rPr>
          <w:rFonts w:hint="cs"/>
          <w:rtl/>
        </w:rPr>
        <w:t xml:space="preserve"> نشاندهنده مقدار یک کمیت در اضلاع شبکه، </w:t>
      </w:r>
      <w:r w:rsidRPr="0056346D">
        <w:t>N</w:t>
      </w:r>
      <w:r w:rsidRPr="0056346D">
        <w:rPr>
          <w:rFonts w:hint="cs"/>
          <w:rtl/>
        </w:rPr>
        <w:t xml:space="preserve"> بردار عمود بر اضلاع سلول هاست و جهت آن بسمت خارج هر سلول می باشد و </w:t>
      </w:r>
      <w:r w:rsidRPr="0056346D">
        <w:rPr>
          <w:szCs w:val="24"/>
        </w:rPr>
        <w:t>N</w:t>
      </w:r>
      <w:r w:rsidR="00FB5856">
        <w:rPr>
          <w:szCs w:val="24"/>
        </w:rPr>
        <w:t>fac</w:t>
      </w:r>
      <w:r w:rsidRPr="0056346D">
        <w:rPr>
          <w:szCs w:val="24"/>
        </w:rPr>
        <w:t>e</w:t>
      </w:r>
      <w:r w:rsidRPr="0056346D">
        <w:rPr>
          <w:rFonts w:hint="cs"/>
          <w:szCs w:val="24"/>
          <w:rtl/>
        </w:rPr>
        <w:t xml:space="preserve"> </w:t>
      </w:r>
      <w:r w:rsidRPr="0056346D">
        <w:rPr>
          <w:rFonts w:hint="cs"/>
          <w:rtl/>
        </w:rPr>
        <w:t>تعداد اضلاع یک سلول می باشد. همچنین فرض کنید مقدار</w:t>
      </w:r>
      <w:r w:rsidRPr="0056346D">
        <w:rPr>
          <w:position w:val="-14"/>
        </w:rPr>
        <w:object w:dxaOrig="300" w:dyaOrig="380">
          <v:shape id="_x0000_i1135" type="#_x0000_t75" style="width:14.4pt;height:21.6pt" o:ole="">
            <v:imagedata r:id="rId281" o:title=""/>
          </v:shape>
          <o:OLEObject Type="Embed" ProgID="Equation.DSMT4" ShapeID="_x0000_i1135" DrawAspect="Content" ObjectID="_1588366441" r:id="rId282"/>
        </w:object>
      </w:r>
      <w:r w:rsidRPr="0056346D">
        <w:rPr>
          <w:rFonts w:hint="cs"/>
          <w:rtl/>
        </w:rPr>
        <w:t xml:space="preserve"> با استفاده از یک میانگین گیری از مقادیر ذخیره شده از مرکز سلول ها بصورت زیر محاسبه شود:</w:t>
      </w:r>
    </w:p>
    <w:p w:rsidR="00EE3E3E" w:rsidRPr="0056346D" w:rsidRDefault="00EE3E3E" w:rsidP="00551EE0">
      <w:pPr>
        <w:widowControl w:val="0"/>
        <w:spacing w:after="0" w:line="276" w:lineRule="auto"/>
        <w:jc w:val="center"/>
        <w:rPr>
          <w:rtl/>
        </w:rPr>
      </w:pPr>
      <w:r w:rsidRPr="0056346D">
        <w:rPr>
          <w:position w:val="-24"/>
        </w:rPr>
        <w:object w:dxaOrig="1900" w:dyaOrig="620">
          <v:shape id="_x0000_i1136" type="#_x0000_t75" style="width:93.6pt;height:29.4pt" o:ole="">
            <v:imagedata r:id="rId283" o:title=""/>
          </v:shape>
          <o:OLEObject Type="Embed" ProgID="Equation.DSMT4" ShapeID="_x0000_i1136" DrawAspect="Content" ObjectID="_1588366442" r:id="rId284"/>
        </w:object>
      </w:r>
    </w:p>
    <w:p w:rsidR="00EE3E3E" w:rsidRPr="0056346D" w:rsidRDefault="00EE3E3E" w:rsidP="00551EE0">
      <w:pPr>
        <w:pStyle w:val="ab"/>
        <w:rPr>
          <w:rtl/>
        </w:rPr>
      </w:pPr>
      <w:r w:rsidRPr="0056346D">
        <w:rPr>
          <w:rFonts w:hint="cs"/>
          <w:rtl/>
        </w:rPr>
        <w:t xml:space="preserve">که </w:t>
      </w:r>
      <w:r w:rsidRPr="0056346D">
        <w:rPr>
          <w:szCs w:val="24"/>
        </w:rPr>
        <w:t>ME</w:t>
      </w:r>
      <w:r w:rsidRPr="0056346D">
        <w:rPr>
          <w:rFonts w:hint="cs"/>
          <w:szCs w:val="24"/>
          <w:rtl/>
        </w:rPr>
        <w:t xml:space="preserve"> </w:t>
      </w:r>
      <w:r w:rsidRPr="0056346D">
        <w:rPr>
          <w:rFonts w:hint="cs"/>
          <w:rtl/>
        </w:rPr>
        <w:t xml:space="preserve">و </w:t>
      </w:r>
      <w:r w:rsidRPr="0056346D">
        <w:rPr>
          <w:szCs w:val="24"/>
        </w:rPr>
        <w:t>NE</w:t>
      </w:r>
      <w:r w:rsidRPr="0056346D">
        <w:rPr>
          <w:rFonts w:hint="cs"/>
          <w:szCs w:val="24"/>
          <w:rtl/>
        </w:rPr>
        <w:t xml:space="preserve"> </w:t>
      </w:r>
      <w:r w:rsidRPr="0056346D">
        <w:rPr>
          <w:rFonts w:hint="cs"/>
          <w:rtl/>
        </w:rPr>
        <w:t>دو سلول مجاور یک ضلع می باشد.</w:t>
      </w:r>
    </w:p>
    <w:p w:rsidR="00EE3E3E" w:rsidRPr="00296BE8" w:rsidRDefault="00EE3E3E" w:rsidP="00551EE0">
      <w:pPr>
        <w:pStyle w:val="ab"/>
        <w:numPr>
          <w:ilvl w:val="0"/>
          <w:numId w:val="17"/>
        </w:numPr>
        <w:rPr>
          <w:b/>
          <w:bCs/>
        </w:rPr>
      </w:pPr>
      <w:r w:rsidRPr="00296BE8">
        <w:rPr>
          <w:rFonts w:hint="cs"/>
          <w:b/>
          <w:bCs/>
          <w:rtl/>
        </w:rPr>
        <w:t>ساختار داده ای سلول محور:</w:t>
      </w:r>
    </w:p>
    <w:p w:rsidR="00EE3E3E" w:rsidRPr="0056346D" w:rsidRDefault="00EE3E3E" w:rsidP="00551EE0">
      <w:pPr>
        <w:pStyle w:val="ab"/>
        <w:rPr>
          <w:rtl/>
        </w:rPr>
      </w:pPr>
      <w:r w:rsidRPr="0056346D">
        <w:rPr>
          <w:rFonts w:hint="cs"/>
          <w:rtl/>
        </w:rPr>
        <w:t xml:space="preserve">در این دیدگاه محاسبات بر روی تمام سلول ها شبکه در یک حلقه تکرار انجام شده و مقدار رابطه </w:t>
      </w:r>
      <w:r w:rsidRPr="0056346D">
        <w:rPr>
          <w:rFonts w:cs="Times New Roman"/>
          <w:rtl/>
        </w:rPr>
        <w:fldChar w:fldCharType="begin"/>
      </w:r>
      <w:r w:rsidRPr="0056346D">
        <w:rPr>
          <w:rtl/>
        </w:rPr>
        <w:instrText xml:space="preserve"> </w:instrText>
      </w:r>
      <w:r w:rsidRPr="0056346D">
        <w:rPr>
          <w:rFonts w:hint="cs"/>
        </w:rPr>
        <w:instrText>REF</w:instrText>
      </w:r>
      <w:r w:rsidRPr="0056346D">
        <w:rPr>
          <w:rFonts w:hint="cs"/>
          <w:rtl/>
        </w:rPr>
        <w:instrText xml:space="preserve"> _</w:instrText>
      </w:r>
      <w:r w:rsidRPr="0056346D">
        <w:rPr>
          <w:rFonts w:hint="cs"/>
        </w:rPr>
        <w:instrText>Ref441610832 \r \h</w:instrText>
      </w:r>
      <w:r w:rsidRPr="0056346D">
        <w:rPr>
          <w:rtl/>
        </w:rPr>
        <w:instrText xml:space="preserve"> </w:instrText>
      </w:r>
      <w:r w:rsidR="00551EE0">
        <w:rPr>
          <w:rFonts w:cs="Times New Roman"/>
          <w:rtl/>
        </w:rPr>
        <w:instrText xml:space="preserve"> \* </w:instrText>
      </w:r>
      <w:r w:rsidR="00551EE0">
        <w:rPr>
          <w:rFonts w:cs="Times New Roman"/>
        </w:rPr>
        <w:instrText>MERGEFORMAT</w:instrText>
      </w:r>
      <w:r w:rsidR="00551EE0">
        <w:rPr>
          <w:rFonts w:cs="Times New Roman"/>
          <w:rtl/>
        </w:rPr>
        <w:instrText xml:space="preserve"> </w:instrText>
      </w:r>
      <w:r w:rsidRPr="0056346D">
        <w:rPr>
          <w:rFonts w:cs="Times New Roman"/>
          <w:rtl/>
        </w:rPr>
      </w:r>
      <w:r w:rsidRPr="0056346D">
        <w:rPr>
          <w:rFonts w:cs="Times New Roman"/>
          <w:rtl/>
        </w:rPr>
        <w:fldChar w:fldCharType="separate"/>
      </w:r>
      <w:r w:rsidR="00101EC2">
        <w:rPr>
          <w:rtl/>
        </w:rPr>
        <w:t>‏0</w:t>
      </w:r>
      <w:r w:rsidRPr="0056346D">
        <w:rPr>
          <w:rFonts w:cs="Times New Roman"/>
          <w:rtl/>
        </w:rPr>
        <w:fldChar w:fldCharType="end"/>
      </w:r>
      <w:r w:rsidRPr="0056346D">
        <w:rPr>
          <w:rFonts w:hint="cs"/>
          <w:rtl/>
        </w:rPr>
        <w:t xml:space="preserve"> برای هر سلول با یک حلقه تکرار دیگر بر روی تمام اضلاع آن سلول بدست می آید.</w:t>
      </w:r>
    </w:p>
    <w:p w:rsidR="00EE3E3E" w:rsidRPr="0056346D" w:rsidRDefault="00EE3E3E" w:rsidP="00551EE0">
      <w:pPr>
        <w:widowControl w:val="0"/>
        <w:spacing w:after="0" w:line="276" w:lineRule="auto"/>
        <w:rPr>
          <w:rFonts w:asciiTheme="majorBidi" w:hAnsiTheme="majorBidi" w:cstheme="majorBidi"/>
        </w:rPr>
      </w:pPr>
      <w:r w:rsidRPr="0056346D">
        <w:rPr>
          <w:position w:val="-122"/>
        </w:rPr>
        <w:object w:dxaOrig="2460" w:dyaOrig="1820">
          <v:shape id="_x0000_i1137" type="#_x0000_t75" style="width:122.4pt;height:93.6pt" o:ole="">
            <v:imagedata r:id="rId285" o:title=""/>
          </v:shape>
          <o:OLEObject Type="Embed" ProgID="Equation.DSMT4" ShapeID="_x0000_i1137" DrawAspect="Content" ObjectID="_1588366443" r:id="rId286"/>
        </w:object>
      </w:r>
    </w:p>
    <w:p w:rsidR="00EE3E3E" w:rsidRPr="0056346D" w:rsidRDefault="00EE3E3E" w:rsidP="00551EE0">
      <w:pPr>
        <w:pStyle w:val="ab"/>
        <w:numPr>
          <w:ilvl w:val="0"/>
          <w:numId w:val="17"/>
        </w:numPr>
        <w:rPr>
          <w:b/>
          <w:bCs/>
        </w:rPr>
      </w:pPr>
      <w:r w:rsidRPr="0056346D">
        <w:rPr>
          <w:rFonts w:hint="cs"/>
          <w:b/>
          <w:bCs/>
          <w:rtl/>
        </w:rPr>
        <w:t>ساختار داده ای ضلع محور:</w:t>
      </w:r>
    </w:p>
    <w:p w:rsidR="00EE3E3E" w:rsidRPr="0056346D" w:rsidRDefault="00EE3E3E" w:rsidP="00551EE0">
      <w:pPr>
        <w:pStyle w:val="ab"/>
        <w:rPr>
          <w:rtl/>
        </w:rPr>
      </w:pPr>
      <w:r w:rsidRPr="0056346D">
        <w:rPr>
          <w:rFonts w:hint="cs"/>
          <w:rtl/>
        </w:rPr>
        <w:t xml:space="preserve">در اینجا محاسبات در یک حلقه تکرار بر روی اضلاع شبکه انجام شده و برای محاسبه رابطه </w:t>
      </w:r>
      <w:r w:rsidRPr="0056346D">
        <w:rPr>
          <w:rFonts w:cs="Times New Roman"/>
          <w:rtl/>
        </w:rPr>
        <w:fldChar w:fldCharType="begin"/>
      </w:r>
      <w:r w:rsidRPr="0056346D">
        <w:rPr>
          <w:rtl/>
        </w:rPr>
        <w:instrText xml:space="preserve"> </w:instrText>
      </w:r>
      <w:r w:rsidRPr="0056346D">
        <w:rPr>
          <w:rFonts w:hint="cs"/>
        </w:rPr>
        <w:instrText>REF</w:instrText>
      </w:r>
      <w:r w:rsidRPr="0056346D">
        <w:rPr>
          <w:rFonts w:hint="cs"/>
          <w:rtl/>
        </w:rPr>
        <w:instrText xml:space="preserve"> _</w:instrText>
      </w:r>
      <w:r w:rsidRPr="0056346D">
        <w:rPr>
          <w:rFonts w:hint="cs"/>
        </w:rPr>
        <w:instrText>Ref441610832 \r \h</w:instrText>
      </w:r>
      <w:r w:rsidRPr="0056346D">
        <w:rPr>
          <w:rtl/>
        </w:rPr>
        <w:instrText xml:space="preserve"> </w:instrText>
      </w:r>
      <w:r w:rsidR="00551EE0">
        <w:rPr>
          <w:rFonts w:cs="Times New Roman"/>
          <w:rtl/>
        </w:rPr>
        <w:instrText xml:space="preserve"> \* </w:instrText>
      </w:r>
      <w:r w:rsidR="00551EE0">
        <w:rPr>
          <w:rFonts w:cs="Times New Roman"/>
        </w:rPr>
        <w:instrText>MERGEFORMAT</w:instrText>
      </w:r>
      <w:r w:rsidR="00551EE0">
        <w:rPr>
          <w:rFonts w:cs="Times New Roman"/>
          <w:rtl/>
        </w:rPr>
        <w:instrText xml:space="preserve"> </w:instrText>
      </w:r>
      <w:r w:rsidRPr="0056346D">
        <w:rPr>
          <w:rFonts w:cs="Times New Roman"/>
          <w:rtl/>
        </w:rPr>
      </w:r>
      <w:r w:rsidRPr="0056346D">
        <w:rPr>
          <w:rFonts w:cs="Times New Roman"/>
          <w:rtl/>
        </w:rPr>
        <w:fldChar w:fldCharType="separate"/>
      </w:r>
      <w:r w:rsidR="00101EC2">
        <w:rPr>
          <w:rtl/>
        </w:rPr>
        <w:t>‏0</w:t>
      </w:r>
      <w:r w:rsidRPr="0056346D">
        <w:rPr>
          <w:rFonts w:cs="Times New Roman"/>
          <w:rtl/>
        </w:rPr>
        <w:fldChar w:fldCharType="end"/>
      </w:r>
      <w:r w:rsidRPr="0056346D">
        <w:rPr>
          <w:rFonts w:hint="cs"/>
          <w:rtl/>
        </w:rPr>
        <w:t xml:space="preserve"> این مقدار برای هر ضلع محاسبه و به دو سلول مجاور آن ضلع اضافه می گردد (البته در این مثال از آنجا که بردار عمود بر اضلاع شبکه در محاسبات وارد شده است باید مقدار محاسبه شده با علامت منفی به سلول سمت راست اضافه گردد تا جهت بردار عمود برای سلول سمت راست نیز بسمت خارج آن باشد).</w:t>
      </w:r>
    </w:p>
    <w:p w:rsidR="00EE3E3E" w:rsidRPr="0056346D" w:rsidRDefault="00EE3E3E" w:rsidP="00551EE0">
      <w:pPr>
        <w:widowControl w:val="0"/>
        <w:spacing w:after="0" w:line="276" w:lineRule="auto"/>
        <w:rPr>
          <w:rFonts w:asciiTheme="majorBidi" w:hAnsiTheme="majorBidi" w:cstheme="majorBidi"/>
        </w:rPr>
      </w:pPr>
      <w:r w:rsidRPr="0056346D">
        <w:rPr>
          <w:rFonts w:asciiTheme="majorBidi" w:hAnsiTheme="majorBidi" w:cstheme="majorBidi"/>
          <w:position w:val="-84"/>
        </w:rPr>
        <w:object w:dxaOrig="2240" w:dyaOrig="1820">
          <v:shape id="_x0000_i1138" type="#_x0000_t75" style="width:114.6pt;height:93.6pt" o:ole="">
            <v:imagedata r:id="rId287" o:title=""/>
          </v:shape>
          <o:OLEObject Type="Embed" ProgID="Equation.DSMT4" ShapeID="_x0000_i1138" DrawAspect="Content" ObjectID="_1588366444" r:id="rId288"/>
        </w:object>
      </w:r>
    </w:p>
    <w:p w:rsidR="00EE3E3E" w:rsidRDefault="00EE3E3E" w:rsidP="00551EE0">
      <w:pPr>
        <w:pStyle w:val="ab"/>
      </w:pPr>
      <w:r w:rsidRPr="0056346D">
        <w:rPr>
          <w:rFonts w:hint="cs"/>
          <w:rtl/>
        </w:rPr>
        <w:t>با مقایسه تعداد محاسبات در این دو دیدگاه مشاهده می شود که تعداد محاسبات در ساختار داده ای ضلع محور به نصف کاهش می یابد</w:t>
      </w:r>
      <w:r>
        <w:rPr>
          <w:rFonts w:hint="cs"/>
          <w:rtl/>
        </w:rPr>
        <w:t>.</w:t>
      </w:r>
    </w:p>
    <w:p w:rsidR="00EE3E3E" w:rsidRPr="00ED04E3" w:rsidRDefault="00EE3E3E" w:rsidP="00551EE0">
      <w:pPr>
        <w:pStyle w:val="-2"/>
        <w:rPr>
          <w:rtl/>
        </w:rPr>
      </w:pPr>
      <w:bookmarkStart w:id="188" w:name="_Toc417156006"/>
      <w:bookmarkStart w:id="189" w:name="_Toc439964105"/>
      <w:bookmarkStart w:id="190" w:name="_Toc514140542"/>
      <w:r w:rsidRPr="00ED04E3">
        <w:rPr>
          <w:rtl/>
        </w:rPr>
        <w:t xml:space="preserve">گسسته‌سازي </w:t>
      </w:r>
      <w:r>
        <w:rPr>
          <w:rFonts w:hint="cs"/>
          <w:rtl/>
        </w:rPr>
        <w:t>حجم محدود</w:t>
      </w:r>
      <w:r w:rsidRPr="00ED04E3">
        <w:rPr>
          <w:rtl/>
        </w:rPr>
        <w:t xml:space="preserve"> معادلات</w:t>
      </w:r>
      <w:bookmarkEnd w:id="188"/>
      <w:bookmarkEnd w:id="189"/>
      <w:bookmarkEnd w:id="190"/>
    </w:p>
    <w:p w:rsidR="00EE3E3E" w:rsidRPr="00B82B7B" w:rsidRDefault="00EE3E3E" w:rsidP="00551EE0">
      <w:pPr>
        <w:pStyle w:val="ab"/>
        <w:rPr>
          <w:rtl/>
        </w:rPr>
      </w:pPr>
      <w:r w:rsidRPr="00B82B7B">
        <w:rPr>
          <w:rFonts w:hint="cs"/>
          <w:rtl/>
        </w:rPr>
        <w:t>در روش حجم</w:t>
      </w:r>
      <w:r>
        <w:rPr>
          <w:rFonts w:hint="cs"/>
          <w:rtl/>
        </w:rPr>
        <w:t xml:space="preserve"> </w:t>
      </w:r>
      <w:r w:rsidRPr="00B82B7B">
        <w:rPr>
          <w:rFonts w:hint="cs"/>
          <w:rtl/>
        </w:rPr>
        <w:t>محدود اولين قدم براي گسسته</w:t>
      </w:r>
      <w:r>
        <w:rPr>
          <w:rFonts w:hint="cs"/>
          <w:rtl/>
        </w:rPr>
        <w:t xml:space="preserve"> </w:t>
      </w:r>
      <w:r w:rsidRPr="00B82B7B">
        <w:rPr>
          <w:rFonts w:hint="cs"/>
          <w:rtl/>
        </w:rPr>
        <w:t>سا</w:t>
      </w:r>
      <w:r>
        <w:rPr>
          <w:rFonts w:hint="cs"/>
          <w:rtl/>
        </w:rPr>
        <w:t>ز</w:t>
      </w:r>
      <w:r w:rsidRPr="00B82B7B">
        <w:rPr>
          <w:rFonts w:hint="cs"/>
          <w:rtl/>
        </w:rPr>
        <w:t xml:space="preserve">ي معادلات حاكم، </w:t>
      </w:r>
      <w:r w:rsidRPr="00B82B7B">
        <w:rPr>
          <w:rtl/>
        </w:rPr>
        <w:t xml:space="preserve">انتگرال‌گيري از </w:t>
      </w:r>
      <w:r w:rsidRPr="00B82B7B">
        <w:rPr>
          <w:rFonts w:hint="cs"/>
          <w:rtl/>
        </w:rPr>
        <w:t xml:space="preserve">شكل بقايي </w:t>
      </w:r>
      <w:r w:rsidRPr="00B82B7B">
        <w:rPr>
          <w:rtl/>
        </w:rPr>
        <w:t xml:space="preserve">معادلات </w:t>
      </w:r>
      <w:r w:rsidRPr="00B82B7B">
        <w:rPr>
          <w:rFonts w:hint="cs"/>
          <w:rtl/>
        </w:rPr>
        <w:t xml:space="preserve">بر </w:t>
      </w:r>
      <w:r w:rsidRPr="00B82B7B">
        <w:rPr>
          <w:rtl/>
        </w:rPr>
        <w:t>روي حجم</w:t>
      </w:r>
      <w:r>
        <w:rPr>
          <w:rFonts w:hint="cs"/>
          <w:rtl/>
        </w:rPr>
        <w:t xml:space="preserve"> </w:t>
      </w:r>
      <w:r w:rsidRPr="00B82B7B">
        <w:rPr>
          <w:rtl/>
        </w:rPr>
        <w:t xml:space="preserve">كنترل </w:t>
      </w:r>
      <w:r>
        <w:rPr>
          <w:rFonts w:hint="cs"/>
          <w:rtl/>
        </w:rPr>
        <w:t xml:space="preserve">می باشد. برای اینکار </w:t>
      </w:r>
      <w:r w:rsidRPr="00B82B7B">
        <w:rPr>
          <w:rFonts w:hint="cs"/>
          <w:rtl/>
        </w:rPr>
        <w:t xml:space="preserve">معادله </w:t>
      </w:r>
      <w:r w:rsidRPr="00B82B7B">
        <w:rPr>
          <w:rtl/>
        </w:rPr>
        <w:fldChar w:fldCharType="begin"/>
      </w:r>
      <w:r w:rsidRPr="00B82B7B">
        <w:rPr>
          <w:rtl/>
        </w:rPr>
        <w:instrText xml:space="preserve"> </w:instrText>
      </w:r>
      <w:r w:rsidRPr="00B82B7B">
        <w:rPr>
          <w:rFonts w:hint="cs"/>
        </w:rPr>
        <w:instrText>REF</w:instrText>
      </w:r>
      <w:r w:rsidRPr="00B82B7B">
        <w:rPr>
          <w:rFonts w:hint="cs"/>
          <w:rtl/>
        </w:rPr>
        <w:instrText xml:space="preserve"> _</w:instrText>
      </w:r>
      <w:r w:rsidRPr="00B82B7B">
        <w:rPr>
          <w:rFonts w:hint="cs"/>
        </w:rPr>
        <w:instrText>Ref412499868 \r \h</w:instrText>
      </w:r>
      <w:r w:rsidRPr="00B82B7B">
        <w:rPr>
          <w:rtl/>
        </w:rPr>
        <w:instrText xml:space="preserve"> </w:instrText>
      </w:r>
      <w:r>
        <w:rPr>
          <w:rtl/>
        </w:rPr>
        <w:instrText xml:space="preserve"> \* </w:instrText>
      </w:r>
      <w:r>
        <w:instrText>MERGEFORMAT</w:instrText>
      </w:r>
      <w:r>
        <w:rPr>
          <w:rtl/>
        </w:rPr>
        <w:instrText xml:space="preserve"> </w:instrText>
      </w:r>
      <w:r w:rsidRPr="00B82B7B">
        <w:rPr>
          <w:rtl/>
        </w:rPr>
      </w:r>
      <w:r w:rsidRPr="00B82B7B">
        <w:rPr>
          <w:rtl/>
        </w:rPr>
        <w:fldChar w:fldCharType="separate"/>
      </w:r>
      <w:r w:rsidR="00101EC2">
        <w:rPr>
          <w:rtl/>
        </w:rPr>
        <w:t>‏(48)</w:t>
      </w:r>
      <w:r w:rsidRPr="00B82B7B">
        <w:rPr>
          <w:rtl/>
        </w:rPr>
        <w:fldChar w:fldCharType="end"/>
      </w:r>
      <w:r w:rsidRPr="00B82B7B">
        <w:rPr>
          <w:rFonts w:hint="cs"/>
          <w:rtl/>
        </w:rPr>
        <w:t xml:space="preserve"> را در نظر بگیرید.</w:t>
      </w:r>
      <w:bookmarkStart w:id="191" w:name="_Ref412533667"/>
      <w:bookmarkEnd w:id="191"/>
      <w:r>
        <w:rPr>
          <w:rFonts w:hint="cs"/>
          <w:rtl/>
        </w:rPr>
        <w:t xml:space="preserve"> </w:t>
      </w:r>
      <w:r w:rsidRPr="00B82B7B">
        <w:rPr>
          <w:rFonts w:hint="cs"/>
          <w:rtl/>
        </w:rPr>
        <w:t xml:space="preserve">با انتگرال </w:t>
      </w:r>
      <w:r w:rsidRPr="00527DDB">
        <w:rPr>
          <w:rFonts w:hint="cs"/>
          <w:rtl/>
        </w:rPr>
        <w:t>گیری</w:t>
      </w:r>
      <w:r w:rsidRPr="00B82B7B">
        <w:rPr>
          <w:rFonts w:hint="cs"/>
          <w:rtl/>
        </w:rPr>
        <w:t xml:space="preserve"> از این رابطه بر روی یک سطح بسته که در اینجا همان سلول محاسباتی می باشد خواهیم داشت:</w:t>
      </w:r>
    </w:p>
    <w:p w:rsidR="00EE3E3E" w:rsidRPr="00B82B7B" w:rsidRDefault="00EE3E3E" w:rsidP="00551EE0">
      <w:pPr>
        <w:pStyle w:val="ae"/>
        <w:numPr>
          <w:ilvl w:val="0"/>
          <w:numId w:val="12"/>
        </w:numPr>
        <w:tabs>
          <w:tab w:val="right" w:pos="1467"/>
          <w:tab w:val="right" w:pos="4661"/>
        </w:tabs>
        <w:rPr>
          <w:rtl/>
        </w:rPr>
      </w:pPr>
      <w:bookmarkStart w:id="192" w:name="_Ref412533568"/>
      <w:bookmarkEnd w:id="192"/>
      <w:r>
        <w:rPr>
          <w:rFonts w:hint="cs"/>
          <w:rtl/>
        </w:rPr>
        <w:t xml:space="preserve">           </w:t>
      </w:r>
      <w:r w:rsidR="00FB5856" w:rsidRPr="00EC5D30">
        <w:object w:dxaOrig="4180" w:dyaOrig="1520">
          <v:shape id="_x0000_i1139" type="#_x0000_t75" style="width:223.2pt;height:86.4pt" o:ole="">
            <v:imagedata r:id="rId289" o:title=""/>
          </v:shape>
          <o:OLEObject Type="Embed" ProgID="Equation.DSMT4" ShapeID="_x0000_i1139" DrawAspect="Content" ObjectID="_1588366445" r:id="rId290"/>
        </w:object>
      </w:r>
    </w:p>
    <w:p w:rsidR="00EE3E3E" w:rsidRPr="00B82B7B" w:rsidRDefault="00EE3E3E" w:rsidP="00551EE0">
      <w:pPr>
        <w:pStyle w:val="ab"/>
        <w:rPr>
          <w:rtl/>
        </w:rPr>
      </w:pPr>
      <w:r w:rsidRPr="00527DDB">
        <w:rPr>
          <w:rFonts w:hint="cs"/>
          <w:rtl/>
        </w:rPr>
        <w:t>مقدار</w:t>
      </w:r>
      <w:r w:rsidRPr="00B82B7B">
        <w:rPr>
          <w:rFonts w:hint="cs"/>
          <w:rtl/>
        </w:rPr>
        <w:t xml:space="preserve"> </w:t>
      </w:r>
      <w:r w:rsidRPr="00DF19DE">
        <w:rPr>
          <w:i/>
          <w:iCs/>
        </w:rPr>
        <w:t>W</w:t>
      </w:r>
      <w:r>
        <w:rPr>
          <w:rFonts w:hint="cs"/>
          <w:i/>
          <w:iCs/>
          <w:rtl/>
        </w:rPr>
        <w:t xml:space="preserve"> </w:t>
      </w:r>
      <w:r w:rsidRPr="00B82B7B">
        <w:rPr>
          <w:rFonts w:hint="cs"/>
          <w:rtl/>
        </w:rPr>
        <w:t>در یک سلول محاسباتی مشخص نیست و این مقدار باید محاسبه شود</w:t>
      </w:r>
      <w:r>
        <w:rPr>
          <w:rFonts w:hint="cs"/>
          <w:rtl/>
        </w:rPr>
        <w:t>. همچنین باید در نظر داشت که در واقع این مقدار در نواحی مختلف یک سلول محاسباتی متغیر است</w:t>
      </w:r>
      <w:r w:rsidRPr="00B82B7B">
        <w:rPr>
          <w:rFonts w:hint="cs"/>
          <w:rtl/>
        </w:rPr>
        <w:t xml:space="preserve">. جهت ساده سازی </w:t>
      </w:r>
      <w:r>
        <w:rPr>
          <w:rFonts w:hint="cs"/>
          <w:rtl/>
        </w:rPr>
        <w:t>یک مقدار میانگین</w:t>
      </w:r>
      <w:r w:rsidRPr="00B82B7B">
        <w:rPr>
          <w:rFonts w:hint="cs"/>
          <w:rtl/>
        </w:rPr>
        <w:t xml:space="preserve"> با بکارگیری قضیه مقدار میانی بر روی سلول محاسباتی </w:t>
      </w:r>
      <w:r>
        <w:rPr>
          <w:rFonts w:hint="cs"/>
          <w:rtl/>
        </w:rPr>
        <w:t xml:space="preserve">برای </w:t>
      </w:r>
      <w:r w:rsidRPr="00B82B7B">
        <w:rPr>
          <w:rFonts w:hint="cs"/>
          <w:rtl/>
        </w:rPr>
        <w:t>مق</w:t>
      </w:r>
      <w:r>
        <w:rPr>
          <w:rFonts w:hint="cs"/>
          <w:rtl/>
        </w:rPr>
        <w:t>ا</w:t>
      </w:r>
      <w:r w:rsidRPr="00B82B7B">
        <w:rPr>
          <w:rFonts w:hint="cs"/>
          <w:rtl/>
        </w:rPr>
        <w:t>د</w:t>
      </w:r>
      <w:r>
        <w:rPr>
          <w:rFonts w:hint="cs"/>
          <w:rtl/>
        </w:rPr>
        <w:t>ی</w:t>
      </w:r>
      <w:r w:rsidRPr="00B82B7B">
        <w:rPr>
          <w:rFonts w:hint="cs"/>
          <w:rtl/>
        </w:rPr>
        <w:t>ر</w:t>
      </w:r>
      <w:r>
        <w:rPr>
          <w:rFonts w:hint="cs"/>
          <w:rtl/>
        </w:rPr>
        <w:t xml:space="preserve"> </w:t>
      </w:r>
      <w:r w:rsidRPr="00DF19DE">
        <w:rPr>
          <w:i/>
          <w:iCs/>
        </w:rPr>
        <w:t>W</w:t>
      </w:r>
      <w:r>
        <w:rPr>
          <w:rFonts w:hint="cs"/>
          <w:rtl/>
        </w:rPr>
        <w:t xml:space="preserve"> بصو</w:t>
      </w:r>
      <w:r w:rsidRPr="00B82B7B">
        <w:rPr>
          <w:rFonts w:hint="cs"/>
          <w:rtl/>
        </w:rPr>
        <w:t>رت زیر تخمین زد</w:t>
      </w:r>
      <w:r>
        <w:rPr>
          <w:rFonts w:hint="cs"/>
          <w:rtl/>
        </w:rPr>
        <w:t>ه می شود</w:t>
      </w:r>
      <w:r w:rsidRPr="00B82B7B">
        <w:rPr>
          <w:rFonts w:hint="cs"/>
          <w:rtl/>
        </w:rPr>
        <w:t>:</w:t>
      </w:r>
    </w:p>
    <w:p w:rsidR="00EE3E3E" w:rsidRPr="00B82B7B" w:rsidRDefault="00EE3E3E" w:rsidP="00551EE0">
      <w:pPr>
        <w:pStyle w:val="ae"/>
        <w:numPr>
          <w:ilvl w:val="0"/>
          <w:numId w:val="12"/>
        </w:numPr>
        <w:tabs>
          <w:tab w:val="right" w:pos="4481"/>
        </w:tabs>
        <w:rPr>
          <w:rtl/>
        </w:rPr>
      </w:pPr>
      <w:r>
        <w:rPr>
          <w:rFonts w:hint="cs"/>
          <w:rtl/>
        </w:rPr>
        <w:t xml:space="preserve">                                          </w:t>
      </w:r>
      <w:bookmarkStart w:id="193" w:name="_Ref412538887"/>
      <w:bookmarkEnd w:id="193"/>
      <w:r w:rsidRPr="00B82B7B">
        <w:rPr>
          <w:position w:val="-24"/>
        </w:rPr>
        <w:object w:dxaOrig="1560" w:dyaOrig="620">
          <v:shape id="_x0000_i1140" type="#_x0000_t75" style="width:86.4pt;height:35.4pt" o:ole="">
            <v:imagedata r:id="rId291" o:title=""/>
          </v:shape>
          <o:OLEObject Type="Embed" ProgID="Equation.DSMT4" ShapeID="_x0000_i1140" DrawAspect="Content" ObjectID="_1588366446" r:id="rId292"/>
        </w:object>
      </w:r>
    </w:p>
    <w:p w:rsidR="00EE3E3E" w:rsidRPr="00B82B7B" w:rsidRDefault="00EE3E3E" w:rsidP="00551EE0">
      <w:pPr>
        <w:pStyle w:val="ab"/>
        <w:rPr>
          <w:rtl/>
        </w:rPr>
      </w:pPr>
      <w:r w:rsidRPr="00527DDB">
        <w:rPr>
          <w:rFonts w:hint="cs"/>
          <w:rtl/>
        </w:rPr>
        <w:t>همچنین</w:t>
      </w:r>
      <w:r w:rsidRPr="00B82B7B">
        <w:rPr>
          <w:rFonts w:hint="cs"/>
          <w:rtl/>
        </w:rPr>
        <w:t xml:space="preserve"> با استفاده از قضیه گوس می توان </w:t>
      </w:r>
      <w:r w:rsidRPr="00552FC5">
        <w:rPr>
          <w:rFonts w:hint="cs"/>
          <w:rtl/>
        </w:rPr>
        <w:t xml:space="preserve">انتگرال مکانی روی یک سطح را به انتگرال </w:t>
      </w:r>
      <w:r w:rsidRPr="00B82B7B">
        <w:rPr>
          <w:rFonts w:hint="cs"/>
          <w:rtl/>
        </w:rPr>
        <w:t>روی مرزها تبدیل نمود</w:t>
      </w:r>
      <w:r>
        <w:rPr>
          <w:rFonts w:hint="cs"/>
          <w:rtl/>
        </w:rPr>
        <w:t xml:space="preserve"> </w:t>
      </w:r>
      <w:r>
        <w:t>]</w:t>
      </w:r>
      <w:r>
        <w:rPr>
          <w:rFonts w:hint="cs"/>
          <w:rtl/>
        </w:rPr>
        <w:t>10</w:t>
      </w:r>
      <w:r>
        <w:t>[</w:t>
      </w:r>
      <w:r w:rsidRPr="00B82B7B">
        <w:rPr>
          <w:rFonts w:hint="cs"/>
          <w:rtl/>
        </w:rPr>
        <w:t>:</w:t>
      </w:r>
    </w:p>
    <w:p w:rsidR="00EE3E3E" w:rsidRPr="00B82B7B" w:rsidRDefault="00EE3E3E" w:rsidP="00551EE0">
      <w:pPr>
        <w:pStyle w:val="ae"/>
        <w:numPr>
          <w:ilvl w:val="0"/>
          <w:numId w:val="12"/>
        </w:numPr>
        <w:tabs>
          <w:tab w:val="right" w:pos="3401"/>
        </w:tabs>
        <w:rPr>
          <w:rtl/>
        </w:rPr>
      </w:pPr>
      <w:r>
        <w:rPr>
          <w:rFonts w:hint="cs"/>
          <w:rtl/>
        </w:rPr>
        <w:t xml:space="preserve">                                                    </w:t>
      </w:r>
      <w:bookmarkStart w:id="194" w:name="_Ref415799951"/>
      <w:bookmarkEnd w:id="194"/>
      <w:r w:rsidRPr="00EC5D30">
        <w:object w:dxaOrig="1960" w:dyaOrig="460">
          <v:shape id="_x0000_i1141" type="#_x0000_t75" style="width:122.4pt;height:29.4pt" o:ole="">
            <v:imagedata r:id="rId293" o:title=""/>
          </v:shape>
          <o:OLEObject Type="Embed" ProgID="Equation.DSMT4" ShapeID="_x0000_i1141" DrawAspect="Content" ObjectID="_1588366447" r:id="rId294"/>
        </w:object>
      </w:r>
    </w:p>
    <w:p w:rsidR="00EE3E3E" w:rsidRDefault="00EE3E3E" w:rsidP="00551EE0">
      <w:pPr>
        <w:pStyle w:val="ab"/>
        <w:rPr>
          <w:rtl/>
        </w:rPr>
      </w:pPr>
      <w:r w:rsidRPr="00B82B7B">
        <w:rPr>
          <w:rFonts w:hint="cs"/>
          <w:rtl/>
        </w:rPr>
        <w:lastRenderedPageBreak/>
        <w:t>در این رابطه</w:t>
      </w:r>
      <w:r>
        <w:rPr>
          <w:rFonts w:hint="cs"/>
          <w:rtl/>
        </w:rPr>
        <w:t xml:space="preserve"> </w:t>
      </w:r>
      <w:r w:rsidRPr="00DF19DE">
        <w:rPr>
          <w:i/>
          <w:iCs/>
        </w:rPr>
        <w:t>ds</w:t>
      </w:r>
      <w:r>
        <w:rPr>
          <w:rFonts w:hint="cs"/>
          <w:rtl/>
        </w:rPr>
        <w:t xml:space="preserve"> </w:t>
      </w:r>
      <w:r w:rsidR="00FB5856">
        <w:rPr>
          <w:rFonts w:hint="cs"/>
          <w:rtl/>
          <w:lang w:bidi="fa-IR"/>
        </w:rPr>
        <w:t>مساحت وجوه</w:t>
      </w:r>
      <w:r>
        <w:rPr>
          <w:rFonts w:hint="cs"/>
          <w:rtl/>
        </w:rPr>
        <w:t xml:space="preserve"> تشکیل دهنده مرزهای حجم کنترل</w:t>
      </w:r>
      <w:r w:rsidRPr="00B82B7B">
        <w:rPr>
          <w:rFonts w:hint="cs"/>
          <w:rtl/>
        </w:rPr>
        <w:t xml:space="preserve"> می باشد</w:t>
      </w:r>
      <w:r>
        <w:rPr>
          <w:rFonts w:hint="cs"/>
          <w:rtl/>
        </w:rPr>
        <w:t xml:space="preserve"> و </w:t>
      </w:r>
      <w:r>
        <w:t>n</w:t>
      </w:r>
      <w:r>
        <w:rPr>
          <w:rFonts w:hint="cs"/>
          <w:rtl/>
        </w:rPr>
        <w:t xml:space="preserve"> بردار عمود بر این </w:t>
      </w:r>
      <w:r w:rsidR="00FB5856">
        <w:rPr>
          <w:rFonts w:hint="cs"/>
          <w:rtl/>
        </w:rPr>
        <w:t xml:space="preserve">وجود </w:t>
      </w:r>
      <w:r>
        <w:rPr>
          <w:rFonts w:hint="cs"/>
          <w:rtl/>
        </w:rPr>
        <w:t>می باشد که از روابط زیر قابل محاسبه است:</w:t>
      </w:r>
    </w:p>
    <w:p w:rsidR="00323507" w:rsidRDefault="00EE3E3E" w:rsidP="00551EE0">
      <w:pPr>
        <w:pStyle w:val="ae"/>
        <w:tabs>
          <w:tab w:val="right" w:pos="3447"/>
          <w:tab w:val="right" w:pos="4257"/>
        </w:tabs>
        <w:ind w:left="900" w:firstLine="0"/>
      </w:pPr>
      <w:r>
        <w:rPr>
          <w:rFonts w:hint="cs"/>
          <w:rtl/>
        </w:rPr>
        <w:t xml:space="preserve">           </w:t>
      </w:r>
      <w:r w:rsidR="00FB5856">
        <w:rPr>
          <w:rFonts w:hint="cs"/>
          <w:rtl/>
        </w:rPr>
        <w:t xml:space="preserve">                                                   </w:t>
      </w:r>
      <w:r w:rsidR="00323507">
        <w:rPr>
          <w:rFonts w:hint="cs"/>
          <w:rtl/>
        </w:rPr>
        <w:t xml:space="preserve">    </w:t>
      </w:r>
    </w:p>
    <w:p w:rsidR="00EE3E3E" w:rsidRDefault="00323507" w:rsidP="00551EE0">
      <w:pPr>
        <w:pStyle w:val="ae"/>
        <w:numPr>
          <w:ilvl w:val="0"/>
          <w:numId w:val="12"/>
        </w:numPr>
        <w:tabs>
          <w:tab w:val="right" w:pos="3447"/>
          <w:tab w:val="right" w:pos="4257"/>
        </w:tabs>
        <w:rPr>
          <w:rtl/>
        </w:rPr>
      </w:pPr>
      <w:r w:rsidRPr="00FC7D27">
        <w:rPr>
          <w:position w:val="-24"/>
        </w:rPr>
        <w:object w:dxaOrig="3500" w:dyaOrig="2560">
          <v:shape id="_x0000_i1142" type="#_x0000_t75" style="width:223.2pt;height:165.6pt" o:ole="">
            <v:imagedata r:id="rId295" o:title=""/>
          </v:shape>
          <o:OLEObject Type="Embed" ProgID="Equation.DSMT4" ShapeID="_x0000_i1142" DrawAspect="Content" ObjectID="_1588366448" r:id="rId296"/>
        </w:object>
      </w:r>
    </w:p>
    <w:p w:rsidR="00EE3E3E" w:rsidRDefault="00EE3E3E" w:rsidP="00551EE0">
      <w:pPr>
        <w:pStyle w:val="ab"/>
        <w:rPr>
          <w:rtl/>
        </w:rPr>
      </w:pPr>
      <w:r>
        <w:rPr>
          <w:rFonts w:hint="cs"/>
          <w:rtl/>
        </w:rPr>
        <w:t>بنابراین انتگرال یک کمیت برداری در یک حجم کنترل بصورت گسسته شده زیر محاسبه می گردد: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0"/>
        <w:gridCol w:w="6132"/>
      </w:tblGrid>
      <w:tr w:rsidR="00323507" w:rsidTr="00323507">
        <w:tc>
          <w:tcPr>
            <w:tcW w:w="4621" w:type="dxa"/>
          </w:tcPr>
          <w:p w:rsidR="00323507" w:rsidRDefault="00323507" w:rsidP="00551EE0">
            <w:pPr>
              <w:pStyle w:val="ab"/>
              <w:rPr>
                <w:rtl/>
              </w:rPr>
            </w:pPr>
          </w:p>
        </w:tc>
        <w:tc>
          <w:tcPr>
            <w:tcW w:w="4621" w:type="dxa"/>
          </w:tcPr>
          <w:p w:rsidR="00323507" w:rsidRDefault="00323507" w:rsidP="00551EE0">
            <w:pPr>
              <w:pStyle w:val="ab"/>
              <w:rPr>
                <w:rtl/>
              </w:rPr>
            </w:pPr>
            <w:r w:rsidRPr="00FC7D27">
              <w:rPr>
                <w:position w:val="-30"/>
              </w:rPr>
              <w:object w:dxaOrig="4680" w:dyaOrig="700">
                <v:shape id="_x0000_i1143" type="#_x0000_t75" style="width:295.8pt;height:42.6pt" o:ole="">
                  <v:imagedata r:id="rId297" o:title=""/>
                </v:shape>
                <o:OLEObject Type="Embed" ProgID="Equation.DSMT4" ShapeID="_x0000_i1143" DrawAspect="Content" ObjectID="_1588366449" r:id="rId298"/>
              </w:object>
            </w:r>
          </w:p>
        </w:tc>
      </w:tr>
    </w:tbl>
    <w:p w:rsidR="00EE3E3E" w:rsidRDefault="00EE3E3E" w:rsidP="00551EE0">
      <w:pPr>
        <w:pStyle w:val="ae"/>
        <w:numPr>
          <w:ilvl w:val="0"/>
          <w:numId w:val="12"/>
        </w:numPr>
        <w:tabs>
          <w:tab w:val="right" w:pos="2547"/>
        </w:tabs>
        <w:rPr>
          <w:rtl/>
        </w:rPr>
      </w:pPr>
      <w:r>
        <w:rPr>
          <w:rFonts w:hint="cs"/>
          <w:rtl/>
        </w:rPr>
        <w:t xml:space="preserve">                      </w:t>
      </w:r>
      <w:r w:rsidR="00323507">
        <w:rPr>
          <w:rFonts w:hint="cs"/>
          <w:rtl/>
        </w:rPr>
        <w:t xml:space="preserve"> </w:t>
      </w:r>
    </w:p>
    <w:p w:rsidR="00EE3E3E" w:rsidRDefault="00323507" w:rsidP="00551EE0">
      <w:pPr>
        <w:pStyle w:val="ab"/>
        <w:jc w:val="center"/>
        <w:rPr>
          <w:rtl/>
        </w:rPr>
      </w:pPr>
      <w:r>
        <w:rPr>
          <w:noProof/>
        </w:rPr>
        <w:drawing>
          <wp:inline distT="0" distB="0" distL="0" distR="0" wp14:anchorId="758603D3" wp14:editId="314DB183">
            <wp:extent cx="2473200" cy="286200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299">
                      <a:extLst>
                        <a:ext uri="{28A0092B-C50C-407E-A947-70E740481C1C}">
                          <a14:useLocalDpi xmlns:a14="http://schemas.microsoft.com/office/drawing/2010/main" val="0"/>
                        </a:ext>
                      </a:extLst>
                    </a:blip>
                    <a:srcRect/>
                    <a:stretch>
                      <a:fillRect/>
                    </a:stretch>
                  </pic:blipFill>
                  <pic:spPr bwMode="auto">
                    <a:xfrm>
                      <a:off x="0" y="0"/>
                      <a:ext cx="2473200" cy="2862000"/>
                    </a:xfrm>
                    <a:prstGeom prst="rect">
                      <a:avLst/>
                    </a:prstGeom>
                    <a:noFill/>
                    <a:ln>
                      <a:noFill/>
                    </a:ln>
                  </pic:spPr>
                </pic:pic>
              </a:graphicData>
            </a:graphic>
          </wp:inline>
        </w:drawing>
      </w:r>
    </w:p>
    <w:p w:rsidR="00EE3E3E" w:rsidRDefault="00EE3E3E" w:rsidP="00551EE0">
      <w:pPr>
        <w:pStyle w:val="a"/>
        <w:rPr>
          <w:rtl/>
        </w:rPr>
      </w:pPr>
      <w:r>
        <w:rPr>
          <w:rFonts w:hint="cs"/>
          <w:rtl/>
        </w:rPr>
        <w:t>تبدیل انتگرال روی مساحت به انتگرال روی مرز</w:t>
      </w:r>
    </w:p>
    <w:p w:rsidR="00EE3E3E" w:rsidRDefault="00EE3E3E" w:rsidP="00551EE0">
      <w:pPr>
        <w:pStyle w:val="ab"/>
        <w:rPr>
          <w:rtl/>
        </w:rPr>
      </w:pPr>
      <w:r>
        <w:rPr>
          <w:rFonts w:hint="cs"/>
          <w:rtl/>
        </w:rPr>
        <w:lastRenderedPageBreak/>
        <w:t xml:space="preserve">توجه شود که باید بردار </w:t>
      </w:r>
      <w:r>
        <w:t>n</w:t>
      </w:r>
      <w:r>
        <w:rPr>
          <w:rFonts w:hint="cs"/>
          <w:rtl/>
        </w:rPr>
        <w:t xml:space="preserve"> به سمت خارج از حجم کنترل باشد. حال اگر بردارهای شار جابجایی و پخش شوندگی را بصورت برداری در نظر بگیریم:</w:t>
      </w:r>
    </w:p>
    <w:p w:rsidR="00EE3E3E" w:rsidRDefault="00323507" w:rsidP="00551EE0">
      <w:pPr>
        <w:pStyle w:val="ae"/>
        <w:numPr>
          <w:ilvl w:val="0"/>
          <w:numId w:val="12"/>
        </w:numPr>
        <w:tabs>
          <w:tab w:val="right" w:pos="1556"/>
        </w:tabs>
        <w:rPr>
          <w:rtl/>
        </w:rPr>
      </w:pPr>
      <w:r w:rsidRPr="00F94B3F">
        <w:object w:dxaOrig="6039" w:dyaOrig="1860">
          <v:shape id="_x0000_i1144" type="#_x0000_t75" style="width:381pt;height:114.6pt" o:ole="">
            <v:imagedata r:id="rId300" o:title=""/>
          </v:shape>
          <o:OLEObject Type="Embed" ProgID="Equation.DSMT4" ShapeID="_x0000_i1144" DrawAspect="Content" ObjectID="_1588366450" r:id="rId301"/>
        </w:object>
      </w:r>
    </w:p>
    <w:p w:rsidR="00EE3E3E" w:rsidRDefault="00EE3E3E" w:rsidP="00551EE0">
      <w:pPr>
        <w:pStyle w:val="ab"/>
        <w:rPr>
          <w:rtl/>
        </w:rPr>
      </w:pPr>
      <w:r w:rsidRPr="00B82B7B">
        <w:rPr>
          <w:rFonts w:hint="cs"/>
          <w:rtl/>
        </w:rPr>
        <w:t xml:space="preserve"> </w:t>
      </w:r>
      <w:r w:rsidRPr="00527DDB">
        <w:rPr>
          <w:rFonts w:hint="cs"/>
          <w:rtl/>
        </w:rPr>
        <w:t>بنابراین</w:t>
      </w:r>
      <w:r w:rsidRPr="00B82B7B">
        <w:rPr>
          <w:rFonts w:hint="cs"/>
          <w:rtl/>
        </w:rPr>
        <w:t xml:space="preserve"> با استفاده از دو  قضیه اشاره شده می توان معادله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Ref412533568 \r \h</w:instrText>
      </w:r>
      <w:r>
        <w:rPr>
          <w:rtl/>
        </w:rPr>
        <w:instrText xml:space="preserve"> </w:instrText>
      </w:r>
      <w:r w:rsidR="00551EE0">
        <w:rPr>
          <w:rtl/>
        </w:rPr>
        <w:instrText xml:space="preserve"> \* </w:instrText>
      </w:r>
      <w:r w:rsidR="00551EE0">
        <w:instrText>MERGEFORMAT</w:instrText>
      </w:r>
      <w:r w:rsidR="00551EE0">
        <w:rPr>
          <w:rtl/>
        </w:rPr>
        <w:instrText xml:space="preserve"> </w:instrText>
      </w:r>
      <w:r>
        <w:rPr>
          <w:rtl/>
        </w:rPr>
      </w:r>
      <w:r>
        <w:rPr>
          <w:rtl/>
        </w:rPr>
        <w:fldChar w:fldCharType="separate"/>
      </w:r>
      <w:r w:rsidR="00101EC2">
        <w:rPr>
          <w:rtl/>
        </w:rPr>
        <w:t>‏(50)</w:t>
      </w:r>
      <w:r>
        <w:rPr>
          <w:rtl/>
        </w:rPr>
        <w:fldChar w:fldCharType="end"/>
      </w:r>
      <w:r w:rsidRPr="00B82B7B">
        <w:rPr>
          <w:rFonts w:hint="cs"/>
          <w:rtl/>
        </w:rPr>
        <w:t xml:space="preserve"> را بصورت زیر بازنویسی کرد:</w:t>
      </w:r>
      <w:bookmarkStart w:id="195" w:name="_Ref412533733"/>
      <w:bookmarkStart w:id="196" w:name="_Ref415726738"/>
      <w:bookmarkEnd w:id="195"/>
      <w:bookmarkEnd w:id="196"/>
    </w:p>
    <w:p w:rsidR="00EE3E3E" w:rsidRPr="00B82B7B" w:rsidRDefault="00EE3E3E" w:rsidP="00551EE0">
      <w:pPr>
        <w:pStyle w:val="ae"/>
        <w:numPr>
          <w:ilvl w:val="0"/>
          <w:numId w:val="12"/>
        </w:numPr>
        <w:tabs>
          <w:tab w:val="right" w:pos="2817"/>
          <w:tab w:val="right" w:pos="3357"/>
        </w:tabs>
        <w:rPr>
          <w:rtl/>
        </w:rPr>
      </w:pPr>
      <w:r>
        <w:rPr>
          <w:rFonts w:hint="cs"/>
          <w:rtl/>
        </w:rPr>
        <w:t xml:space="preserve">     </w:t>
      </w:r>
      <w:bookmarkStart w:id="197" w:name="_Ref417142798"/>
      <w:bookmarkStart w:id="198" w:name="_Ref421997951"/>
      <w:bookmarkStart w:id="199" w:name="_Ref422748699"/>
      <w:bookmarkEnd w:id="197"/>
      <w:bookmarkEnd w:id="198"/>
      <w:bookmarkEnd w:id="199"/>
      <w:r w:rsidR="00323507">
        <w:rPr>
          <w:rFonts w:hint="cs"/>
          <w:rtl/>
        </w:rPr>
        <w:t xml:space="preserve">                       </w:t>
      </w:r>
      <w:bookmarkStart w:id="200" w:name="_Ref514140433"/>
      <w:bookmarkEnd w:id="200"/>
      <w:r w:rsidR="00323507" w:rsidRPr="00750169">
        <w:object w:dxaOrig="3840" w:dyaOrig="2000">
          <v:shape id="_x0000_i1145" type="#_x0000_t75" style="width:3in;height:114.6pt" o:ole="">
            <v:imagedata r:id="rId302" o:title=""/>
          </v:shape>
          <o:OLEObject Type="Embed" ProgID="Equation.DSMT4" ShapeID="_x0000_i1145" DrawAspect="Content" ObjectID="_1588366451" r:id="rId303"/>
        </w:object>
      </w:r>
    </w:p>
    <w:p w:rsidR="00EE3E3E" w:rsidRPr="00B82B7B" w:rsidRDefault="00EE3E3E" w:rsidP="00551EE0">
      <w:pPr>
        <w:pStyle w:val="ab"/>
        <w:rPr>
          <w:rtl/>
        </w:rPr>
      </w:pPr>
      <w:r>
        <w:rPr>
          <w:rFonts w:hint="cs"/>
          <w:rtl/>
        </w:rPr>
        <w:t xml:space="preserve">در رابطه بالا </w:t>
      </w:r>
      <w:r w:rsidR="00323507">
        <w:rPr>
          <w:szCs w:val="24"/>
        </w:rPr>
        <w:t>Nface</w:t>
      </w:r>
      <w:r w:rsidRPr="00C26155">
        <w:rPr>
          <w:rFonts w:hint="cs"/>
          <w:szCs w:val="24"/>
          <w:rtl/>
        </w:rPr>
        <w:t xml:space="preserve"> </w:t>
      </w:r>
      <w:r>
        <w:rPr>
          <w:rFonts w:hint="cs"/>
          <w:rtl/>
        </w:rPr>
        <w:t>تعداد اضلاع تشکیل دهنده هر کدام از سلول های محاسباتی می باشد. همچنین باید توجه نمود که این معادلات برای هر کدام از سلول های محاسباتی از نظر مکانی گسسته شده است و پس از محاسبه آن برای تمام سلول ها باید گسسته سازی زمانی نیز انجام گیرد.</w:t>
      </w:r>
    </w:p>
    <w:p w:rsidR="00497DD5" w:rsidRPr="003025DC" w:rsidRDefault="00497DD5" w:rsidP="00551EE0">
      <w:pPr>
        <w:pStyle w:val="-2"/>
        <w:numPr>
          <w:ilvl w:val="1"/>
          <w:numId w:val="13"/>
        </w:numPr>
        <w:rPr>
          <w:szCs w:val="22"/>
          <w:rtl/>
        </w:rPr>
      </w:pPr>
      <w:bookmarkStart w:id="201" w:name="_Toc417156010"/>
      <w:bookmarkStart w:id="202" w:name="_Toc449968096"/>
      <w:bookmarkStart w:id="203" w:name="_Ref510347339"/>
      <w:bookmarkStart w:id="204" w:name="_Ref510347345"/>
      <w:bookmarkStart w:id="205" w:name="_Toc514140543"/>
      <w:bookmarkStart w:id="206" w:name="_Toc413562832"/>
      <w:bookmarkStart w:id="207" w:name="OLE_LINK136"/>
      <w:bookmarkStart w:id="208" w:name="OLE_LINK135"/>
      <w:bookmarkEnd w:id="156"/>
      <w:bookmarkEnd w:id="157"/>
      <w:r w:rsidRPr="005643F1">
        <w:rPr>
          <w:rtl/>
        </w:rPr>
        <w:t>گسسته ساز</w:t>
      </w:r>
      <w:r w:rsidRPr="005643F1">
        <w:rPr>
          <w:rFonts w:hint="cs"/>
          <w:rtl/>
        </w:rPr>
        <w:t>ی</w:t>
      </w:r>
      <w:r w:rsidRPr="005643F1">
        <w:rPr>
          <w:rtl/>
        </w:rPr>
        <w:t xml:space="preserve"> </w:t>
      </w:r>
      <w:r>
        <w:rPr>
          <w:rFonts w:hint="cs"/>
          <w:rtl/>
        </w:rPr>
        <w:t>زمانی</w:t>
      </w:r>
      <w:bookmarkEnd w:id="201"/>
      <w:bookmarkEnd w:id="202"/>
      <w:bookmarkEnd w:id="203"/>
      <w:bookmarkEnd w:id="204"/>
      <w:bookmarkEnd w:id="205"/>
    </w:p>
    <w:p w:rsidR="00497DD5" w:rsidRPr="00B82B7B" w:rsidRDefault="00497DD5" w:rsidP="00551EE0">
      <w:pPr>
        <w:pStyle w:val="ab"/>
        <w:rPr>
          <w:rtl/>
        </w:rPr>
      </w:pPr>
      <w:r>
        <w:rPr>
          <w:rFonts w:hint="cs"/>
          <w:rtl/>
        </w:rPr>
        <w:t>همان</w:t>
      </w:r>
      <w:r w:rsidRPr="00B82B7B">
        <w:rPr>
          <w:rFonts w:hint="cs"/>
          <w:rtl/>
        </w:rPr>
        <w:t xml:space="preserve">طور كه مشاهده مي‌شود با انتگرال‌گيري از معادلات </w:t>
      </w:r>
      <w:r>
        <w:rPr>
          <w:rFonts w:hint="cs"/>
          <w:rtl/>
        </w:rPr>
        <w:t xml:space="preserve">حاکم بر روي حجم </w:t>
      </w:r>
      <w:r w:rsidRPr="00B82B7B">
        <w:rPr>
          <w:rFonts w:hint="cs"/>
          <w:rtl/>
        </w:rPr>
        <w:t xml:space="preserve">كنترل، انتگرال </w:t>
      </w:r>
      <w:r>
        <w:rPr>
          <w:rFonts w:hint="cs"/>
          <w:rtl/>
        </w:rPr>
        <w:t>بخش‌</w:t>
      </w:r>
      <w:r w:rsidRPr="00B82B7B">
        <w:rPr>
          <w:rFonts w:hint="cs"/>
          <w:rtl/>
        </w:rPr>
        <w:t xml:space="preserve">هاي زماني و مكاني اين معادلات از هم مجزا شده و با نوشتن رابطة </w:t>
      </w:r>
      <w:r w:rsidR="00101EC2">
        <w:rPr>
          <w:rtl/>
        </w:rPr>
        <w:fldChar w:fldCharType="begin"/>
      </w:r>
      <w:r w:rsidR="00101EC2">
        <w:rPr>
          <w:rtl/>
        </w:rPr>
        <w:instrText xml:space="preserve"> </w:instrText>
      </w:r>
      <w:r w:rsidR="00101EC2">
        <w:rPr>
          <w:rFonts w:hint="cs"/>
        </w:rPr>
        <w:instrText>REF</w:instrText>
      </w:r>
      <w:r w:rsidR="00101EC2">
        <w:rPr>
          <w:rFonts w:hint="cs"/>
          <w:rtl/>
        </w:rPr>
        <w:instrText xml:space="preserve"> _</w:instrText>
      </w:r>
      <w:r w:rsidR="00101EC2">
        <w:rPr>
          <w:rFonts w:hint="cs"/>
        </w:rPr>
        <w:instrText>Ref514140433 \r \h</w:instrText>
      </w:r>
      <w:r w:rsidR="00101EC2">
        <w:rPr>
          <w:rtl/>
        </w:rPr>
        <w:instrText xml:space="preserve"> </w:instrText>
      </w:r>
      <w:r w:rsidR="00551EE0">
        <w:rPr>
          <w:rtl/>
        </w:rPr>
        <w:instrText xml:space="preserve"> \* </w:instrText>
      </w:r>
      <w:r w:rsidR="00551EE0">
        <w:instrText>MERGEFORMAT</w:instrText>
      </w:r>
      <w:r w:rsidR="00551EE0">
        <w:rPr>
          <w:rtl/>
        </w:rPr>
        <w:instrText xml:space="preserve"> </w:instrText>
      </w:r>
      <w:r w:rsidR="00101EC2">
        <w:rPr>
          <w:rtl/>
        </w:rPr>
      </w:r>
      <w:r w:rsidR="00101EC2">
        <w:rPr>
          <w:rtl/>
        </w:rPr>
        <w:fldChar w:fldCharType="separate"/>
      </w:r>
      <w:r w:rsidR="00101EC2">
        <w:rPr>
          <w:rtl/>
        </w:rPr>
        <w:t>‏(56)</w:t>
      </w:r>
      <w:r w:rsidR="00101EC2">
        <w:rPr>
          <w:rtl/>
        </w:rPr>
        <w:fldChar w:fldCharType="end"/>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Ref421997951 \r \h</w:instrText>
      </w:r>
      <w:r>
        <w:rPr>
          <w:rtl/>
        </w:rPr>
        <w:instrText xml:space="preserve">  \* </w:instrText>
      </w:r>
      <w:r>
        <w:instrText>MERGEFORMAT</w:instrText>
      </w:r>
      <w:r>
        <w:rPr>
          <w:rtl/>
        </w:rPr>
        <w:instrText xml:space="preserve"> </w:instrText>
      </w:r>
      <w:r>
        <w:rPr>
          <w:rtl/>
        </w:rPr>
      </w:r>
      <w:r>
        <w:rPr>
          <w:rtl/>
        </w:rPr>
        <w:fldChar w:fldCharType="separate"/>
      </w:r>
      <w:r w:rsidR="00101EC2">
        <w:rPr>
          <w:rtl/>
        </w:rPr>
        <w:t>‏(56)</w:t>
      </w:r>
      <w:r>
        <w:rPr>
          <w:rtl/>
        </w:rPr>
        <w:fldChar w:fldCharType="end"/>
      </w:r>
      <w:r w:rsidRPr="00B82B7B">
        <w:rPr>
          <w:rFonts w:hint="cs"/>
          <w:rtl/>
        </w:rPr>
        <w:t xml:space="preserve"> براي تمام </w:t>
      </w:r>
      <w:r>
        <w:rPr>
          <w:rFonts w:hint="cs"/>
          <w:rtl/>
        </w:rPr>
        <w:t>سلول‌ها</w:t>
      </w:r>
      <w:r w:rsidRPr="00B82B7B">
        <w:rPr>
          <w:rFonts w:hint="cs"/>
          <w:rtl/>
        </w:rPr>
        <w:t>، يك دستگاه معادلات ديفرانسيل معمولي به شكل زير بدست مي‌آيد:</w:t>
      </w:r>
    </w:p>
    <w:bookmarkStart w:id="209" w:name="_Ref412586122"/>
    <w:bookmarkStart w:id="210" w:name="_Ref510357163"/>
    <w:bookmarkStart w:id="211" w:name="_Ref510689250"/>
    <w:bookmarkStart w:id="212" w:name="_Ref514067865"/>
    <w:bookmarkEnd w:id="209"/>
    <w:bookmarkEnd w:id="210"/>
    <w:bookmarkEnd w:id="211"/>
    <w:bookmarkEnd w:id="212"/>
    <w:p w:rsidR="00497DD5" w:rsidRPr="00B82B7B" w:rsidRDefault="00497DD5" w:rsidP="00551EE0">
      <w:pPr>
        <w:pStyle w:val="ae"/>
        <w:numPr>
          <w:ilvl w:val="0"/>
          <w:numId w:val="12"/>
        </w:numPr>
        <w:tabs>
          <w:tab w:val="right" w:pos="2817"/>
          <w:tab w:val="right" w:pos="3357"/>
        </w:tabs>
        <w:rPr>
          <w:rtl/>
        </w:rPr>
      </w:pPr>
      <w:r w:rsidRPr="00B82B7B">
        <w:object w:dxaOrig="2400" w:dyaOrig="620">
          <v:shape id="_x0000_i1146" type="#_x0000_t75" style="width:136.8pt;height:35.4pt" o:ole="">
            <v:imagedata r:id="rId304" o:title=""/>
          </v:shape>
          <o:OLEObject Type="Embed" ProgID="Equation.DSMT4" ShapeID="_x0000_i1146" DrawAspect="Content" ObjectID="_1588366452" r:id="rId305"/>
        </w:object>
      </w:r>
    </w:p>
    <w:p w:rsidR="00497DD5" w:rsidRDefault="00497DD5" w:rsidP="00551EE0">
      <w:pPr>
        <w:pStyle w:val="ab"/>
        <w:rPr>
          <w:lang w:bidi="fa-IR"/>
        </w:rPr>
      </w:pPr>
      <w:r>
        <w:rPr>
          <w:rFonts w:hint="cs"/>
          <w:rtl/>
        </w:rPr>
        <w:lastRenderedPageBreak/>
        <w:t xml:space="preserve">که در آن </w:t>
      </w:r>
      <w:r>
        <w:t>R</w:t>
      </w:r>
      <w:r>
        <w:rPr>
          <w:rFonts w:hint="cs"/>
          <w:rtl/>
          <w:lang w:bidi="fa-IR"/>
        </w:rPr>
        <w:t xml:space="preserve"> عبارتست از:</w:t>
      </w:r>
    </w:p>
    <w:p w:rsidR="00497DD5" w:rsidRDefault="00497DD5" w:rsidP="00551EE0">
      <w:pPr>
        <w:pStyle w:val="ae"/>
        <w:numPr>
          <w:ilvl w:val="0"/>
          <w:numId w:val="12"/>
        </w:numPr>
        <w:tabs>
          <w:tab w:val="right" w:pos="2817"/>
          <w:tab w:val="right" w:pos="3357"/>
        </w:tabs>
        <w:rPr>
          <w:rtl/>
        </w:rPr>
      </w:pPr>
      <w:r w:rsidRPr="00835D8C">
        <w:rPr>
          <w:position w:val="-94"/>
        </w:rPr>
        <w:object w:dxaOrig="6180" w:dyaOrig="999">
          <v:shape id="_x0000_i1147" type="#_x0000_t75" style="width:309.6pt;height:50.4pt" o:ole="">
            <v:imagedata r:id="rId306" o:title=""/>
          </v:shape>
          <o:OLEObject Type="Embed" ProgID="Equation.DSMT4" ShapeID="_x0000_i1147" DrawAspect="Content" ObjectID="_1588366453" r:id="rId307"/>
        </w:object>
      </w:r>
    </w:p>
    <w:p w:rsidR="00497DD5" w:rsidRDefault="00497DD5" w:rsidP="00551EE0">
      <w:pPr>
        <w:pStyle w:val="ab"/>
        <w:rPr>
          <w:rtl/>
        </w:rPr>
      </w:pPr>
      <w:r>
        <w:rPr>
          <w:rFonts w:hint="cs"/>
          <w:rtl/>
        </w:rPr>
        <w:t xml:space="preserve">رابطه </w:t>
      </w:r>
      <w:r w:rsidR="001D3CD6">
        <w:rPr>
          <w:rtl/>
        </w:rPr>
        <w:fldChar w:fldCharType="begin"/>
      </w:r>
      <w:r w:rsidR="001D3CD6">
        <w:rPr>
          <w:rtl/>
        </w:rPr>
        <w:instrText xml:space="preserve"> </w:instrText>
      </w:r>
      <w:r w:rsidR="001D3CD6">
        <w:rPr>
          <w:rFonts w:hint="cs"/>
        </w:rPr>
        <w:instrText>REF</w:instrText>
      </w:r>
      <w:r w:rsidR="001D3CD6">
        <w:rPr>
          <w:rFonts w:hint="cs"/>
          <w:rtl/>
        </w:rPr>
        <w:instrText xml:space="preserve"> _</w:instrText>
      </w:r>
      <w:r w:rsidR="001D3CD6">
        <w:rPr>
          <w:rFonts w:hint="cs"/>
        </w:rPr>
        <w:instrText>Ref</w:instrText>
      </w:r>
      <w:r w:rsidR="001D3CD6">
        <w:rPr>
          <w:rFonts w:hint="cs"/>
          <w:rtl/>
        </w:rPr>
        <w:instrText xml:space="preserve">514067865 </w:instrText>
      </w:r>
      <w:r w:rsidR="001D3CD6">
        <w:rPr>
          <w:rFonts w:hint="cs"/>
        </w:rPr>
        <w:instrText>\r \h</w:instrText>
      </w:r>
      <w:r w:rsidR="001D3CD6">
        <w:rPr>
          <w:rtl/>
        </w:rPr>
        <w:instrText xml:space="preserve"> </w:instrText>
      </w:r>
      <w:r w:rsidR="00551EE0">
        <w:rPr>
          <w:rtl/>
        </w:rPr>
        <w:instrText xml:space="preserve"> \* </w:instrText>
      </w:r>
      <w:r w:rsidR="00551EE0">
        <w:instrText>MERGEFORMAT</w:instrText>
      </w:r>
      <w:r w:rsidR="00551EE0">
        <w:rPr>
          <w:rtl/>
        </w:rPr>
        <w:instrText xml:space="preserve"> </w:instrText>
      </w:r>
      <w:r w:rsidR="001D3CD6">
        <w:rPr>
          <w:rtl/>
        </w:rPr>
      </w:r>
      <w:r w:rsidR="001D3CD6">
        <w:rPr>
          <w:rtl/>
        </w:rPr>
        <w:fldChar w:fldCharType="separate"/>
      </w:r>
      <w:r w:rsidR="00101EC2">
        <w:rPr>
          <w:rtl/>
        </w:rPr>
        <w:t>‏(57)</w:t>
      </w:r>
      <w:r w:rsidR="001D3CD6">
        <w:rPr>
          <w:rtl/>
        </w:rPr>
        <w:fldChar w:fldCharType="end"/>
      </w:r>
      <w:r>
        <w:rPr>
          <w:rFonts w:hint="cs"/>
          <w:rtl/>
        </w:rPr>
        <w:t xml:space="preserve"> برای تک تک سلول‌های محاسباتی برقرار بوده و در عمل یک دستگاه معادلات دیفرانسیل معمولی تشکیل می‌شود. جهت بدست آوردن پاسخ حالت دائم باید این معادلات دیفرانسیل نسبت به زمان انتگرال گیری شود. با انتگرال گیری از معادله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Ref510689250 \r \h</w:instrText>
      </w:r>
      <w:r>
        <w:rPr>
          <w:rtl/>
        </w:rPr>
        <w:instrText xml:space="preserve"> </w:instrText>
      </w:r>
      <w:r w:rsidR="00551EE0">
        <w:rPr>
          <w:rtl/>
        </w:rPr>
        <w:instrText xml:space="preserve"> \* </w:instrText>
      </w:r>
      <w:r w:rsidR="00551EE0">
        <w:instrText>MERGEFORMAT</w:instrText>
      </w:r>
      <w:r w:rsidR="00551EE0">
        <w:rPr>
          <w:rtl/>
        </w:rPr>
        <w:instrText xml:space="preserve"> </w:instrText>
      </w:r>
      <w:r>
        <w:rPr>
          <w:rtl/>
        </w:rPr>
      </w:r>
      <w:r>
        <w:rPr>
          <w:rtl/>
        </w:rPr>
        <w:fldChar w:fldCharType="separate"/>
      </w:r>
      <w:r w:rsidR="00101EC2">
        <w:rPr>
          <w:rtl/>
        </w:rPr>
        <w:t>‏(57)</w:t>
      </w:r>
      <w:r>
        <w:rPr>
          <w:rtl/>
        </w:rPr>
        <w:fldChar w:fldCharType="end"/>
      </w:r>
      <w:r>
        <w:rPr>
          <w:rFonts w:hint="cs"/>
          <w:rtl/>
        </w:rPr>
        <w:t xml:space="preserve"> داریم:</w:t>
      </w:r>
    </w:p>
    <w:bookmarkStart w:id="213" w:name="_Ref510345760"/>
    <w:bookmarkStart w:id="214" w:name="_Ref510357191"/>
    <w:bookmarkEnd w:id="213"/>
    <w:bookmarkEnd w:id="214"/>
    <w:p w:rsidR="00497DD5" w:rsidRDefault="00497DD5" w:rsidP="00551EE0">
      <w:pPr>
        <w:pStyle w:val="ae"/>
        <w:numPr>
          <w:ilvl w:val="0"/>
          <w:numId w:val="12"/>
        </w:numPr>
        <w:tabs>
          <w:tab w:val="right" w:pos="2817"/>
          <w:tab w:val="right" w:pos="3357"/>
        </w:tabs>
        <w:rPr>
          <w:rtl/>
        </w:rPr>
      </w:pPr>
      <w:r w:rsidRPr="00B82B7B">
        <w:object w:dxaOrig="3140" w:dyaOrig="1320">
          <v:shape id="_x0000_i1148" type="#_x0000_t75" style="width:179.4pt;height:1in" o:ole="">
            <v:imagedata r:id="rId308" o:title=""/>
          </v:shape>
          <o:OLEObject Type="Embed" ProgID="Equation.DSMT4" ShapeID="_x0000_i1148" DrawAspect="Content" ObjectID="_1588366454" r:id="rId309"/>
        </w:object>
      </w:r>
    </w:p>
    <w:p w:rsidR="00497DD5" w:rsidRDefault="00497DD5" w:rsidP="00551EE0">
      <w:pPr>
        <w:pStyle w:val="ab"/>
        <w:rPr>
          <w:rtl/>
          <w:lang w:bidi="fa-IR"/>
        </w:rPr>
      </w:pPr>
      <w:r>
        <w:rPr>
          <w:rFonts w:hint="cs"/>
          <w:rtl/>
          <w:lang w:bidi="fa-IR"/>
        </w:rPr>
        <w:t xml:space="preserve">دست راست معادله بالا انتگرال تابع باقی‌مانده بین زمان </w:t>
      </w:r>
      <w:r>
        <w:rPr>
          <w:lang w:bidi="fa-IR"/>
        </w:rPr>
        <w:t>n</w:t>
      </w:r>
      <w:r>
        <w:rPr>
          <w:rFonts w:hint="cs"/>
          <w:rtl/>
          <w:lang w:bidi="fa-IR"/>
        </w:rPr>
        <w:t xml:space="preserve"> و </w:t>
      </w:r>
      <w:r>
        <w:rPr>
          <w:lang w:bidi="fa-IR"/>
        </w:rPr>
        <w:t>n+1</w:t>
      </w:r>
      <w:r>
        <w:rPr>
          <w:rFonts w:hint="cs"/>
          <w:rtl/>
          <w:lang w:bidi="fa-IR"/>
        </w:rPr>
        <w:t xml:space="preserve"> است. این انتگرال می‌تواند با تقریب انتگرال ده با یک مقدار ثابت با استفاده از مقادیر بقایی در گام زمانی جدید (</w:t>
      </w:r>
      <w:r>
        <w:rPr>
          <w:lang w:bidi="fa-IR"/>
        </w:rPr>
        <w:t>n+1</w:t>
      </w:r>
      <w:r>
        <w:rPr>
          <w:rFonts w:hint="cs"/>
          <w:rtl/>
          <w:lang w:bidi="fa-IR"/>
        </w:rPr>
        <w:t>) و پیشین (</w:t>
      </w:r>
      <w:r>
        <w:rPr>
          <w:lang w:bidi="fa-IR"/>
        </w:rPr>
        <w:t>n</w:t>
      </w:r>
      <w:r>
        <w:rPr>
          <w:rFonts w:hint="cs"/>
          <w:rtl/>
          <w:lang w:bidi="fa-IR"/>
        </w:rPr>
        <w:t xml:space="preserve">) محاسبه گردد. اگر انتگرال ده با مقدادیر بقایی در گام زمانی </w:t>
      </w:r>
      <w:r>
        <w:rPr>
          <w:lang w:bidi="fa-IR"/>
        </w:rPr>
        <w:t>n</w:t>
      </w:r>
      <w:r>
        <w:rPr>
          <w:rFonts w:hint="cs"/>
          <w:rtl/>
          <w:lang w:bidi="fa-IR"/>
        </w:rPr>
        <w:t xml:space="preserve"> محاسبه شوند، روش صریح است. به عبارت دیگر مقدار سمت راست معلوم بوده و تنها مقدار مجهول در معادله </w:t>
      </w:r>
      <w:r w:rsidRPr="00470579">
        <w:rPr>
          <w:position w:val="-12"/>
          <w:lang w:bidi="fa-IR"/>
        </w:rPr>
        <w:object w:dxaOrig="499" w:dyaOrig="380">
          <v:shape id="_x0000_i1149" type="#_x0000_t75" style="width:21.6pt;height:21.6pt" o:ole="">
            <v:imagedata r:id="rId310" o:title=""/>
          </v:shape>
          <o:OLEObject Type="Embed" ProgID="Equation.DSMT4" ShapeID="_x0000_i1149" DrawAspect="Content" ObjectID="_1588366455" r:id="rId311"/>
        </w:object>
      </w:r>
      <w:r>
        <w:rPr>
          <w:rtl/>
          <w:lang w:bidi="fa-IR"/>
        </w:rPr>
        <w:t xml:space="preserve"> </w:t>
      </w:r>
      <w:r>
        <w:rPr>
          <w:rFonts w:hint="cs"/>
          <w:rtl/>
          <w:lang w:bidi="fa-IR"/>
        </w:rPr>
        <w:t xml:space="preserve">است که می‌تواند به راحتی محاسبه شود. </w:t>
      </w:r>
    </w:p>
    <w:p w:rsidR="00497DD5" w:rsidRDefault="00497DD5" w:rsidP="00551EE0">
      <w:pPr>
        <w:pStyle w:val="ab"/>
        <w:rPr>
          <w:lang w:bidi="fa-IR"/>
        </w:rPr>
      </w:pPr>
      <w:r>
        <w:rPr>
          <w:rFonts w:hint="cs"/>
          <w:rtl/>
          <w:lang w:bidi="fa-IR"/>
        </w:rPr>
        <w:t xml:space="preserve">ولی مقدار انتگرال ده می‌تواند با ترکیبی از مقادیر بقایی در زمان جدید و قدیم محاسبه شود که منجر به انواع روش‌های ضمنی می‌گردد. </w:t>
      </w:r>
      <w:r>
        <w:rPr>
          <w:rFonts w:hint="cs"/>
          <w:rtl/>
        </w:rPr>
        <w:t>در اینجا گزارش از روش ضمنی</w:t>
      </w:r>
      <w:r>
        <w:t xml:space="preserve"> </w:t>
      </w:r>
      <w:r>
        <w:rPr>
          <w:rFonts w:hint="cs"/>
          <w:rtl/>
          <w:lang w:bidi="fa-IR"/>
        </w:rPr>
        <w:t xml:space="preserve"> اویلر </w:t>
      </w:r>
      <w:r>
        <w:rPr>
          <w:rFonts w:hint="cs"/>
          <w:rtl/>
        </w:rPr>
        <w:t>استفاده خواهد شد.</w:t>
      </w:r>
      <w:r>
        <w:rPr>
          <w:rFonts w:hint="cs"/>
          <w:rtl/>
          <w:lang w:bidi="fa-IR"/>
        </w:rPr>
        <w:t xml:space="preserve"> در روش اویلر انتگرال زمانی بخش باقیمانده (</w:t>
      </w:r>
      <w:r w:rsidRPr="00A00EAA">
        <w:rPr>
          <w:position w:val="-12"/>
          <w:lang w:bidi="fa-IR"/>
        </w:rPr>
        <w:object w:dxaOrig="300" w:dyaOrig="360">
          <v:shape id="_x0000_i1150" type="#_x0000_t75" style="width:14.4pt;height:21.6pt" o:ole="">
            <v:imagedata r:id="rId312" o:title=""/>
          </v:shape>
          <o:OLEObject Type="Embed" ProgID="Equation.DSMT4" ShapeID="_x0000_i1150" DrawAspect="Content" ObjectID="_1588366456" r:id="rId313"/>
        </w:object>
      </w:r>
      <w:r>
        <w:rPr>
          <w:rFonts w:hint="cs"/>
          <w:rtl/>
          <w:lang w:bidi="fa-IR"/>
        </w:rPr>
        <w:t>) با مقدار آن در زمان آینده تقریب زده می شود. در نتیجه انتگرال بخش باقی مانده به صورت ذیل محاسبه می‌گردد.</w:t>
      </w:r>
    </w:p>
    <w:bookmarkStart w:id="215" w:name="_Ref510345832"/>
    <w:bookmarkStart w:id="216" w:name="_Ref510357209"/>
    <w:bookmarkEnd w:id="215"/>
    <w:bookmarkEnd w:id="216"/>
    <w:p w:rsidR="00497DD5" w:rsidRDefault="00497DD5" w:rsidP="00551EE0">
      <w:pPr>
        <w:pStyle w:val="ae"/>
        <w:numPr>
          <w:ilvl w:val="0"/>
          <w:numId w:val="12"/>
        </w:numPr>
        <w:tabs>
          <w:tab w:val="right" w:pos="2817"/>
          <w:tab w:val="right" w:pos="3357"/>
        </w:tabs>
        <w:rPr>
          <w:rtl/>
        </w:rPr>
      </w:pPr>
      <w:r w:rsidRPr="00C84DC9">
        <w:rPr>
          <w:position w:val="-16"/>
        </w:rPr>
        <w:object w:dxaOrig="7119" w:dyaOrig="440">
          <v:shape id="_x0000_i1151" type="#_x0000_t75" style="width:352.2pt;height:21.6pt" o:ole="">
            <v:imagedata r:id="rId314" o:title=""/>
          </v:shape>
          <o:OLEObject Type="Embed" ProgID="Equation.DSMT4" ShapeID="_x0000_i1151" DrawAspect="Content" ObjectID="_1588366457" r:id="rId315"/>
        </w:object>
      </w:r>
    </w:p>
    <w:p w:rsidR="00497DD5" w:rsidRDefault="00497DD5" w:rsidP="00551EE0">
      <w:pPr>
        <w:pStyle w:val="ab"/>
        <w:rPr>
          <w:rtl/>
        </w:rPr>
      </w:pPr>
      <w:r>
        <w:rPr>
          <w:rFonts w:hint="cs"/>
          <w:rtl/>
        </w:rPr>
        <w:t xml:space="preserve">در نتیجه معادله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Ref510357191 \r \h</w:instrText>
      </w:r>
      <w:r>
        <w:rPr>
          <w:rtl/>
        </w:rPr>
        <w:instrText xml:space="preserve">  \* </w:instrText>
      </w:r>
      <w:r>
        <w:instrText>MERGEFORMAT</w:instrText>
      </w:r>
      <w:r>
        <w:rPr>
          <w:rtl/>
        </w:rPr>
        <w:instrText xml:space="preserve"> </w:instrText>
      </w:r>
      <w:r>
        <w:rPr>
          <w:rtl/>
        </w:rPr>
      </w:r>
      <w:r>
        <w:rPr>
          <w:rtl/>
        </w:rPr>
        <w:fldChar w:fldCharType="separate"/>
      </w:r>
      <w:r w:rsidR="00101EC2">
        <w:rPr>
          <w:rtl/>
        </w:rPr>
        <w:t>‏(59)</w:t>
      </w:r>
      <w:r>
        <w:rPr>
          <w:rtl/>
        </w:rPr>
        <w:fldChar w:fldCharType="end"/>
      </w:r>
      <w:r>
        <w:rPr>
          <w:rFonts w:hint="cs"/>
          <w:rtl/>
        </w:rPr>
        <w:t xml:space="preserve"> با در نظر گرفتن تقریب اویلر مطابق معادله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Ref510357209 \r \h</w:instrText>
      </w:r>
      <w:r>
        <w:rPr>
          <w:rtl/>
        </w:rPr>
        <w:instrText xml:space="preserve">  \* </w:instrText>
      </w:r>
      <w:r>
        <w:instrText>MERGEFORMAT</w:instrText>
      </w:r>
      <w:r>
        <w:rPr>
          <w:rtl/>
        </w:rPr>
        <w:instrText xml:space="preserve"> </w:instrText>
      </w:r>
      <w:r>
        <w:rPr>
          <w:rtl/>
        </w:rPr>
      </w:r>
      <w:r>
        <w:rPr>
          <w:rtl/>
        </w:rPr>
        <w:fldChar w:fldCharType="separate"/>
      </w:r>
      <w:r w:rsidR="00101EC2">
        <w:rPr>
          <w:rtl/>
        </w:rPr>
        <w:t>‏(60)</w:t>
      </w:r>
      <w:r>
        <w:rPr>
          <w:rtl/>
        </w:rPr>
        <w:fldChar w:fldCharType="end"/>
      </w:r>
      <w:r>
        <w:rPr>
          <w:rFonts w:hint="cs"/>
          <w:rtl/>
        </w:rPr>
        <w:t xml:space="preserve"> به صورت ذیل بازنویسی می شود:</w:t>
      </w:r>
    </w:p>
    <w:bookmarkStart w:id="217" w:name="_Ref510346259"/>
    <w:bookmarkStart w:id="218" w:name="_Ref510357259"/>
    <w:bookmarkEnd w:id="217"/>
    <w:bookmarkEnd w:id="218"/>
    <w:p w:rsidR="00497DD5" w:rsidRDefault="00497DD5" w:rsidP="00551EE0">
      <w:pPr>
        <w:pStyle w:val="ae"/>
        <w:numPr>
          <w:ilvl w:val="0"/>
          <w:numId w:val="12"/>
        </w:numPr>
        <w:tabs>
          <w:tab w:val="right" w:pos="2817"/>
          <w:tab w:val="right" w:pos="3357"/>
        </w:tabs>
      </w:pPr>
      <w:r w:rsidRPr="00601650">
        <w:rPr>
          <w:position w:val="-18"/>
        </w:rPr>
        <w:object w:dxaOrig="2940" w:dyaOrig="680">
          <v:shape id="_x0000_i1152" type="#_x0000_t75" style="width:151.8pt;height:36.6pt" o:ole="">
            <v:imagedata r:id="rId316" o:title=""/>
          </v:shape>
          <o:OLEObject Type="Embed" ProgID="Equation.DSMT4" ShapeID="_x0000_i1152" DrawAspect="Content" ObjectID="_1588366458" r:id="rId317"/>
        </w:object>
      </w:r>
    </w:p>
    <w:p w:rsidR="00497DD5" w:rsidRDefault="00497DD5" w:rsidP="00551EE0">
      <w:pPr>
        <w:pStyle w:val="ab"/>
        <w:rPr>
          <w:rtl/>
          <w:lang w:bidi="fa-IR"/>
        </w:rPr>
      </w:pPr>
      <w:r>
        <w:rPr>
          <w:rFonts w:hint="cs"/>
          <w:rtl/>
          <w:lang w:bidi="fa-IR"/>
        </w:rPr>
        <w:t>با تحلیل فوریه این مساله می توان نشان داد که تقریب بالا بی قید پایدار است. یعنی بدون وابستگی به اندازه گام زمانی همیشه جواب پایدار است</w:t>
      </w:r>
      <w:r>
        <w:rPr>
          <w:rStyle w:val="FootnoteReference"/>
          <w:rtl/>
          <w:lang w:bidi="fa-IR"/>
        </w:rPr>
        <w:footnoteReference w:id="16"/>
      </w:r>
      <w:r>
        <w:rPr>
          <w:rFonts w:hint="cs"/>
          <w:rtl/>
          <w:lang w:bidi="fa-IR"/>
        </w:rPr>
        <w:t xml:space="preserve">. با حل دستگاه عددی گسسته شده مکانی و زمانی می‌توان به پاسخ نهایی رسید. </w:t>
      </w:r>
    </w:p>
    <w:p w:rsidR="00497DD5" w:rsidRDefault="00497DD5" w:rsidP="00551EE0">
      <w:pPr>
        <w:pStyle w:val="ab"/>
        <w:rPr>
          <w:rtl/>
          <w:lang w:bidi="fa-IR"/>
        </w:rPr>
      </w:pPr>
      <w:r>
        <w:rPr>
          <w:rFonts w:hint="cs"/>
          <w:rtl/>
          <w:lang w:bidi="fa-IR"/>
        </w:rPr>
        <w:t xml:space="preserve">شایان ذکر است که تقریب استفاده شده در معادله </w:t>
      </w:r>
      <w:r w:rsidR="00593C6E">
        <w:rPr>
          <w:rFonts w:hint="cs"/>
          <w:rtl/>
          <w:lang w:bidi="fa-IR"/>
        </w:rPr>
        <w:t>(61)</w:t>
      </w:r>
      <w:r>
        <w:rPr>
          <w:rtl/>
          <w:lang w:bidi="fa-IR"/>
        </w:rPr>
        <w:t xml:space="preserve"> </w:t>
      </w:r>
      <w:r>
        <w:rPr>
          <w:rFonts w:hint="cs"/>
          <w:rtl/>
          <w:lang w:bidi="fa-IR"/>
        </w:rPr>
        <w:t>یک تقریب مرتبه اول می‌باشد. می‌توان از روش‌های مختلف دیگری که از تقریب‌های مرتبه بالاتری برای گسسته‌سازی زمانی استفاده می‌نمایند نیز استفاده نمود. تقریب مرتبه دوم کرنک-نیکلسون یکی از تقریب‌های خوب برای گسسته‌سازی زمانی مساله است. در این روش به جای تقریب انتگرال در بازه زمانی انتگرال‌گیری با مقدار آن در گام زمانی جدید از میانگین آن در گام زمانی گذشته و آینده استفاده می‌شود (مطابق معادله ذیل):</w:t>
      </w:r>
    </w:p>
    <w:p w:rsidR="00497DD5" w:rsidRDefault="00497DD5" w:rsidP="00551EE0">
      <w:pPr>
        <w:pStyle w:val="ae"/>
        <w:numPr>
          <w:ilvl w:val="0"/>
          <w:numId w:val="12"/>
        </w:numPr>
        <w:tabs>
          <w:tab w:val="right" w:pos="2817"/>
          <w:tab w:val="right" w:pos="3357"/>
        </w:tabs>
      </w:pPr>
    </w:p>
    <w:p w:rsidR="00497DD5" w:rsidRDefault="00497DD5" w:rsidP="00551EE0">
      <w:pPr>
        <w:pStyle w:val="ab"/>
      </w:pPr>
      <w:r w:rsidRPr="00C61F74">
        <w:rPr>
          <w:position w:val="-24"/>
        </w:rPr>
        <w:object w:dxaOrig="7800" w:dyaOrig="660">
          <v:shape id="_x0000_i1153" type="#_x0000_t75" style="width:387.6pt;height:36.6pt" o:ole="">
            <v:imagedata r:id="rId318" o:title=""/>
          </v:shape>
          <o:OLEObject Type="Embed" ProgID="Equation.DSMT4" ShapeID="_x0000_i1153" DrawAspect="Content" ObjectID="_1588366459" r:id="rId319"/>
        </w:object>
      </w:r>
    </w:p>
    <w:p w:rsidR="00497DD5" w:rsidRDefault="00497DD5" w:rsidP="00551EE0">
      <w:pPr>
        <w:pStyle w:val="ab"/>
        <w:rPr>
          <w:rtl/>
          <w:lang w:bidi="fa-IR"/>
        </w:rPr>
      </w:pPr>
    </w:p>
    <w:p w:rsidR="00497DD5" w:rsidRDefault="00497DD5" w:rsidP="00551EE0">
      <w:pPr>
        <w:pStyle w:val="ab"/>
        <w:rPr>
          <w:rtl/>
          <w:lang w:bidi="fa-IR"/>
        </w:rPr>
      </w:pPr>
      <w:r>
        <w:rPr>
          <w:rFonts w:hint="cs"/>
          <w:rtl/>
          <w:lang w:bidi="fa-IR"/>
        </w:rPr>
        <w:t xml:space="preserve">با تحلیل فوریه مساله بالا، می‌توان نشان داد که تقریب کرنک-نیکلسون نیز بی قید از نوع </w:t>
      </w:r>
      <w:r>
        <w:rPr>
          <w:lang w:bidi="fa-IR"/>
        </w:rPr>
        <w:t>A</w:t>
      </w:r>
      <w:r>
        <w:rPr>
          <w:rFonts w:hint="cs"/>
          <w:rtl/>
          <w:lang w:bidi="fa-IR"/>
        </w:rPr>
        <w:t xml:space="preserve"> پایدار است. شایان ذکر است که می‌توان از تقریب‌های مرتبه بالاتری نیز استفاده نمود یکی دیگر از این روش‌ها، روش توسعه یافته کرنک نیکلسون می‌باشد. که در آن ا</w:t>
      </w:r>
      <w:r w:rsidR="00694818">
        <w:rPr>
          <w:rFonts w:hint="cs"/>
          <w:rtl/>
          <w:lang w:bidi="fa-IR"/>
        </w:rPr>
        <w:t>ن</w:t>
      </w:r>
      <w:r>
        <w:rPr>
          <w:rFonts w:hint="cs"/>
          <w:rtl/>
          <w:lang w:bidi="fa-IR"/>
        </w:rPr>
        <w:t>تگرال ده با معادله ذیل تقریب زده می‌شود.</w:t>
      </w:r>
    </w:p>
    <w:p w:rsidR="00497DD5" w:rsidRPr="008F7B35" w:rsidRDefault="00497DD5" w:rsidP="00551EE0">
      <w:pPr>
        <w:pStyle w:val="ae"/>
        <w:numPr>
          <w:ilvl w:val="0"/>
          <w:numId w:val="12"/>
        </w:numPr>
        <w:tabs>
          <w:tab w:val="right" w:pos="2817"/>
          <w:tab w:val="right" w:pos="3357"/>
        </w:tabs>
        <w:rPr>
          <w:rFonts w:cs="Times New Roman"/>
          <w:rtl/>
        </w:rPr>
      </w:pPr>
    </w:p>
    <w:p w:rsidR="00497DD5" w:rsidRDefault="00497DD5" w:rsidP="00551EE0">
      <w:pPr>
        <w:pStyle w:val="ab"/>
        <w:rPr>
          <w:rtl/>
          <w:lang w:bidi="fa-IR"/>
        </w:rPr>
      </w:pPr>
      <w:r w:rsidRPr="00C61F74">
        <w:rPr>
          <w:position w:val="-24"/>
        </w:rPr>
        <w:object w:dxaOrig="8220" w:dyaOrig="780">
          <v:shape id="_x0000_i1154" type="#_x0000_t75" style="width:410.4pt;height:35.4pt" o:ole="">
            <v:imagedata r:id="rId320" o:title=""/>
          </v:shape>
          <o:OLEObject Type="Embed" ProgID="Equation.DSMT4" ShapeID="_x0000_i1154" DrawAspect="Content" ObjectID="_1588366460" r:id="rId321"/>
        </w:object>
      </w:r>
    </w:p>
    <w:p w:rsidR="00497DD5" w:rsidRDefault="00497DD5" w:rsidP="00551EE0">
      <w:pPr>
        <w:pStyle w:val="ab"/>
        <w:rPr>
          <w:rtl/>
        </w:rPr>
      </w:pPr>
      <w:r w:rsidRPr="0062279A">
        <w:rPr>
          <w:rFonts w:hint="cs"/>
          <w:rtl/>
        </w:rPr>
        <w:t xml:space="preserve">که در آن </w:t>
      </w:r>
      <w:r>
        <w:rPr>
          <w:rFonts w:hint="cs"/>
          <w:rtl/>
        </w:rPr>
        <w:t>داریم:</w:t>
      </w:r>
    </w:p>
    <w:p w:rsidR="00497DD5" w:rsidRDefault="00497DD5" w:rsidP="00551EE0">
      <w:pPr>
        <w:pStyle w:val="ae"/>
        <w:numPr>
          <w:ilvl w:val="0"/>
          <w:numId w:val="12"/>
        </w:numPr>
        <w:tabs>
          <w:tab w:val="right" w:pos="2817"/>
          <w:tab w:val="right" w:pos="3357"/>
        </w:tabs>
        <w:rPr>
          <w:rtl/>
        </w:rPr>
      </w:pPr>
      <w:r>
        <w:rPr>
          <w:rFonts w:asciiTheme="minorHAnsi" w:hAnsiTheme="minorHAnsi" w:cstheme="minorBidi"/>
          <w:position w:val="-20"/>
          <w:sz w:val="22"/>
          <w:szCs w:val="22"/>
          <w:lang w:bidi="ar-SA"/>
        </w:rPr>
        <w:object w:dxaOrig="4959" w:dyaOrig="680">
          <v:shape id="_x0000_i1155" type="#_x0000_t75" style="width:245.4pt;height:36.6pt" o:ole="">
            <v:imagedata r:id="rId322" o:title=""/>
          </v:shape>
          <o:OLEObject Type="Embed" ProgID="Equation.DSMT4" ShapeID="_x0000_i1155" DrawAspect="Content" ObjectID="_1588366461" r:id="rId323"/>
        </w:object>
      </w:r>
    </w:p>
    <w:p w:rsidR="00497DD5" w:rsidRDefault="00497DD5" w:rsidP="00551EE0">
      <w:pPr>
        <w:pStyle w:val="ab"/>
        <w:rPr>
          <w:rtl/>
          <w:lang w:bidi="fa-IR"/>
        </w:rPr>
      </w:pPr>
      <w:r>
        <w:rPr>
          <w:rFonts w:hint="cs"/>
          <w:rtl/>
          <w:lang w:bidi="fa-IR"/>
        </w:rPr>
        <w:t xml:space="preserve">با تحلیل فوریه این مساله می توان نشان داد که تقریب بالا پایدار نوع </w:t>
      </w:r>
      <w:r>
        <w:rPr>
          <w:lang w:bidi="fa-IR"/>
        </w:rPr>
        <w:t>L</w:t>
      </w:r>
      <w:r>
        <w:rPr>
          <w:rFonts w:hint="cs"/>
          <w:rtl/>
          <w:lang w:bidi="fa-IR"/>
        </w:rPr>
        <w:t xml:space="preserve"> </w:t>
      </w:r>
      <w:r>
        <w:rPr>
          <w:rStyle w:val="FootnoteReference"/>
          <w:rtl/>
          <w:lang w:bidi="fa-IR"/>
        </w:rPr>
        <w:footnoteReference w:id="17"/>
      </w:r>
      <w:r>
        <w:rPr>
          <w:rFonts w:hint="cs"/>
          <w:rtl/>
          <w:lang w:bidi="fa-IR"/>
        </w:rPr>
        <w:t xml:space="preserve">است </w:t>
      </w:r>
      <w:r>
        <w:rPr>
          <w:lang w:bidi="fa-IR"/>
        </w:rPr>
        <w:t>[17]</w:t>
      </w:r>
      <w:r>
        <w:rPr>
          <w:rFonts w:hint="cs"/>
          <w:rtl/>
          <w:lang w:bidi="fa-IR"/>
        </w:rPr>
        <w:t>.</w:t>
      </w:r>
      <w:r>
        <w:rPr>
          <w:rtl/>
          <w:lang w:bidi="fa-IR"/>
        </w:rPr>
        <w:t xml:space="preserve"> </w:t>
      </w:r>
      <w:r>
        <w:rPr>
          <w:rFonts w:hint="cs"/>
          <w:rtl/>
          <w:lang w:bidi="fa-IR"/>
        </w:rPr>
        <w:t xml:space="preserve">هر کدام از روش‌های </w:t>
      </w:r>
      <w:r>
        <w:rPr>
          <w:rFonts w:hint="cs"/>
          <w:rtl/>
          <w:lang w:bidi="fa-IR"/>
        </w:rPr>
        <w:lastRenderedPageBreak/>
        <w:t>ذکر شده و سایر روش‌های دیگر نیز می‌تواند برای تقریب انتگرال ده مورد استفاده قرار بگیرد ولی در ادامه فقط به بررسی روش اویلر پرداخته می‌شود. سایر روش‌ها نیز می‌تواند با تکرار روند ذکر شده برای روش اویلر براحتی دست آیند.</w:t>
      </w:r>
    </w:p>
    <w:p w:rsidR="00497DD5" w:rsidRDefault="00497DD5" w:rsidP="00551EE0">
      <w:pPr>
        <w:pStyle w:val="ab"/>
        <w:rPr>
          <w:rtl/>
          <w:lang w:bidi="fa-IR"/>
        </w:rPr>
      </w:pPr>
      <w:r>
        <w:rPr>
          <w:rFonts w:hint="cs"/>
          <w:rtl/>
          <w:lang w:bidi="fa-IR"/>
        </w:rPr>
        <w:t xml:space="preserve">با حل دستگاه معادلات جبری حاصله از گسسته سازی زمانی مطابق معادله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Ref510357259 \r \h</w:instrText>
      </w:r>
      <w:r>
        <w:rPr>
          <w:rtl/>
          <w:lang w:bidi="fa-IR"/>
        </w:rPr>
        <w:instrText xml:space="preserve">  \* </w:instrText>
      </w:r>
      <w:r>
        <w:rPr>
          <w:lang w:bidi="fa-IR"/>
        </w:rPr>
        <w:instrText>MERGEFORMAT</w:instrText>
      </w:r>
      <w:r>
        <w:rPr>
          <w:rtl/>
          <w:lang w:bidi="fa-IR"/>
        </w:rPr>
        <w:instrText xml:space="preserve"> </w:instrText>
      </w:r>
      <w:r>
        <w:rPr>
          <w:rtl/>
          <w:lang w:bidi="fa-IR"/>
        </w:rPr>
      </w:r>
      <w:r>
        <w:rPr>
          <w:rtl/>
          <w:lang w:bidi="fa-IR"/>
        </w:rPr>
        <w:fldChar w:fldCharType="separate"/>
      </w:r>
      <w:r w:rsidR="00101EC2">
        <w:rPr>
          <w:rtl/>
          <w:lang w:bidi="fa-IR"/>
        </w:rPr>
        <w:t>‏(61)</w:t>
      </w:r>
      <w:r>
        <w:rPr>
          <w:rtl/>
          <w:lang w:bidi="fa-IR"/>
        </w:rPr>
        <w:fldChar w:fldCharType="end"/>
      </w:r>
      <w:r>
        <w:rPr>
          <w:rFonts w:hint="cs"/>
          <w:rtl/>
          <w:lang w:bidi="fa-IR"/>
        </w:rPr>
        <w:t xml:space="preserve"> می‌توان به جواب رسید. با توجه به اینکه </w:t>
      </w:r>
      <w:r w:rsidRPr="00A00EAA">
        <w:rPr>
          <w:position w:val="-12"/>
          <w:lang w:bidi="fa-IR"/>
        </w:rPr>
        <w:object w:dxaOrig="980" w:dyaOrig="380">
          <v:shape id="_x0000_i1156" type="#_x0000_t75" style="width:50.4pt;height:21.6pt" o:ole="">
            <v:imagedata r:id="rId324" o:title=""/>
          </v:shape>
          <o:OLEObject Type="Embed" ProgID="Equation.DSMT4" ShapeID="_x0000_i1156" DrawAspect="Content" ObjectID="_1588366462" r:id="rId325"/>
        </w:object>
      </w:r>
      <w:r>
        <w:rPr>
          <w:rFonts w:hint="cs"/>
          <w:rtl/>
          <w:lang w:bidi="fa-IR"/>
        </w:rPr>
        <w:t xml:space="preserve"> دارای ترم‌های غیر‌خطی می‌باشد، لذا می‌بایست دستگاه معادلات جبری را با روش‌هایی مانند نیوتن </w:t>
      </w:r>
      <w:r>
        <w:rPr>
          <w:rFonts w:cs="Times New Roman" w:hint="cs"/>
          <w:rtl/>
          <w:lang w:bidi="fa-IR"/>
        </w:rPr>
        <w:t>–</w:t>
      </w:r>
      <w:r>
        <w:rPr>
          <w:rFonts w:hint="cs"/>
          <w:rtl/>
          <w:lang w:bidi="fa-IR"/>
        </w:rPr>
        <w:t xml:space="preserve"> رافسون محاسبه نمود. ولی این کار حجم بسیار زیادی محاسبات به حل تحمیل می‌کند. لذا در کارهای عددی اغلب ترم‌های غیر‌خطی را با نوشتن بسط تیلور با یک تقریب مرتبه دوم خطی‌سازی می‌کنند.</w:t>
      </w:r>
    </w:p>
    <w:bookmarkStart w:id="219" w:name="_Ref510347786"/>
    <w:bookmarkEnd w:id="219"/>
    <w:p w:rsidR="00497DD5" w:rsidRPr="00B60B84" w:rsidRDefault="00497DD5" w:rsidP="00551EE0">
      <w:pPr>
        <w:pStyle w:val="ae"/>
        <w:numPr>
          <w:ilvl w:val="0"/>
          <w:numId w:val="12"/>
        </w:numPr>
        <w:tabs>
          <w:tab w:val="right" w:pos="2817"/>
          <w:tab w:val="right" w:pos="3357"/>
        </w:tabs>
      </w:pPr>
      <w:r w:rsidRPr="00601650">
        <w:rPr>
          <w:position w:val="-24"/>
        </w:rPr>
        <w:object w:dxaOrig="5580" w:dyaOrig="620">
          <v:shape id="_x0000_i1157" type="#_x0000_t75" style="width:280.2pt;height:29.4pt" o:ole="">
            <v:imagedata r:id="rId326" o:title=""/>
          </v:shape>
          <o:OLEObject Type="Embed" ProgID="Equation.DSMT4" ShapeID="_x0000_i1157" DrawAspect="Content" ObjectID="_1588366463" r:id="rId327"/>
        </w:object>
      </w:r>
    </w:p>
    <w:p w:rsidR="00497DD5" w:rsidRDefault="00497DD5" w:rsidP="00551EE0">
      <w:pPr>
        <w:jc w:val="both"/>
        <w:rPr>
          <w:rFonts w:ascii="Times New Roman" w:hAnsi="Times New Roman" w:cs="B Nazanin"/>
          <w:sz w:val="28"/>
          <w:szCs w:val="28"/>
          <w:rtl/>
          <w:lang w:bidi="fa-IR"/>
        </w:rPr>
      </w:pPr>
      <w:r>
        <w:rPr>
          <w:rFonts w:ascii="Times New Roman" w:hAnsi="Times New Roman" w:cs="B Nazanin" w:hint="cs"/>
          <w:sz w:val="28"/>
          <w:szCs w:val="28"/>
          <w:rtl/>
        </w:rPr>
        <w:t xml:space="preserve">که در آن </w:t>
      </w:r>
      <w:r w:rsidRPr="00C84388">
        <w:rPr>
          <w:rFonts w:ascii="Times New Roman" w:hAnsi="Times New Roman" w:cs="B Nazanin"/>
          <w:position w:val="-6"/>
          <w:sz w:val="28"/>
          <w:szCs w:val="28"/>
        </w:rPr>
        <w:object w:dxaOrig="2340" w:dyaOrig="340">
          <v:shape id="_x0000_i1158" type="#_x0000_t75" style="width:114.6pt;height:14.4pt" o:ole="">
            <v:imagedata r:id="rId328" o:title=""/>
          </v:shape>
          <o:OLEObject Type="Embed" ProgID="Equation.DSMT4" ShapeID="_x0000_i1158" DrawAspect="Content" ObjectID="_1588366464" r:id="rId329"/>
        </w:object>
      </w:r>
      <w:r>
        <w:rPr>
          <w:rFonts w:ascii="Times New Roman" w:hAnsi="Times New Roman" w:cs="B Nazanin" w:hint="cs"/>
          <w:sz w:val="28"/>
          <w:szCs w:val="28"/>
          <w:rtl/>
        </w:rPr>
        <w:t xml:space="preserve"> بوده و </w:t>
      </w:r>
      <w:r w:rsidRPr="005A1A2C">
        <w:rPr>
          <w:rFonts w:ascii="Times New Roman" w:hAnsi="Times New Roman" w:cs="B Nazanin"/>
          <w:position w:val="-24"/>
          <w:sz w:val="28"/>
          <w:szCs w:val="28"/>
        </w:rPr>
        <w:object w:dxaOrig="1480" w:dyaOrig="620">
          <v:shape id="_x0000_i1159" type="#_x0000_t75" style="width:1in;height:29.4pt" o:ole="">
            <v:imagedata r:id="rId330" o:title=""/>
          </v:shape>
          <o:OLEObject Type="Embed" ProgID="Equation.DSMT4" ShapeID="_x0000_i1159" DrawAspect="Content" ObjectID="_1588366465" r:id="rId331"/>
        </w:object>
      </w:r>
      <w:r>
        <w:rPr>
          <w:rFonts w:ascii="Times New Roman" w:hAnsi="Times New Roman" w:cs="B Nazanin" w:hint="cs"/>
          <w:sz w:val="28"/>
          <w:szCs w:val="28"/>
          <w:rtl/>
        </w:rPr>
        <w:t xml:space="preserve"> ژاکوبین نام دارد. برای یک مساله با </w:t>
      </w:r>
      <w:r>
        <w:rPr>
          <w:rFonts w:ascii="Times New Roman" w:hAnsi="Times New Roman" w:cs="B Nazanin"/>
          <w:sz w:val="28"/>
          <w:szCs w:val="28"/>
        </w:rPr>
        <w:t>n</w:t>
      </w:r>
      <w:r>
        <w:rPr>
          <w:rFonts w:ascii="Times New Roman" w:hAnsi="Times New Roman" w:cs="B Nazanin" w:hint="cs"/>
          <w:sz w:val="28"/>
          <w:szCs w:val="28"/>
          <w:rtl/>
          <w:lang w:bidi="fa-IR"/>
        </w:rPr>
        <w:t xml:space="preserve"> مجهول، ژاکوبین یک ماتریس</w:t>
      </w:r>
      <w:r w:rsidRPr="00B54BE3">
        <w:rPr>
          <w:position w:val="-4"/>
        </w:rPr>
        <w:object w:dxaOrig="560" w:dyaOrig="200">
          <v:shape id="_x0000_i1160" type="#_x0000_t75" style="width:29.4pt;height:7.8pt" o:ole="">
            <v:imagedata r:id="rId332" o:title=""/>
          </v:shape>
          <o:OLEObject Type="Embed" ProgID="Equation.DSMT4" ShapeID="_x0000_i1160" DrawAspect="Content" ObjectID="_1588366466" r:id="rId333"/>
        </w:object>
      </w:r>
      <w:r>
        <w:rPr>
          <w:rFonts w:ascii="Times New Roman" w:hAnsi="Times New Roman" w:cs="B Nazanin" w:hint="cs"/>
          <w:sz w:val="28"/>
          <w:szCs w:val="28"/>
          <w:rtl/>
          <w:lang w:bidi="fa-IR"/>
        </w:rPr>
        <w:t xml:space="preserve"> است. به عنوان مثال در یک مساله لزج سه بعدی (که دارای 5 مجهول می باشد) ژاکوبین یک ماتریس</w:t>
      </w:r>
      <w:r w:rsidRPr="00B54BE3">
        <w:rPr>
          <w:position w:val="-6"/>
        </w:rPr>
        <w:object w:dxaOrig="480" w:dyaOrig="279">
          <v:shape id="_x0000_i1161" type="#_x0000_t75" style="width:21.6pt;height:14.4pt" o:ole="">
            <v:imagedata r:id="rId334" o:title=""/>
          </v:shape>
          <o:OLEObject Type="Embed" ProgID="Equation.DSMT4" ShapeID="_x0000_i1161" DrawAspect="Content" ObjectID="_1588366467" r:id="rId335"/>
        </w:object>
      </w:r>
      <w:r>
        <w:rPr>
          <w:rFonts w:ascii="Times New Roman" w:hAnsi="Times New Roman" w:cs="B Nazanin" w:hint="cs"/>
          <w:sz w:val="28"/>
          <w:szCs w:val="28"/>
          <w:rtl/>
          <w:lang w:bidi="fa-IR"/>
        </w:rPr>
        <w:t xml:space="preserve"> است. روش‌های مختلفی برای محاسبه ژاکوبین وجود دارد که در بخش‌های بعدی به آن پرداخته می‌شود. </w:t>
      </w:r>
      <w:r w:rsidR="00B32EBC">
        <w:rPr>
          <w:rFonts w:ascii="Times New Roman" w:hAnsi="Times New Roman" w:cs="B Nazanin"/>
          <w:sz w:val="28"/>
          <w:szCs w:val="28"/>
          <w:lang w:bidi="fa-IR"/>
        </w:rPr>
        <w:tab/>
      </w:r>
    </w:p>
    <w:p w:rsidR="00497DD5" w:rsidRDefault="00497DD5" w:rsidP="00551EE0">
      <w:pPr>
        <w:pStyle w:val="ab"/>
        <w:rPr>
          <w:rtl/>
        </w:rPr>
      </w:pPr>
      <w:r w:rsidRPr="00B60B84">
        <w:rPr>
          <w:rFonts w:hint="cs"/>
          <w:rtl/>
        </w:rPr>
        <w:t xml:space="preserve">با جاگذاری ترم‌ خطی شده در معادله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Ref510357259 \r \h</w:instrText>
      </w:r>
      <w:r>
        <w:rPr>
          <w:rtl/>
        </w:rPr>
        <w:instrText xml:space="preserve">  \* </w:instrText>
      </w:r>
      <w:r>
        <w:instrText>MERGEFORMAT</w:instrText>
      </w:r>
      <w:r>
        <w:rPr>
          <w:rtl/>
        </w:rPr>
        <w:instrText xml:space="preserve"> </w:instrText>
      </w:r>
      <w:r>
        <w:rPr>
          <w:rtl/>
        </w:rPr>
      </w:r>
      <w:r>
        <w:rPr>
          <w:rtl/>
        </w:rPr>
        <w:fldChar w:fldCharType="separate"/>
      </w:r>
      <w:r w:rsidR="00101EC2">
        <w:rPr>
          <w:rtl/>
        </w:rPr>
        <w:t>‏(61)</w:t>
      </w:r>
      <w:r>
        <w:rPr>
          <w:rtl/>
        </w:rPr>
        <w:fldChar w:fldCharType="end"/>
      </w:r>
      <w:r>
        <w:rPr>
          <w:rFonts w:hint="cs"/>
          <w:rtl/>
        </w:rPr>
        <w:t xml:space="preserve"> </w:t>
      </w:r>
      <w:r w:rsidRPr="00B60B84">
        <w:rPr>
          <w:rFonts w:hint="cs"/>
          <w:rtl/>
        </w:rPr>
        <w:t>داریم:</w:t>
      </w:r>
    </w:p>
    <w:p w:rsidR="00497DD5" w:rsidRPr="00B60B84" w:rsidRDefault="00497DD5" w:rsidP="00551EE0">
      <w:pPr>
        <w:pStyle w:val="ae"/>
        <w:numPr>
          <w:ilvl w:val="0"/>
          <w:numId w:val="12"/>
        </w:numPr>
        <w:tabs>
          <w:tab w:val="right" w:pos="2817"/>
          <w:tab w:val="right" w:pos="3357"/>
        </w:tabs>
      </w:pPr>
      <w:r w:rsidRPr="00601650">
        <w:rPr>
          <w:rFonts w:eastAsiaTheme="minorEastAsia"/>
          <w:position w:val="-28"/>
        </w:rPr>
        <w:object w:dxaOrig="5020" w:dyaOrig="999">
          <v:shape id="_x0000_i1162" type="#_x0000_t75" style="width:252.6pt;height:50.4pt" o:ole="">
            <v:imagedata r:id="rId336" o:title=""/>
          </v:shape>
          <o:OLEObject Type="Embed" ProgID="Equation.DSMT4" ShapeID="_x0000_i1162" DrawAspect="Content" ObjectID="_1588366468" r:id="rId337"/>
        </w:object>
      </w:r>
    </w:p>
    <w:p w:rsidR="00497DD5" w:rsidRDefault="00497DD5" w:rsidP="00551EE0">
      <w:pPr>
        <w:pStyle w:val="ab"/>
        <w:rPr>
          <w:rtl/>
        </w:rPr>
      </w:pPr>
      <w:r>
        <w:rPr>
          <w:rFonts w:hint="cs"/>
          <w:rtl/>
        </w:rPr>
        <w:t xml:space="preserve">در نهایت با بازنویسی </w:t>
      </w:r>
      <w:r w:rsidRPr="008D784E">
        <w:rPr>
          <w:rFonts w:hint="cs"/>
          <w:rtl/>
        </w:rPr>
        <w:t>رابطه</w:t>
      </w:r>
      <w:r>
        <w:rPr>
          <w:rFonts w:hint="cs"/>
          <w:rtl/>
        </w:rPr>
        <w:t xml:space="preserve"> </w:t>
      </w:r>
      <w:r>
        <w:rPr>
          <w:rFonts w:hint="cs"/>
          <w:rtl/>
          <w:lang w:bidi="fa-IR"/>
        </w:rPr>
        <w:t>بالا</w:t>
      </w:r>
      <w:r w:rsidRPr="00B60B84">
        <w:rPr>
          <w:rFonts w:hint="cs"/>
          <w:rtl/>
        </w:rPr>
        <w:t xml:space="preserve"> به </w:t>
      </w:r>
      <w:r>
        <w:rPr>
          <w:rFonts w:hint="cs"/>
          <w:rtl/>
          <w:lang w:bidi="fa-IR"/>
        </w:rPr>
        <w:t>یک دستگاه معادلات جبری ماتریسی مطابق معادله</w:t>
      </w:r>
      <w:r w:rsidRPr="00B60B84">
        <w:rPr>
          <w:rFonts w:hint="cs"/>
          <w:rtl/>
        </w:rPr>
        <w:t xml:space="preserve"> زیر می‌رسیم.</w:t>
      </w:r>
    </w:p>
    <w:bookmarkStart w:id="220" w:name="_Ref510348616"/>
    <w:bookmarkStart w:id="221" w:name="_Ref510357331"/>
    <w:bookmarkStart w:id="222" w:name="_Ref510358053"/>
    <w:bookmarkStart w:id="223" w:name="_Ref510373754"/>
    <w:bookmarkEnd w:id="220"/>
    <w:bookmarkEnd w:id="221"/>
    <w:bookmarkEnd w:id="222"/>
    <w:bookmarkEnd w:id="223"/>
    <w:p w:rsidR="00497DD5" w:rsidRPr="00B60B84" w:rsidRDefault="00497DD5" w:rsidP="00551EE0">
      <w:pPr>
        <w:pStyle w:val="ae"/>
        <w:numPr>
          <w:ilvl w:val="0"/>
          <w:numId w:val="12"/>
        </w:numPr>
        <w:tabs>
          <w:tab w:val="right" w:pos="2817"/>
          <w:tab w:val="right" w:pos="3357"/>
        </w:tabs>
      </w:pPr>
      <w:r w:rsidRPr="00601650">
        <w:rPr>
          <w:rFonts w:eastAsiaTheme="minorEastAsia"/>
          <w:position w:val="-6"/>
        </w:rPr>
        <w:object w:dxaOrig="1740" w:dyaOrig="340">
          <v:shape id="_x0000_i1163" type="#_x0000_t75" style="width:86.4pt;height:14.4pt" o:ole="">
            <v:imagedata r:id="rId338" o:title=""/>
          </v:shape>
          <o:OLEObject Type="Embed" ProgID="Equation.DSMT4" ShapeID="_x0000_i1163" DrawAspect="Content" ObjectID="_1588366469" r:id="rId339"/>
        </w:object>
      </w:r>
    </w:p>
    <w:p w:rsidR="00497DD5" w:rsidRDefault="00497DD5" w:rsidP="00551EE0">
      <w:pPr>
        <w:pStyle w:val="ab"/>
        <w:rPr>
          <w:rtl/>
        </w:rPr>
      </w:pPr>
      <w:r>
        <w:rPr>
          <w:rFonts w:hint="cs"/>
          <w:rtl/>
          <w:lang w:bidi="fa-IR"/>
        </w:rPr>
        <w:t>که در آن</w:t>
      </w:r>
      <w:r>
        <w:rPr>
          <w:rFonts w:hint="cs"/>
          <w:rtl/>
        </w:rPr>
        <w:t xml:space="preserve"> </w:t>
      </w:r>
      <w:r w:rsidRPr="00822E07">
        <w:object w:dxaOrig="460" w:dyaOrig="320">
          <v:shape id="_x0000_i1164" type="#_x0000_t75" style="width:21.6pt;height:14.4pt" o:ole="">
            <v:imagedata r:id="rId340" o:title=""/>
          </v:shape>
          <o:OLEObject Type="Embed" ProgID="Equation.DSMT4" ShapeID="_x0000_i1164" DrawAspect="Content" ObjectID="_1588366470" r:id="rId341"/>
        </w:object>
      </w:r>
      <w:r>
        <w:rPr>
          <w:rFonts w:hint="cs"/>
          <w:rtl/>
        </w:rPr>
        <w:t xml:space="preserve"> و </w:t>
      </w:r>
      <w:r w:rsidRPr="00822E07">
        <w:object w:dxaOrig="460" w:dyaOrig="320">
          <v:shape id="_x0000_i1165" type="#_x0000_t75" style="width:21.6pt;height:14.4pt" o:ole="">
            <v:imagedata r:id="rId342" o:title=""/>
          </v:shape>
          <o:OLEObject Type="Embed" ProgID="Equation.DSMT4" ShapeID="_x0000_i1165" DrawAspect="Content" ObjectID="_1588366471" r:id="rId343"/>
        </w:object>
      </w:r>
      <w:r>
        <w:rPr>
          <w:rFonts w:hint="cs"/>
          <w:rtl/>
        </w:rPr>
        <w:t xml:space="preserve"> به صورت زیر تعریف می‌شوند:</w:t>
      </w:r>
    </w:p>
    <w:p w:rsidR="00497DD5" w:rsidRDefault="00497DD5" w:rsidP="00551EE0">
      <w:pPr>
        <w:pStyle w:val="ae"/>
        <w:numPr>
          <w:ilvl w:val="0"/>
          <w:numId w:val="12"/>
        </w:numPr>
        <w:tabs>
          <w:tab w:val="right" w:pos="2817"/>
          <w:tab w:val="right" w:pos="3357"/>
        </w:tabs>
        <w:rPr>
          <w:rFonts w:eastAsiaTheme="minorEastAsia"/>
          <w:rtl/>
        </w:rPr>
      </w:pPr>
      <w:r w:rsidRPr="00601650">
        <w:rPr>
          <w:rFonts w:eastAsiaTheme="minorEastAsia"/>
          <w:position w:val="-24"/>
        </w:rPr>
        <w:object w:dxaOrig="2659" w:dyaOrig="620">
          <v:shape id="_x0000_i1166" type="#_x0000_t75" style="width:129.6pt;height:29.4pt" o:ole="">
            <v:imagedata r:id="rId344" o:title=""/>
          </v:shape>
          <o:OLEObject Type="Embed" ProgID="Equation.DSMT4" ShapeID="_x0000_i1166" DrawAspect="Content" ObjectID="_1588366472" r:id="rId345"/>
        </w:object>
      </w:r>
    </w:p>
    <w:p w:rsidR="00497DD5" w:rsidRPr="00822E07" w:rsidRDefault="00497DD5" w:rsidP="00551EE0">
      <w:pPr>
        <w:pStyle w:val="ae"/>
        <w:numPr>
          <w:ilvl w:val="0"/>
          <w:numId w:val="12"/>
        </w:numPr>
        <w:tabs>
          <w:tab w:val="right" w:pos="2817"/>
          <w:tab w:val="right" w:pos="3357"/>
        </w:tabs>
      </w:pPr>
      <w:r w:rsidRPr="00601650">
        <w:rPr>
          <w:rFonts w:eastAsiaTheme="minorEastAsia"/>
          <w:position w:val="-18"/>
        </w:rPr>
        <w:object w:dxaOrig="1680" w:dyaOrig="480">
          <v:shape id="_x0000_i1167" type="#_x0000_t75" style="width:86.4pt;height:21.6pt" o:ole="">
            <v:imagedata r:id="rId346" o:title=""/>
          </v:shape>
          <o:OLEObject Type="Embed" ProgID="Equation.DSMT4" ShapeID="_x0000_i1167" DrawAspect="Content" ObjectID="_1588366473" r:id="rId347"/>
        </w:object>
      </w:r>
    </w:p>
    <w:p w:rsidR="00497DD5" w:rsidRDefault="00497DD5" w:rsidP="00551EE0">
      <w:pPr>
        <w:pStyle w:val="ab"/>
      </w:pPr>
      <w:r w:rsidRPr="00AA557A">
        <w:rPr>
          <w:rFonts w:hint="cs"/>
          <w:rtl/>
        </w:rPr>
        <w:lastRenderedPageBreak/>
        <w:t>در حقیقت در معادله بالا</w:t>
      </w:r>
      <w:r>
        <w:rPr>
          <w:rFonts w:eastAsiaTheme="minorEastAsia" w:hint="cs"/>
          <w:rtl/>
        </w:rPr>
        <w:t xml:space="preserve"> </w:t>
      </w:r>
      <w:r w:rsidRPr="00AA557A">
        <w:rPr>
          <w:rFonts w:eastAsiaTheme="minorEastAsia"/>
          <w:position w:val="-6"/>
        </w:rPr>
        <w:object w:dxaOrig="840" w:dyaOrig="340">
          <v:shape id="_x0000_i1168" type="#_x0000_t75" style="width:42.6pt;height:14.4pt" o:ole="">
            <v:imagedata r:id="rId348" o:title=""/>
          </v:shape>
          <o:OLEObject Type="Embed" ProgID="Equation.DSMT4" ShapeID="_x0000_i1168" DrawAspect="Content" ObjectID="_1588366474" r:id="rId349"/>
        </w:object>
      </w:r>
      <w:r>
        <w:rPr>
          <w:rFonts w:eastAsiaTheme="minorEastAsia" w:hint="cs"/>
          <w:rtl/>
        </w:rPr>
        <w:t xml:space="preserve"> </w:t>
      </w:r>
      <w:r w:rsidRPr="00193BBE">
        <w:rPr>
          <w:rFonts w:hint="cs"/>
          <w:rtl/>
        </w:rPr>
        <w:t xml:space="preserve">(مجهولات) یک ماتریس به تعداد سلول‌های محاسباتی است. از آنجا که در حالت </w:t>
      </w:r>
      <w:r>
        <w:rPr>
          <w:rFonts w:hint="cs"/>
          <w:rtl/>
        </w:rPr>
        <w:t>سه</w:t>
      </w:r>
      <w:r w:rsidRPr="00193BBE">
        <w:rPr>
          <w:rFonts w:hint="cs"/>
          <w:rtl/>
        </w:rPr>
        <w:t xml:space="preserve"> بعدی </w:t>
      </w:r>
      <w:r>
        <w:rPr>
          <w:rFonts w:hint="cs"/>
          <w:rtl/>
        </w:rPr>
        <w:t>5</w:t>
      </w:r>
      <w:r w:rsidRPr="00193BBE">
        <w:rPr>
          <w:rFonts w:hint="cs"/>
          <w:rtl/>
        </w:rPr>
        <w:t xml:space="preserve"> متغیر بقایی وجود دارد در نتیجه</w:t>
      </w:r>
      <w:r>
        <w:rPr>
          <w:rFonts w:eastAsiaTheme="minorEastAsia" w:hint="cs"/>
          <w:rtl/>
        </w:rPr>
        <w:t xml:space="preserve"> </w:t>
      </w:r>
      <w:r w:rsidRPr="00AA557A">
        <w:rPr>
          <w:rFonts w:eastAsiaTheme="minorEastAsia"/>
          <w:position w:val="-6"/>
        </w:rPr>
        <w:object w:dxaOrig="840" w:dyaOrig="340">
          <v:shape id="_x0000_i1169" type="#_x0000_t75" style="width:42.6pt;height:14.4pt" o:ole="">
            <v:imagedata r:id="rId350" o:title=""/>
          </v:shape>
          <o:OLEObject Type="Embed" ProgID="Equation.DSMT4" ShapeID="_x0000_i1169" DrawAspect="Content" ObjectID="_1588366475" r:id="rId351"/>
        </w:object>
      </w:r>
      <w:r>
        <w:rPr>
          <w:rFonts w:eastAsiaTheme="minorEastAsia" w:hint="cs"/>
          <w:rtl/>
        </w:rPr>
        <w:t xml:space="preserve"> </w:t>
      </w:r>
      <w:r w:rsidRPr="00193BBE">
        <w:rPr>
          <w:rFonts w:hint="cs"/>
          <w:rtl/>
        </w:rPr>
        <w:t>یک ماتریس</w:t>
      </w:r>
      <w:r>
        <w:rPr>
          <w:rFonts w:hint="cs"/>
          <w:rtl/>
        </w:rPr>
        <w:t xml:space="preserve"> با</w:t>
      </w:r>
      <w:r w:rsidRPr="00193BBE">
        <w:rPr>
          <w:rFonts w:hint="cs"/>
          <w:rtl/>
        </w:rPr>
        <w:t xml:space="preserve"> </w:t>
      </w:r>
      <w:r>
        <w:rPr>
          <w:rFonts w:hint="cs"/>
          <w:rtl/>
        </w:rPr>
        <w:t>(5</w:t>
      </w:r>
      <w:r>
        <w:rPr>
          <w:rFonts w:cs="Times New Roman"/>
          <w:rtl/>
        </w:rPr>
        <w:t>×</w:t>
      </w:r>
      <w:r w:rsidRPr="00193BBE">
        <w:rPr>
          <w:rFonts w:hint="cs"/>
          <w:rtl/>
        </w:rPr>
        <w:t>تعداد سلول</w:t>
      </w:r>
      <w:r>
        <w:rPr>
          <w:rFonts w:hint="cs"/>
          <w:rtl/>
        </w:rPr>
        <w:t>)</w:t>
      </w:r>
      <w:r w:rsidRPr="00193BBE">
        <w:rPr>
          <w:rFonts w:hint="cs"/>
          <w:rtl/>
        </w:rPr>
        <w:t xml:space="preserve"> سطر و یک ستون می‌باشد. مات</w:t>
      </w:r>
      <w:r>
        <w:rPr>
          <w:rFonts w:hint="cs"/>
          <w:rtl/>
        </w:rPr>
        <w:t>ریس ضرایب مجهول نیز یک ماتریس (5</w:t>
      </w:r>
      <w:r>
        <w:rPr>
          <w:rFonts w:cs="Times New Roman"/>
          <w:rtl/>
        </w:rPr>
        <w:t>×</w:t>
      </w:r>
      <w:r>
        <w:rPr>
          <w:rFonts w:hint="cs"/>
          <w:rtl/>
        </w:rPr>
        <w:t xml:space="preserve">تعدادسلول) </w:t>
      </w:r>
      <w:r>
        <w:rPr>
          <w:rFonts w:cs="Times New Roman"/>
          <w:rtl/>
        </w:rPr>
        <w:t>×</w:t>
      </w:r>
      <w:r>
        <w:rPr>
          <w:rFonts w:hint="cs"/>
          <w:rtl/>
        </w:rPr>
        <w:t xml:space="preserve"> (5</w:t>
      </w:r>
      <w:r>
        <w:rPr>
          <w:rFonts w:cs="Times New Roman"/>
          <w:rtl/>
        </w:rPr>
        <w:t>×</w:t>
      </w:r>
      <w:r w:rsidRPr="00193BBE">
        <w:rPr>
          <w:rFonts w:hint="cs"/>
          <w:rtl/>
        </w:rPr>
        <w:t>تعدادسلول) است. در حقیقت ماتریس ژ</w:t>
      </w:r>
      <w:r>
        <w:rPr>
          <w:rFonts w:hint="cs"/>
          <w:rtl/>
        </w:rPr>
        <w:t>اکوبین برای هر متغیر یک ماتریس 5</w:t>
      </w:r>
      <w:r>
        <w:rPr>
          <w:rFonts w:cs="Times New Roman"/>
          <w:rtl/>
        </w:rPr>
        <w:t>×</w:t>
      </w:r>
      <w:r>
        <w:rPr>
          <w:rFonts w:hint="cs"/>
          <w:rtl/>
        </w:rPr>
        <w:t>5</w:t>
      </w:r>
      <w:r w:rsidRPr="00193BBE">
        <w:rPr>
          <w:rFonts w:hint="cs"/>
          <w:rtl/>
        </w:rPr>
        <w:t xml:space="preserve"> است. هر سطر این ماتریس ضرایب که خود شامل </w:t>
      </w:r>
      <w:r>
        <w:rPr>
          <w:rFonts w:hint="cs"/>
          <w:rtl/>
        </w:rPr>
        <w:t>5</w:t>
      </w:r>
      <w:r w:rsidRPr="00193BBE">
        <w:rPr>
          <w:rFonts w:hint="cs"/>
          <w:rtl/>
        </w:rPr>
        <w:t xml:space="preserve"> درایه می‌باشد نشان دهنده معادلات سیالاتی برای </w:t>
      </w:r>
      <w:r>
        <w:rPr>
          <w:rFonts w:hint="cs"/>
          <w:rtl/>
        </w:rPr>
        <w:t>یک</w:t>
      </w:r>
      <w:r w:rsidRPr="00193BBE">
        <w:rPr>
          <w:rFonts w:hint="cs"/>
          <w:rtl/>
        </w:rPr>
        <w:t xml:space="preserve"> سلول</w:t>
      </w:r>
      <w:r>
        <w:rPr>
          <w:rFonts w:hint="cs"/>
          <w:rtl/>
        </w:rPr>
        <w:t xml:space="preserve"> محاسباتی</w:t>
      </w:r>
      <w:r w:rsidRPr="00193BBE">
        <w:rPr>
          <w:rFonts w:hint="cs"/>
          <w:rtl/>
        </w:rPr>
        <w:t xml:space="preserve"> است.</w:t>
      </w:r>
      <w:r>
        <w:rPr>
          <w:rFonts w:hint="cs"/>
          <w:rtl/>
        </w:rPr>
        <w:t xml:space="preserve"> توضیحات بیشتر در مورد این ماتریس و نحوه چیدن آن برای حالت غیرلزج دو بعدی به عنوان یک مثال آسان در فایل پاورپوینت ضمیمه آورده شده است.</w:t>
      </w:r>
    </w:p>
    <w:p w:rsidR="00497DD5" w:rsidRDefault="00497DD5" w:rsidP="00551EE0">
      <w:pPr>
        <w:pStyle w:val="ab"/>
        <w:rPr>
          <w:rtl/>
          <w:lang w:bidi="fa-IR"/>
        </w:rPr>
      </w:pPr>
      <w:r>
        <w:rPr>
          <w:rFonts w:hint="cs"/>
          <w:rtl/>
          <w:lang w:bidi="fa-IR"/>
        </w:rPr>
        <w:t xml:space="preserve">شایان به یادآوری است از آنجا که در روش ضمنی نیاز است تا دستگاه معادلات غیر خطی حاصله از گسسته زمانی را خطی‌سازی کنیم، لذا اگر جواب از جواب واقعی بسیار دور باشد با وجود استفاده از روش ضمنی ممکن است جواب همگرا نگردد. چرا که مقدار خطای برشی خطی‌سازی در گام‌های زمانی بسیار بزرگ، کوچک نبوده و لزوما برای هر گام زمانی، حل پایدار نیست. برای بهبود این موضوع و همچنین افزایش سرعت حل از روش </w:t>
      </w:r>
      <w:r>
        <w:rPr>
          <w:lang w:bidi="fa-IR"/>
        </w:rPr>
        <w:t>SOR</w:t>
      </w:r>
      <w:r>
        <w:rPr>
          <w:rFonts w:hint="cs"/>
          <w:rtl/>
          <w:lang w:bidi="fa-IR"/>
        </w:rPr>
        <w:t xml:space="preserve"> استفاده شده‌است. در این حالت جواب مساله در گام زمانی بعدی با اضافه نمودن ضریب زیرتخفیف پایدارتر می‌گردد‌. در این روش جواب مساله در گام زمانی بعدی با فرمول زیر محاسبه می‌گردد.</w:t>
      </w:r>
    </w:p>
    <w:p w:rsidR="00497DD5" w:rsidRDefault="00497DD5" w:rsidP="00551EE0">
      <w:pPr>
        <w:pStyle w:val="ae"/>
        <w:numPr>
          <w:ilvl w:val="0"/>
          <w:numId w:val="12"/>
        </w:numPr>
        <w:tabs>
          <w:tab w:val="right" w:pos="2817"/>
          <w:tab w:val="right" w:pos="3357"/>
        </w:tabs>
        <w:rPr>
          <w:rtl/>
        </w:rPr>
      </w:pPr>
      <w:r w:rsidRPr="009A7F04">
        <w:rPr>
          <w:position w:val="-14"/>
        </w:rPr>
        <w:object w:dxaOrig="2799" w:dyaOrig="400">
          <v:shape id="_x0000_i1170" type="#_x0000_t75" style="width:136.2pt;height:21.6pt" o:ole="">
            <v:imagedata r:id="rId352" o:title=""/>
          </v:shape>
          <o:OLEObject Type="Embed" ProgID="Equation.DSMT4" ShapeID="_x0000_i1170" DrawAspect="Content" ObjectID="_1588366476" r:id="rId353"/>
        </w:object>
      </w:r>
    </w:p>
    <w:p w:rsidR="00497DD5" w:rsidRDefault="00497DD5" w:rsidP="00551EE0">
      <w:pPr>
        <w:pStyle w:val="ab"/>
        <w:rPr>
          <w:rtl/>
          <w:lang w:bidi="fa-IR"/>
        </w:rPr>
      </w:pPr>
      <w:r>
        <w:rPr>
          <w:rFonts w:hint="cs"/>
          <w:rtl/>
          <w:lang w:bidi="fa-IR"/>
        </w:rPr>
        <w:t xml:space="preserve">که در آن </w:t>
      </w:r>
      <w:r w:rsidRPr="009A7F04">
        <w:rPr>
          <w:position w:val="-14"/>
          <w:lang w:bidi="fa-IR"/>
        </w:rPr>
        <w:object w:dxaOrig="580" w:dyaOrig="400">
          <v:shape id="_x0000_i1171" type="#_x0000_t75" style="width:29.4pt;height:21.6pt" o:ole="">
            <v:imagedata r:id="rId354" o:title=""/>
          </v:shape>
          <o:OLEObject Type="Embed" ProgID="Equation.DSMT4" ShapeID="_x0000_i1171" DrawAspect="Content" ObjectID="_1588366477" r:id="rId355"/>
        </w:object>
      </w:r>
      <w:r>
        <w:rPr>
          <w:rFonts w:hint="cs"/>
          <w:rtl/>
          <w:lang w:bidi="fa-IR"/>
        </w:rPr>
        <w:t xml:space="preserve"> مقدار متغیر بقایی حاصل از حل عددی است. عدد زیر تخفیف </w:t>
      </w:r>
      <w:r w:rsidRPr="009A7F04">
        <w:rPr>
          <w:position w:val="-6"/>
          <w:lang w:bidi="fa-IR"/>
        </w:rPr>
        <w:object w:dxaOrig="240" w:dyaOrig="220">
          <v:shape id="_x0000_i1172" type="#_x0000_t75" style="width:14.4pt;height:14.4pt" o:ole="">
            <v:imagedata r:id="rId356" o:title=""/>
          </v:shape>
          <o:OLEObject Type="Embed" ProgID="Equation.DSMT4" ShapeID="_x0000_i1172" DrawAspect="Content" ObjectID="_1588366478" r:id="rId357"/>
        </w:object>
      </w:r>
      <w:r>
        <w:rPr>
          <w:rFonts w:hint="cs"/>
          <w:rtl/>
          <w:lang w:bidi="fa-IR"/>
        </w:rPr>
        <w:t xml:space="preserve"> عددی بین صفر تا 1 است. البته می توان آن را بزرگتر از 1 نیز فرض نمود. ولی این کار کمکی به پایداری ننموده و فقط در مسائل خطی برای افزایش سرعت حل استفاده می‌شود. همچنین شایان به ذکر است که یافتن مقدار مناسب ضریب زیر تخفیف بسیار به مساله و شبکه محاسباتی مربوط است. ولی به عنوان یک قاعده سر انگشتی می بایست برای مش‌های درشت‌تر از ضریب زیر تخفیف کوچک‌تر و برای مش‌های ریزتر از ضریب زیر تخفیف بزرگ‌تر استفاده نمود. همچنین هرچه مساله غیرخطی‌تر باشد اعمال ضریب زیر تخفیف کوچک‌تر مساله را پایدارتر می‌کند. یک تصویر اشتباه از ضریب زیر تخفیف وجود دارد که بیان می‌کند انتخاب ضریب زیر تخفیف کوچکتر سبب کندتر شدن مساله می‌گردد. این تصویر کاملا اشتباه بوده و لازم به تاکید است که برای هر مساله ضریب زیر تخفیف بهینه وجود دارد که نه تنها سبب کندتر شدن مساله نمی گردد بلکه می تواند سرعت حل را به میزان قابل ملاحظه ای افزایش دهد.</w:t>
      </w:r>
    </w:p>
    <w:p w:rsidR="00497DD5" w:rsidRDefault="00497DD5" w:rsidP="00551EE0">
      <w:pPr>
        <w:pStyle w:val="ab"/>
        <w:rPr>
          <w:sz w:val="28"/>
          <w:rtl/>
          <w:lang w:bidi="fa-IR"/>
        </w:rPr>
      </w:pPr>
      <w:r>
        <w:rPr>
          <w:rFonts w:hint="cs"/>
          <w:rtl/>
        </w:rPr>
        <w:t xml:space="preserve">همچنین در این روش جهت بدست آوردن حل جريان هاي دائم می‌توان </w:t>
      </w:r>
      <w:r w:rsidRPr="00ED04E3">
        <w:rPr>
          <w:rFonts w:hint="cs"/>
          <w:rtl/>
        </w:rPr>
        <w:t xml:space="preserve">از </w:t>
      </w:r>
      <w:r>
        <w:rPr>
          <w:rFonts w:hint="cs"/>
          <w:rtl/>
        </w:rPr>
        <w:t>گام زماني</w:t>
      </w:r>
      <w:r w:rsidRPr="00ED04E3">
        <w:rPr>
          <w:rFonts w:hint="cs"/>
          <w:rtl/>
        </w:rPr>
        <w:t xml:space="preserve"> موضعي</w:t>
      </w:r>
      <w:r>
        <w:rPr>
          <w:rFonts w:hint="cs"/>
          <w:rtl/>
        </w:rPr>
        <w:t xml:space="preserve"> استفاده نمود</w:t>
      </w:r>
      <w:r w:rsidRPr="00ED04E3">
        <w:rPr>
          <w:rFonts w:hint="cs"/>
          <w:rtl/>
        </w:rPr>
        <w:t xml:space="preserve"> كه تا حد زيا</w:t>
      </w:r>
      <w:r>
        <w:rPr>
          <w:rFonts w:hint="cs"/>
          <w:rtl/>
        </w:rPr>
        <w:t xml:space="preserve">دي سرعت همگرايي را بالا مي برد اما در شبيه سازي </w:t>
      </w:r>
      <w:r w:rsidRPr="00ED04E3">
        <w:rPr>
          <w:rFonts w:hint="cs"/>
          <w:rtl/>
        </w:rPr>
        <w:t xml:space="preserve">هاي </w:t>
      </w:r>
      <w:r>
        <w:rPr>
          <w:rFonts w:hint="cs"/>
          <w:rtl/>
        </w:rPr>
        <w:t>غيردائم</w:t>
      </w:r>
      <w:r w:rsidRPr="00ED04E3">
        <w:rPr>
          <w:rFonts w:hint="cs"/>
          <w:rtl/>
        </w:rPr>
        <w:t xml:space="preserve"> </w:t>
      </w:r>
      <w:r>
        <w:rPr>
          <w:rFonts w:hint="cs"/>
          <w:rtl/>
        </w:rPr>
        <w:t xml:space="preserve">استفاده از آنها امكانپذير </w:t>
      </w:r>
      <w:r>
        <w:rPr>
          <w:rFonts w:hint="cs"/>
          <w:rtl/>
        </w:rPr>
        <w:lastRenderedPageBreak/>
        <w:t>نمي‌</w:t>
      </w:r>
      <w:r w:rsidRPr="00ED04E3">
        <w:rPr>
          <w:rFonts w:hint="cs"/>
          <w:rtl/>
        </w:rPr>
        <w:t>باشد.</w:t>
      </w:r>
    </w:p>
    <w:p w:rsidR="00497DD5" w:rsidRDefault="00497DD5" w:rsidP="00551EE0">
      <w:pPr>
        <w:jc w:val="both"/>
        <w:rPr>
          <w:rFonts w:ascii="Times New Roman" w:hAnsi="Times New Roman" w:cs="B Nazanin"/>
          <w:sz w:val="28"/>
          <w:szCs w:val="28"/>
          <w:rtl/>
          <w:lang w:bidi="fa-IR"/>
        </w:rPr>
      </w:pPr>
      <w:r>
        <w:rPr>
          <w:rFonts w:ascii="Times New Roman" w:hAnsi="Times New Roman" w:cs="B Nazanin" w:hint="cs"/>
          <w:sz w:val="28"/>
          <w:szCs w:val="28"/>
          <w:rtl/>
          <w:lang w:bidi="fa-IR"/>
        </w:rPr>
        <w:t xml:space="preserve">با اعمال ضریب زیر تخفیف و همچنین استفاده از گام‌های زمانی موضعی کافی است معادله </w:t>
      </w:r>
      <w:r>
        <w:rPr>
          <w:rFonts w:ascii="Times New Roman" w:hAnsi="Times New Roman" w:cs="B Nazanin"/>
          <w:sz w:val="28"/>
          <w:szCs w:val="28"/>
          <w:rtl/>
          <w:lang w:bidi="fa-IR"/>
        </w:rPr>
        <w:fldChar w:fldCharType="begin"/>
      </w:r>
      <w:r>
        <w:rPr>
          <w:rFonts w:ascii="Times New Roman" w:hAnsi="Times New Roman" w:cs="B Nazanin"/>
          <w:sz w:val="28"/>
          <w:szCs w:val="28"/>
          <w:rtl/>
          <w:lang w:bidi="fa-IR"/>
        </w:rPr>
        <w:instrText xml:space="preserve"> </w:instrText>
      </w:r>
      <w:r>
        <w:rPr>
          <w:rFonts w:ascii="Times New Roman" w:hAnsi="Times New Roman" w:cs="B Nazanin" w:hint="cs"/>
          <w:sz w:val="28"/>
          <w:szCs w:val="28"/>
          <w:lang w:bidi="fa-IR"/>
        </w:rPr>
        <w:instrText>REF</w:instrText>
      </w:r>
      <w:r>
        <w:rPr>
          <w:rFonts w:ascii="Times New Roman" w:hAnsi="Times New Roman" w:cs="B Nazanin" w:hint="cs"/>
          <w:sz w:val="28"/>
          <w:szCs w:val="28"/>
          <w:rtl/>
          <w:lang w:bidi="fa-IR"/>
        </w:rPr>
        <w:instrText xml:space="preserve"> _</w:instrText>
      </w:r>
      <w:r>
        <w:rPr>
          <w:rFonts w:ascii="Times New Roman" w:hAnsi="Times New Roman" w:cs="B Nazanin" w:hint="cs"/>
          <w:sz w:val="28"/>
          <w:szCs w:val="28"/>
          <w:lang w:bidi="fa-IR"/>
        </w:rPr>
        <w:instrText>Ref510357331 \r \h</w:instrText>
      </w:r>
      <w:r>
        <w:rPr>
          <w:rFonts w:ascii="Times New Roman" w:hAnsi="Times New Roman" w:cs="B Nazanin"/>
          <w:sz w:val="28"/>
          <w:szCs w:val="28"/>
          <w:rtl/>
          <w:lang w:bidi="fa-IR"/>
        </w:rPr>
        <w:instrText xml:space="preserve">  \* </w:instrText>
      </w:r>
      <w:r>
        <w:rPr>
          <w:rFonts w:ascii="Times New Roman" w:hAnsi="Times New Roman" w:cs="B Nazanin"/>
          <w:sz w:val="28"/>
          <w:szCs w:val="28"/>
          <w:lang w:bidi="fa-IR"/>
        </w:rPr>
        <w:instrText>MERGEFORMAT</w:instrText>
      </w:r>
      <w:r>
        <w:rPr>
          <w:rFonts w:ascii="Times New Roman" w:hAnsi="Times New Roman" w:cs="B Nazanin"/>
          <w:sz w:val="28"/>
          <w:szCs w:val="28"/>
          <w:rtl/>
          <w:lang w:bidi="fa-IR"/>
        </w:rPr>
        <w:instrText xml:space="preserve"> </w:instrText>
      </w:r>
      <w:r>
        <w:rPr>
          <w:rFonts w:ascii="Times New Roman" w:hAnsi="Times New Roman" w:cs="B Nazanin"/>
          <w:sz w:val="28"/>
          <w:szCs w:val="28"/>
          <w:rtl/>
          <w:lang w:bidi="fa-IR"/>
        </w:rPr>
      </w:r>
      <w:r>
        <w:rPr>
          <w:rFonts w:ascii="Times New Roman" w:hAnsi="Times New Roman" w:cs="B Nazanin"/>
          <w:sz w:val="28"/>
          <w:szCs w:val="28"/>
          <w:rtl/>
          <w:lang w:bidi="fa-IR"/>
        </w:rPr>
        <w:fldChar w:fldCharType="separate"/>
      </w:r>
      <w:r w:rsidR="00101EC2">
        <w:rPr>
          <w:rFonts w:ascii="Times New Roman" w:hAnsi="Times New Roman" w:cs="B Nazanin"/>
          <w:sz w:val="28"/>
          <w:szCs w:val="28"/>
          <w:rtl/>
          <w:lang w:bidi="fa-IR"/>
        </w:rPr>
        <w:t>‏(67)</w:t>
      </w:r>
      <w:r>
        <w:rPr>
          <w:rFonts w:ascii="Times New Roman" w:hAnsi="Times New Roman" w:cs="B Nazanin"/>
          <w:sz w:val="28"/>
          <w:szCs w:val="28"/>
          <w:rtl/>
          <w:lang w:bidi="fa-IR"/>
        </w:rPr>
        <w:fldChar w:fldCharType="end"/>
      </w:r>
      <w:r>
        <w:rPr>
          <w:rFonts w:ascii="Times New Roman" w:hAnsi="Times New Roman" w:cs="B Nazanin" w:hint="cs"/>
          <w:sz w:val="28"/>
          <w:szCs w:val="28"/>
          <w:rtl/>
          <w:lang w:bidi="fa-IR"/>
        </w:rPr>
        <w:t xml:space="preserve"> حل گردد. روش‌های مختلفی برای حل این دستگاه معادلات موجود می‌باشد که در بخش‌های بعدی به آن پرداخته می‌شود. </w:t>
      </w:r>
    </w:p>
    <w:p w:rsidR="00497DD5" w:rsidRDefault="00497DD5" w:rsidP="00551EE0">
      <w:pPr>
        <w:pStyle w:val="-3"/>
        <w:numPr>
          <w:ilvl w:val="2"/>
          <w:numId w:val="13"/>
        </w:numPr>
        <w:tabs>
          <w:tab w:val="num" w:pos="360"/>
        </w:tabs>
        <w:rPr>
          <w:rtl/>
          <w:lang w:bidi="fa-IR"/>
        </w:rPr>
      </w:pPr>
      <w:bookmarkStart w:id="224" w:name="_Toc514140544"/>
      <w:r>
        <w:rPr>
          <w:rFonts w:hint="cs"/>
          <w:rtl/>
          <w:lang w:bidi="fa-IR"/>
        </w:rPr>
        <w:t>ژاکوبین:</w:t>
      </w:r>
      <w:bookmarkEnd w:id="224"/>
    </w:p>
    <w:p w:rsidR="00497DD5" w:rsidRDefault="00497DD5" w:rsidP="00551EE0">
      <w:pPr>
        <w:jc w:val="both"/>
        <w:rPr>
          <w:rFonts w:ascii="Times New Roman" w:hAnsi="Times New Roman" w:cs="B Nazanin"/>
          <w:sz w:val="28"/>
          <w:szCs w:val="28"/>
          <w:rtl/>
          <w:lang w:bidi="fa-IR"/>
        </w:rPr>
      </w:pPr>
      <w:r>
        <w:rPr>
          <w:rFonts w:ascii="Times New Roman" w:hAnsi="Times New Roman" w:cs="B Nazanin" w:hint="cs"/>
          <w:sz w:val="28"/>
          <w:szCs w:val="28"/>
          <w:rtl/>
          <w:lang w:bidi="fa-IR"/>
        </w:rPr>
        <w:t>محاسبه ژاکوبین یکی از بخش‌های اصلی یک حل ضمنی می</w:t>
      </w:r>
      <w:r>
        <w:rPr>
          <w:rFonts w:ascii="Times New Roman" w:hAnsi="Times New Roman" w:cs="B Nazanin" w:hint="cs"/>
          <w:sz w:val="28"/>
          <w:szCs w:val="28"/>
          <w:rtl/>
          <w:cs/>
          <w:lang w:bidi="fa-IR"/>
        </w:rPr>
        <w:t xml:space="preserve">‎باشد. همانطور که ذکر شد، </w:t>
      </w:r>
      <w:r>
        <w:rPr>
          <w:rFonts w:ascii="Times New Roman" w:hAnsi="Times New Roman" w:cs="B Nazanin" w:hint="cs"/>
          <w:sz w:val="28"/>
          <w:szCs w:val="28"/>
          <w:rtl/>
          <w:lang w:bidi="fa-IR"/>
        </w:rPr>
        <w:t>ژاکوبین برای هر وجه عبارتست از:</w:t>
      </w:r>
    </w:p>
    <w:p w:rsidR="00497DD5" w:rsidRDefault="00497DD5" w:rsidP="00551EE0">
      <w:pPr>
        <w:pStyle w:val="ae"/>
        <w:numPr>
          <w:ilvl w:val="0"/>
          <w:numId w:val="12"/>
        </w:numPr>
        <w:tabs>
          <w:tab w:val="right" w:pos="2817"/>
          <w:tab w:val="right" w:pos="3357"/>
        </w:tabs>
        <w:rPr>
          <w:rtl/>
        </w:rPr>
      </w:pPr>
      <w:r w:rsidRPr="001624D7">
        <w:rPr>
          <w:position w:val="-32"/>
        </w:rPr>
        <w:object w:dxaOrig="1500" w:dyaOrig="859">
          <v:shape id="_x0000_i1173" type="#_x0000_t75" style="width:1in;height:42.6pt" o:ole="">
            <v:imagedata r:id="rId358" o:title=""/>
          </v:shape>
          <o:OLEObject Type="Embed" ProgID="Equation.DSMT4" ShapeID="_x0000_i1173" DrawAspect="Content" ObjectID="_1588366479" r:id="rId359"/>
        </w:object>
      </w:r>
    </w:p>
    <w:p w:rsidR="00497DD5" w:rsidRDefault="00497DD5" w:rsidP="00551EE0">
      <w:pPr>
        <w:pStyle w:val="ab"/>
        <w:rPr>
          <w:sz w:val="28"/>
          <w:rtl/>
          <w:lang w:bidi="fa-IR"/>
        </w:rPr>
      </w:pPr>
    </w:p>
    <w:p w:rsidR="00497DD5" w:rsidRDefault="00497DD5" w:rsidP="00551EE0">
      <w:pPr>
        <w:pStyle w:val="ab"/>
        <w:rPr>
          <w:rtl/>
        </w:rPr>
      </w:pPr>
      <w:r>
        <w:rPr>
          <w:rFonts w:hint="cs"/>
          <w:sz w:val="28"/>
          <w:rtl/>
          <w:lang w:bidi="fa-IR"/>
        </w:rPr>
        <w:t xml:space="preserve">در یک مساله سیالاتی با تقریب مرتبه اول برای باقی‌مانده، مقدار </w:t>
      </w:r>
      <w:r w:rsidRPr="00E71F4B">
        <w:rPr>
          <w:position w:val="-4"/>
          <w:sz w:val="28"/>
          <w:lang w:bidi="fa-IR"/>
        </w:rPr>
        <w:object w:dxaOrig="240" w:dyaOrig="260">
          <v:shape id="_x0000_i1174" type="#_x0000_t75" style="width:14.4pt;height:14.4pt" o:ole="">
            <v:imagedata r:id="rId360" o:title=""/>
          </v:shape>
          <o:OLEObject Type="Embed" ProgID="Equation.DSMT4" ShapeID="_x0000_i1174" DrawAspect="Content" ObjectID="_1588366480" r:id="rId361"/>
        </w:object>
      </w:r>
      <w:r>
        <w:rPr>
          <w:sz w:val="28"/>
          <w:rtl/>
          <w:lang w:bidi="fa-IR"/>
        </w:rPr>
        <w:t xml:space="preserve"> </w:t>
      </w:r>
      <w:r w:rsidRPr="00B60B84">
        <w:rPr>
          <w:rFonts w:hint="cs"/>
          <w:rtl/>
        </w:rPr>
        <w:t xml:space="preserve">برای سلول محاسباتی </w:t>
      </w:r>
      <w:r w:rsidRPr="00B60B84">
        <w:t>i</w:t>
      </w:r>
      <w:r w:rsidRPr="00B60B84">
        <w:rPr>
          <w:rFonts w:hint="cs"/>
          <w:rtl/>
        </w:rPr>
        <w:t xml:space="preserve"> ام </w:t>
      </w:r>
      <w:r>
        <w:rPr>
          <w:rFonts w:hint="cs"/>
          <w:rtl/>
        </w:rPr>
        <w:t xml:space="preserve">برای یک سلول محاسباتی با مش مثلثی مطابق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Ref510357490 \h</w:instrText>
      </w:r>
      <w:r>
        <w:rPr>
          <w:rtl/>
        </w:rPr>
        <w:instrText xml:space="preserve">  \* </w:instrText>
      </w:r>
      <w:r>
        <w:instrText>MERGEFORMAT</w:instrText>
      </w:r>
      <w:r>
        <w:rPr>
          <w:rtl/>
        </w:rPr>
        <w:instrText xml:space="preserve"> </w:instrText>
      </w:r>
      <w:r>
        <w:rPr>
          <w:rtl/>
        </w:rPr>
      </w:r>
      <w:r>
        <w:rPr>
          <w:rtl/>
        </w:rPr>
        <w:fldChar w:fldCharType="separate"/>
      </w:r>
      <w:r w:rsidR="00101EC2">
        <w:rPr>
          <w:b/>
          <w:bCs/>
        </w:rPr>
        <w:t>Error! Reference source not found.</w:t>
      </w:r>
      <w:r>
        <w:rPr>
          <w:rtl/>
        </w:rPr>
        <w:fldChar w:fldCharType="end"/>
      </w:r>
      <w:r>
        <w:rPr>
          <w:rFonts w:hint="cs"/>
          <w:rtl/>
        </w:rPr>
        <w:t>به صورت ذیل محاسبه می‌شود:</w:t>
      </w:r>
    </w:p>
    <w:bookmarkStart w:id="225" w:name="_Ref510344956"/>
    <w:bookmarkStart w:id="226" w:name="_Ref510357565"/>
    <w:bookmarkEnd w:id="225"/>
    <w:bookmarkEnd w:id="226"/>
    <w:p w:rsidR="00497DD5" w:rsidRPr="00B60B84" w:rsidRDefault="00497DD5" w:rsidP="00551EE0">
      <w:pPr>
        <w:pStyle w:val="ae"/>
        <w:numPr>
          <w:ilvl w:val="0"/>
          <w:numId w:val="12"/>
        </w:numPr>
        <w:tabs>
          <w:tab w:val="right" w:pos="2817"/>
          <w:tab w:val="right" w:pos="3357"/>
        </w:tabs>
      </w:pPr>
      <w:r w:rsidRPr="00601650">
        <w:rPr>
          <w:rFonts w:eastAsiaTheme="minorEastAsia"/>
          <w:position w:val="-32"/>
        </w:rPr>
        <w:object w:dxaOrig="7200" w:dyaOrig="720">
          <v:shape id="_x0000_i1175" type="#_x0000_t75" style="width:5in;height:36.6pt" o:ole="">
            <v:imagedata r:id="rId362" o:title=""/>
          </v:shape>
          <o:OLEObject Type="Embed" ProgID="Equation.DSMT4" ShapeID="_x0000_i1175" DrawAspect="Content" ObjectID="_1588366481" r:id="rId363"/>
        </w:object>
      </w:r>
    </w:p>
    <w:p w:rsidR="00497DD5" w:rsidRDefault="00497DD5" w:rsidP="00551EE0">
      <w:pPr>
        <w:pStyle w:val="ab"/>
        <w:rPr>
          <w:rtl/>
        </w:rPr>
      </w:pPr>
      <w:r w:rsidRPr="00B60B84">
        <w:rPr>
          <w:rFonts w:hint="cs"/>
          <w:rtl/>
        </w:rPr>
        <w:t>که در آن شار</w:t>
      </w:r>
      <w:r w:rsidRPr="00B60B84">
        <w:object w:dxaOrig="260" w:dyaOrig="320">
          <v:shape id="_x0000_i1176" type="#_x0000_t75" style="width:14.4pt;height:14.4pt" o:ole="">
            <v:imagedata r:id="rId364" o:title=""/>
          </v:shape>
          <o:OLEObject Type="Embed" ProgID="Equation.DSMT4" ShapeID="_x0000_i1176" DrawAspect="Content" ObjectID="_1588366482" r:id="rId365"/>
        </w:object>
      </w:r>
      <w:r w:rsidRPr="00B60B84">
        <w:rPr>
          <w:rFonts w:hint="cs"/>
          <w:rtl/>
        </w:rPr>
        <w:t xml:space="preserve"> بصورت زیر تعریف می‌شود.</w:t>
      </w:r>
    </w:p>
    <w:p w:rsidR="00497DD5" w:rsidRPr="00B60B84" w:rsidRDefault="00497DD5" w:rsidP="00551EE0">
      <w:pPr>
        <w:pStyle w:val="ae"/>
        <w:numPr>
          <w:ilvl w:val="0"/>
          <w:numId w:val="12"/>
        </w:numPr>
        <w:tabs>
          <w:tab w:val="right" w:pos="2817"/>
          <w:tab w:val="right" w:pos="3357"/>
        </w:tabs>
      </w:pPr>
      <w:r w:rsidRPr="00601650">
        <w:rPr>
          <w:rFonts w:eastAsiaTheme="minorEastAsia"/>
          <w:position w:val="-10"/>
          <w:sz w:val="24"/>
          <w:szCs w:val="24"/>
        </w:rPr>
        <w:object w:dxaOrig="2880" w:dyaOrig="380">
          <v:shape id="_x0000_i1177" type="#_x0000_t75" style="width:2in;height:21.6pt" o:ole="">
            <v:imagedata r:id="rId366" o:title=""/>
          </v:shape>
          <o:OLEObject Type="Embed" ProgID="Equation.DSMT4" ShapeID="_x0000_i1177" DrawAspect="Content" ObjectID="_1588366483" r:id="rId367"/>
        </w:object>
      </w:r>
    </w:p>
    <w:p w:rsidR="00497DD5" w:rsidRDefault="00497DD5" w:rsidP="00551EE0">
      <w:pPr>
        <w:pStyle w:val="ab"/>
        <w:rPr>
          <w:rtl/>
          <w:lang w:bidi="fa-IR"/>
        </w:rPr>
      </w:pPr>
      <w:r>
        <w:rPr>
          <w:rFonts w:hint="cs"/>
          <w:rtl/>
        </w:rPr>
        <w:t xml:space="preserve">که در آن </w:t>
      </w:r>
      <w:r w:rsidRPr="00822E07">
        <w:rPr>
          <w:position w:val="-4"/>
        </w:rPr>
        <w:object w:dxaOrig="340" w:dyaOrig="300">
          <v:shape id="_x0000_i1178" type="#_x0000_t75" style="width:14.4pt;height:14.4pt" o:ole="">
            <v:imagedata r:id="rId368" o:title=""/>
          </v:shape>
          <o:OLEObject Type="Embed" ProgID="Equation.DSMT4" ShapeID="_x0000_i1178" DrawAspect="Content" ObjectID="_1588366484" r:id="rId369"/>
        </w:object>
      </w:r>
      <w:r>
        <w:rPr>
          <w:rFonts w:hint="cs"/>
          <w:rtl/>
        </w:rPr>
        <w:t xml:space="preserve"> و </w:t>
      </w:r>
      <w:r w:rsidRPr="00822E07">
        <w:rPr>
          <w:position w:val="-4"/>
        </w:rPr>
        <w:object w:dxaOrig="380" w:dyaOrig="300">
          <v:shape id="_x0000_i1179" type="#_x0000_t75" style="width:21.6pt;height:14.4pt" o:ole="">
            <v:imagedata r:id="rId370" o:title=""/>
          </v:shape>
          <o:OLEObject Type="Embed" ProgID="Equation.DSMT4" ShapeID="_x0000_i1179" DrawAspect="Content" ObjectID="_1588366485" r:id="rId371"/>
        </w:object>
      </w:r>
      <w:r>
        <w:rPr>
          <w:rFonts w:hint="cs"/>
          <w:rtl/>
        </w:rPr>
        <w:t xml:space="preserve"> به ترتیب مقادیر شار (مشتقات نسبت به </w:t>
      </w:r>
      <w:r>
        <w:t>x</w:t>
      </w:r>
      <w:r>
        <w:rPr>
          <w:rFonts w:hint="cs"/>
          <w:rtl/>
        </w:rPr>
        <w:t xml:space="preserve">) غیرلزج و ویسکوز است و </w:t>
      </w:r>
      <w:r w:rsidRPr="00C53639">
        <w:rPr>
          <w:position w:val="-6"/>
        </w:rPr>
        <w:object w:dxaOrig="360" w:dyaOrig="320">
          <v:shape id="_x0000_i1180" type="#_x0000_t75" style="width:21.6pt;height:14.4pt" o:ole="">
            <v:imagedata r:id="rId372" o:title=""/>
          </v:shape>
          <o:OLEObject Type="Embed" ProgID="Equation.DSMT4" ShapeID="_x0000_i1180" DrawAspect="Content" ObjectID="_1588366486" r:id="rId373"/>
        </w:object>
      </w:r>
      <w:r>
        <w:rPr>
          <w:rFonts w:hint="cs"/>
          <w:rtl/>
        </w:rPr>
        <w:t xml:space="preserve"> و </w:t>
      </w:r>
      <w:r w:rsidRPr="00C53639">
        <w:rPr>
          <w:position w:val="-6"/>
        </w:rPr>
        <w:object w:dxaOrig="380" w:dyaOrig="320">
          <v:shape id="_x0000_i1181" type="#_x0000_t75" style="width:21.6pt;height:14.4pt" o:ole="">
            <v:imagedata r:id="rId374" o:title=""/>
          </v:shape>
          <o:OLEObject Type="Embed" ProgID="Equation.DSMT4" ShapeID="_x0000_i1181" DrawAspect="Content" ObjectID="_1588366487" r:id="rId375"/>
        </w:object>
      </w:r>
      <w:r>
        <w:rPr>
          <w:rFonts w:hint="cs"/>
          <w:rtl/>
        </w:rPr>
        <w:t xml:space="preserve"> به ترتیب مقادیر شار (نسبت به </w:t>
      </w:r>
      <w:r>
        <w:t>y</w:t>
      </w:r>
      <w:r>
        <w:rPr>
          <w:rFonts w:hint="cs"/>
          <w:rtl/>
          <w:lang w:bidi="fa-IR"/>
        </w:rPr>
        <w:t xml:space="preserve">) غیرلزج و ویسکوز است. </w:t>
      </w:r>
    </w:p>
    <w:p w:rsidR="00497DD5" w:rsidRDefault="00497DD5" w:rsidP="00551EE0">
      <w:pPr>
        <w:pStyle w:val="ab"/>
        <w:rPr>
          <w:rtl/>
          <w:lang w:bidi="fa-IR"/>
        </w:rPr>
      </w:pPr>
      <w:r>
        <w:rPr>
          <w:rFonts w:hint="cs"/>
          <w:rtl/>
          <w:lang w:bidi="fa-IR"/>
        </w:rPr>
        <w:t xml:space="preserve">با در نظر گرفتن معادله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Ref510357565 \r \h</w:instrText>
      </w:r>
      <w:r>
        <w:rPr>
          <w:rtl/>
          <w:lang w:bidi="fa-IR"/>
        </w:rPr>
        <w:instrText xml:space="preserve">  \* </w:instrText>
      </w:r>
      <w:r>
        <w:rPr>
          <w:lang w:bidi="fa-IR"/>
        </w:rPr>
        <w:instrText>MERGEFORMAT</w:instrText>
      </w:r>
      <w:r>
        <w:rPr>
          <w:rtl/>
          <w:lang w:bidi="fa-IR"/>
        </w:rPr>
        <w:instrText xml:space="preserve"> </w:instrText>
      </w:r>
      <w:r>
        <w:rPr>
          <w:rtl/>
          <w:lang w:bidi="fa-IR"/>
        </w:rPr>
      </w:r>
      <w:r>
        <w:rPr>
          <w:rtl/>
          <w:lang w:bidi="fa-IR"/>
        </w:rPr>
        <w:fldChar w:fldCharType="separate"/>
      </w:r>
      <w:r w:rsidR="00101EC2">
        <w:rPr>
          <w:rtl/>
          <w:lang w:bidi="fa-IR"/>
        </w:rPr>
        <w:t>‏(72)</w:t>
      </w:r>
      <w:r>
        <w:rPr>
          <w:rtl/>
          <w:lang w:bidi="fa-IR"/>
        </w:rPr>
        <w:fldChar w:fldCharType="end"/>
      </w:r>
      <w:r>
        <w:rPr>
          <w:rFonts w:hint="cs"/>
          <w:rtl/>
          <w:lang w:bidi="fa-IR"/>
        </w:rPr>
        <w:t xml:space="preserve"> و اینکه </w:t>
      </w:r>
      <w:r w:rsidRPr="00B60B84">
        <w:rPr>
          <w:rFonts w:hint="cs"/>
          <w:rtl/>
        </w:rPr>
        <w:t>هندسه شبکه مکانی مستقل از خواص است</w:t>
      </w:r>
      <w:r>
        <w:rPr>
          <w:rFonts w:hint="cs"/>
          <w:rtl/>
        </w:rPr>
        <w:t>،</w:t>
      </w:r>
      <w:r w:rsidRPr="00B60B84">
        <w:rPr>
          <w:rFonts w:hint="cs"/>
          <w:rtl/>
        </w:rPr>
        <w:t xml:space="preserve"> </w:t>
      </w:r>
      <w:r>
        <w:rPr>
          <w:rFonts w:hint="cs"/>
          <w:rtl/>
          <w:lang w:bidi="fa-IR"/>
        </w:rPr>
        <w:t>مقدار ژاکوبین برای سلول اصلی و سلول‌های همسایه به صورت ذیل بدست می‌آیند</w:t>
      </w:r>
      <w:r>
        <w:rPr>
          <w:lang w:bidi="fa-IR"/>
        </w:rPr>
        <w:t>[18]</w:t>
      </w:r>
      <w:r>
        <w:rPr>
          <w:rFonts w:hint="cs"/>
          <w:rtl/>
          <w:lang w:bidi="fa-IR"/>
        </w:rPr>
        <w:t xml:space="preserve">: </w:t>
      </w:r>
    </w:p>
    <w:p w:rsidR="00497DD5" w:rsidRDefault="00497DD5" w:rsidP="00551EE0">
      <w:pPr>
        <w:pStyle w:val="ab"/>
        <w:rPr>
          <w:rtl/>
        </w:rPr>
      </w:pPr>
    </w:p>
    <w:bookmarkStart w:id="227" w:name="_Ref510350994"/>
    <w:bookmarkStart w:id="228" w:name="_Ref510357136"/>
    <w:bookmarkStart w:id="229" w:name="_Ref510357587"/>
    <w:bookmarkStart w:id="230" w:name="_Ref510373724"/>
    <w:bookmarkEnd w:id="227"/>
    <w:bookmarkEnd w:id="228"/>
    <w:bookmarkEnd w:id="229"/>
    <w:bookmarkEnd w:id="230"/>
    <w:p w:rsidR="00497DD5" w:rsidRDefault="0019086B" w:rsidP="00551EE0">
      <w:pPr>
        <w:pStyle w:val="ae"/>
        <w:numPr>
          <w:ilvl w:val="0"/>
          <w:numId w:val="12"/>
        </w:numPr>
        <w:tabs>
          <w:tab w:val="right" w:pos="2817"/>
          <w:tab w:val="right" w:pos="3357"/>
        </w:tabs>
        <w:rPr>
          <w:b/>
          <w:bCs w:val="0"/>
          <w:rtl/>
        </w:rPr>
      </w:pPr>
      <w:r w:rsidRPr="00601650">
        <w:rPr>
          <w:b/>
          <w:bCs w:val="0"/>
          <w:position w:val="-36"/>
        </w:rPr>
        <w:object w:dxaOrig="4140" w:dyaOrig="900">
          <v:shape id="_x0000_i1182" type="#_x0000_t75" style="width:208.2pt;height:42.6pt" o:ole="">
            <v:imagedata r:id="rId376" o:title=""/>
          </v:shape>
          <o:OLEObject Type="Embed" ProgID="Equation.DSMT4" ShapeID="_x0000_i1182" DrawAspect="Content" ObjectID="_1588366488" r:id="rId377"/>
        </w:object>
      </w:r>
    </w:p>
    <w:bookmarkStart w:id="231" w:name="_Ref510350999"/>
    <w:bookmarkStart w:id="232" w:name="_Ref510357147"/>
    <w:bookmarkStart w:id="233" w:name="_Ref510357599"/>
    <w:bookmarkStart w:id="234" w:name="_Ref510373732"/>
    <w:bookmarkEnd w:id="231"/>
    <w:bookmarkEnd w:id="232"/>
    <w:bookmarkEnd w:id="233"/>
    <w:bookmarkEnd w:id="234"/>
    <w:p w:rsidR="00497DD5" w:rsidRDefault="00497DD5" w:rsidP="00551EE0">
      <w:pPr>
        <w:pStyle w:val="ae"/>
        <w:numPr>
          <w:ilvl w:val="0"/>
          <w:numId w:val="12"/>
        </w:numPr>
        <w:tabs>
          <w:tab w:val="right" w:pos="2817"/>
          <w:tab w:val="right" w:pos="3357"/>
        </w:tabs>
        <w:rPr>
          <w:rtl/>
        </w:rPr>
      </w:pPr>
      <w:r w:rsidRPr="00601650">
        <w:rPr>
          <w:b/>
          <w:bCs w:val="0"/>
          <w:position w:val="-32"/>
        </w:rPr>
        <w:object w:dxaOrig="2799" w:dyaOrig="859">
          <v:shape id="_x0000_i1183" type="#_x0000_t75" style="width:136.2pt;height:42.6pt" o:ole="">
            <v:imagedata r:id="rId378" o:title=""/>
          </v:shape>
          <o:OLEObject Type="Embed" ProgID="Equation.DSMT4" ShapeID="_x0000_i1183" DrawAspect="Content" ObjectID="_1588366489" r:id="rId379"/>
        </w:object>
      </w:r>
      <w:r>
        <w:rPr>
          <w:rFonts w:hint="cs"/>
          <w:rtl/>
        </w:rPr>
        <w:t xml:space="preserve"> </w:t>
      </w:r>
    </w:p>
    <w:p w:rsidR="00497DD5" w:rsidRDefault="00497DD5" w:rsidP="00551EE0">
      <w:pPr>
        <w:keepNext/>
        <w:jc w:val="center"/>
      </w:pPr>
      <w:r w:rsidRPr="00601650">
        <w:rPr>
          <w:rFonts w:cs="B Nazanin"/>
          <w:noProof/>
        </w:rPr>
        <w:drawing>
          <wp:inline distT="0" distB="0" distL="0" distR="0" wp14:anchorId="0AA6E5C0" wp14:editId="3FC8B8D6">
            <wp:extent cx="3095625" cy="271279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0"/>
                    <a:stretch>
                      <a:fillRect/>
                    </a:stretch>
                  </pic:blipFill>
                  <pic:spPr>
                    <a:xfrm>
                      <a:off x="0" y="0"/>
                      <a:ext cx="3194454" cy="2799405"/>
                    </a:xfrm>
                    <a:prstGeom prst="rect">
                      <a:avLst/>
                    </a:prstGeom>
                  </pic:spPr>
                </pic:pic>
              </a:graphicData>
            </a:graphic>
          </wp:inline>
        </w:drawing>
      </w:r>
    </w:p>
    <w:p w:rsidR="00497DD5" w:rsidRDefault="00497DD5" w:rsidP="00551EE0">
      <w:pPr>
        <w:pStyle w:val="a"/>
        <w:numPr>
          <w:ilvl w:val="0"/>
          <w:numId w:val="14"/>
        </w:numPr>
        <w:rPr>
          <w:sz w:val="28"/>
          <w:szCs w:val="28"/>
          <w:rtl/>
        </w:rPr>
      </w:pPr>
      <w:r>
        <w:rPr>
          <w:rFonts w:hint="cs"/>
          <w:rtl/>
        </w:rPr>
        <w:t xml:space="preserve">شکل سلول محاسباتی </w:t>
      </w:r>
      <w:r>
        <w:rPr>
          <w:rtl/>
        </w:rPr>
        <w:t>i</w:t>
      </w:r>
      <w:r>
        <w:rPr>
          <w:rFonts w:hint="cs"/>
          <w:rtl/>
        </w:rPr>
        <w:t>ام در یک مش مثلثی در حالت دو بعدی</w:t>
      </w:r>
    </w:p>
    <w:p w:rsidR="00497DD5" w:rsidRDefault="00497DD5" w:rsidP="00551EE0">
      <w:pPr>
        <w:pStyle w:val="Caption"/>
      </w:pPr>
    </w:p>
    <w:p w:rsidR="00497DD5" w:rsidRDefault="00497DD5" w:rsidP="00551EE0">
      <w:pPr>
        <w:jc w:val="both"/>
        <w:rPr>
          <w:rFonts w:ascii="Times New Roman" w:hAnsi="Times New Roman" w:cs="B Nazanin"/>
          <w:sz w:val="28"/>
          <w:szCs w:val="28"/>
          <w:rtl/>
          <w:lang w:bidi="fa-IR"/>
        </w:rPr>
      </w:pPr>
      <w:r>
        <w:rPr>
          <w:rFonts w:ascii="Times New Roman" w:hAnsi="Times New Roman" w:cs="B Nazanin" w:hint="cs"/>
          <w:sz w:val="28"/>
          <w:szCs w:val="28"/>
          <w:rtl/>
          <w:lang w:bidi="fa-IR"/>
        </w:rPr>
        <w:t xml:space="preserve">در حقیقت ماتریس معادله </w:t>
      </w:r>
      <w:r>
        <w:rPr>
          <w:rFonts w:ascii="Times New Roman" w:hAnsi="Times New Roman" w:cs="B Nazanin"/>
          <w:sz w:val="28"/>
          <w:szCs w:val="28"/>
          <w:rtl/>
          <w:lang w:bidi="fa-IR"/>
        </w:rPr>
        <w:fldChar w:fldCharType="begin"/>
      </w:r>
      <w:r>
        <w:rPr>
          <w:rFonts w:ascii="Times New Roman" w:hAnsi="Times New Roman" w:cs="B Nazanin"/>
          <w:sz w:val="28"/>
          <w:szCs w:val="28"/>
          <w:rtl/>
          <w:lang w:bidi="fa-IR"/>
        </w:rPr>
        <w:instrText xml:space="preserve"> </w:instrText>
      </w:r>
      <w:r>
        <w:rPr>
          <w:rFonts w:ascii="Times New Roman" w:hAnsi="Times New Roman" w:cs="B Nazanin" w:hint="cs"/>
          <w:sz w:val="28"/>
          <w:szCs w:val="28"/>
          <w:lang w:bidi="fa-IR"/>
        </w:rPr>
        <w:instrText>REF</w:instrText>
      </w:r>
      <w:r>
        <w:rPr>
          <w:rFonts w:ascii="Times New Roman" w:hAnsi="Times New Roman" w:cs="B Nazanin" w:hint="cs"/>
          <w:sz w:val="28"/>
          <w:szCs w:val="28"/>
          <w:rtl/>
          <w:lang w:bidi="fa-IR"/>
        </w:rPr>
        <w:instrText xml:space="preserve"> _</w:instrText>
      </w:r>
      <w:r>
        <w:rPr>
          <w:rFonts w:ascii="Times New Roman" w:hAnsi="Times New Roman" w:cs="B Nazanin" w:hint="cs"/>
          <w:sz w:val="28"/>
          <w:szCs w:val="28"/>
          <w:lang w:bidi="fa-IR"/>
        </w:rPr>
        <w:instrText>Ref510357587 \r \h</w:instrText>
      </w:r>
      <w:r>
        <w:rPr>
          <w:rFonts w:ascii="Times New Roman" w:hAnsi="Times New Roman" w:cs="B Nazanin"/>
          <w:sz w:val="28"/>
          <w:szCs w:val="28"/>
          <w:rtl/>
          <w:lang w:bidi="fa-IR"/>
        </w:rPr>
        <w:instrText xml:space="preserve">  \* </w:instrText>
      </w:r>
      <w:r>
        <w:rPr>
          <w:rFonts w:ascii="Times New Roman" w:hAnsi="Times New Roman" w:cs="B Nazanin"/>
          <w:sz w:val="28"/>
          <w:szCs w:val="28"/>
          <w:lang w:bidi="fa-IR"/>
        </w:rPr>
        <w:instrText>MERGEFORMAT</w:instrText>
      </w:r>
      <w:r>
        <w:rPr>
          <w:rFonts w:ascii="Times New Roman" w:hAnsi="Times New Roman" w:cs="B Nazanin"/>
          <w:sz w:val="28"/>
          <w:szCs w:val="28"/>
          <w:rtl/>
          <w:lang w:bidi="fa-IR"/>
        </w:rPr>
        <w:instrText xml:space="preserve"> </w:instrText>
      </w:r>
      <w:r>
        <w:rPr>
          <w:rFonts w:ascii="Times New Roman" w:hAnsi="Times New Roman" w:cs="B Nazanin"/>
          <w:sz w:val="28"/>
          <w:szCs w:val="28"/>
          <w:rtl/>
          <w:lang w:bidi="fa-IR"/>
        </w:rPr>
      </w:r>
      <w:r>
        <w:rPr>
          <w:rFonts w:ascii="Times New Roman" w:hAnsi="Times New Roman" w:cs="B Nazanin"/>
          <w:sz w:val="28"/>
          <w:szCs w:val="28"/>
          <w:rtl/>
          <w:lang w:bidi="fa-IR"/>
        </w:rPr>
        <w:fldChar w:fldCharType="separate"/>
      </w:r>
      <w:r w:rsidR="00101EC2">
        <w:rPr>
          <w:rFonts w:ascii="Times New Roman" w:hAnsi="Times New Roman" w:cs="B Nazanin"/>
          <w:sz w:val="28"/>
          <w:szCs w:val="28"/>
          <w:rtl/>
          <w:lang w:bidi="fa-IR"/>
        </w:rPr>
        <w:t>‏(74)</w:t>
      </w:r>
      <w:r>
        <w:rPr>
          <w:rFonts w:ascii="Times New Roman" w:hAnsi="Times New Roman" w:cs="B Nazanin"/>
          <w:sz w:val="28"/>
          <w:szCs w:val="28"/>
          <w:rtl/>
          <w:lang w:bidi="fa-IR"/>
        </w:rPr>
        <w:fldChar w:fldCharType="end"/>
      </w:r>
      <w:r>
        <w:rPr>
          <w:rFonts w:ascii="Times New Roman" w:hAnsi="Times New Roman" w:cs="B Nazanin" w:hint="cs"/>
          <w:sz w:val="28"/>
          <w:szCs w:val="28"/>
          <w:rtl/>
          <w:lang w:bidi="fa-IR"/>
        </w:rPr>
        <w:t xml:space="preserve"> ماتریس ضریب سطر </w:t>
      </w:r>
      <w:r>
        <w:rPr>
          <w:rFonts w:ascii="Times New Roman" w:hAnsi="Times New Roman" w:cs="B Nazanin"/>
          <w:sz w:val="28"/>
          <w:szCs w:val="28"/>
          <w:rtl/>
          <w:lang w:bidi="fa-IR"/>
        </w:rPr>
        <w:t>i</w:t>
      </w:r>
      <w:r>
        <w:rPr>
          <w:rFonts w:ascii="Times New Roman" w:hAnsi="Times New Roman" w:cs="B Nazanin" w:hint="cs"/>
          <w:sz w:val="28"/>
          <w:szCs w:val="28"/>
          <w:rtl/>
          <w:lang w:bidi="fa-IR"/>
        </w:rPr>
        <w:t xml:space="preserve"> و برای سلول‌های همسایه </w:t>
      </w:r>
      <w:r w:rsidRPr="00031690">
        <w:rPr>
          <w:rFonts w:ascii="Times New Roman" w:hAnsi="Times New Roman" w:cs="B Nazanin"/>
          <w:position w:val="-14"/>
          <w:sz w:val="28"/>
          <w:szCs w:val="28"/>
          <w:lang w:bidi="fa-IR"/>
        </w:rPr>
        <w:object w:dxaOrig="240" w:dyaOrig="380">
          <v:shape id="_x0000_i1184" type="#_x0000_t75" style="width:14.4pt;height:21.6pt" o:ole="">
            <v:imagedata r:id="rId381" o:title=""/>
          </v:shape>
          <o:OLEObject Type="Embed" ProgID="Equation.DSMT4" ShapeID="_x0000_i1184" DrawAspect="Content" ObjectID="_1588366490" r:id="rId382"/>
        </w:object>
      </w:r>
      <w:r>
        <w:rPr>
          <w:rFonts w:ascii="Times New Roman" w:hAnsi="Times New Roman" w:cs="B Nazanin"/>
          <w:sz w:val="28"/>
          <w:szCs w:val="28"/>
          <w:rtl/>
          <w:lang w:bidi="fa-IR"/>
        </w:rPr>
        <w:t xml:space="preserve"> </w:t>
      </w:r>
      <w:r>
        <w:rPr>
          <w:rFonts w:ascii="Times New Roman" w:hAnsi="Times New Roman" w:cs="B Nazanin" w:hint="cs"/>
          <w:sz w:val="28"/>
          <w:szCs w:val="28"/>
          <w:rtl/>
          <w:lang w:bidi="fa-IR"/>
        </w:rPr>
        <w:t xml:space="preserve">است و ماتریس معادله </w:t>
      </w:r>
      <w:r>
        <w:rPr>
          <w:rFonts w:ascii="Times New Roman" w:hAnsi="Times New Roman" w:cs="B Nazanin"/>
          <w:sz w:val="28"/>
          <w:szCs w:val="28"/>
          <w:rtl/>
          <w:lang w:bidi="fa-IR"/>
        </w:rPr>
        <w:fldChar w:fldCharType="begin"/>
      </w:r>
      <w:r>
        <w:rPr>
          <w:rFonts w:ascii="Times New Roman" w:hAnsi="Times New Roman" w:cs="B Nazanin"/>
          <w:sz w:val="28"/>
          <w:szCs w:val="28"/>
          <w:rtl/>
          <w:lang w:bidi="fa-IR"/>
        </w:rPr>
        <w:instrText xml:space="preserve"> </w:instrText>
      </w:r>
      <w:r>
        <w:rPr>
          <w:rFonts w:ascii="Times New Roman" w:hAnsi="Times New Roman" w:cs="B Nazanin" w:hint="cs"/>
          <w:sz w:val="28"/>
          <w:szCs w:val="28"/>
          <w:lang w:bidi="fa-IR"/>
        </w:rPr>
        <w:instrText>REF</w:instrText>
      </w:r>
      <w:r>
        <w:rPr>
          <w:rFonts w:ascii="Times New Roman" w:hAnsi="Times New Roman" w:cs="B Nazanin" w:hint="cs"/>
          <w:sz w:val="28"/>
          <w:szCs w:val="28"/>
          <w:rtl/>
          <w:lang w:bidi="fa-IR"/>
        </w:rPr>
        <w:instrText xml:space="preserve"> _</w:instrText>
      </w:r>
      <w:r>
        <w:rPr>
          <w:rFonts w:ascii="Times New Roman" w:hAnsi="Times New Roman" w:cs="B Nazanin" w:hint="cs"/>
          <w:sz w:val="28"/>
          <w:szCs w:val="28"/>
          <w:lang w:bidi="fa-IR"/>
        </w:rPr>
        <w:instrText>Ref510357599 \r \h</w:instrText>
      </w:r>
      <w:r>
        <w:rPr>
          <w:rFonts w:ascii="Times New Roman" w:hAnsi="Times New Roman" w:cs="B Nazanin"/>
          <w:sz w:val="28"/>
          <w:szCs w:val="28"/>
          <w:rtl/>
          <w:lang w:bidi="fa-IR"/>
        </w:rPr>
        <w:instrText xml:space="preserve">  \* </w:instrText>
      </w:r>
      <w:r>
        <w:rPr>
          <w:rFonts w:ascii="Times New Roman" w:hAnsi="Times New Roman" w:cs="B Nazanin"/>
          <w:sz w:val="28"/>
          <w:szCs w:val="28"/>
          <w:lang w:bidi="fa-IR"/>
        </w:rPr>
        <w:instrText>MERGEFORMAT</w:instrText>
      </w:r>
      <w:r>
        <w:rPr>
          <w:rFonts w:ascii="Times New Roman" w:hAnsi="Times New Roman" w:cs="B Nazanin"/>
          <w:sz w:val="28"/>
          <w:szCs w:val="28"/>
          <w:rtl/>
          <w:lang w:bidi="fa-IR"/>
        </w:rPr>
        <w:instrText xml:space="preserve"> </w:instrText>
      </w:r>
      <w:r>
        <w:rPr>
          <w:rFonts w:ascii="Times New Roman" w:hAnsi="Times New Roman" w:cs="B Nazanin"/>
          <w:sz w:val="28"/>
          <w:szCs w:val="28"/>
          <w:rtl/>
          <w:lang w:bidi="fa-IR"/>
        </w:rPr>
      </w:r>
      <w:r>
        <w:rPr>
          <w:rFonts w:ascii="Times New Roman" w:hAnsi="Times New Roman" w:cs="B Nazanin"/>
          <w:sz w:val="28"/>
          <w:szCs w:val="28"/>
          <w:rtl/>
          <w:lang w:bidi="fa-IR"/>
        </w:rPr>
        <w:fldChar w:fldCharType="separate"/>
      </w:r>
      <w:r w:rsidR="00101EC2">
        <w:rPr>
          <w:rFonts w:ascii="Times New Roman" w:hAnsi="Times New Roman" w:cs="B Nazanin"/>
          <w:sz w:val="28"/>
          <w:szCs w:val="28"/>
          <w:rtl/>
          <w:lang w:bidi="fa-IR"/>
        </w:rPr>
        <w:t>‏(75)</w:t>
      </w:r>
      <w:r>
        <w:rPr>
          <w:rFonts w:ascii="Times New Roman" w:hAnsi="Times New Roman" w:cs="B Nazanin"/>
          <w:sz w:val="28"/>
          <w:szCs w:val="28"/>
          <w:rtl/>
          <w:lang w:bidi="fa-IR"/>
        </w:rPr>
        <w:fldChar w:fldCharType="end"/>
      </w:r>
      <w:r>
        <w:rPr>
          <w:rFonts w:ascii="Times New Roman" w:hAnsi="Times New Roman" w:cs="B Nazanin" w:hint="cs"/>
          <w:sz w:val="28"/>
          <w:szCs w:val="28"/>
          <w:rtl/>
          <w:lang w:bidi="fa-IR"/>
        </w:rPr>
        <w:t xml:space="preserve"> بخشی از ضریب قطر اصلی برای سلول </w:t>
      </w:r>
      <w:r>
        <w:rPr>
          <w:rFonts w:ascii="Times New Roman" w:hAnsi="Times New Roman" w:cs="B Nazanin"/>
          <w:sz w:val="28"/>
          <w:szCs w:val="28"/>
          <w:lang w:bidi="fa-IR"/>
        </w:rPr>
        <w:t>i</w:t>
      </w:r>
      <w:r>
        <w:rPr>
          <w:rFonts w:ascii="Times New Roman" w:hAnsi="Times New Roman" w:cs="B Nazanin" w:hint="cs"/>
          <w:sz w:val="28"/>
          <w:szCs w:val="28"/>
          <w:rtl/>
          <w:lang w:bidi="fa-IR"/>
        </w:rPr>
        <w:t xml:space="preserve"> است. به عبارت دیگر هر وجه دارای دو ماتریس ژاکوبین بوده که یکی با در نظر گرفتن تغییرات مقادیر بقایی سلول اصلی و دیگری با تغییرات مقادیر بقایی سلول همسایه محاسبه می‌شود. </w:t>
      </w:r>
    </w:p>
    <w:p w:rsidR="00497DD5" w:rsidRDefault="00497DD5" w:rsidP="00551EE0">
      <w:pPr>
        <w:jc w:val="both"/>
        <w:rPr>
          <w:rFonts w:ascii="Times New Roman" w:hAnsi="Times New Roman" w:cs="B Nazanin"/>
          <w:sz w:val="28"/>
          <w:szCs w:val="28"/>
          <w:rtl/>
          <w:lang w:bidi="fa-IR"/>
        </w:rPr>
      </w:pPr>
      <w:r>
        <w:rPr>
          <w:rFonts w:ascii="Times New Roman" w:hAnsi="Times New Roman" w:cs="B Nazanin" w:hint="cs"/>
          <w:sz w:val="28"/>
          <w:szCs w:val="28"/>
          <w:rtl/>
          <w:lang w:bidi="fa-IR"/>
        </w:rPr>
        <w:t xml:space="preserve"> محاسبه ژاکوبین هر وجه برای سلول اصلی و همسایه می‌تواند با روش‌های مختلفی انجام پذیرد که به دو دسته کلی تحلیلی و عددی تقسیم بندی می‌شود. همانطور که می‌دانیم تابع </w:t>
      </w:r>
      <w:r w:rsidRPr="005A1A2C">
        <w:rPr>
          <w:rFonts w:ascii="Times New Roman" w:hAnsi="Times New Roman" w:cs="B Nazanin"/>
          <w:position w:val="-18"/>
          <w:sz w:val="28"/>
          <w:szCs w:val="28"/>
          <w:lang w:bidi="fa-IR"/>
        </w:rPr>
        <w:object w:dxaOrig="999" w:dyaOrig="480">
          <v:shape id="_x0000_i1185" type="#_x0000_t75" style="width:50.4pt;height:21.6pt" o:ole="">
            <v:imagedata r:id="rId383" o:title=""/>
          </v:shape>
          <o:OLEObject Type="Embed" ProgID="Equation.DSMT4" ShapeID="_x0000_i1185" DrawAspect="Content" ObjectID="_1588366491" r:id="rId384"/>
        </w:object>
      </w:r>
      <w:r>
        <w:rPr>
          <w:rFonts w:ascii="Times New Roman" w:hAnsi="Times New Roman" w:cs="B Nazanin" w:hint="cs"/>
          <w:sz w:val="28"/>
          <w:szCs w:val="28"/>
          <w:rtl/>
          <w:lang w:bidi="fa-IR"/>
        </w:rPr>
        <w:t xml:space="preserve"> بستگی به روش گسسته سازی مکانی دارد. به عبارت دیگر با تغییر روش محاسبه شارها (مانند جیمسون، </w:t>
      </w:r>
      <w:r>
        <w:rPr>
          <w:rFonts w:ascii="Times New Roman" w:hAnsi="Times New Roman" w:cs="B Nazanin"/>
          <w:sz w:val="28"/>
          <w:szCs w:val="28"/>
          <w:lang w:bidi="fa-IR"/>
        </w:rPr>
        <w:t>AUSM</w:t>
      </w:r>
      <w:r>
        <w:rPr>
          <w:rFonts w:ascii="Times New Roman" w:hAnsi="Times New Roman" w:cs="B Nazanin" w:hint="cs"/>
          <w:sz w:val="28"/>
          <w:szCs w:val="28"/>
          <w:rtl/>
          <w:lang w:bidi="fa-IR"/>
        </w:rPr>
        <w:t xml:space="preserve"> و ...) تابع باقی‌مانده تغییر کرده و در نتیجه ژاکوبین نیز تغییر خواهد‌یافت. </w:t>
      </w:r>
    </w:p>
    <w:p w:rsidR="00497DD5" w:rsidRDefault="00497DD5" w:rsidP="00551EE0">
      <w:pPr>
        <w:jc w:val="both"/>
        <w:rPr>
          <w:rFonts w:ascii="Times New Roman" w:hAnsi="Times New Roman" w:cs="B Nazanin"/>
          <w:sz w:val="28"/>
          <w:szCs w:val="28"/>
          <w:rtl/>
          <w:lang w:bidi="fa-IR"/>
        </w:rPr>
      </w:pPr>
      <w:r>
        <w:rPr>
          <w:rFonts w:ascii="Times New Roman" w:hAnsi="Times New Roman" w:cs="B Nazanin" w:hint="cs"/>
          <w:sz w:val="28"/>
          <w:szCs w:val="28"/>
          <w:rtl/>
          <w:lang w:bidi="fa-IR"/>
        </w:rPr>
        <w:t>روش‌های عددی متفاوتی نیز برای محاسبه ژاکوبین وجود دارد. یک دسته اصلی این روش‌ها، به روش‌های پرتربیشن معروف است</w:t>
      </w:r>
      <w:r>
        <w:rPr>
          <w:rFonts w:ascii="Times New Roman" w:hAnsi="Times New Roman" w:cs="B Nazanin"/>
          <w:sz w:val="28"/>
          <w:szCs w:val="28"/>
          <w:lang w:bidi="fa-IR"/>
        </w:rPr>
        <w:t>.</w:t>
      </w:r>
      <w:r>
        <w:rPr>
          <w:rFonts w:ascii="Times New Roman" w:hAnsi="Times New Roman" w:cs="B Nazanin" w:hint="cs"/>
          <w:sz w:val="28"/>
          <w:szCs w:val="28"/>
          <w:rtl/>
          <w:lang w:bidi="fa-IR"/>
        </w:rPr>
        <w:t xml:space="preserve"> در این روش با اضافه نمودن یک مقدار جزئی به یک متغیر و محاسبه مقدار </w:t>
      </w:r>
      <w:r w:rsidRPr="00EE007A">
        <w:rPr>
          <w:rFonts w:ascii="Times New Roman" w:hAnsi="Times New Roman" w:cs="B Nazanin"/>
          <w:position w:val="-12"/>
          <w:sz w:val="28"/>
          <w:szCs w:val="28"/>
          <w:lang w:bidi="fa-IR"/>
        </w:rPr>
        <w:object w:dxaOrig="300" w:dyaOrig="360">
          <v:shape id="_x0000_i1186" type="#_x0000_t75" style="width:14.4pt;height:21.6pt" o:ole="">
            <v:imagedata r:id="rId385" o:title=""/>
          </v:shape>
          <o:OLEObject Type="Embed" ProgID="Equation.DSMT4" ShapeID="_x0000_i1186" DrawAspect="Content" ObjectID="_1588366492" r:id="rId386"/>
        </w:object>
      </w:r>
      <w:r>
        <w:rPr>
          <w:rFonts w:ascii="Times New Roman" w:hAnsi="Times New Roman" w:cs="B Nazanin" w:hint="cs"/>
          <w:sz w:val="28"/>
          <w:szCs w:val="28"/>
          <w:rtl/>
          <w:lang w:bidi="fa-IR"/>
        </w:rPr>
        <w:t xml:space="preserve"> و تقسیم نمودن آن نسبت به تک تک متغیرها یک سطر ماتریس ژاکوبین محاسبه می‌گردد. با تکرار این کار </w:t>
      </w:r>
      <w:r>
        <w:rPr>
          <w:rFonts w:ascii="Times New Roman" w:hAnsi="Times New Roman" w:cs="B Nazanin" w:hint="cs"/>
          <w:sz w:val="28"/>
          <w:szCs w:val="28"/>
          <w:rtl/>
          <w:lang w:bidi="fa-IR"/>
        </w:rPr>
        <w:lastRenderedPageBreak/>
        <w:t xml:space="preserve">برای متغیرهای دیگر سایر سطرهای ماتریس ژاکوبین محاسبه می‌گردد. به عبارت دیگر برای محاسبه ژاکوبین سلول اصلی با اضافه نمودن یک مقدار جزئی به مقادیر بقایی به صورت مجزا مقادیر باقی مانده محاسبه می‌شوند. واضح است که برای محاسبه باقی مانده ها از مقادیر متغیرهای بقایی سلول همسایه در گام زمانی </w:t>
      </w:r>
      <w:r>
        <w:rPr>
          <w:rFonts w:ascii="Times New Roman" w:hAnsi="Times New Roman" w:cs="B Nazanin"/>
          <w:sz w:val="28"/>
          <w:szCs w:val="28"/>
          <w:lang w:bidi="fa-IR"/>
        </w:rPr>
        <w:t>n</w:t>
      </w:r>
      <w:r>
        <w:rPr>
          <w:rFonts w:ascii="Times New Roman" w:hAnsi="Times New Roman" w:cs="B Nazanin" w:hint="cs"/>
          <w:sz w:val="28"/>
          <w:szCs w:val="28"/>
          <w:rtl/>
          <w:lang w:bidi="fa-IR"/>
        </w:rPr>
        <w:t xml:space="preserve"> استفاده می‌شود. یعنی داریم:</w:t>
      </w:r>
    </w:p>
    <w:p w:rsidR="00497DD5" w:rsidRPr="00ED04E3" w:rsidRDefault="00497DD5" w:rsidP="00551EE0">
      <w:pPr>
        <w:pStyle w:val="ae"/>
        <w:numPr>
          <w:ilvl w:val="0"/>
          <w:numId w:val="12"/>
        </w:numPr>
        <w:tabs>
          <w:tab w:val="right" w:pos="2817"/>
          <w:tab w:val="right" w:pos="3357"/>
        </w:tabs>
      </w:pPr>
      <w:r w:rsidRPr="00B36183">
        <w:rPr>
          <w:position w:val="-110"/>
        </w:rPr>
        <w:object w:dxaOrig="7960" w:dyaOrig="2320">
          <v:shape id="_x0000_i1187" type="#_x0000_t75" style="width:396.6pt;height:116.4pt" o:ole="">
            <v:imagedata r:id="rId387" o:title=""/>
          </v:shape>
          <o:OLEObject Type="Embed" ProgID="Equation.DSMT4" ShapeID="_x0000_i1187" DrawAspect="Content" ObjectID="_1588366493" r:id="rId388"/>
        </w:object>
      </w:r>
    </w:p>
    <w:p w:rsidR="00497DD5" w:rsidRDefault="00497DD5" w:rsidP="00551EE0">
      <w:pPr>
        <w:pStyle w:val="ab"/>
        <w:rPr>
          <w:rtl/>
          <w:lang w:bidi="fa-IR"/>
        </w:rPr>
      </w:pPr>
      <w:r>
        <w:rPr>
          <w:rFonts w:hint="cs"/>
          <w:rtl/>
          <w:lang w:bidi="fa-IR"/>
        </w:rPr>
        <w:t>برای محاسبه ژاکوبین سلول همسایه نیز از رابطه مشابه با پرترب کردن مقادیر سلول همسایه و ثابت نگه داشتن سلول اصلی محاسبه می‌شود. با تکرار اینکار برای تمامی وجوه مقادیر ژاکوبین به صورت عددی محاسبه می‌شوند. در وجوه مرزی مقدار ژاکوبین فقط برای سلول اصلی با مقادیر متغیرهای بقایی مرزی و پرترب کردن آن‌ها محاسبه می شوند.</w:t>
      </w:r>
    </w:p>
    <w:p w:rsidR="00497DD5" w:rsidRDefault="00497DD5" w:rsidP="00551EE0">
      <w:pPr>
        <w:pStyle w:val="ab"/>
      </w:pPr>
      <w:r>
        <w:rPr>
          <w:rFonts w:hint="cs"/>
          <w:rtl/>
          <w:lang w:bidi="fa-IR"/>
        </w:rPr>
        <w:t xml:space="preserve">برای محاسبه ژاکوبین به صورت تحلیلی لازم است که روش تقریب محاسبه شار درنظر گرفته شود. </w:t>
      </w:r>
      <w:r>
        <w:rPr>
          <w:rFonts w:hint="cs"/>
          <w:sz w:val="28"/>
          <w:rtl/>
          <w:lang w:bidi="fa-IR"/>
        </w:rPr>
        <w:t>در مرجع</w:t>
      </w:r>
      <w:r>
        <w:rPr>
          <w:sz w:val="28"/>
          <w:lang w:bidi="fa-IR"/>
        </w:rPr>
        <w:t xml:space="preserve"> </w:t>
      </w:r>
      <w:r>
        <w:rPr>
          <w:rFonts w:hint="cs"/>
          <w:sz w:val="28"/>
          <w:rtl/>
          <w:lang w:bidi="fa-IR"/>
        </w:rPr>
        <w:t xml:space="preserve"> رینالدی و همکاران </w:t>
      </w:r>
      <w:r>
        <w:rPr>
          <w:sz w:val="28"/>
          <w:lang w:bidi="fa-IR"/>
        </w:rPr>
        <w:t>[</w:t>
      </w:r>
      <w:r>
        <w:rPr>
          <w:rFonts w:cs="Times New Roman"/>
          <w:sz w:val="28"/>
          <w:lang w:bidi="fa-IR"/>
        </w:rPr>
        <w:t>19</w:t>
      </w:r>
      <w:r>
        <w:rPr>
          <w:sz w:val="28"/>
          <w:lang w:bidi="fa-IR"/>
        </w:rPr>
        <w:t>]</w:t>
      </w:r>
      <w:r>
        <w:rPr>
          <w:rFonts w:hint="cs"/>
          <w:sz w:val="28"/>
          <w:rtl/>
          <w:lang w:bidi="fa-IR"/>
        </w:rPr>
        <w:t xml:space="preserve"> ژاکوبین تحلیلی دقیق اغلب روش‌های متداول در دینامیک سیالات عددی آورده شده‌است. لازم به ذکر است که برای محاسبه ژاکوبین به صورت تحلیلی، لازم به استفاده از روش یکسان با گسسته سازی مکانی نیست. چرا که در حل دائم در حقیقت حل تا زمانی که ترم زمانی از بین رود ادامه می‌یابد و جواب نهایی با تقریب گسسته سازی بدست می‌آید. در نتیجه زمانی که جواب به حل دائم برسد عملا تاثیر نحوه محاسبه ژاکوبین از بین می رود. تنها تاثیر تغییر نحوه محاسبه ژاکوبین سرعت همگرایی می‌باشد. در اینجا از خانواده روش رو به عنوان یکی از مطرح ترین روش ها برای محاسبه ژاکوبین استفاده شده است. نحوه محاسبه ژاکوبین سایر روش‌ها در مرجع </w:t>
      </w:r>
      <w:r>
        <w:rPr>
          <w:sz w:val="28"/>
          <w:lang w:bidi="fa-IR"/>
        </w:rPr>
        <w:t>[19]</w:t>
      </w:r>
      <w:r>
        <w:rPr>
          <w:rFonts w:hint="cs"/>
          <w:sz w:val="28"/>
          <w:rtl/>
          <w:lang w:bidi="fa-IR"/>
        </w:rPr>
        <w:t xml:space="preserve"> موجود می‌باشد.</w:t>
      </w:r>
      <w:r>
        <w:rPr>
          <w:rFonts w:hint="cs"/>
          <w:rtl/>
        </w:rPr>
        <w:t xml:space="preserve"> برای سادگی این محاسبات برای یک شبکه دو بعدی توضیح داده شده‌است. ولی همین روش بدون هیچگونه تغییری برای حالت سه بعدی نیز قابل تعمیم م</w:t>
      </w:r>
      <w:r>
        <w:rPr>
          <w:rFonts w:hint="cs"/>
          <w:rtl/>
          <w:lang w:bidi="fa-IR"/>
        </w:rPr>
        <w:t>ی</w:t>
      </w:r>
      <w:r>
        <w:rPr>
          <w:rFonts w:hint="cs"/>
          <w:rtl/>
        </w:rPr>
        <w:t>‌باشد.</w:t>
      </w:r>
    </w:p>
    <w:p w:rsidR="00497DD5" w:rsidRDefault="00497DD5" w:rsidP="00551EE0">
      <w:pPr>
        <w:pStyle w:val="ab"/>
        <w:rPr>
          <w:rtl/>
        </w:rPr>
      </w:pPr>
    </w:p>
    <w:p w:rsidR="00497DD5" w:rsidRPr="00EF269F" w:rsidRDefault="00497DD5" w:rsidP="00551EE0">
      <w:pPr>
        <w:pStyle w:val="ab"/>
        <w:rPr>
          <w:bCs/>
          <w:rtl/>
        </w:rPr>
      </w:pPr>
      <w:r w:rsidRPr="00EF269F">
        <w:rPr>
          <w:rFonts w:hint="cs"/>
          <w:bCs/>
          <w:rtl/>
        </w:rPr>
        <w:t>روش رو ژاکوبین بخش جابه‌جایی:</w:t>
      </w:r>
    </w:p>
    <w:p w:rsidR="00497DD5" w:rsidRDefault="00497DD5" w:rsidP="00551EE0">
      <w:pPr>
        <w:pStyle w:val="ab"/>
        <w:rPr>
          <w:rtl/>
        </w:rPr>
      </w:pPr>
      <w:r>
        <w:rPr>
          <w:rFonts w:hint="cs"/>
          <w:rtl/>
          <w:lang w:bidi="fa-IR"/>
        </w:rPr>
        <w:t>در روش رو شار از رابطه ذیل محاسبه می‌گردد</w:t>
      </w:r>
      <w:r w:rsidRPr="00B60B84">
        <w:t>[</w:t>
      </w:r>
      <w:r>
        <w:t>18</w:t>
      </w:r>
      <w:r w:rsidRPr="00B60B84">
        <w:t xml:space="preserve">] </w:t>
      </w:r>
      <w:r w:rsidRPr="00B60B84">
        <w:rPr>
          <w:rFonts w:hint="cs"/>
          <w:rtl/>
        </w:rPr>
        <w:t>.</w:t>
      </w:r>
    </w:p>
    <w:bookmarkStart w:id="235" w:name="_Ref510357103"/>
    <w:bookmarkEnd w:id="235"/>
    <w:p w:rsidR="00497DD5" w:rsidRDefault="00497DD5" w:rsidP="00551EE0">
      <w:pPr>
        <w:pStyle w:val="ae"/>
        <w:numPr>
          <w:ilvl w:val="0"/>
          <w:numId w:val="12"/>
        </w:numPr>
        <w:tabs>
          <w:tab w:val="right" w:pos="2817"/>
          <w:tab w:val="right" w:pos="3357"/>
        </w:tabs>
        <w:rPr>
          <w:rFonts w:eastAsiaTheme="minorEastAsia"/>
          <w:rtl/>
        </w:rPr>
      </w:pPr>
      <w:r w:rsidRPr="00601650">
        <w:rPr>
          <w:rFonts w:eastAsiaTheme="minorEastAsia"/>
          <w:position w:val="-24"/>
        </w:rPr>
        <w:object w:dxaOrig="4980" w:dyaOrig="620">
          <v:shape id="_x0000_i1188" type="#_x0000_t75" style="width:251.4pt;height:29.4pt" o:ole="">
            <v:imagedata r:id="rId389" o:title=""/>
          </v:shape>
          <o:OLEObject Type="Embed" ProgID="Equation.DSMT4" ShapeID="_x0000_i1188" DrawAspect="Content" ObjectID="_1588366494" r:id="rId390"/>
        </w:object>
      </w:r>
    </w:p>
    <w:p w:rsidR="00497DD5" w:rsidRDefault="00497DD5" w:rsidP="00551EE0">
      <w:pPr>
        <w:pStyle w:val="ab"/>
        <w:rPr>
          <w:rtl/>
        </w:rPr>
      </w:pPr>
      <w:r w:rsidRPr="00B60B84">
        <w:rPr>
          <w:rFonts w:hint="cs"/>
          <w:rtl/>
        </w:rPr>
        <w:t>که در آن</w:t>
      </w:r>
      <w:r w:rsidRPr="003767A2">
        <w:object w:dxaOrig="260" w:dyaOrig="260">
          <v:shape id="_x0000_i1189" type="#_x0000_t75" style="width:14.4pt;height:14.4pt" o:ole="">
            <v:imagedata r:id="rId391" o:title=""/>
          </v:shape>
          <o:OLEObject Type="Embed" ProgID="Equation.DSMT4" ShapeID="_x0000_i1189" DrawAspect="Content" ObjectID="_1588366495" r:id="rId392"/>
        </w:object>
      </w:r>
      <w:r>
        <w:t xml:space="preserve"> </w:t>
      </w:r>
      <w:r>
        <w:rPr>
          <w:rFonts w:hint="cs"/>
          <w:rtl/>
        </w:rPr>
        <w:t>عبارتست از:</w:t>
      </w:r>
    </w:p>
    <w:p w:rsidR="00497DD5" w:rsidRPr="00B60B84" w:rsidRDefault="00497DD5" w:rsidP="00551EE0">
      <w:pPr>
        <w:pStyle w:val="ae"/>
        <w:numPr>
          <w:ilvl w:val="0"/>
          <w:numId w:val="12"/>
        </w:numPr>
        <w:tabs>
          <w:tab w:val="right" w:pos="2817"/>
          <w:tab w:val="right" w:pos="3357"/>
        </w:tabs>
        <w:rPr>
          <w:rtl/>
        </w:rPr>
      </w:pPr>
      <w:r>
        <w:rPr>
          <w:rFonts w:hint="cs"/>
          <w:rtl/>
        </w:rPr>
        <w:t xml:space="preserve"> </w:t>
      </w:r>
      <w:r w:rsidRPr="003767A2">
        <w:rPr>
          <w:rFonts w:eastAsiaTheme="minorEastAsia"/>
          <w:position w:val="-14"/>
        </w:rPr>
        <w:object w:dxaOrig="1080" w:dyaOrig="400">
          <v:shape id="_x0000_i1190" type="#_x0000_t75" style="width:57.6pt;height:21.6pt" o:ole="">
            <v:imagedata r:id="rId393" o:title=""/>
          </v:shape>
          <o:OLEObject Type="Embed" ProgID="Equation.DSMT4" ShapeID="_x0000_i1190" DrawAspect="Content" ObjectID="_1588366496" r:id="rId394"/>
        </w:object>
      </w:r>
    </w:p>
    <w:p w:rsidR="00497DD5" w:rsidRDefault="00497DD5" w:rsidP="00551EE0">
      <w:pPr>
        <w:pStyle w:val="ab"/>
        <w:rPr>
          <w:rtl/>
          <w:lang w:bidi="fa-IR"/>
        </w:rPr>
      </w:pPr>
      <w:r>
        <w:rPr>
          <w:rFonts w:hint="cs"/>
          <w:rtl/>
          <w:lang w:bidi="fa-IR"/>
        </w:rPr>
        <w:t xml:space="preserve">که در آن </w:t>
      </w:r>
      <w:r w:rsidRPr="003767A2">
        <w:rPr>
          <w:rFonts w:eastAsiaTheme="minorEastAsia"/>
          <w:position w:val="-10"/>
        </w:rPr>
        <w:object w:dxaOrig="780" w:dyaOrig="320">
          <v:shape id="_x0000_i1191" type="#_x0000_t75" style="width:35.4pt;height:14.4pt" o:ole="">
            <v:imagedata r:id="rId395" o:title=""/>
          </v:shape>
          <o:OLEObject Type="Embed" ProgID="Equation.DSMT4" ShapeID="_x0000_i1191" DrawAspect="Content" ObjectID="_1588366497" r:id="rId396"/>
        </w:object>
      </w:r>
      <w:r>
        <w:rPr>
          <w:rFonts w:eastAsiaTheme="minorEastAsia" w:hint="cs"/>
          <w:rtl/>
          <w:lang w:bidi="fa-IR"/>
        </w:rPr>
        <w:t xml:space="preserve"> </w:t>
      </w:r>
      <w:r w:rsidRPr="003767A2">
        <w:rPr>
          <w:rFonts w:hint="cs"/>
          <w:rtl/>
          <w:lang w:bidi="fa-IR"/>
        </w:rPr>
        <w:t xml:space="preserve">به ترتیب بردار مقدار ویژه چپ، ماتریس قطری مقادیر ویژه و بردار ویژه راست </w:t>
      </w:r>
      <w:r>
        <w:rPr>
          <w:rFonts w:hint="cs"/>
          <w:rtl/>
          <w:lang w:bidi="fa-IR"/>
        </w:rPr>
        <w:t>هستند</w:t>
      </w:r>
      <w:r w:rsidRPr="003767A2">
        <w:rPr>
          <w:rFonts w:hint="cs"/>
          <w:rtl/>
          <w:lang w:bidi="fa-IR"/>
        </w:rPr>
        <w:t>.</w:t>
      </w:r>
      <w:r>
        <w:rPr>
          <w:lang w:bidi="fa-IR"/>
        </w:rPr>
        <w:t xml:space="preserve"> </w:t>
      </w:r>
      <w:r>
        <w:rPr>
          <w:rFonts w:hint="cs"/>
          <w:rtl/>
          <w:lang w:bidi="fa-IR"/>
        </w:rPr>
        <w:t xml:space="preserve"> مقادیر</w:t>
      </w:r>
      <w:r w:rsidRPr="003767A2">
        <w:rPr>
          <w:rFonts w:eastAsiaTheme="minorEastAsia"/>
          <w:position w:val="-10"/>
        </w:rPr>
        <w:object w:dxaOrig="780" w:dyaOrig="320">
          <v:shape id="_x0000_i1192" type="#_x0000_t75" style="width:35.4pt;height:14.4pt" o:ole="">
            <v:imagedata r:id="rId395" o:title=""/>
          </v:shape>
          <o:OLEObject Type="Embed" ProgID="Equation.DSMT4" ShapeID="_x0000_i1192" DrawAspect="Content" ObjectID="_1588366498" r:id="rId397"/>
        </w:object>
      </w:r>
      <w:r>
        <w:rPr>
          <w:rFonts w:eastAsiaTheme="minorEastAsia" w:hint="cs"/>
          <w:rtl/>
        </w:rPr>
        <w:t xml:space="preserve"> را می‌توان در مرجع </w:t>
      </w:r>
      <w:r>
        <w:rPr>
          <w:rFonts w:eastAsiaTheme="minorEastAsia"/>
        </w:rPr>
        <w:t>[18,24]</w:t>
      </w:r>
      <w:r>
        <w:rPr>
          <w:rFonts w:eastAsiaTheme="minorEastAsia" w:hint="cs"/>
          <w:rtl/>
          <w:lang w:bidi="fa-IR"/>
        </w:rPr>
        <w:t xml:space="preserve"> یافت.</w:t>
      </w:r>
      <w:r>
        <w:rPr>
          <w:rFonts w:hint="cs"/>
          <w:rtl/>
          <w:lang w:bidi="fa-IR"/>
        </w:rPr>
        <w:t xml:space="preserve"> با جایگذاری رابطه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Ref510357103 \r \h</w:instrText>
      </w:r>
      <w:r>
        <w:rPr>
          <w:rtl/>
          <w:lang w:bidi="fa-IR"/>
        </w:rPr>
        <w:instrText xml:space="preserve"> </w:instrText>
      </w:r>
      <w:r w:rsidR="00551EE0">
        <w:rPr>
          <w:rtl/>
          <w:lang w:bidi="fa-IR"/>
        </w:rPr>
        <w:instrText xml:space="preserve"> \* </w:instrText>
      </w:r>
      <w:r w:rsidR="00551EE0">
        <w:rPr>
          <w:lang w:bidi="fa-IR"/>
        </w:rPr>
        <w:instrText>MERGEFORMAT</w:instrText>
      </w:r>
      <w:r w:rsidR="00551EE0">
        <w:rPr>
          <w:rtl/>
          <w:lang w:bidi="fa-IR"/>
        </w:rPr>
        <w:instrText xml:space="preserve"> </w:instrText>
      </w:r>
      <w:r>
        <w:rPr>
          <w:rtl/>
          <w:lang w:bidi="fa-IR"/>
        </w:rPr>
      </w:r>
      <w:r>
        <w:rPr>
          <w:rtl/>
          <w:lang w:bidi="fa-IR"/>
        </w:rPr>
        <w:fldChar w:fldCharType="separate"/>
      </w:r>
      <w:r w:rsidR="00101EC2">
        <w:rPr>
          <w:rtl/>
          <w:lang w:bidi="fa-IR"/>
        </w:rPr>
        <w:t>‏(77)</w:t>
      </w:r>
      <w:r>
        <w:rPr>
          <w:rtl/>
          <w:lang w:bidi="fa-IR"/>
        </w:rPr>
        <w:fldChar w:fldCharType="end"/>
      </w:r>
      <w:r>
        <w:rPr>
          <w:rFonts w:hint="cs"/>
          <w:rtl/>
          <w:lang w:bidi="fa-IR"/>
        </w:rPr>
        <w:t xml:space="preserve"> در روابط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Ref510357136 \r \h</w:instrText>
      </w:r>
      <w:r>
        <w:rPr>
          <w:rtl/>
          <w:lang w:bidi="fa-IR"/>
        </w:rPr>
        <w:instrText xml:space="preserve"> </w:instrText>
      </w:r>
      <w:r w:rsidR="00551EE0">
        <w:rPr>
          <w:rtl/>
          <w:lang w:bidi="fa-IR"/>
        </w:rPr>
        <w:instrText xml:space="preserve"> \* </w:instrText>
      </w:r>
      <w:r w:rsidR="00551EE0">
        <w:rPr>
          <w:lang w:bidi="fa-IR"/>
        </w:rPr>
        <w:instrText>MERGEFORMAT</w:instrText>
      </w:r>
      <w:r w:rsidR="00551EE0">
        <w:rPr>
          <w:rtl/>
          <w:lang w:bidi="fa-IR"/>
        </w:rPr>
        <w:instrText xml:space="preserve"> </w:instrText>
      </w:r>
      <w:r>
        <w:rPr>
          <w:rtl/>
          <w:lang w:bidi="fa-IR"/>
        </w:rPr>
      </w:r>
      <w:r>
        <w:rPr>
          <w:rtl/>
          <w:lang w:bidi="fa-IR"/>
        </w:rPr>
        <w:fldChar w:fldCharType="separate"/>
      </w:r>
      <w:r w:rsidR="00101EC2">
        <w:rPr>
          <w:rtl/>
          <w:lang w:bidi="fa-IR"/>
        </w:rPr>
        <w:t>‏(74)</w:t>
      </w:r>
      <w:r>
        <w:rPr>
          <w:rtl/>
          <w:lang w:bidi="fa-IR"/>
        </w:rPr>
        <w:fldChar w:fldCharType="end"/>
      </w:r>
      <w:r>
        <w:rPr>
          <w:rFonts w:hint="cs"/>
          <w:rtl/>
          <w:lang w:bidi="fa-IR"/>
        </w:rPr>
        <w:t xml:space="preserve"> و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Ref510357147 \r \h</w:instrText>
      </w:r>
      <w:r>
        <w:rPr>
          <w:rtl/>
          <w:lang w:bidi="fa-IR"/>
        </w:rPr>
        <w:instrText xml:space="preserve"> </w:instrText>
      </w:r>
      <w:r w:rsidR="00551EE0">
        <w:rPr>
          <w:rtl/>
          <w:lang w:bidi="fa-IR"/>
        </w:rPr>
        <w:instrText xml:space="preserve"> \* </w:instrText>
      </w:r>
      <w:r w:rsidR="00551EE0">
        <w:rPr>
          <w:lang w:bidi="fa-IR"/>
        </w:rPr>
        <w:instrText>MERGEFORMAT</w:instrText>
      </w:r>
      <w:r w:rsidR="00551EE0">
        <w:rPr>
          <w:rtl/>
          <w:lang w:bidi="fa-IR"/>
        </w:rPr>
        <w:instrText xml:space="preserve"> </w:instrText>
      </w:r>
      <w:r>
        <w:rPr>
          <w:rtl/>
          <w:lang w:bidi="fa-IR"/>
        </w:rPr>
      </w:r>
      <w:r>
        <w:rPr>
          <w:rtl/>
          <w:lang w:bidi="fa-IR"/>
        </w:rPr>
        <w:fldChar w:fldCharType="separate"/>
      </w:r>
      <w:r w:rsidR="00101EC2">
        <w:rPr>
          <w:rtl/>
          <w:lang w:bidi="fa-IR"/>
        </w:rPr>
        <w:t>‏(75)</w:t>
      </w:r>
      <w:r>
        <w:rPr>
          <w:rtl/>
          <w:lang w:bidi="fa-IR"/>
        </w:rPr>
        <w:fldChar w:fldCharType="end"/>
      </w:r>
      <w:r>
        <w:rPr>
          <w:rFonts w:hint="cs"/>
          <w:rtl/>
          <w:lang w:bidi="fa-IR"/>
        </w:rPr>
        <w:t xml:space="preserve"> خواهیم داشت:</w:t>
      </w:r>
    </w:p>
    <w:bookmarkStart w:id="236" w:name="_Ref510691071"/>
    <w:bookmarkEnd w:id="236"/>
    <w:p w:rsidR="00497DD5" w:rsidRDefault="00497DD5" w:rsidP="00551EE0">
      <w:pPr>
        <w:pStyle w:val="ae"/>
        <w:numPr>
          <w:ilvl w:val="0"/>
          <w:numId w:val="12"/>
        </w:numPr>
        <w:tabs>
          <w:tab w:val="right" w:pos="2817"/>
          <w:tab w:val="right" w:pos="3357"/>
        </w:tabs>
        <w:rPr>
          <w:b/>
          <w:bCs w:val="0"/>
          <w:rtl/>
        </w:rPr>
      </w:pPr>
      <w:r w:rsidRPr="00601650">
        <w:rPr>
          <w:b/>
          <w:bCs w:val="0"/>
          <w:position w:val="-36"/>
        </w:rPr>
        <w:object w:dxaOrig="5920" w:dyaOrig="1640">
          <v:shape id="_x0000_i1193" type="#_x0000_t75" style="width:295.2pt;height:79.8pt" o:ole="">
            <v:imagedata r:id="rId398" o:title=""/>
          </v:shape>
          <o:OLEObject Type="Embed" ProgID="Equation.DSMT4" ShapeID="_x0000_i1193" DrawAspect="Content" ObjectID="_1588366499" r:id="rId399"/>
        </w:object>
      </w:r>
    </w:p>
    <w:bookmarkStart w:id="237" w:name="_Ref510691081"/>
    <w:bookmarkEnd w:id="237"/>
    <w:p w:rsidR="00497DD5" w:rsidRDefault="00497DD5" w:rsidP="00551EE0">
      <w:pPr>
        <w:pStyle w:val="ae"/>
        <w:numPr>
          <w:ilvl w:val="0"/>
          <w:numId w:val="12"/>
        </w:numPr>
        <w:tabs>
          <w:tab w:val="right" w:pos="2817"/>
          <w:tab w:val="right" w:pos="3357"/>
        </w:tabs>
        <w:rPr>
          <w:rtl/>
        </w:rPr>
      </w:pPr>
      <w:r w:rsidRPr="003767A2">
        <w:rPr>
          <w:b/>
          <w:position w:val="-68"/>
        </w:rPr>
        <w:object w:dxaOrig="5899" w:dyaOrig="1520">
          <v:shape id="_x0000_i1194" type="#_x0000_t75" style="width:295.8pt;height:1in" o:ole="">
            <v:imagedata r:id="rId400" o:title=""/>
          </v:shape>
          <o:OLEObject Type="Embed" ProgID="Equation.DSMT4" ShapeID="_x0000_i1194" DrawAspect="Content" ObjectID="_1588366500" r:id="rId401"/>
        </w:object>
      </w:r>
    </w:p>
    <w:p w:rsidR="00497DD5" w:rsidRDefault="00497DD5" w:rsidP="00551EE0">
      <w:pPr>
        <w:pStyle w:val="ab"/>
        <w:rPr>
          <w:rtl/>
          <w:lang w:bidi="fa-IR"/>
        </w:rPr>
      </w:pPr>
      <w:r>
        <w:rPr>
          <w:rFonts w:hint="cs"/>
          <w:rtl/>
          <w:lang w:bidi="fa-IR"/>
        </w:rPr>
        <w:t xml:space="preserve">در روابط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Ref510691071 \r \h</w:instrText>
      </w:r>
      <w:r>
        <w:rPr>
          <w:rtl/>
          <w:lang w:bidi="fa-IR"/>
        </w:rPr>
        <w:instrText xml:space="preserve"> </w:instrText>
      </w:r>
      <w:r w:rsidR="00551EE0">
        <w:rPr>
          <w:rtl/>
          <w:lang w:bidi="fa-IR"/>
        </w:rPr>
        <w:instrText xml:space="preserve"> \* </w:instrText>
      </w:r>
      <w:r w:rsidR="00551EE0">
        <w:rPr>
          <w:lang w:bidi="fa-IR"/>
        </w:rPr>
        <w:instrText>MERGEFORMAT</w:instrText>
      </w:r>
      <w:r w:rsidR="00551EE0">
        <w:rPr>
          <w:rtl/>
          <w:lang w:bidi="fa-IR"/>
        </w:rPr>
        <w:instrText xml:space="preserve"> </w:instrText>
      </w:r>
      <w:r>
        <w:rPr>
          <w:rtl/>
          <w:lang w:bidi="fa-IR"/>
        </w:rPr>
      </w:r>
      <w:r>
        <w:rPr>
          <w:rtl/>
          <w:lang w:bidi="fa-IR"/>
        </w:rPr>
        <w:fldChar w:fldCharType="separate"/>
      </w:r>
      <w:r w:rsidR="00101EC2">
        <w:rPr>
          <w:rtl/>
          <w:lang w:bidi="fa-IR"/>
        </w:rPr>
        <w:t>‏(79)</w:t>
      </w:r>
      <w:r>
        <w:rPr>
          <w:rtl/>
          <w:lang w:bidi="fa-IR"/>
        </w:rPr>
        <w:fldChar w:fldCharType="end"/>
      </w:r>
      <w:r>
        <w:rPr>
          <w:rFonts w:hint="cs"/>
          <w:rtl/>
          <w:lang w:bidi="fa-IR"/>
        </w:rPr>
        <w:t xml:space="preserve"> و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Ref510691081 \r \h</w:instrText>
      </w:r>
      <w:r>
        <w:rPr>
          <w:rtl/>
          <w:lang w:bidi="fa-IR"/>
        </w:rPr>
        <w:instrText xml:space="preserve"> </w:instrText>
      </w:r>
      <w:r w:rsidR="00551EE0">
        <w:rPr>
          <w:rtl/>
          <w:lang w:bidi="fa-IR"/>
        </w:rPr>
        <w:instrText xml:space="preserve"> \* </w:instrText>
      </w:r>
      <w:r w:rsidR="00551EE0">
        <w:rPr>
          <w:lang w:bidi="fa-IR"/>
        </w:rPr>
        <w:instrText>MERGEFORMAT</w:instrText>
      </w:r>
      <w:r w:rsidR="00551EE0">
        <w:rPr>
          <w:rtl/>
          <w:lang w:bidi="fa-IR"/>
        </w:rPr>
        <w:instrText xml:space="preserve"> </w:instrText>
      </w:r>
      <w:r>
        <w:rPr>
          <w:rtl/>
          <w:lang w:bidi="fa-IR"/>
        </w:rPr>
      </w:r>
      <w:r>
        <w:rPr>
          <w:rtl/>
          <w:lang w:bidi="fa-IR"/>
        </w:rPr>
        <w:fldChar w:fldCharType="separate"/>
      </w:r>
      <w:r w:rsidR="00101EC2">
        <w:rPr>
          <w:rtl/>
          <w:lang w:bidi="fa-IR"/>
        </w:rPr>
        <w:t>‏(80)</w:t>
      </w:r>
      <w:r>
        <w:rPr>
          <w:rtl/>
          <w:lang w:bidi="fa-IR"/>
        </w:rPr>
        <w:fldChar w:fldCharType="end"/>
      </w:r>
      <w:r>
        <w:rPr>
          <w:rFonts w:hint="cs"/>
          <w:rtl/>
          <w:lang w:bidi="fa-IR"/>
        </w:rPr>
        <w:t xml:space="preserve"> محاسبه ترم </w:t>
      </w:r>
      <w:r w:rsidRPr="00E43659">
        <w:rPr>
          <w:position w:val="-30"/>
          <w:lang w:bidi="fa-IR"/>
        </w:rPr>
        <w:object w:dxaOrig="499" w:dyaOrig="720">
          <v:shape id="_x0000_i1195" type="#_x0000_t75" style="width:21.6pt;height:36.6pt" o:ole="">
            <v:imagedata r:id="rId402" o:title=""/>
          </v:shape>
          <o:OLEObject Type="Embed" ProgID="Equation.DSMT4" ShapeID="_x0000_i1195" DrawAspect="Content" ObjectID="_1588366501" r:id="rId403"/>
        </w:object>
      </w:r>
      <w:r>
        <w:rPr>
          <w:rFonts w:hint="cs"/>
          <w:rtl/>
          <w:lang w:bidi="fa-IR"/>
        </w:rPr>
        <w:t xml:space="preserve"> تولید یک تانسور مرتبه سوم می‌نماید. بدست آوردن این تنسور هم بسیار سخت است و هم هزینه محاسباتی بسیار بالایی دارد. لذا در مراجع مختلف از این ترم صرفه نظر نموده‌اند. این تقریب در جریان‌های هموار تقریب خوبی بوده و برای </w:t>
      </w:r>
      <w:r>
        <w:rPr>
          <w:lang w:bidi="fa-IR"/>
        </w:rPr>
        <w:t>CFL</w:t>
      </w:r>
      <w:r>
        <w:rPr>
          <w:rFonts w:hint="cs"/>
          <w:rtl/>
          <w:lang w:bidi="fa-IR"/>
        </w:rPr>
        <w:t xml:space="preserve">های تا حدود 1000 نیز در حالت دو بعدی از دقت خوبی برخوردار است. برای اطلاعات بیشتر در این ارتباط می‌توان به مرجع </w:t>
      </w:r>
      <w:r>
        <w:rPr>
          <w:lang w:bidi="fa-IR"/>
        </w:rPr>
        <w:t>[18]</w:t>
      </w:r>
      <w:r>
        <w:rPr>
          <w:rFonts w:hint="cs"/>
          <w:rtl/>
          <w:lang w:bidi="fa-IR"/>
        </w:rPr>
        <w:t xml:space="preserve"> مراجعه نمود.</w:t>
      </w:r>
      <w:r>
        <w:rPr>
          <w:rStyle w:val="FootnoteReference"/>
          <w:sz w:val="28"/>
          <w:rtl/>
          <w:lang w:bidi="fa-IR"/>
        </w:rPr>
        <w:footnoteReference w:id="18"/>
      </w:r>
      <w:r>
        <w:rPr>
          <w:rFonts w:hint="cs"/>
          <w:rtl/>
          <w:lang w:bidi="fa-IR"/>
        </w:rPr>
        <w:t xml:space="preserve"> در روابط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Ref510691071 \r \h</w:instrText>
      </w:r>
      <w:r>
        <w:rPr>
          <w:rtl/>
          <w:lang w:bidi="fa-IR"/>
        </w:rPr>
        <w:instrText xml:space="preserve"> </w:instrText>
      </w:r>
      <w:r w:rsidR="00551EE0">
        <w:rPr>
          <w:rtl/>
          <w:lang w:bidi="fa-IR"/>
        </w:rPr>
        <w:instrText xml:space="preserve"> \* </w:instrText>
      </w:r>
      <w:r w:rsidR="00551EE0">
        <w:rPr>
          <w:lang w:bidi="fa-IR"/>
        </w:rPr>
        <w:instrText>MERGEFORMAT</w:instrText>
      </w:r>
      <w:r w:rsidR="00551EE0">
        <w:rPr>
          <w:rtl/>
          <w:lang w:bidi="fa-IR"/>
        </w:rPr>
        <w:instrText xml:space="preserve"> </w:instrText>
      </w:r>
      <w:r>
        <w:rPr>
          <w:rtl/>
          <w:lang w:bidi="fa-IR"/>
        </w:rPr>
      </w:r>
      <w:r>
        <w:rPr>
          <w:rtl/>
          <w:lang w:bidi="fa-IR"/>
        </w:rPr>
        <w:fldChar w:fldCharType="separate"/>
      </w:r>
      <w:r w:rsidR="00101EC2">
        <w:rPr>
          <w:rtl/>
          <w:lang w:bidi="fa-IR"/>
        </w:rPr>
        <w:t>‏(79)</w:t>
      </w:r>
      <w:r>
        <w:rPr>
          <w:rtl/>
          <w:lang w:bidi="fa-IR"/>
        </w:rPr>
        <w:fldChar w:fldCharType="end"/>
      </w:r>
      <w:r>
        <w:rPr>
          <w:rFonts w:hint="cs"/>
          <w:rtl/>
          <w:lang w:bidi="fa-IR"/>
        </w:rPr>
        <w:t xml:space="preserve"> و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Ref510691081 \r \h</w:instrText>
      </w:r>
      <w:r>
        <w:rPr>
          <w:rtl/>
          <w:lang w:bidi="fa-IR"/>
        </w:rPr>
        <w:instrText xml:space="preserve"> </w:instrText>
      </w:r>
      <w:r w:rsidR="00551EE0">
        <w:rPr>
          <w:rtl/>
          <w:lang w:bidi="fa-IR"/>
        </w:rPr>
        <w:instrText xml:space="preserve"> \* </w:instrText>
      </w:r>
      <w:r w:rsidR="00551EE0">
        <w:rPr>
          <w:lang w:bidi="fa-IR"/>
        </w:rPr>
        <w:instrText>MERGEFORMAT</w:instrText>
      </w:r>
      <w:r w:rsidR="00551EE0">
        <w:rPr>
          <w:rtl/>
          <w:lang w:bidi="fa-IR"/>
        </w:rPr>
        <w:instrText xml:space="preserve"> </w:instrText>
      </w:r>
      <w:r>
        <w:rPr>
          <w:rtl/>
          <w:lang w:bidi="fa-IR"/>
        </w:rPr>
      </w:r>
      <w:r>
        <w:rPr>
          <w:rtl/>
          <w:lang w:bidi="fa-IR"/>
        </w:rPr>
        <w:fldChar w:fldCharType="separate"/>
      </w:r>
      <w:r w:rsidR="00101EC2">
        <w:rPr>
          <w:rtl/>
          <w:lang w:bidi="fa-IR"/>
        </w:rPr>
        <w:t>‏(80)</w:t>
      </w:r>
      <w:r>
        <w:rPr>
          <w:rtl/>
          <w:lang w:bidi="fa-IR"/>
        </w:rPr>
        <w:fldChar w:fldCharType="end"/>
      </w:r>
      <w:r>
        <w:rPr>
          <w:rFonts w:hint="cs"/>
          <w:rtl/>
          <w:lang w:bidi="fa-IR"/>
        </w:rPr>
        <w:t xml:space="preserve"> با صرف نظر از </w:t>
      </w:r>
      <w:r>
        <w:rPr>
          <w:lang w:bidi="fa-IR"/>
        </w:rPr>
        <w:t xml:space="preserve"> </w:t>
      </w:r>
      <w:r w:rsidRPr="00E43659">
        <w:rPr>
          <w:position w:val="-30"/>
          <w:lang w:bidi="fa-IR"/>
        </w:rPr>
        <w:object w:dxaOrig="499" w:dyaOrig="720">
          <v:shape id="_x0000_i1196" type="#_x0000_t75" style="width:21.6pt;height:36.6pt" o:ole="">
            <v:imagedata r:id="rId404" o:title=""/>
          </v:shape>
          <o:OLEObject Type="Embed" ProgID="Equation.DSMT4" ShapeID="_x0000_i1196" DrawAspect="Content" ObjectID="_1588366502" r:id="rId405"/>
        </w:object>
      </w:r>
      <w:r>
        <w:rPr>
          <w:rFonts w:hint="cs"/>
          <w:rtl/>
          <w:lang w:bidi="fa-IR"/>
        </w:rPr>
        <w:t>داریم:</w:t>
      </w:r>
    </w:p>
    <w:bookmarkStart w:id="238" w:name="_Ref510358027"/>
    <w:bookmarkStart w:id="239" w:name="_Ref510692079"/>
    <w:bookmarkStart w:id="240" w:name="_Ref510797977"/>
    <w:bookmarkEnd w:id="238"/>
    <w:bookmarkEnd w:id="239"/>
    <w:bookmarkEnd w:id="240"/>
    <w:p w:rsidR="00497DD5" w:rsidRDefault="00497DD5" w:rsidP="00551EE0">
      <w:pPr>
        <w:pStyle w:val="ae"/>
        <w:numPr>
          <w:ilvl w:val="0"/>
          <w:numId w:val="12"/>
        </w:numPr>
        <w:tabs>
          <w:tab w:val="right" w:pos="2817"/>
          <w:tab w:val="right" w:pos="3357"/>
        </w:tabs>
        <w:rPr>
          <w:rFonts w:eastAsiaTheme="minorEastAsia"/>
          <w:rtl/>
        </w:rPr>
      </w:pPr>
      <w:r w:rsidRPr="00601650">
        <w:rPr>
          <w:rFonts w:eastAsiaTheme="minorEastAsia"/>
          <w:position w:val="-44"/>
        </w:rPr>
        <w:object w:dxaOrig="3440" w:dyaOrig="1200">
          <v:shape id="_x0000_i1197" type="#_x0000_t75" style="width:173.4pt;height:57.6pt" o:ole="">
            <v:imagedata r:id="rId406" o:title=""/>
          </v:shape>
          <o:OLEObject Type="Embed" ProgID="Equation.DSMT4" ShapeID="_x0000_i1197" DrawAspect="Content" ObjectID="_1588366503" r:id="rId407"/>
        </w:object>
      </w:r>
    </w:p>
    <w:bookmarkStart w:id="241" w:name="_Ref510358040"/>
    <w:bookmarkStart w:id="242" w:name="_Ref510692051"/>
    <w:bookmarkStart w:id="243" w:name="_Ref510797984"/>
    <w:bookmarkEnd w:id="241"/>
    <w:bookmarkEnd w:id="242"/>
    <w:bookmarkEnd w:id="243"/>
    <w:p w:rsidR="00497DD5" w:rsidRPr="000F7D0C" w:rsidRDefault="00497DD5" w:rsidP="00551EE0">
      <w:pPr>
        <w:pStyle w:val="ae"/>
        <w:numPr>
          <w:ilvl w:val="0"/>
          <w:numId w:val="12"/>
        </w:numPr>
        <w:tabs>
          <w:tab w:val="right" w:pos="2817"/>
          <w:tab w:val="right" w:pos="3357"/>
        </w:tabs>
        <w:rPr>
          <w:rtl/>
        </w:rPr>
      </w:pPr>
      <w:r w:rsidRPr="00601650">
        <w:rPr>
          <w:rFonts w:eastAsiaTheme="minorEastAsia"/>
          <w:position w:val="-34"/>
        </w:rPr>
        <w:object w:dxaOrig="3320" w:dyaOrig="1120">
          <v:shape id="_x0000_i1198" type="#_x0000_t75" style="width:165.6pt;height:57.6pt" o:ole="">
            <v:imagedata r:id="rId408" o:title=""/>
          </v:shape>
          <o:OLEObject Type="Embed" ProgID="Equation.DSMT4" ShapeID="_x0000_i1198" DrawAspect="Content" ObjectID="_1588366504" r:id="rId409"/>
        </w:object>
      </w:r>
    </w:p>
    <w:p w:rsidR="00497DD5" w:rsidRDefault="00497DD5" w:rsidP="00551EE0">
      <w:pPr>
        <w:pStyle w:val="ab"/>
        <w:rPr>
          <w:lang w:bidi="fa-IR"/>
        </w:rPr>
      </w:pPr>
      <w:r>
        <w:rPr>
          <w:rFonts w:hint="cs"/>
          <w:rtl/>
          <w:lang w:bidi="fa-IR"/>
        </w:rPr>
        <w:t xml:space="preserve">برای محاسبه </w:t>
      </w:r>
      <w:r w:rsidRPr="003E36A7">
        <w:rPr>
          <w:position w:val="-36"/>
        </w:rPr>
        <w:object w:dxaOrig="999" w:dyaOrig="999">
          <v:shape id="_x0000_i1199" type="#_x0000_t75" style="width:50.4pt;height:50.4pt" o:ole="">
            <v:imagedata r:id="rId410" o:title=""/>
          </v:shape>
          <o:OLEObject Type="Embed" ProgID="Equation.DSMT4" ShapeID="_x0000_i1199" DrawAspect="Content" ObjectID="_1588366505" r:id="rId411"/>
        </w:object>
      </w:r>
      <w:r>
        <w:rPr>
          <w:rFonts w:hint="cs"/>
          <w:rtl/>
        </w:rPr>
        <w:t xml:space="preserve"> </w:t>
      </w:r>
      <w:r>
        <w:rPr>
          <w:rFonts w:hint="cs"/>
          <w:rtl/>
          <w:lang w:bidi="fa-IR"/>
        </w:rPr>
        <w:t>از تقریب مرتبه دوم بسط تیلور برای محاسبه شار در زمان جدید استفاده می‌کنیم:</w:t>
      </w:r>
    </w:p>
    <w:bookmarkStart w:id="244" w:name="_Ref510797851"/>
    <w:bookmarkEnd w:id="244"/>
    <w:p w:rsidR="00497DD5" w:rsidRDefault="00497DD5" w:rsidP="00551EE0">
      <w:pPr>
        <w:pStyle w:val="ae"/>
        <w:numPr>
          <w:ilvl w:val="0"/>
          <w:numId w:val="12"/>
        </w:numPr>
        <w:tabs>
          <w:tab w:val="right" w:pos="2817"/>
          <w:tab w:val="right" w:pos="3357"/>
        </w:tabs>
        <w:rPr>
          <w:rtl/>
        </w:rPr>
      </w:pPr>
      <w:r w:rsidRPr="0085708A">
        <w:rPr>
          <w:rFonts w:eastAsiaTheme="minorEastAsia"/>
          <w:position w:val="-24"/>
        </w:rPr>
        <w:object w:dxaOrig="5740" w:dyaOrig="660">
          <v:shape id="_x0000_i1200" type="#_x0000_t75" style="width:4in;height:29.4pt" o:ole="">
            <v:imagedata r:id="rId412" o:title=""/>
          </v:shape>
          <o:OLEObject Type="Embed" ProgID="Equation.DSMT4" ShapeID="_x0000_i1200" DrawAspect="Content" ObjectID="_1588366506" r:id="rId413"/>
        </w:object>
      </w:r>
    </w:p>
    <w:p w:rsidR="00497DD5" w:rsidRDefault="00497DD5" w:rsidP="00551EE0">
      <w:pPr>
        <w:pStyle w:val="ab"/>
      </w:pPr>
      <w:r>
        <w:rPr>
          <w:rFonts w:hint="cs"/>
          <w:rtl/>
          <w:lang w:bidi="fa-IR"/>
        </w:rPr>
        <w:t xml:space="preserve">تا اینجا محاسبه مقدار ژاکوبین با روش رو انجام شده است و با جایگذاری روابط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Ref510358027 \r \h</w:instrText>
      </w:r>
      <w:r>
        <w:rPr>
          <w:rtl/>
          <w:lang w:bidi="fa-IR"/>
        </w:rPr>
        <w:instrText xml:space="preserve"> </w:instrText>
      </w:r>
      <w:r w:rsidR="00551EE0">
        <w:rPr>
          <w:rtl/>
          <w:lang w:bidi="fa-IR"/>
        </w:rPr>
        <w:instrText xml:space="preserve"> \* </w:instrText>
      </w:r>
      <w:r w:rsidR="00551EE0">
        <w:rPr>
          <w:lang w:bidi="fa-IR"/>
        </w:rPr>
        <w:instrText>MERGEFORMAT</w:instrText>
      </w:r>
      <w:r w:rsidR="00551EE0">
        <w:rPr>
          <w:rtl/>
          <w:lang w:bidi="fa-IR"/>
        </w:rPr>
        <w:instrText xml:space="preserve"> </w:instrText>
      </w:r>
      <w:r>
        <w:rPr>
          <w:rtl/>
          <w:lang w:bidi="fa-IR"/>
        </w:rPr>
      </w:r>
      <w:r>
        <w:rPr>
          <w:rtl/>
          <w:lang w:bidi="fa-IR"/>
        </w:rPr>
        <w:fldChar w:fldCharType="separate"/>
      </w:r>
      <w:r w:rsidR="00101EC2">
        <w:rPr>
          <w:rtl/>
          <w:lang w:bidi="fa-IR"/>
        </w:rPr>
        <w:t>‏(81)</w:t>
      </w:r>
      <w:r>
        <w:rPr>
          <w:rtl/>
          <w:lang w:bidi="fa-IR"/>
        </w:rPr>
        <w:fldChar w:fldCharType="end"/>
      </w:r>
      <w:r>
        <w:rPr>
          <w:rFonts w:hint="cs"/>
          <w:rtl/>
          <w:lang w:bidi="fa-IR"/>
        </w:rPr>
        <w:t xml:space="preserve"> و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Ref510358040 \r \h</w:instrText>
      </w:r>
      <w:r>
        <w:rPr>
          <w:rtl/>
          <w:lang w:bidi="fa-IR"/>
        </w:rPr>
        <w:instrText xml:space="preserve"> </w:instrText>
      </w:r>
      <w:r w:rsidR="00551EE0">
        <w:rPr>
          <w:rtl/>
          <w:lang w:bidi="fa-IR"/>
        </w:rPr>
        <w:instrText xml:space="preserve"> \* </w:instrText>
      </w:r>
      <w:r w:rsidR="00551EE0">
        <w:rPr>
          <w:lang w:bidi="fa-IR"/>
        </w:rPr>
        <w:instrText>MERGEFORMAT</w:instrText>
      </w:r>
      <w:r w:rsidR="00551EE0">
        <w:rPr>
          <w:rtl/>
          <w:lang w:bidi="fa-IR"/>
        </w:rPr>
        <w:instrText xml:space="preserve"> </w:instrText>
      </w:r>
      <w:r>
        <w:rPr>
          <w:rtl/>
          <w:lang w:bidi="fa-IR"/>
        </w:rPr>
      </w:r>
      <w:r>
        <w:rPr>
          <w:rtl/>
          <w:lang w:bidi="fa-IR"/>
        </w:rPr>
        <w:fldChar w:fldCharType="separate"/>
      </w:r>
      <w:r w:rsidR="00101EC2">
        <w:rPr>
          <w:rtl/>
          <w:lang w:bidi="fa-IR"/>
        </w:rPr>
        <w:t>‏(82)</w:t>
      </w:r>
      <w:r>
        <w:rPr>
          <w:rtl/>
          <w:lang w:bidi="fa-IR"/>
        </w:rPr>
        <w:fldChar w:fldCharType="end"/>
      </w:r>
      <w:r>
        <w:rPr>
          <w:rFonts w:hint="cs"/>
          <w:rtl/>
          <w:lang w:bidi="fa-IR"/>
        </w:rPr>
        <w:t xml:space="preserve"> در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Ref510358053 \r \h</w:instrText>
      </w:r>
      <w:r>
        <w:rPr>
          <w:rtl/>
          <w:lang w:bidi="fa-IR"/>
        </w:rPr>
        <w:instrText xml:space="preserve"> </w:instrText>
      </w:r>
      <w:r w:rsidR="00551EE0">
        <w:rPr>
          <w:rtl/>
          <w:lang w:bidi="fa-IR"/>
        </w:rPr>
        <w:instrText xml:space="preserve"> \* </w:instrText>
      </w:r>
      <w:r w:rsidR="00551EE0">
        <w:rPr>
          <w:lang w:bidi="fa-IR"/>
        </w:rPr>
        <w:instrText>MERGEFORMAT</w:instrText>
      </w:r>
      <w:r w:rsidR="00551EE0">
        <w:rPr>
          <w:rtl/>
          <w:lang w:bidi="fa-IR"/>
        </w:rPr>
        <w:instrText xml:space="preserve"> </w:instrText>
      </w:r>
      <w:r>
        <w:rPr>
          <w:rtl/>
          <w:lang w:bidi="fa-IR"/>
        </w:rPr>
      </w:r>
      <w:r>
        <w:rPr>
          <w:rtl/>
          <w:lang w:bidi="fa-IR"/>
        </w:rPr>
        <w:fldChar w:fldCharType="separate"/>
      </w:r>
      <w:r w:rsidR="00101EC2">
        <w:rPr>
          <w:rtl/>
          <w:lang w:bidi="fa-IR"/>
        </w:rPr>
        <w:t>‏(67)</w:t>
      </w:r>
      <w:r>
        <w:rPr>
          <w:rtl/>
          <w:lang w:bidi="fa-IR"/>
        </w:rPr>
        <w:fldChar w:fldCharType="end"/>
      </w:r>
      <w:r>
        <w:rPr>
          <w:rFonts w:hint="cs"/>
          <w:rtl/>
          <w:lang w:bidi="fa-IR"/>
        </w:rPr>
        <w:t xml:space="preserve"> دستگاه معادلات جبری تکمیل می‌گردد. شایان ذکر است که در رابطه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Ref510358040 \r \h</w:instrText>
      </w:r>
      <w:r>
        <w:rPr>
          <w:rtl/>
          <w:lang w:bidi="fa-IR"/>
        </w:rPr>
        <w:instrText xml:space="preserve"> </w:instrText>
      </w:r>
      <w:r w:rsidR="00551EE0">
        <w:rPr>
          <w:rtl/>
          <w:lang w:bidi="fa-IR"/>
        </w:rPr>
        <w:instrText xml:space="preserve"> \* </w:instrText>
      </w:r>
      <w:r w:rsidR="00551EE0">
        <w:rPr>
          <w:lang w:bidi="fa-IR"/>
        </w:rPr>
        <w:instrText>MERGEFORMAT</w:instrText>
      </w:r>
      <w:r w:rsidR="00551EE0">
        <w:rPr>
          <w:rtl/>
          <w:lang w:bidi="fa-IR"/>
        </w:rPr>
        <w:instrText xml:space="preserve"> </w:instrText>
      </w:r>
      <w:r>
        <w:rPr>
          <w:rtl/>
          <w:lang w:bidi="fa-IR"/>
        </w:rPr>
      </w:r>
      <w:r>
        <w:rPr>
          <w:rtl/>
          <w:lang w:bidi="fa-IR"/>
        </w:rPr>
        <w:fldChar w:fldCharType="separate"/>
      </w:r>
      <w:r w:rsidR="00101EC2">
        <w:rPr>
          <w:rtl/>
          <w:lang w:bidi="fa-IR"/>
        </w:rPr>
        <w:t>‏(82)</w:t>
      </w:r>
      <w:r>
        <w:rPr>
          <w:rtl/>
          <w:lang w:bidi="fa-IR"/>
        </w:rPr>
        <w:fldChar w:fldCharType="end"/>
      </w:r>
      <w:r>
        <w:rPr>
          <w:rFonts w:hint="cs"/>
          <w:rtl/>
          <w:lang w:bidi="fa-IR"/>
        </w:rPr>
        <w:t xml:space="preserve"> با اضافه کردن شارها تمامی وجوه برای سلول اصلی مقدار </w:t>
      </w:r>
      <w:r w:rsidRPr="003E36A7">
        <w:rPr>
          <w:position w:val="-30"/>
        </w:rPr>
        <w:object w:dxaOrig="1160" w:dyaOrig="880">
          <v:shape id="_x0000_i1201" type="#_x0000_t75" style="width:57.6pt;height:42.6pt" o:ole="">
            <v:imagedata r:id="rId414" o:title=""/>
          </v:shape>
          <o:OLEObject Type="Embed" ProgID="Equation.DSMT4" ShapeID="_x0000_i1201" DrawAspect="Content" ObjectID="_1588366507" r:id="rId415"/>
        </w:object>
      </w:r>
      <w:r>
        <w:rPr>
          <w:rFonts w:hint="cs"/>
          <w:rtl/>
        </w:rPr>
        <w:t xml:space="preserve"> به دلیل بسته بودن حجم برابر صفر می گردد و عملا نیازی به محاسبه آن نیست.</w:t>
      </w:r>
    </w:p>
    <w:p w:rsidR="00497DD5" w:rsidRDefault="00497DD5" w:rsidP="00551EE0">
      <w:pPr>
        <w:pStyle w:val="ab"/>
        <w:rPr>
          <w:rtl/>
          <w:lang w:bidi="fa-IR"/>
        </w:rPr>
      </w:pPr>
      <w:r>
        <w:rPr>
          <w:rFonts w:hint="cs"/>
          <w:rtl/>
          <w:lang w:bidi="fa-IR"/>
        </w:rPr>
        <w:t xml:space="preserve">برای محاسبه ژاکوبین‌های وجوه مرزی با توجه به عدم استفاده از روش سلول مجازی عملا سلول همسایه برای آن وجه وجود نداشته و مقدار متغیرهای بقایی با توجه به نوع مرز از مقادیر معلوم و مقادیر متغیرهای بقایی روی سلول اصلی (و در تقریب های مرتبه بالا چند سلول اطراف) دارای یک رابطه معلوم می‌باشد. با توجه به توضیحات عملا برای وجه مرزی تنها معادله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Ref510692051 \r \h</w:instrText>
      </w:r>
      <w:r>
        <w:rPr>
          <w:rtl/>
          <w:lang w:bidi="fa-IR"/>
        </w:rPr>
        <w:instrText xml:space="preserve"> </w:instrText>
      </w:r>
      <w:r w:rsidR="00551EE0">
        <w:rPr>
          <w:rtl/>
          <w:lang w:bidi="fa-IR"/>
        </w:rPr>
        <w:instrText xml:space="preserve"> \* </w:instrText>
      </w:r>
      <w:r w:rsidR="00551EE0">
        <w:rPr>
          <w:lang w:bidi="fa-IR"/>
        </w:rPr>
        <w:instrText>MERGEFORMAT</w:instrText>
      </w:r>
      <w:r w:rsidR="00551EE0">
        <w:rPr>
          <w:rtl/>
          <w:lang w:bidi="fa-IR"/>
        </w:rPr>
        <w:instrText xml:space="preserve"> </w:instrText>
      </w:r>
      <w:r>
        <w:rPr>
          <w:rtl/>
          <w:lang w:bidi="fa-IR"/>
        </w:rPr>
      </w:r>
      <w:r>
        <w:rPr>
          <w:rtl/>
          <w:lang w:bidi="fa-IR"/>
        </w:rPr>
        <w:fldChar w:fldCharType="separate"/>
      </w:r>
      <w:r w:rsidR="00101EC2">
        <w:rPr>
          <w:rtl/>
          <w:lang w:bidi="fa-IR"/>
        </w:rPr>
        <w:t>‏(82)</w:t>
      </w:r>
      <w:r>
        <w:rPr>
          <w:rtl/>
          <w:lang w:bidi="fa-IR"/>
        </w:rPr>
        <w:fldChar w:fldCharType="end"/>
      </w:r>
      <w:r>
        <w:rPr>
          <w:rFonts w:hint="cs"/>
          <w:rtl/>
          <w:lang w:bidi="fa-IR"/>
        </w:rPr>
        <w:t xml:space="preserve"> مقدار داشته و معادله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Ref510692079 \r \h</w:instrText>
      </w:r>
      <w:r>
        <w:rPr>
          <w:rtl/>
          <w:lang w:bidi="fa-IR"/>
        </w:rPr>
        <w:instrText xml:space="preserve"> </w:instrText>
      </w:r>
      <w:r w:rsidR="00551EE0">
        <w:rPr>
          <w:rtl/>
          <w:lang w:bidi="fa-IR"/>
        </w:rPr>
        <w:instrText xml:space="preserve"> \* </w:instrText>
      </w:r>
      <w:r w:rsidR="00551EE0">
        <w:rPr>
          <w:lang w:bidi="fa-IR"/>
        </w:rPr>
        <w:instrText>MERGEFORMAT</w:instrText>
      </w:r>
      <w:r w:rsidR="00551EE0">
        <w:rPr>
          <w:rtl/>
          <w:lang w:bidi="fa-IR"/>
        </w:rPr>
        <w:instrText xml:space="preserve"> </w:instrText>
      </w:r>
      <w:r>
        <w:rPr>
          <w:rtl/>
          <w:lang w:bidi="fa-IR"/>
        </w:rPr>
      </w:r>
      <w:r>
        <w:rPr>
          <w:rtl/>
          <w:lang w:bidi="fa-IR"/>
        </w:rPr>
        <w:fldChar w:fldCharType="separate"/>
      </w:r>
      <w:r w:rsidR="00101EC2">
        <w:rPr>
          <w:rtl/>
          <w:lang w:bidi="fa-IR"/>
        </w:rPr>
        <w:t>‏(81)</w:t>
      </w:r>
      <w:r>
        <w:rPr>
          <w:rtl/>
          <w:lang w:bidi="fa-IR"/>
        </w:rPr>
        <w:fldChar w:fldCharType="end"/>
      </w:r>
      <w:r>
        <w:rPr>
          <w:rFonts w:hint="cs"/>
          <w:rtl/>
          <w:lang w:bidi="fa-IR"/>
        </w:rPr>
        <w:t xml:space="preserve"> وجود نخواهد داشت. لذا برای محاسبه ژاکوبین وجه مرزی تنها می‌بایست </w:t>
      </w:r>
      <w:r w:rsidRPr="00F600ED">
        <w:rPr>
          <w:position w:val="-18"/>
          <w:lang w:bidi="fa-IR"/>
        </w:rPr>
        <w:object w:dxaOrig="400" w:dyaOrig="440">
          <v:shape id="_x0000_i1202" type="#_x0000_t75" style="width:21.6pt;height:21.6pt" o:ole="">
            <v:imagedata r:id="rId416" o:title=""/>
          </v:shape>
          <o:OLEObject Type="Embed" ProgID="Equation.DSMT4" ShapeID="_x0000_i1202" DrawAspect="Content" ObjectID="_1588366508" r:id="rId417"/>
        </w:object>
      </w:r>
      <w:r>
        <w:rPr>
          <w:rFonts w:hint="cs"/>
          <w:rtl/>
          <w:lang w:bidi="fa-IR"/>
        </w:rPr>
        <w:t xml:space="preserve"> محاسبه شود. برای این کار تنها کافی است با استفاده از معادله اصلی و جایگذاری مقادیر معلوم و یا مقادیر مرتبط با سلول اصلی از سلول اصلی محاسبه شود. (در این کد به دلیل استفاده از متغیرهای مرزی تنها کافی است که مقدار </w:t>
      </w:r>
      <w:r>
        <w:rPr>
          <w:lang w:bidi="fa-IR"/>
        </w:rPr>
        <w:t>WB</w:t>
      </w:r>
      <w:r>
        <w:rPr>
          <w:rFonts w:hint="cs"/>
          <w:rtl/>
          <w:lang w:bidi="fa-IR"/>
        </w:rPr>
        <w:t>ها استفاده شوند چرا که عملا تمامی روابط معلوم و ارتباطات با سلول اصلی در محاسبه آن ها لحاظ می‌شوند.)</w:t>
      </w:r>
    </w:p>
    <w:p w:rsidR="00497DD5" w:rsidRDefault="00497DD5" w:rsidP="00551EE0">
      <w:pPr>
        <w:pStyle w:val="ab"/>
        <w:rPr>
          <w:rtl/>
        </w:rPr>
      </w:pPr>
    </w:p>
    <w:p w:rsidR="00497DD5" w:rsidRPr="000938E0" w:rsidRDefault="00497DD5" w:rsidP="00551EE0">
      <w:pPr>
        <w:pStyle w:val="ab"/>
        <w:rPr>
          <w:b/>
          <w:bCs/>
          <w:rtl/>
        </w:rPr>
      </w:pPr>
      <w:r w:rsidRPr="000938E0">
        <w:rPr>
          <w:rFonts w:hint="cs"/>
          <w:b/>
          <w:bCs/>
          <w:rtl/>
        </w:rPr>
        <w:t>روش تامادور ژاکوبین بخش جابه‌جایی:</w:t>
      </w:r>
    </w:p>
    <w:p w:rsidR="00497DD5" w:rsidRDefault="00497DD5" w:rsidP="00551EE0">
      <w:pPr>
        <w:pStyle w:val="ab"/>
        <w:rPr>
          <w:rtl/>
        </w:rPr>
      </w:pPr>
      <w:r>
        <w:rPr>
          <w:rFonts w:hint="cs"/>
          <w:rtl/>
        </w:rPr>
        <w:t>در روش تامادور شار بخش جابه‌جایی از رابطه ذیل محاسبه می‌شود:</w:t>
      </w:r>
    </w:p>
    <w:p w:rsidR="00497DD5" w:rsidRDefault="00497DD5" w:rsidP="00551EE0">
      <w:pPr>
        <w:pStyle w:val="ab"/>
        <w:rPr>
          <w:rtl/>
          <w:lang w:bidi="fa-IR"/>
        </w:rPr>
      </w:pPr>
    </w:p>
    <w:p w:rsidR="00497DD5" w:rsidRPr="00C53639" w:rsidRDefault="00497DD5" w:rsidP="00551EE0">
      <w:pPr>
        <w:pStyle w:val="ae"/>
        <w:numPr>
          <w:ilvl w:val="0"/>
          <w:numId w:val="12"/>
        </w:numPr>
        <w:tabs>
          <w:tab w:val="right" w:pos="2817"/>
          <w:tab w:val="right" w:pos="3357"/>
        </w:tabs>
        <w:rPr>
          <w:rtl/>
        </w:rPr>
      </w:pPr>
      <w:r w:rsidRPr="00601650">
        <w:rPr>
          <w:rFonts w:eastAsiaTheme="minorEastAsia"/>
          <w:position w:val="-24"/>
        </w:rPr>
        <w:object w:dxaOrig="5220" w:dyaOrig="620">
          <v:shape id="_x0000_i1203" type="#_x0000_t75" style="width:258.6pt;height:29.4pt" o:ole="">
            <v:imagedata r:id="rId418" o:title=""/>
          </v:shape>
          <o:OLEObject Type="Embed" ProgID="Equation.DSMT4" ShapeID="_x0000_i1203" DrawAspect="Content" ObjectID="_1588366509" r:id="rId419"/>
        </w:object>
      </w:r>
      <w:r>
        <w:object w:dxaOrig="180" w:dyaOrig="279">
          <v:shape id="_x0000_i1204" type="#_x0000_t75" style="width:7.2pt;height:14.4pt" o:ole="">
            <v:imagedata r:id="rId420" o:title=""/>
          </v:shape>
          <o:OLEObject Type="Embed" ProgID="Equation.DSMT4" ShapeID="_x0000_i1204" DrawAspect="Content" ObjectID="_1588366510" r:id="rId421"/>
        </w:object>
      </w:r>
      <w:r>
        <w:rPr>
          <w:rtl/>
        </w:rPr>
        <w:t xml:space="preserve"> </w:t>
      </w:r>
    </w:p>
    <w:p w:rsidR="00497DD5" w:rsidRDefault="00497DD5" w:rsidP="00551EE0">
      <w:pPr>
        <w:pStyle w:val="ab"/>
        <w:rPr>
          <w:lang w:bidi="fa-IR"/>
        </w:rPr>
      </w:pPr>
      <w:r>
        <w:rPr>
          <w:rFonts w:hint="cs"/>
          <w:rtl/>
          <w:lang w:bidi="fa-IR"/>
        </w:rPr>
        <w:t xml:space="preserve">که در آن </w:t>
      </w:r>
      <w:r w:rsidRPr="00551561">
        <w:rPr>
          <w:position w:val="-6"/>
          <w:lang w:bidi="fa-IR"/>
        </w:rPr>
        <w:object w:dxaOrig="200" w:dyaOrig="340">
          <v:shape id="_x0000_i1205" type="#_x0000_t75" style="width:7.8pt;height:14.4pt" o:ole="">
            <v:imagedata r:id="rId422" o:title=""/>
          </v:shape>
          <o:OLEObject Type="Embed" ProgID="Equation.DSMT4" ShapeID="_x0000_i1205" DrawAspect="Content" ObjectID="_1588366511" r:id="rId423"/>
        </w:object>
      </w:r>
      <w:r>
        <w:rPr>
          <w:rFonts w:hint="cs"/>
          <w:rtl/>
          <w:lang w:bidi="fa-IR"/>
        </w:rPr>
        <w:t>از رابطه ذیل محاسبه می‌شود:</w:t>
      </w:r>
    </w:p>
    <w:p w:rsidR="00497DD5" w:rsidRDefault="00497DD5" w:rsidP="00551EE0">
      <w:pPr>
        <w:pStyle w:val="ae"/>
        <w:numPr>
          <w:ilvl w:val="0"/>
          <w:numId w:val="12"/>
        </w:numPr>
        <w:tabs>
          <w:tab w:val="right" w:pos="2817"/>
          <w:tab w:val="right" w:pos="3357"/>
        </w:tabs>
        <w:rPr>
          <w:rtl/>
        </w:rPr>
      </w:pPr>
      <w:r w:rsidRPr="00F02932">
        <w:rPr>
          <w:position w:val="-74"/>
        </w:rPr>
        <w:object w:dxaOrig="3019" w:dyaOrig="1600">
          <v:shape id="_x0000_i1206" type="#_x0000_t75" style="width:151.8pt;height:79.8pt" o:ole="">
            <v:imagedata r:id="rId424" o:title=""/>
          </v:shape>
          <o:OLEObject Type="Embed" ProgID="Equation.DSMT4" ShapeID="_x0000_i1206" DrawAspect="Content" ObjectID="_1588366512" r:id="rId425"/>
        </w:object>
      </w:r>
    </w:p>
    <w:p w:rsidR="00497DD5" w:rsidRDefault="00497DD5" w:rsidP="00551EE0">
      <w:pPr>
        <w:pStyle w:val="ab"/>
        <w:rPr>
          <w:lang w:bidi="fa-IR"/>
        </w:rPr>
      </w:pPr>
      <w:r>
        <w:rPr>
          <w:rFonts w:hint="cs"/>
          <w:rtl/>
          <w:lang w:bidi="fa-IR"/>
        </w:rPr>
        <w:t xml:space="preserve">همانطور که ملاحظه می‌گردد روش تامادور نیز شباهت فراوانی به روش رو داشته و تنها مقدار ماتریس مقادیر ویژه </w:t>
      </w:r>
      <w:r w:rsidRPr="000938E0">
        <w:rPr>
          <w:position w:val="-4"/>
        </w:rPr>
        <w:object w:dxaOrig="240" w:dyaOrig="260">
          <v:shape id="_x0000_i1207" type="#_x0000_t75" style="width:14.4pt;height:14.4pt" o:ole="">
            <v:imagedata r:id="rId426" o:title=""/>
          </v:shape>
          <o:OLEObject Type="Embed" ProgID="Equation.DSMT4" ShapeID="_x0000_i1207" DrawAspect="Content" ObjectID="_1588366513" r:id="rId427"/>
        </w:object>
      </w:r>
      <w:r>
        <w:rPr>
          <w:rFonts w:hint="cs"/>
          <w:rtl/>
        </w:rPr>
        <w:t xml:space="preserve"> به اسکالر تبدیل شده و در نتیجه کل ماتریس </w:t>
      </w:r>
      <w:r w:rsidRPr="003E36A7">
        <w:rPr>
          <w:position w:val="-14"/>
        </w:rPr>
        <w:object w:dxaOrig="320" w:dyaOrig="400">
          <v:shape id="_x0000_i1208" type="#_x0000_t75" style="width:14.4pt;height:21.6pt" o:ole="">
            <v:imagedata r:id="rId428" o:title=""/>
          </v:shape>
          <o:OLEObject Type="Embed" ProgID="Equation.DSMT4" ShapeID="_x0000_i1208" DrawAspect="Content" ObjectID="_1588366514" r:id="rId429"/>
        </w:object>
      </w:r>
      <w:r>
        <w:rPr>
          <w:rFonts w:hint="cs"/>
          <w:rtl/>
        </w:rPr>
        <w:t xml:space="preserve"> به یک مقدار اسکالر </w:t>
      </w:r>
      <w:r w:rsidRPr="003E36A7">
        <w:rPr>
          <w:position w:val="-6"/>
        </w:rPr>
        <w:object w:dxaOrig="200" w:dyaOrig="340">
          <v:shape id="_x0000_i1209" type="#_x0000_t75" style="width:7.8pt;height:14.4pt" o:ole="">
            <v:imagedata r:id="rId430" o:title=""/>
          </v:shape>
          <o:OLEObject Type="Embed" ProgID="Equation.DSMT4" ShapeID="_x0000_i1209" DrawAspect="Content" ObjectID="_1588366515" r:id="rId431"/>
        </w:object>
      </w:r>
      <w:r>
        <w:rPr>
          <w:rFonts w:hint="cs"/>
          <w:rtl/>
        </w:rPr>
        <w:t xml:space="preserve"> تبدیل می‌شود. (چرا که می‌توان ماتریس </w:t>
      </w:r>
      <w:r w:rsidRPr="000938E0">
        <w:rPr>
          <w:position w:val="-4"/>
        </w:rPr>
        <w:object w:dxaOrig="240" w:dyaOrig="260">
          <v:shape id="_x0000_i1210" type="#_x0000_t75" style="width:14.4pt;height:14.4pt" o:ole="">
            <v:imagedata r:id="rId426" o:title=""/>
          </v:shape>
          <o:OLEObject Type="Embed" ProgID="Equation.DSMT4" ShapeID="_x0000_i1210" DrawAspect="Content" ObjectID="_1588366516" r:id="rId432"/>
        </w:object>
      </w:r>
      <w:r>
        <w:rPr>
          <w:rFonts w:hint="cs"/>
          <w:rtl/>
        </w:rPr>
        <w:t xml:space="preserve"> را با ماتریس واحد در یک اسکالر جایگزین نمود. در مرحله بعد به دلیل معکوس بودن ماتریس مقدار ویژه چپ و راست عملا نتیجه نهایی یک ماتریس واحد در اسکالر خواهد بود.)  این روش نسبت به روش رو دارای دیسیپیشن بیشتری بوده و سبب پایداری بیشتر حل می گردد. ولی به دلیل تخمین محافظه کارانه</w:t>
      </w:r>
      <w:r>
        <w:rPr>
          <w:rFonts w:hint="cs"/>
          <w:rtl/>
          <w:lang w:bidi="fa-IR"/>
        </w:rPr>
        <w:t xml:space="preserve">، </w:t>
      </w:r>
      <w:r>
        <w:rPr>
          <w:rFonts w:hint="cs"/>
          <w:rtl/>
        </w:rPr>
        <w:t xml:space="preserve">ریت همگرایی نسبت به روش رو ضعیف تر می‌باشد. این ریت در مسائل ساده ‌تر خیلی چشم گیر نبوده و عملا استفاده از روش تامادور به دلیل تقریب یک ماتریس با یک اسکالر بسیار سریع تر و کارآمد می باشد و همچنین به دلیل پایداری بیشتر قابلیت استفاده از </w:t>
      </w:r>
      <w:r>
        <w:t>CFL</w:t>
      </w:r>
      <w:r>
        <w:rPr>
          <w:rFonts w:hint="cs"/>
          <w:rtl/>
          <w:lang w:bidi="fa-IR"/>
        </w:rPr>
        <w:t>های بالاتر را نیز ممکن می نماید.</w:t>
      </w:r>
    </w:p>
    <w:p w:rsidR="00497DD5" w:rsidRDefault="00497DD5" w:rsidP="00551EE0">
      <w:pPr>
        <w:pStyle w:val="ab"/>
        <w:rPr>
          <w:rtl/>
          <w:lang w:bidi="fa-IR"/>
        </w:rPr>
      </w:pPr>
    </w:p>
    <w:p w:rsidR="00497DD5" w:rsidRPr="00A51A86" w:rsidRDefault="00497DD5" w:rsidP="00551EE0">
      <w:pPr>
        <w:pStyle w:val="ab"/>
        <w:rPr>
          <w:b/>
          <w:bCs/>
          <w:rtl/>
          <w:lang w:bidi="fa-IR"/>
        </w:rPr>
      </w:pPr>
      <w:r w:rsidRPr="00A51A86">
        <w:rPr>
          <w:rFonts w:hint="cs"/>
          <w:b/>
          <w:bCs/>
          <w:rtl/>
          <w:lang w:bidi="fa-IR"/>
        </w:rPr>
        <w:t>محاسبه ژاکوبین بخش پخش:</w:t>
      </w:r>
    </w:p>
    <w:p w:rsidR="00497DD5" w:rsidRDefault="00497DD5" w:rsidP="00551EE0">
      <w:pPr>
        <w:pStyle w:val="ab"/>
        <w:rPr>
          <w:rtl/>
          <w:lang w:bidi="fa-IR"/>
        </w:rPr>
      </w:pPr>
      <w:r>
        <w:rPr>
          <w:rFonts w:hint="cs"/>
          <w:rtl/>
          <w:lang w:bidi="fa-IR"/>
        </w:rPr>
        <w:t>در قسمت قبل ژاکوبین تحلیلی بخش جابه‌جایی محاسبه گردید. در این بخش ژاکوبین بخش پخش محاسبه می‌گردد. همانطور که در قسمت‌های قبلی نیز ذکر گردید می‌توان ژاکوبین این بخش را نیز به صورت عددی با روند مشابه بدست آورد. ولی همانطور که ذکر گردید حجم محاسبات این روش بالا بوده و حجم زیادی حافظه اشغال می‌کند و عملا برای مسائل واقعی غیر قابل استفاده می‌شود.</w:t>
      </w:r>
    </w:p>
    <w:p w:rsidR="00497DD5" w:rsidRDefault="00497DD5" w:rsidP="00551EE0">
      <w:pPr>
        <w:pStyle w:val="ab"/>
        <w:rPr>
          <w:lang w:bidi="fa-IR"/>
        </w:rPr>
      </w:pPr>
      <w:r>
        <w:rPr>
          <w:rFonts w:hint="cs"/>
          <w:rtl/>
          <w:lang w:bidi="fa-IR"/>
        </w:rPr>
        <w:t>ژاکوبین تحلیلی قسمت پخش را می‌توان با ماتریس ذیل تقریب زد</w:t>
      </w:r>
      <w:r>
        <w:rPr>
          <w:lang w:bidi="fa-IR"/>
        </w:rPr>
        <w:t>[20]</w:t>
      </w:r>
      <w:r>
        <w:rPr>
          <w:rFonts w:hint="cs"/>
          <w:rtl/>
          <w:lang w:bidi="fa-IR"/>
        </w:rPr>
        <w:t>.</w:t>
      </w:r>
    </w:p>
    <w:p w:rsidR="00497DD5" w:rsidRDefault="00497DD5" w:rsidP="00551EE0">
      <w:pPr>
        <w:pStyle w:val="ae"/>
        <w:numPr>
          <w:ilvl w:val="0"/>
          <w:numId w:val="12"/>
        </w:numPr>
        <w:tabs>
          <w:tab w:val="right" w:pos="2817"/>
          <w:tab w:val="right" w:pos="3357"/>
        </w:tabs>
        <w:rPr>
          <w:rtl/>
        </w:rPr>
      </w:pPr>
      <w:bookmarkStart w:id="245" w:name="_Ref510378996"/>
    </w:p>
    <w:bookmarkEnd w:id="245"/>
    <w:p w:rsidR="00497DD5" w:rsidRDefault="00497DD5" w:rsidP="00551EE0">
      <w:pPr>
        <w:pStyle w:val="ab"/>
        <w:rPr>
          <w:lang w:bidi="fa-IR"/>
        </w:rPr>
      </w:pPr>
      <w:r w:rsidRPr="00E87188">
        <w:rPr>
          <w:position w:val="-146"/>
        </w:rPr>
        <w:object w:dxaOrig="8380" w:dyaOrig="3040">
          <v:shape id="_x0000_i1211" type="#_x0000_t75" style="width:419.4pt;height:151.8pt" o:ole="">
            <v:imagedata r:id="rId433" o:title=""/>
          </v:shape>
          <o:OLEObject Type="Embed" ProgID="Equation.DSMT4" ShapeID="_x0000_i1211" DrawAspect="Content" ObjectID="_1588366517" r:id="rId434"/>
        </w:object>
      </w:r>
    </w:p>
    <w:p w:rsidR="00497DD5" w:rsidRDefault="00497DD5" w:rsidP="00551EE0">
      <w:pPr>
        <w:pStyle w:val="ab"/>
        <w:rPr>
          <w:lang w:bidi="fa-IR"/>
        </w:rPr>
      </w:pPr>
      <w:r>
        <w:rPr>
          <w:rFonts w:hint="cs"/>
          <w:rtl/>
          <w:lang w:bidi="fa-IR"/>
        </w:rPr>
        <w:t xml:space="preserve">لازم به ذکر است که در مسائل با رینولدز بالا اثر بخش پخش کمتر بوده و می‌توان ماتریس بالا را با یک اسکالر در ماتریس واحد جایگزین نمود. در مراجع مختلف تقریب‌های بسیار متنوعی برای این مقدار اسکالر پیشنهاد داده شده است. بر اساس آزمایش‌های عددی انجام گرفته دو اسکالر ذیل به ترتیب از مراجع </w:t>
      </w:r>
      <w:r>
        <w:rPr>
          <w:lang w:bidi="fa-IR"/>
        </w:rPr>
        <w:t>[20]</w:t>
      </w:r>
      <w:r>
        <w:rPr>
          <w:rFonts w:hint="cs"/>
          <w:rtl/>
          <w:lang w:bidi="fa-IR"/>
        </w:rPr>
        <w:t xml:space="preserve"> و </w:t>
      </w:r>
      <w:r>
        <w:rPr>
          <w:lang w:bidi="fa-IR"/>
        </w:rPr>
        <w:t>[21]</w:t>
      </w:r>
      <w:r>
        <w:rPr>
          <w:rFonts w:hint="cs"/>
          <w:rtl/>
          <w:lang w:bidi="fa-IR"/>
        </w:rPr>
        <w:t xml:space="preserve"> پیشنهاد می‌گردند. </w:t>
      </w:r>
    </w:p>
    <w:p w:rsidR="00497DD5" w:rsidRDefault="00497DD5" w:rsidP="00551EE0">
      <w:pPr>
        <w:pStyle w:val="ae"/>
        <w:numPr>
          <w:ilvl w:val="0"/>
          <w:numId w:val="12"/>
        </w:numPr>
        <w:tabs>
          <w:tab w:val="right" w:pos="2817"/>
          <w:tab w:val="right" w:pos="3357"/>
        </w:tabs>
        <w:rPr>
          <w:rtl/>
        </w:rPr>
      </w:pPr>
      <w:r w:rsidRPr="00340D0A">
        <w:rPr>
          <w:position w:val="-36"/>
        </w:rPr>
        <w:object w:dxaOrig="1800" w:dyaOrig="740">
          <v:shape id="_x0000_i1212" type="#_x0000_t75" style="width:93.6pt;height:36.6pt" o:ole="">
            <v:imagedata r:id="rId435" o:title=""/>
          </v:shape>
          <o:OLEObject Type="Embed" ProgID="Equation.DSMT4" ShapeID="_x0000_i1212" DrawAspect="Content" ObjectID="_1588366518" r:id="rId436"/>
        </w:object>
      </w:r>
    </w:p>
    <w:p w:rsidR="00497DD5" w:rsidRDefault="00497DD5" w:rsidP="00551EE0">
      <w:pPr>
        <w:pStyle w:val="ae"/>
        <w:numPr>
          <w:ilvl w:val="0"/>
          <w:numId w:val="12"/>
        </w:numPr>
        <w:tabs>
          <w:tab w:val="right" w:pos="2817"/>
          <w:tab w:val="right" w:pos="3357"/>
        </w:tabs>
        <w:rPr>
          <w:rtl/>
        </w:rPr>
      </w:pPr>
      <w:r w:rsidRPr="00340D0A">
        <w:rPr>
          <w:position w:val="-36"/>
        </w:rPr>
        <w:object w:dxaOrig="4000" w:dyaOrig="820">
          <v:shape id="_x0000_i1213" type="#_x0000_t75" style="width:203.4pt;height:42.6pt" o:ole="">
            <v:imagedata r:id="rId437" o:title=""/>
          </v:shape>
          <o:OLEObject Type="Embed" ProgID="Equation.DSMT4" ShapeID="_x0000_i1213" DrawAspect="Content" ObjectID="_1588366519" r:id="rId438"/>
        </w:object>
      </w:r>
    </w:p>
    <w:p w:rsidR="00497DD5" w:rsidRDefault="00497DD5" w:rsidP="00551EE0">
      <w:pPr>
        <w:pStyle w:val="ab"/>
        <w:rPr>
          <w:rtl/>
          <w:lang w:bidi="fa-IR"/>
        </w:rPr>
      </w:pPr>
      <w:r>
        <w:rPr>
          <w:rFonts w:hint="cs"/>
          <w:rtl/>
          <w:lang w:bidi="fa-IR"/>
        </w:rPr>
        <w:t>شایان ذکر است که این مقادیر برای ژاکوبین سلول اصلی به صورت مثبت و برای سلول همسایه به صورت منفی است.</w:t>
      </w:r>
    </w:p>
    <w:p w:rsidR="00497DD5" w:rsidRDefault="00497DD5" w:rsidP="00551EE0">
      <w:pPr>
        <w:pStyle w:val="ab"/>
        <w:rPr>
          <w:rtl/>
          <w:lang w:bidi="fa-IR"/>
        </w:rPr>
      </w:pPr>
      <w:r>
        <w:rPr>
          <w:rFonts w:hint="cs"/>
          <w:rtl/>
          <w:lang w:bidi="fa-IR"/>
        </w:rPr>
        <w:t xml:space="preserve">نهایتا با جایگزینی مقادیر ژاکوبین بخش جابه‌جایی و پخشی در روابط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Ref510373724 \r \h</w:instrText>
      </w:r>
      <w:r>
        <w:rPr>
          <w:rtl/>
          <w:lang w:bidi="fa-IR"/>
        </w:rPr>
        <w:instrText xml:space="preserve"> </w:instrText>
      </w:r>
      <w:r w:rsidR="00551EE0">
        <w:rPr>
          <w:rtl/>
          <w:lang w:bidi="fa-IR"/>
        </w:rPr>
        <w:instrText xml:space="preserve"> \* </w:instrText>
      </w:r>
      <w:r w:rsidR="00551EE0">
        <w:rPr>
          <w:lang w:bidi="fa-IR"/>
        </w:rPr>
        <w:instrText>MERGEFORMAT</w:instrText>
      </w:r>
      <w:r w:rsidR="00551EE0">
        <w:rPr>
          <w:rtl/>
          <w:lang w:bidi="fa-IR"/>
        </w:rPr>
        <w:instrText xml:space="preserve"> </w:instrText>
      </w:r>
      <w:r>
        <w:rPr>
          <w:rtl/>
          <w:lang w:bidi="fa-IR"/>
        </w:rPr>
      </w:r>
      <w:r>
        <w:rPr>
          <w:rtl/>
          <w:lang w:bidi="fa-IR"/>
        </w:rPr>
        <w:fldChar w:fldCharType="separate"/>
      </w:r>
      <w:r w:rsidR="00101EC2">
        <w:rPr>
          <w:rtl/>
          <w:lang w:bidi="fa-IR"/>
        </w:rPr>
        <w:t>‏(74)</w:t>
      </w:r>
      <w:r>
        <w:rPr>
          <w:rtl/>
          <w:lang w:bidi="fa-IR"/>
        </w:rPr>
        <w:fldChar w:fldCharType="end"/>
      </w:r>
      <w:r>
        <w:rPr>
          <w:rFonts w:hint="cs"/>
          <w:rtl/>
          <w:lang w:bidi="fa-IR"/>
        </w:rPr>
        <w:t xml:space="preserve"> و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Ref510373732 \r \h</w:instrText>
      </w:r>
      <w:r>
        <w:rPr>
          <w:rtl/>
          <w:lang w:bidi="fa-IR"/>
        </w:rPr>
        <w:instrText xml:space="preserve"> </w:instrText>
      </w:r>
      <w:r w:rsidR="00551EE0">
        <w:rPr>
          <w:rtl/>
          <w:lang w:bidi="fa-IR"/>
        </w:rPr>
        <w:instrText xml:space="preserve"> \* </w:instrText>
      </w:r>
      <w:r w:rsidR="00551EE0">
        <w:rPr>
          <w:lang w:bidi="fa-IR"/>
        </w:rPr>
        <w:instrText>MERGEFORMAT</w:instrText>
      </w:r>
      <w:r w:rsidR="00551EE0">
        <w:rPr>
          <w:rtl/>
          <w:lang w:bidi="fa-IR"/>
        </w:rPr>
        <w:instrText xml:space="preserve"> </w:instrText>
      </w:r>
      <w:r>
        <w:rPr>
          <w:rtl/>
          <w:lang w:bidi="fa-IR"/>
        </w:rPr>
      </w:r>
      <w:r>
        <w:rPr>
          <w:rtl/>
          <w:lang w:bidi="fa-IR"/>
        </w:rPr>
        <w:fldChar w:fldCharType="separate"/>
      </w:r>
      <w:r w:rsidR="00101EC2">
        <w:rPr>
          <w:rtl/>
          <w:lang w:bidi="fa-IR"/>
        </w:rPr>
        <w:t>‏(75)</w:t>
      </w:r>
      <w:r>
        <w:rPr>
          <w:rtl/>
          <w:lang w:bidi="fa-IR"/>
        </w:rPr>
        <w:fldChar w:fldCharType="end"/>
      </w:r>
      <w:r>
        <w:rPr>
          <w:rFonts w:hint="cs"/>
          <w:rtl/>
          <w:lang w:bidi="fa-IR"/>
        </w:rPr>
        <w:t xml:space="preserve"> و مقدار دهی آن در معادله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Ref510373754 \r \h</w:instrText>
      </w:r>
      <w:r>
        <w:rPr>
          <w:rtl/>
          <w:lang w:bidi="fa-IR"/>
        </w:rPr>
        <w:instrText xml:space="preserve"> </w:instrText>
      </w:r>
      <w:r w:rsidR="00551EE0">
        <w:rPr>
          <w:rtl/>
          <w:lang w:bidi="fa-IR"/>
        </w:rPr>
        <w:instrText xml:space="preserve"> \* </w:instrText>
      </w:r>
      <w:r w:rsidR="00551EE0">
        <w:rPr>
          <w:lang w:bidi="fa-IR"/>
        </w:rPr>
        <w:instrText>MERGEFORMAT</w:instrText>
      </w:r>
      <w:r w:rsidR="00551EE0">
        <w:rPr>
          <w:rtl/>
          <w:lang w:bidi="fa-IR"/>
        </w:rPr>
        <w:instrText xml:space="preserve"> </w:instrText>
      </w:r>
      <w:r>
        <w:rPr>
          <w:rtl/>
          <w:lang w:bidi="fa-IR"/>
        </w:rPr>
      </w:r>
      <w:r>
        <w:rPr>
          <w:rtl/>
          <w:lang w:bidi="fa-IR"/>
        </w:rPr>
        <w:fldChar w:fldCharType="separate"/>
      </w:r>
      <w:r w:rsidR="00101EC2">
        <w:rPr>
          <w:rtl/>
          <w:lang w:bidi="fa-IR"/>
        </w:rPr>
        <w:t>‏(67)</w:t>
      </w:r>
      <w:r>
        <w:rPr>
          <w:rtl/>
          <w:lang w:bidi="fa-IR"/>
        </w:rPr>
        <w:fldChar w:fldCharType="end"/>
      </w:r>
      <w:r>
        <w:rPr>
          <w:rFonts w:hint="cs"/>
          <w:rtl/>
          <w:lang w:bidi="fa-IR"/>
        </w:rPr>
        <w:t xml:space="preserve"> ماتریس ضرائب تکمیل می‌گردد.  </w:t>
      </w:r>
    </w:p>
    <w:p w:rsidR="00497DD5" w:rsidRDefault="00497DD5" w:rsidP="00551EE0">
      <w:pPr>
        <w:pStyle w:val="ab"/>
        <w:rPr>
          <w:lang w:bidi="fa-IR"/>
        </w:rPr>
      </w:pPr>
    </w:p>
    <w:p w:rsidR="00497DD5" w:rsidRDefault="00497DD5" w:rsidP="00551EE0">
      <w:pPr>
        <w:pStyle w:val="-3"/>
        <w:numPr>
          <w:ilvl w:val="2"/>
          <w:numId w:val="13"/>
        </w:numPr>
        <w:tabs>
          <w:tab w:val="num" w:pos="360"/>
        </w:tabs>
        <w:rPr>
          <w:rtl/>
          <w:lang w:bidi="fa-IR"/>
        </w:rPr>
      </w:pPr>
      <w:bookmarkStart w:id="246" w:name="_Toc514140545"/>
      <w:r>
        <w:rPr>
          <w:rFonts w:hint="cs"/>
          <w:rtl/>
          <w:lang w:bidi="fa-IR"/>
        </w:rPr>
        <w:t>حل دستگاه معادلات جبری خطی اسپارس:</w:t>
      </w:r>
      <w:bookmarkEnd w:id="246"/>
    </w:p>
    <w:p w:rsidR="00497DD5" w:rsidRDefault="00497DD5" w:rsidP="00551EE0">
      <w:pPr>
        <w:jc w:val="both"/>
        <w:rPr>
          <w:rStyle w:val="Char1"/>
          <w:rtl/>
        </w:rPr>
      </w:pPr>
      <w:r>
        <w:rPr>
          <w:rFonts w:ascii="Times New Roman" w:hAnsi="Times New Roman" w:cs="B Nazanin" w:hint="cs"/>
          <w:sz w:val="28"/>
          <w:szCs w:val="28"/>
          <w:rtl/>
        </w:rPr>
        <w:t xml:space="preserve">دستگاه معادلات جبری به دست آمده، یک ماتریس بسیار بسیار بزرگ اسپارس است. همانطور که ذکر شد این ماتریس در حالت تقریب مرتبه پایین شار که در آن برای محاسبه شارها تنها مقادیر دو سلول مجاور آن وجه در گیر می‌باشند، ماتریس ضرائب به صورت بلوکی برای هر سطر به جز در ستون‌ها به شماره سلول اصلی و تمامی همسایه ها صفر بوده و در سایرین مقادیر </w:t>
      </w:r>
      <w:r w:rsidRPr="0046618C">
        <w:rPr>
          <w:rStyle w:val="Char1"/>
          <w:rFonts w:hint="cs"/>
          <w:rtl/>
        </w:rPr>
        <w:t xml:space="preserve">ژاکوبین با روابط </w:t>
      </w:r>
      <w:r w:rsidRPr="0046618C">
        <w:rPr>
          <w:rStyle w:val="Char1"/>
          <w:rtl/>
        </w:rPr>
        <w:fldChar w:fldCharType="begin"/>
      </w:r>
      <w:r w:rsidRPr="0046618C">
        <w:rPr>
          <w:rStyle w:val="Char1"/>
          <w:rtl/>
        </w:rPr>
        <w:instrText xml:space="preserve"> </w:instrText>
      </w:r>
      <w:r w:rsidRPr="0046618C">
        <w:rPr>
          <w:rStyle w:val="Char1"/>
          <w:rFonts w:hint="cs"/>
        </w:rPr>
        <w:instrText>REF</w:instrText>
      </w:r>
      <w:r w:rsidRPr="0046618C">
        <w:rPr>
          <w:rStyle w:val="Char1"/>
          <w:rFonts w:hint="cs"/>
          <w:rtl/>
        </w:rPr>
        <w:instrText xml:space="preserve"> _</w:instrText>
      </w:r>
      <w:r w:rsidRPr="0046618C">
        <w:rPr>
          <w:rStyle w:val="Char1"/>
          <w:rFonts w:hint="cs"/>
        </w:rPr>
        <w:instrText>Ref510373724 \r \h</w:instrText>
      </w:r>
      <w:r w:rsidRPr="0046618C">
        <w:rPr>
          <w:rStyle w:val="Char1"/>
          <w:rtl/>
        </w:rPr>
        <w:instrText xml:space="preserve"> </w:instrText>
      </w:r>
      <w:r>
        <w:rPr>
          <w:rStyle w:val="Char1"/>
          <w:rtl/>
        </w:rPr>
        <w:instrText xml:space="preserve"> \* </w:instrText>
      </w:r>
      <w:r>
        <w:rPr>
          <w:rStyle w:val="Char1"/>
        </w:rPr>
        <w:instrText>MERGEFORMAT</w:instrText>
      </w:r>
      <w:r>
        <w:rPr>
          <w:rStyle w:val="Char1"/>
          <w:rtl/>
        </w:rPr>
        <w:instrText xml:space="preserve"> </w:instrText>
      </w:r>
      <w:r w:rsidRPr="0046618C">
        <w:rPr>
          <w:rStyle w:val="Char1"/>
          <w:rtl/>
        </w:rPr>
      </w:r>
      <w:r w:rsidRPr="0046618C">
        <w:rPr>
          <w:rStyle w:val="Char1"/>
          <w:rtl/>
        </w:rPr>
        <w:fldChar w:fldCharType="separate"/>
      </w:r>
      <w:r w:rsidR="00101EC2">
        <w:rPr>
          <w:rStyle w:val="Char1"/>
          <w:rtl/>
        </w:rPr>
        <w:t>‏(74)</w:t>
      </w:r>
      <w:r w:rsidRPr="0046618C">
        <w:rPr>
          <w:rStyle w:val="Char1"/>
          <w:rtl/>
        </w:rPr>
        <w:fldChar w:fldCharType="end"/>
      </w:r>
      <w:r w:rsidRPr="0046618C">
        <w:rPr>
          <w:rStyle w:val="Char1"/>
          <w:rFonts w:hint="cs"/>
          <w:rtl/>
        </w:rPr>
        <w:t xml:space="preserve"> و </w:t>
      </w:r>
      <w:r w:rsidRPr="0046618C">
        <w:rPr>
          <w:rStyle w:val="Char1"/>
          <w:rtl/>
        </w:rPr>
        <w:fldChar w:fldCharType="begin"/>
      </w:r>
      <w:r w:rsidRPr="0046618C">
        <w:rPr>
          <w:rStyle w:val="Char1"/>
          <w:rtl/>
        </w:rPr>
        <w:instrText xml:space="preserve"> </w:instrText>
      </w:r>
      <w:r w:rsidRPr="0046618C">
        <w:rPr>
          <w:rStyle w:val="Char1"/>
          <w:rFonts w:hint="cs"/>
        </w:rPr>
        <w:instrText>REF</w:instrText>
      </w:r>
      <w:r w:rsidRPr="0046618C">
        <w:rPr>
          <w:rStyle w:val="Char1"/>
          <w:rFonts w:hint="cs"/>
          <w:rtl/>
        </w:rPr>
        <w:instrText xml:space="preserve"> _</w:instrText>
      </w:r>
      <w:r w:rsidRPr="0046618C">
        <w:rPr>
          <w:rStyle w:val="Char1"/>
          <w:rFonts w:hint="cs"/>
        </w:rPr>
        <w:instrText>Ref510373732 \r \h</w:instrText>
      </w:r>
      <w:r w:rsidRPr="0046618C">
        <w:rPr>
          <w:rStyle w:val="Char1"/>
          <w:rtl/>
        </w:rPr>
        <w:instrText xml:space="preserve"> </w:instrText>
      </w:r>
      <w:r>
        <w:rPr>
          <w:rStyle w:val="Char1"/>
          <w:rtl/>
        </w:rPr>
        <w:instrText xml:space="preserve"> \* </w:instrText>
      </w:r>
      <w:r>
        <w:rPr>
          <w:rStyle w:val="Char1"/>
        </w:rPr>
        <w:instrText>MERGEFORMAT</w:instrText>
      </w:r>
      <w:r>
        <w:rPr>
          <w:rStyle w:val="Char1"/>
          <w:rtl/>
        </w:rPr>
        <w:instrText xml:space="preserve"> </w:instrText>
      </w:r>
      <w:r w:rsidRPr="0046618C">
        <w:rPr>
          <w:rStyle w:val="Char1"/>
          <w:rtl/>
        </w:rPr>
      </w:r>
      <w:r w:rsidRPr="0046618C">
        <w:rPr>
          <w:rStyle w:val="Char1"/>
          <w:rtl/>
        </w:rPr>
        <w:fldChar w:fldCharType="separate"/>
      </w:r>
      <w:r w:rsidR="00101EC2">
        <w:rPr>
          <w:rStyle w:val="Char1"/>
          <w:rtl/>
        </w:rPr>
        <w:t>‏(75)</w:t>
      </w:r>
      <w:r w:rsidRPr="0046618C">
        <w:rPr>
          <w:rStyle w:val="Char1"/>
          <w:rtl/>
        </w:rPr>
        <w:fldChar w:fldCharType="end"/>
      </w:r>
      <w:r w:rsidRPr="0046618C">
        <w:rPr>
          <w:rStyle w:val="Char1"/>
          <w:rFonts w:hint="cs"/>
          <w:rtl/>
        </w:rPr>
        <w:t xml:space="preserve"> </w:t>
      </w:r>
      <w:r>
        <w:rPr>
          <w:rStyle w:val="Char1"/>
          <w:rFonts w:hint="cs"/>
          <w:rtl/>
        </w:rPr>
        <w:t>جایگزین می‌گردند. جزئیات بیشتر در رابطه با نحوه چیده شدن ماتریس در فایل پاورپوینت پیوست آورده شده است.</w:t>
      </w:r>
    </w:p>
    <w:p w:rsidR="00497DD5" w:rsidRDefault="00497DD5" w:rsidP="00551EE0">
      <w:pPr>
        <w:jc w:val="both"/>
        <w:rPr>
          <w:rFonts w:ascii="Times New Roman" w:hAnsi="Times New Roman" w:cs="B Nazanin"/>
          <w:sz w:val="28"/>
          <w:szCs w:val="28"/>
          <w:rtl/>
        </w:rPr>
      </w:pPr>
      <w:r w:rsidRPr="0046618C">
        <w:rPr>
          <w:rStyle w:val="Char1"/>
          <w:rFonts w:hint="cs"/>
          <w:rtl/>
        </w:rPr>
        <w:lastRenderedPageBreak/>
        <w:t>همانطور که</w:t>
      </w:r>
      <w:r>
        <w:rPr>
          <w:rFonts w:ascii="Times New Roman" w:hAnsi="Times New Roman" w:cs="B Nazanin" w:hint="cs"/>
          <w:sz w:val="28"/>
          <w:szCs w:val="28"/>
          <w:rtl/>
        </w:rPr>
        <w:t xml:space="preserve"> می دانیم برای حل دستگاه معادلات خطی اسپارس روش‌های بسیار متنوعی وجود دارد. ساده‌ترین آن محاسبه معکوس ماتریس ضرایب و ضرب نمودن آن در ماتریس مقادیر معلوم است. ولی این کار به دلیل بسیار بزرگ بودن ماتریس ضرایب امکان پذیر نمی‌باشد.</w:t>
      </w:r>
      <w:r>
        <w:rPr>
          <w:rFonts w:ascii="Times New Roman" w:hAnsi="Times New Roman" w:cs="B Nazanin"/>
          <w:sz w:val="28"/>
          <w:szCs w:val="28"/>
        </w:rPr>
        <w:t xml:space="preserve"> </w:t>
      </w:r>
      <w:r>
        <w:rPr>
          <w:rFonts w:ascii="Times New Roman" w:hAnsi="Times New Roman" w:cs="B Nazanin" w:hint="cs"/>
          <w:sz w:val="28"/>
          <w:szCs w:val="28"/>
          <w:rtl/>
          <w:lang w:bidi="fa-IR"/>
        </w:rPr>
        <w:t xml:space="preserve"> در ادبیات موضوع،</w:t>
      </w:r>
      <w:r>
        <w:rPr>
          <w:rFonts w:ascii="Times New Roman" w:hAnsi="Times New Roman" w:cs="B Nazanin" w:hint="cs"/>
          <w:sz w:val="28"/>
          <w:szCs w:val="28"/>
          <w:rtl/>
        </w:rPr>
        <w:t xml:space="preserve"> برای حل این ماتریس بسیار بزرگ اسپارس دو دسته روش متداول</w:t>
      </w:r>
      <w:r>
        <w:rPr>
          <w:rFonts w:ascii="Times New Roman" w:hAnsi="Times New Roman" w:cs="B Nazanin" w:hint="cs"/>
          <w:sz w:val="28"/>
          <w:szCs w:val="28"/>
          <w:rtl/>
          <w:lang w:bidi="fa-IR"/>
        </w:rPr>
        <w:t xml:space="preserve"> 1-</w:t>
      </w:r>
      <w:r>
        <w:rPr>
          <w:rFonts w:ascii="Times New Roman" w:hAnsi="Times New Roman" w:cs="B Nazanin" w:hint="cs"/>
          <w:sz w:val="28"/>
          <w:szCs w:val="28"/>
          <w:rtl/>
        </w:rPr>
        <w:t xml:space="preserve"> زیرفضای کرایلوو</w:t>
      </w:r>
      <w:r>
        <w:rPr>
          <w:rFonts w:ascii="Times New Roman" w:hAnsi="Times New Roman" w:cs="B Nazanin" w:hint="cs"/>
          <w:sz w:val="28"/>
          <w:szCs w:val="28"/>
          <w:rtl/>
          <w:lang w:bidi="fa-IR"/>
        </w:rPr>
        <w:t xml:space="preserve"> (</w:t>
      </w:r>
      <w:r>
        <w:rPr>
          <w:rFonts w:ascii="Times New Roman" w:hAnsi="Times New Roman" w:cs="B Nazanin"/>
          <w:sz w:val="28"/>
          <w:szCs w:val="28"/>
          <w:lang w:bidi="fa-IR"/>
        </w:rPr>
        <w:t>Krylov</w:t>
      </w:r>
      <w:r>
        <w:rPr>
          <w:rFonts w:ascii="Times New Roman" w:hAnsi="Times New Roman" w:cs="B Nazanin" w:hint="cs"/>
          <w:sz w:val="28"/>
          <w:szCs w:val="28"/>
          <w:rtl/>
          <w:lang w:bidi="fa-IR"/>
        </w:rPr>
        <w:t>)</w:t>
      </w:r>
      <w:r>
        <w:rPr>
          <w:rFonts w:ascii="Times New Roman" w:hAnsi="Times New Roman" w:cs="B Nazanin" w:hint="cs"/>
          <w:sz w:val="28"/>
          <w:szCs w:val="28"/>
          <w:rtl/>
        </w:rPr>
        <w:t xml:space="preserve"> 2- </w:t>
      </w:r>
      <w:r>
        <w:rPr>
          <w:rFonts w:ascii="Times New Roman" w:hAnsi="Times New Roman" w:cs="B Nazanin"/>
          <w:sz w:val="28"/>
          <w:szCs w:val="28"/>
        </w:rPr>
        <w:t>LU-SGS (Lower Upper symmetry gauss-seidel )</w:t>
      </w:r>
      <w:r>
        <w:rPr>
          <w:rFonts w:ascii="Times New Roman" w:hAnsi="Times New Roman" w:cs="B Nazanin" w:hint="cs"/>
          <w:sz w:val="28"/>
          <w:szCs w:val="28"/>
          <w:rtl/>
        </w:rPr>
        <w:t xml:space="preserve"> مطرح و پیاده سازی شده‌است.</w:t>
      </w:r>
    </w:p>
    <w:p w:rsidR="00497DD5" w:rsidRDefault="00497DD5" w:rsidP="00551EE0">
      <w:pPr>
        <w:jc w:val="both"/>
        <w:rPr>
          <w:rFonts w:ascii="Times New Roman" w:hAnsi="Times New Roman" w:cs="B Nazanin"/>
          <w:sz w:val="28"/>
          <w:szCs w:val="28"/>
          <w:rtl/>
          <w:lang w:bidi="fa-IR"/>
        </w:rPr>
      </w:pPr>
      <w:r>
        <w:rPr>
          <w:rFonts w:ascii="Times New Roman" w:hAnsi="Times New Roman" w:cs="B Nazanin" w:hint="cs"/>
          <w:sz w:val="28"/>
          <w:szCs w:val="28"/>
          <w:rtl/>
        </w:rPr>
        <w:t xml:space="preserve"> مهمترین مشخصه روش </w:t>
      </w:r>
      <w:r>
        <w:rPr>
          <w:rFonts w:ascii="Times New Roman" w:hAnsi="Times New Roman" w:cs="B Nazanin"/>
          <w:sz w:val="28"/>
          <w:szCs w:val="28"/>
        </w:rPr>
        <w:t>GMRES</w:t>
      </w:r>
      <w:r>
        <w:rPr>
          <w:rFonts w:ascii="Times New Roman" w:hAnsi="Times New Roman" w:cs="B Nazanin" w:hint="cs"/>
          <w:sz w:val="28"/>
          <w:szCs w:val="28"/>
          <w:rtl/>
        </w:rPr>
        <w:t xml:space="preserve"> به عنوان نماینده روش زیر فضای کرایلوو،</w:t>
      </w:r>
      <w:r>
        <w:rPr>
          <w:rFonts w:ascii="Times New Roman" w:hAnsi="Times New Roman" w:cs="B Nazanin" w:hint="cs"/>
          <w:sz w:val="28"/>
          <w:szCs w:val="28"/>
          <w:rtl/>
          <w:lang w:bidi="fa-IR"/>
        </w:rPr>
        <w:t xml:space="preserve"> نرخ همگرایی کوادراچر آن برای گام‌های زمانی بسیار بزرگ است. البته برای دستیابی به این نرخ همگرایی لازم است که دستگاه معادلات ضمنی به دقت ساخته شده و دقیقا معکوس آن گرفته شود. در این روش لازم است که ژاکوبین‌ها (عددی و یا تحلیلی) دقیقا محاسبه شده و برای هر وجه یک ماتریس 4</w:t>
      </w:r>
      <w:r>
        <w:rPr>
          <w:rFonts w:ascii="Times New Roman" w:hAnsi="Times New Roman" w:cs="Times New Roman"/>
          <w:sz w:val="28"/>
          <w:szCs w:val="28"/>
          <w:rtl/>
          <w:lang w:bidi="fa-IR"/>
        </w:rPr>
        <w:t>×</w:t>
      </w:r>
      <w:r>
        <w:rPr>
          <w:rFonts w:ascii="Times New Roman" w:hAnsi="Times New Roman" w:cs="B Nazanin" w:hint="cs"/>
          <w:sz w:val="28"/>
          <w:szCs w:val="28"/>
          <w:rtl/>
          <w:lang w:bidi="fa-IR"/>
        </w:rPr>
        <w:t>4 در حالت دو بعدی و یک ماتریس 5</w:t>
      </w:r>
      <w:r>
        <w:rPr>
          <w:rFonts w:ascii="Times New Roman" w:hAnsi="Times New Roman" w:cs="Times New Roman"/>
          <w:sz w:val="28"/>
          <w:szCs w:val="28"/>
          <w:rtl/>
          <w:lang w:bidi="fa-IR"/>
        </w:rPr>
        <w:t>×</w:t>
      </w:r>
      <w:r>
        <w:rPr>
          <w:rFonts w:ascii="Times New Roman" w:hAnsi="Times New Roman" w:cs="B Nazanin" w:hint="cs"/>
          <w:sz w:val="28"/>
          <w:szCs w:val="28"/>
          <w:rtl/>
          <w:lang w:bidi="fa-IR"/>
        </w:rPr>
        <w:t>5 در حالت سه بعدی محاسبه شوند. شایان به ذکر است که حجم حافظه مورد نیاز برای چیدن ماتریس به قدری بزرگ است که پیاده سازی آن را برای مسایل واقعی بسیار دشوار می‌نماید. به عنوان مثال اگر شبکه محاسباتی 6 وجهی باشد (مساله 3 بعدی) تعداد درایه مورد نیاز برای سلول‌های غیر مرزی غیر صفر می تواند به صورت زیر محاسبه شود:</w:t>
      </w:r>
    </w:p>
    <w:p w:rsidR="00497DD5" w:rsidRDefault="00497DD5" w:rsidP="00551EE0">
      <w:pPr>
        <w:jc w:val="both"/>
        <w:rPr>
          <w:rFonts w:ascii="Times New Roman" w:hAnsi="Times New Roman" w:cs="B Nazanin"/>
          <w:sz w:val="28"/>
          <w:szCs w:val="28"/>
          <w:rtl/>
          <w:lang w:bidi="fa-IR"/>
        </w:rPr>
      </w:pPr>
      <w:r>
        <w:rPr>
          <w:rFonts w:ascii="Times New Roman" w:hAnsi="Times New Roman" w:cs="B Nazanin" w:hint="cs"/>
          <w:sz w:val="28"/>
          <w:szCs w:val="28"/>
          <w:rtl/>
          <w:lang w:bidi="fa-IR"/>
        </w:rPr>
        <w:t xml:space="preserve">تعداد سلول‌های محاسباتی غیر مرزی </w:t>
      </w:r>
      <w:r>
        <w:rPr>
          <w:rFonts w:ascii="Times New Roman" w:hAnsi="Times New Roman" w:cs="Times New Roman"/>
          <w:sz w:val="28"/>
          <w:szCs w:val="28"/>
          <w:rtl/>
          <w:lang w:bidi="fa-IR"/>
        </w:rPr>
        <w:t>×</w:t>
      </w:r>
      <w:r>
        <w:rPr>
          <w:rFonts w:ascii="Times New Roman" w:hAnsi="Times New Roman" w:cs="Times New Roman" w:hint="cs"/>
          <w:sz w:val="28"/>
          <w:szCs w:val="28"/>
          <w:rtl/>
          <w:lang w:bidi="fa-IR"/>
        </w:rPr>
        <w:t xml:space="preserve"> </w:t>
      </w:r>
      <w:r>
        <w:rPr>
          <w:rFonts w:ascii="Times New Roman" w:hAnsi="Times New Roman" w:cs="B Nazanin" w:hint="cs"/>
          <w:sz w:val="28"/>
          <w:szCs w:val="28"/>
          <w:rtl/>
          <w:lang w:bidi="fa-IR"/>
        </w:rPr>
        <w:t xml:space="preserve">(1 + 6 ) </w:t>
      </w:r>
      <w:r>
        <w:rPr>
          <w:rFonts w:ascii="Times New Roman" w:hAnsi="Times New Roman" w:cs="Times New Roman"/>
          <w:sz w:val="28"/>
          <w:szCs w:val="28"/>
          <w:rtl/>
          <w:lang w:bidi="fa-IR"/>
        </w:rPr>
        <w:t>×</w:t>
      </w:r>
      <w:r>
        <w:rPr>
          <w:rFonts w:ascii="Times New Roman" w:hAnsi="Times New Roman" w:cs="Times New Roman" w:hint="cs"/>
          <w:sz w:val="28"/>
          <w:szCs w:val="28"/>
          <w:rtl/>
          <w:lang w:bidi="fa-IR"/>
        </w:rPr>
        <w:t xml:space="preserve"> </w:t>
      </w:r>
      <w:r>
        <w:rPr>
          <w:rFonts w:ascii="Times New Roman" w:hAnsi="Times New Roman" w:cs="B Nazanin" w:hint="cs"/>
          <w:sz w:val="28"/>
          <w:szCs w:val="28"/>
          <w:rtl/>
          <w:lang w:bidi="fa-IR"/>
        </w:rPr>
        <w:t>(5</w:t>
      </w:r>
      <w:r>
        <w:rPr>
          <w:rFonts w:ascii="Times New Roman" w:hAnsi="Times New Roman" w:cs="Times New Roman"/>
          <w:sz w:val="28"/>
          <w:szCs w:val="28"/>
          <w:rtl/>
          <w:lang w:bidi="fa-IR"/>
        </w:rPr>
        <w:t>×</w:t>
      </w:r>
      <w:r>
        <w:rPr>
          <w:rFonts w:ascii="Times New Roman" w:hAnsi="Times New Roman" w:cs="B Nazanin" w:hint="cs"/>
          <w:sz w:val="28"/>
          <w:szCs w:val="28"/>
          <w:rtl/>
          <w:lang w:bidi="fa-IR"/>
        </w:rPr>
        <w:t>5)</w:t>
      </w:r>
    </w:p>
    <w:p w:rsidR="00497DD5" w:rsidRDefault="00497DD5" w:rsidP="00551EE0">
      <w:pPr>
        <w:jc w:val="both"/>
        <w:rPr>
          <w:rFonts w:ascii="Times New Roman" w:hAnsi="Times New Roman" w:cs="B Nazanin"/>
          <w:sz w:val="28"/>
          <w:szCs w:val="28"/>
          <w:rtl/>
          <w:lang w:bidi="fa-IR"/>
        </w:rPr>
      </w:pPr>
      <w:r>
        <w:rPr>
          <w:rFonts w:ascii="Times New Roman" w:hAnsi="Times New Roman" w:cs="B Nazanin" w:hint="cs"/>
          <w:sz w:val="28"/>
          <w:szCs w:val="28"/>
          <w:rtl/>
          <w:lang w:bidi="fa-IR"/>
        </w:rPr>
        <w:t xml:space="preserve">لذا برای هر یک میلیون سلول محاسباتی و در نظر گرفتن متغیر </w:t>
      </w:r>
      <w:r>
        <w:rPr>
          <w:rFonts w:ascii="Times New Roman" w:hAnsi="Times New Roman" w:cs="B Nazanin"/>
          <w:sz w:val="28"/>
          <w:szCs w:val="28"/>
          <w:lang w:bidi="fa-IR"/>
        </w:rPr>
        <w:t>double</w:t>
      </w:r>
      <w:r>
        <w:rPr>
          <w:rFonts w:ascii="Times New Roman" w:hAnsi="Times New Roman" w:cs="B Nazanin" w:hint="cs"/>
          <w:sz w:val="28"/>
          <w:szCs w:val="28"/>
          <w:rtl/>
          <w:lang w:bidi="fa-IR"/>
        </w:rPr>
        <w:t xml:space="preserve"> حجم حافظه برای ذخیره این ماتریس در حالت بهینه کدنویسی حداقل حدود 1.5 گیگابایت خواهد شد. برای حل این ماتریس اسپارس بسیار بزرگ، ابتدا می‌توان با یک پری کاندیشنر خوب مانند </w:t>
      </w:r>
      <w:r>
        <w:rPr>
          <w:rFonts w:ascii="Times New Roman" w:hAnsi="Times New Roman" w:cs="B Nazanin"/>
          <w:sz w:val="28"/>
          <w:szCs w:val="28"/>
          <w:lang w:bidi="fa-IR"/>
        </w:rPr>
        <w:t>ILU</w:t>
      </w:r>
      <w:r>
        <w:rPr>
          <w:rFonts w:ascii="Times New Roman" w:hAnsi="Times New Roman" w:cs="B Nazanin" w:hint="cs"/>
          <w:sz w:val="28"/>
          <w:szCs w:val="28"/>
          <w:rtl/>
          <w:lang w:bidi="fa-IR"/>
        </w:rPr>
        <w:t xml:space="preserve"> حل و جواب آن را در روش </w:t>
      </w:r>
      <w:r>
        <w:rPr>
          <w:rFonts w:ascii="Times New Roman" w:hAnsi="Times New Roman" w:cs="B Nazanin"/>
          <w:sz w:val="28"/>
          <w:szCs w:val="28"/>
          <w:lang w:bidi="fa-IR"/>
        </w:rPr>
        <w:t>GMRES</w:t>
      </w:r>
      <w:r>
        <w:rPr>
          <w:rFonts w:ascii="Times New Roman" w:hAnsi="Times New Roman" w:cs="B Nazanin" w:hint="cs"/>
          <w:sz w:val="28"/>
          <w:szCs w:val="28"/>
          <w:rtl/>
          <w:lang w:bidi="fa-IR"/>
        </w:rPr>
        <w:t xml:space="preserve"> قرار داد. در حقیقت می‌توان از روش </w:t>
      </w:r>
      <w:r>
        <w:rPr>
          <w:rFonts w:ascii="Times New Roman" w:hAnsi="Times New Roman" w:cs="B Nazanin"/>
          <w:sz w:val="28"/>
          <w:szCs w:val="28"/>
          <w:lang w:bidi="fa-IR"/>
        </w:rPr>
        <w:t>ILU-GMRES</w:t>
      </w:r>
      <w:r>
        <w:rPr>
          <w:rFonts w:ascii="Times New Roman" w:hAnsi="Times New Roman" w:cs="B Nazanin" w:hint="cs"/>
          <w:sz w:val="28"/>
          <w:szCs w:val="28"/>
          <w:rtl/>
          <w:lang w:bidi="fa-IR"/>
        </w:rPr>
        <w:t xml:space="preserve"> استفاده نمود. محاسبه معکوس این ماتریس حتی با استفاده از پریکاندیشنر خوب بسیار زمان‌بر خواهد بود. برای حل این دستگاه معادلات جبری خطی لازم است ابتدا مقادیر ماتریس محاسبه و به صورت معمولی و یا سطری فشرده ذخیره و با استفاده از توابع کتاب خانه ای موجود در کتابخانه های فرترن حل نمود. برای اطلاعات بیشتر در مورد روش جمرس می توان به </w:t>
      </w:r>
      <w:r>
        <w:rPr>
          <w:rFonts w:ascii="Times New Roman" w:hAnsi="Times New Roman" w:cs="B Nazanin"/>
          <w:sz w:val="28"/>
          <w:szCs w:val="28"/>
          <w:lang w:bidi="fa-IR"/>
        </w:rPr>
        <w:t>[18]</w:t>
      </w:r>
      <w:r>
        <w:rPr>
          <w:rFonts w:ascii="Times New Roman" w:hAnsi="Times New Roman" w:cs="B Nazanin" w:hint="cs"/>
          <w:sz w:val="28"/>
          <w:szCs w:val="28"/>
          <w:rtl/>
          <w:lang w:bidi="fa-IR"/>
        </w:rPr>
        <w:t xml:space="preserve"> مراجعه نمود.</w:t>
      </w:r>
    </w:p>
    <w:p w:rsidR="00497DD5" w:rsidRDefault="00497DD5" w:rsidP="00551EE0">
      <w:pPr>
        <w:jc w:val="both"/>
        <w:rPr>
          <w:rFonts w:ascii="Times New Roman" w:hAnsi="Times New Roman" w:cs="B Nazanin"/>
          <w:sz w:val="28"/>
          <w:szCs w:val="28"/>
          <w:rtl/>
          <w:lang w:bidi="fa-IR"/>
        </w:rPr>
      </w:pPr>
      <w:r>
        <w:rPr>
          <w:rFonts w:ascii="Times New Roman" w:hAnsi="Times New Roman" w:cs="B Nazanin" w:hint="cs"/>
          <w:sz w:val="28"/>
          <w:szCs w:val="28"/>
          <w:rtl/>
          <w:lang w:bidi="fa-IR"/>
        </w:rPr>
        <w:t xml:space="preserve">اما در روش </w:t>
      </w:r>
      <w:r>
        <w:rPr>
          <w:rFonts w:ascii="Times New Roman" w:hAnsi="Times New Roman" w:cs="B Nazanin"/>
          <w:sz w:val="28"/>
          <w:szCs w:val="28"/>
          <w:lang w:bidi="fa-IR"/>
        </w:rPr>
        <w:t>SGS</w:t>
      </w:r>
      <w:r>
        <w:rPr>
          <w:rFonts w:ascii="Times New Roman" w:hAnsi="Times New Roman" w:cs="B Nazanin" w:hint="cs"/>
          <w:sz w:val="28"/>
          <w:szCs w:val="28"/>
          <w:rtl/>
          <w:lang w:bidi="fa-IR"/>
        </w:rPr>
        <w:t xml:space="preserve"> ماتریس ضرائب به صورت یکجا نیاز نمی باشد و در حل و در مواقع مورد نیاز تولید و مورد استفاده قرار می‌گیرند. مزیت دیگر این روش زمان حل سریع می‌باشد. طبق آزمایش‌های عددی انجام شده در صورت استفاده از ژاکوبین روش تامادور و استفاده از ژاکوبین پخش اسکالر (به این روش </w:t>
      </w:r>
      <w:r>
        <w:rPr>
          <w:rFonts w:ascii="Times New Roman" w:hAnsi="Times New Roman" w:cs="B Nazanin"/>
          <w:sz w:val="28"/>
          <w:szCs w:val="28"/>
          <w:lang w:bidi="fa-IR"/>
        </w:rPr>
        <w:t>LU-SGS</w:t>
      </w:r>
      <w:r>
        <w:rPr>
          <w:rFonts w:ascii="Times New Roman" w:hAnsi="Times New Roman" w:cs="B Nazanin" w:hint="cs"/>
          <w:sz w:val="28"/>
          <w:szCs w:val="28"/>
          <w:rtl/>
          <w:lang w:bidi="fa-IR"/>
        </w:rPr>
        <w:t xml:space="preserve"> گفته می‌شود)، زمان حل حدود نصف زمان حل روش صریح با روش رانگ-کوتا مرتبه 4 است. شایان </w:t>
      </w:r>
      <w:r>
        <w:rPr>
          <w:rFonts w:ascii="Times New Roman" w:hAnsi="Times New Roman" w:cs="B Nazanin" w:hint="cs"/>
          <w:sz w:val="28"/>
          <w:szCs w:val="28"/>
          <w:rtl/>
          <w:lang w:bidi="fa-IR"/>
        </w:rPr>
        <w:lastRenderedPageBreak/>
        <w:t>به ذکر است که این روش کاملا ضمنی بوده و با گسسته سازی ضمنی پیشرو بدون شرط پایدار است</w:t>
      </w:r>
      <w:r>
        <w:rPr>
          <w:rStyle w:val="FootnoteReference"/>
          <w:rFonts w:ascii="Times New Roman" w:hAnsi="Times New Roman" w:cs="B Nazanin"/>
          <w:sz w:val="28"/>
          <w:szCs w:val="28"/>
          <w:rtl/>
          <w:lang w:bidi="fa-IR"/>
        </w:rPr>
        <w:footnoteReference w:id="19"/>
      </w:r>
      <w:r>
        <w:rPr>
          <w:rFonts w:ascii="Times New Roman" w:hAnsi="Times New Roman" w:cs="B Nazanin" w:hint="cs"/>
          <w:sz w:val="28"/>
          <w:szCs w:val="28"/>
          <w:rtl/>
          <w:lang w:bidi="fa-IR"/>
        </w:rPr>
        <w:t xml:space="preserve">. در این روش ماتریس ضرائب رابطه </w:t>
      </w:r>
      <w:r>
        <w:rPr>
          <w:rFonts w:ascii="Times New Roman" w:hAnsi="Times New Roman" w:cs="B Nazanin"/>
          <w:sz w:val="28"/>
          <w:szCs w:val="28"/>
          <w:rtl/>
          <w:lang w:bidi="fa-IR"/>
        </w:rPr>
        <w:fldChar w:fldCharType="begin"/>
      </w:r>
      <w:r>
        <w:rPr>
          <w:rFonts w:ascii="Times New Roman" w:hAnsi="Times New Roman" w:cs="B Nazanin"/>
          <w:sz w:val="28"/>
          <w:szCs w:val="28"/>
          <w:rtl/>
          <w:lang w:bidi="fa-IR"/>
        </w:rPr>
        <w:instrText xml:space="preserve"> </w:instrText>
      </w:r>
      <w:r>
        <w:rPr>
          <w:rFonts w:ascii="Times New Roman" w:hAnsi="Times New Roman" w:cs="B Nazanin" w:hint="cs"/>
          <w:sz w:val="28"/>
          <w:szCs w:val="28"/>
          <w:lang w:bidi="fa-IR"/>
        </w:rPr>
        <w:instrText>REF</w:instrText>
      </w:r>
      <w:r>
        <w:rPr>
          <w:rFonts w:ascii="Times New Roman" w:hAnsi="Times New Roman" w:cs="B Nazanin" w:hint="cs"/>
          <w:sz w:val="28"/>
          <w:szCs w:val="28"/>
          <w:rtl/>
          <w:lang w:bidi="fa-IR"/>
        </w:rPr>
        <w:instrText xml:space="preserve"> _</w:instrText>
      </w:r>
      <w:r>
        <w:rPr>
          <w:rFonts w:ascii="Times New Roman" w:hAnsi="Times New Roman" w:cs="B Nazanin" w:hint="cs"/>
          <w:sz w:val="28"/>
          <w:szCs w:val="28"/>
          <w:lang w:bidi="fa-IR"/>
        </w:rPr>
        <w:instrText>Ref510373754 \r \h</w:instrText>
      </w:r>
      <w:r>
        <w:rPr>
          <w:rFonts w:ascii="Times New Roman" w:hAnsi="Times New Roman" w:cs="B Nazanin"/>
          <w:sz w:val="28"/>
          <w:szCs w:val="28"/>
          <w:rtl/>
          <w:lang w:bidi="fa-IR"/>
        </w:rPr>
        <w:instrText xml:space="preserve"> </w:instrText>
      </w:r>
      <w:r w:rsidR="00551EE0">
        <w:rPr>
          <w:rFonts w:ascii="Times New Roman" w:hAnsi="Times New Roman" w:cs="B Nazanin"/>
          <w:sz w:val="28"/>
          <w:szCs w:val="28"/>
          <w:rtl/>
          <w:lang w:bidi="fa-IR"/>
        </w:rPr>
        <w:instrText xml:space="preserve"> \* </w:instrText>
      </w:r>
      <w:r w:rsidR="00551EE0">
        <w:rPr>
          <w:rFonts w:ascii="Times New Roman" w:hAnsi="Times New Roman" w:cs="B Nazanin"/>
          <w:sz w:val="28"/>
          <w:szCs w:val="28"/>
          <w:lang w:bidi="fa-IR"/>
        </w:rPr>
        <w:instrText>MERGEFORMAT</w:instrText>
      </w:r>
      <w:r w:rsidR="00551EE0">
        <w:rPr>
          <w:rFonts w:ascii="Times New Roman" w:hAnsi="Times New Roman" w:cs="B Nazanin"/>
          <w:sz w:val="28"/>
          <w:szCs w:val="28"/>
          <w:rtl/>
          <w:lang w:bidi="fa-IR"/>
        </w:rPr>
        <w:instrText xml:space="preserve"> </w:instrText>
      </w:r>
      <w:r>
        <w:rPr>
          <w:rFonts w:ascii="Times New Roman" w:hAnsi="Times New Roman" w:cs="B Nazanin"/>
          <w:sz w:val="28"/>
          <w:szCs w:val="28"/>
          <w:rtl/>
          <w:lang w:bidi="fa-IR"/>
        </w:rPr>
      </w:r>
      <w:r>
        <w:rPr>
          <w:rFonts w:ascii="Times New Roman" w:hAnsi="Times New Roman" w:cs="B Nazanin"/>
          <w:sz w:val="28"/>
          <w:szCs w:val="28"/>
          <w:rtl/>
          <w:lang w:bidi="fa-IR"/>
        </w:rPr>
        <w:fldChar w:fldCharType="separate"/>
      </w:r>
      <w:r w:rsidR="00101EC2">
        <w:rPr>
          <w:rFonts w:ascii="Times New Roman" w:hAnsi="Times New Roman" w:cs="B Nazanin"/>
          <w:sz w:val="28"/>
          <w:szCs w:val="28"/>
          <w:rtl/>
          <w:lang w:bidi="fa-IR"/>
        </w:rPr>
        <w:t>‏(67)</w:t>
      </w:r>
      <w:r>
        <w:rPr>
          <w:rFonts w:ascii="Times New Roman" w:hAnsi="Times New Roman" w:cs="B Nazanin"/>
          <w:sz w:val="28"/>
          <w:szCs w:val="28"/>
          <w:rtl/>
          <w:lang w:bidi="fa-IR"/>
        </w:rPr>
        <w:fldChar w:fldCharType="end"/>
      </w:r>
      <w:r>
        <w:rPr>
          <w:rFonts w:ascii="Times New Roman" w:hAnsi="Times New Roman" w:cs="B Nazanin" w:hint="cs"/>
          <w:sz w:val="28"/>
          <w:szCs w:val="28"/>
          <w:rtl/>
          <w:lang w:bidi="fa-IR"/>
        </w:rPr>
        <w:t xml:space="preserve"> </w:t>
      </w:r>
      <w:r w:rsidRPr="00B60B84">
        <w:rPr>
          <w:rFonts w:ascii="Times New Roman" w:hAnsi="Times New Roman" w:cs="B Nazanin"/>
          <w:sz w:val="28"/>
          <w:szCs w:val="28"/>
        </w:rPr>
        <w:t xml:space="preserve"> </w:t>
      </w:r>
      <w:r w:rsidRPr="00B60B84">
        <w:rPr>
          <w:rFonts w:ascii="Times New Roman" w:hAnsi="Times New Roman" w:cs="B Nazanin"/>
          <w:sz w:val="28"/>
          <w:szCs w:val="28"/>
        </w:rPr>
        <w:object w:dxaOrig="240" w:dyaOrig="320">
          <v:shape id="_x0000_i1214" type="#_x0000_t75" style="width:14.4pt;height:14.4pt" o:ole="">
            <v:imagedata r:id="rId439" o:title=""/>
          </v:shape>
          <o:OLEObject Type="Embed" ProgID="Equation.DSMT4" ShapeID="_x0000_i1214" DrawAspect="Content" ObjectID="_1588366520" r:id="rId440"/>
        </w:object>
      </w:r>
      <w:r>
        <w:rPr>
          <w:rFonts w:ascii="Times New Roman" w:hAnsi="Times New Roman" w:cs="B Nazanin" w:hint="cs"/>
          <w:sz w:val="28"/>
          <w:szCs w:val="28"/>
          <w:rtl/>
        </w:rPr>
        <w:t xml:space="preserve">، </w:t>
      </w:r>
      <w:r w:rsidRPr="00B60B84">
        <w:rPr>
          <w:rFonts w:ascii="Times New Roman" w:hAnsi="Times New Roman" w:cs="B Nazanin" w:hint="cs"/>
          <w:sz w:val="28"/>
          <w:szCs w:val="28"/>
          <w:rtl/>
        </w:rPr>
        <w:t>به ترتیب به سه ماتریس بالا مثلثی</w:t>
      </w:r>
      <w:r>
        <w:rPr>
          <w:rFonts w:ascii="Times New Roman" w:hAnsi="Times New Roman" w:cs="B Nazanin" w:hint="cs"/>
          <w:sz w:val="28"/>
          <w:szCs w:val="28"/>
          <w:rtl/>
        </w:rPr>
        <w:t xml:space="preserve"> بلوکی</w:t>
      </w:r>
      <w:r w:rsidRPr="00B60B84">
        <w:rPr>
          <w:rFonts w:ascii="Times New Roman" w:hAnsi="Times New Roman" w:cs="B Nazanin" w:hint="cs"/>
          <w:sz w:val="28"/>
          <w:szCs w:val="28"/>
          <w:rtl/>
        </w:rPr>
        <w:t>، پایین مثلثی</w:t>
      </w:r>
      <w:r>
        <w:rPr>
          <w:rFonts w:ascii="Times New Roman" w:hAnsi="Times New Roman" w:cs="B Nazanin" w:hint="cs"/>
          <w:sz w:val="28"/>
          <w:szCs w:val="28"/>
          <w:rtl/>
        </w:rPr>
        <w:t xml:space="preserve"> بلوکی</w:t>
      </w:r>
      <w:r w:rsidRPr="00B60B84">
        <w:rPr>
          <w:rFonts w:ascii="Times New Roman" w:hAnsi="Times New Roman" w:cs="B Nazanin" w:hint="cs"/>
          <w:sz w:val="28"/>
          <w:szCs w:val="28"/>
          <w:rtl/>
        </w:rPr>
        <w:t xml:space="preserve"> و قطری</w:t>
      </w:r>
      <w:r>
        <w:rPr>
          <w:rFonts w:ascii="Times New Roman" w:hAnsi="Times New Roman" w:cs="B Nazanin" w:hint="cs"/>
          <w:sz w:val="28"/>
          <w:szCs w:val="28"/>
          <w:rtl/>
        </w:rPr>
        <w:t xml:space="preserve"> بلوکی</w:t>
      </w:r>
      <w:r w:rsidRPr="00B60B84">
        <w:rPr>
          <w:rFonts w:ascii="Times New Roman" w:hAnsi="Times New Roman" w:cs="B Nazanin" w:hint="cs"/>
          <w:sz w:val="28"/>
          <w:szCs w:val="28"/>
          <w:rtl/>
        </w:rPr>
        <w:t xml:space="preserve"> تجزیه می‌</w:t>
      </w:r>
      <w:r>
        <w:rPr>
          <w:rFonts w:ascii="Times New Roman" w:hAnsi="Times New Roman" w:cs="B Nazanin" w:hint="cs"/>
          <w:sz w:val="28"/>
          <w:szCs w:val="28"/>
          <w:rtl/>
        </w:rPr>
        <w:t>شود.</w:t>
      </w:r>
    </w:p>
    <w:bookmarkStart w:id="247" w:name="_Ref510375953"/>
    <w:bookmarkEnd w:id="247"/>
    <w:p w:rsidR="00497DD5" w:rsidRPr="00B60B84" w:rsidRDefault="00497DD5" w:rsidP="00551EE0">
      <w:pPr>
        <w:pStyle w:val="ae"/>
        <w:numPr>
          <w:ilvl w:val="0"/>
          <w:numId w:val="12"/>
        </w:numPr>
        <w:tabs>
          <w:tab w:val="right" w:pos="2817"/>
          <w:tab w:val="right" w:pos="3357"/>
        </w:tabs>
      </w:pPr>
      <w:r w:rsidRPr="00601650">
        <w:rPr>
          <w:rFonts w:eastAsiaTheme="minorEastAsia"/>
          <w:i/>
          <w:position w:val="-6"/>
        </w:rPr>
        <w:object w:dxaOrig="1420" w:dyaOrig="340">
          <v:shape id="_x0000_i1215" type="#_x0000_t75" style="width:1in;height:14.4pt" o:ole="">
            <v:imagedata r:id="rId441" o:title=""/>
          </v:shape>
          <o:OLEObject Type="Embed" ProgID="Equation.DSMT4" ShapeID="_x0000_i1215" DrawAspect="Content" ObjectID="_1588366521" r:id="rId442"/>
        </w:object>
      </w:r>
    </w:p>
    <w:p w:rsidR="00497DD5" w:rsidRDefault="00497DD5" w:rsidP="00551EE0">
      <w:pPr>
        <w:jc w:val="both"/>
        <w:rPr>
          <w:rFonts w:ascii="Times New Roman" w:hAnsi="Times New Roman" w:cs="B Nazanin"/>
          <w:sz w:val="28"/>
          <w:szCs w:val="28"/>
          <w:rtl/>
          <w:lang w:bidi="fa-IR"/>
        </w:rPr>
      </w:pPr>
      <w:r>
        <w:rPr>
          <w:rFonts w:ascii="Times New Roman" w:hAnsi="Times New Roman" w:cs="B Nazanin" w:hint="cs"/>
          <w:sz w:val="28"/>
          <w:szCs w:val="28"/>
          <w:rtl/>
        </w:rPr>
        <w:t>شایان ذکر است که منظور از ماتریس بلوکی، ماتریسی است که هر درایه آن خود یک ماتریس (بلوک) 4</w:t>
      </w:r>
      <w:r>
        <w:rPr>
          <w:rFonts w:ascii="Times New Roman" w:hAnsi="Times New Roman" w:cs="B Nazanin"/>
          <w:sz w:val="28"/>
          <w:szCs w:val="28"/>
        </w:rPr>
        <w:t>x</w:t>
      </w:r>
      <w:r>
        <w:rPr>
          <w:rFonts w:ascii="Times New Roman" w:hAnsi="Times New Roman" w:cs="B Nazanin" w:hint="cs"/>
          <w:sz w:val="28"/>
          <w:szCs w:val="28"/>
          <w:rtl/>
          <w:lang w:bidi="fa-IR"/>
        </w:rPr>
        <w:t>4 در حالت دو بعدی و 5</w:t>
      </w:r>
      <w:r>
        <w:rPr>
          <w:rFonts w:ascii="Times New Roman" w:hAnsi="Times New Roman" w:cs="B Nazanin"/>
          <w:sz w:val="28"/>
          <w:szCs w:val="28"/>
          <w:lang w:bidi="fa-IR"/>
        </w:rPr>
        <w:t>x</w:t>
      </w:r>
      <w:r>
        <w:rPr>
          <w:rFonts w:ascii="Times New Roman" w:hAnsi="Times New Roman" w:cs="B Nazanin" w:hint="cs"/>
          <w:sz w:val="28"/>
          <w:szCs w:val="28"/>
          <w:rtl/>
          <w:lang w:bidi="fa-IR"/>
        </w:rPr>
        <w:t xml:space="preserve">5 در حالت سه بعدی است. توضیحات بیشتر در این مورد در فایل پاورپوینت ضمیمه اورده شده است. </w:t>
      </w:r>
    </w:p>
    <w:p w:rsidR="00497DD5" w:rsidRDefault="00497DD5" w:rsidP="00551EE0">
      <w:pPr>
        <w:jc w:val="both"/>
        <w:rPr>
          <w:rFonts w:ascii="Times New Roman" w:hAnsi="Times New Roman" w:cs="B Nazanin"/>
          <w:sz w:val="28"/>
          <w:szCs w:val="28"/>
          <w:rtl/>
        </w:rPr>
      </w:pPr>
      <w:r w:rsidRPr="00B60B84">
        <w:rPr>
          <w:rFonts w:ascii="Times New Roman" w:hAnsi="Times New Roman" w:cs="B Nazanin" w:hint="cs"/>
          <w:sz w:val="28"/>
          <w:szCs w:val="28"/>
          <w:rtl/>
        </w:rPr>
        <w:t xml:space="preserve">با استفاده از جبر ماتریسی رابطه </w:t>
      </w:r>
      <w:r>
        <w:rPr>
          <w:rFonts w:ascii="Times New Roman" w:hAnsi="Times New Roman" w:cs="B Nazanin"/>
          <w:sz w:val="28"/>
          <w:szCs w:val="28"/>
          <w:rtl/>
        </w:rPr>
        <w:fldChar w:fldCharType="begin"/>
      </w:r>
      <w:r>
        <w:rPr>
          <w:rFonts w:ascii="Times New Roman" w:hAnsi="Times New Roman" w:cs="B Nazanin"/>
          <w:sz w:val="28"/>
          <w:szCs w:val="28"/>
          <w:rtl/>
        </w:rPr>
        <w:instrText xml:space="preserve"> </w:instrText>
      </w:r>
      <w:r>
        <w:rPr>
          <w:rFonts w:ascii="Times New Roman" w:hAnsi="Times New Roman" w:cs="B Nazanin" w:hint="cs"/>
          <w:sz w:val="28"/>
          <w:szCs w:val="28"/>
        </w:rPr>
        <w:instrText>REF</w:instrText>
      </w:r>
      <w:r>
        <w:rPr>
          <w:rFonts w:ascii="Times New Roman" w:hAnsi="Times New Roman" w:cs="B Nazanin" w:hint="cs"/>
          <w:sz w:val="28"/>
          <w:szCs w:val="28"/>
          <w:rtl/>
        </w:rPr>
        <w:instrText xml:space="preserve"> _</w:instrText>
      </w:r>
      <w:r>
        <w:rPr>
          <w:rFonts w:ascii="Times New Roman" w:hAnsi="Times New Roman" w:cs="B Nazanin" w:hint="cs"/>
          <w:sz w:val="28"/>
          <w:szCs w:val="28"/>
        </w:rPr>
        <w:instrText>Ref510375953 \r \h</w:instrText>
      </w:r>
      <w:r>
        <w:rPr>
          <w:rFonts w:ascii="Times New Roman" w:hAnsi="Times New Roman" w:cs="B Nazanin"/>
          <w:sz w:val="28"/>
          <w:szCs w:val="28"/>
          <w:rtl/>
        </w:rPr>
        <w:instrText xml:space="preserve"> </w:instrText>
      </w:r>
      <w:r w:rsidR="00551EE0">
        <w:rPr>
          <w:rFonts w:ascii="Times New Roman" w:hAnsi="Times New Roman" w:cs="B Nazanin"/>
          <w:sz w:val="28"/>
          <w:szCs w:val="28"/>
          <w:rtl/>
        </w:rPr>
        <w:instrText xml:space="preserve"> \* </w:instrText>
      </w:r>
      <w:r w:rsidR="00551EE0">
        <w:rPr>
          <w:rFonts w:ascii="Times New Roman" w:hAnsi="Times New Roman" w:cs="B Nazanin"/>
          <w:sz w:val="28"/>
          <w:szCs w:val="28"/>
        </w:rPr>
        <w:instrText>MERGEFORMAT</w:instrText>
      </w:r>
      <w:r w:rsidR="00551EE0">
        <w:rPr>
          <w:rFonts w:ascii="Times New Roman" w:hAnsi="Times New Roman" w:cs="B Nazanin"/>
          <w:sz w:val="28"/>
          <w:szCs w:val="28"/>
          <w:rtl/>
        </w:rPr>
        <w:instrText xml:space="preserve"> </w:instrText>
      </w:r>
      <w:r>
        <w:rPr>
          <w:rFonts w:ascii="Times New Roman" w:hAnsi="Times New Roman" w:cs="B Nazanin"/>
          <w:sz w:val="28"/>
          <w:szCs w:val="28"/>
          <w:rtl/>
        </w:rPr>
      </w:r>
      <w:r>
        <w:rPr>
          <w:rFonts w:ascii="Times New Roman" w:hAnsi="Times New Roman" w:cs="B Nazanin"/>
          <w:sz w:val="28"/>
          <w:szCs w:val="28"/>
          <w:rtl/>
        </w:rPr>
        <w:fldChar w:fldCharType="separate"/>
      </w:r>
      <w:r w:rsidR="00101EC2">
        <w:rPr>
          <w:rFonts w:ascii="Times New Roman" w:hAnsi="Times New Roman" w:cs="B Nazanin"/>
          <w:sz w:val="28"/>
          <w:szCs w:val="28"/>
          <w:rtl/>
        </w:rPr>
        <w:t>‏(89)</w:t>
      </w:r>
      <w:r>
        <w:rPr>
          <w:rFonts w:ascii="Times New Roman" w:hAnsi="Times New Roman" w:cs="B Nazanin"/>
          <w:sz w:val="28"/>
          <w:szCs w:val="28"/>
          <w:rtl/>
        </w:rPr>
        <w:fldChar w:fldCharType="end"/>
      </w:r>
      <w:r>
        <w:rPr>
          <w:rFonts w:ascii="Times New Roman" w:hAnsi="Times New Roman" w:cs="B Nazanin" w:hint="cs"/>
          <w:sz w:val="28"/>
          <w:szCs w:val="28"/>
          <w:rtl/>
        </w:rPr>
        <w:t xml:space="preserve"> می‌تواند بصورت زیر بازنویسی می‌شود:</w:t>
      </w:r>
    </w:p>
    <w:p w:rsidR="00497DD5" w:rsidRPr="00B60B84" w:rsidRDefault="00497DD5" w:rsidP="00551EE0">
      <w:pPr>
        <w:pStyle w:val="ae"/>
        <w:numPr>
          <w:ilvl w:val="0"/>
          <w:numId w:val="12"/>
        </w:numPr>
        <w:tabs>
          <w:tab w:val="right" w:pos="2817"/>
          <w:tab w:val="right" w:pos="3357"/>
        </w:tabs>
      </w:pPr>
      <w:r w:rsidRPr="00601650">
        <w:rPr>
          <w:rFonts w:eastAsiaTheme="minorEastAsia"/>
          <w:position w:val="-16"/>
        </w:rPr>
        <w:object w:dxaOrig="4280" w:dyaOrig="440">
          <v:shape id="_x0000_i1216" type="#_x0000_t75" style="width:3in;height:21.6pt" o:ole="">
            <v:imagedata r:id="rId443" o:title=""/>
          </v:shape>
          <o:OLEObject Type="Embed" ProgID="Equation.DSMT4" ShapeID="_x0000_i1216" DrawAspect="Content" ObjectID="_1588366522" r:id="rId444"/>
        </w:object>
      </w:r>
    </w:p>
    <w:p w:rsidR="00497DD5" w:rsidRDefault="00497DD5" w:rsidP="00551EE0">
      <w:pPr>
        <w:jc w:val="both"/>
        <w:rPr>
          <w:rFonts w:ascii="Times New Roman" w:hAnsi="Times New Roman" w:cs="B Nazanin"/>
          <w:sz w:val="28"/>
          <w:szCs w:val="28"/>
          <w:rtl/>
        </w:rPr>
      </w:pPr>
      <w:r>
        <w:rPr>
          <w:rFonts w:ascii="Times New Roman" w:hAnsi="Times New Roman" w:cs="B Nazanin" w:hint="cs"/>
          <w:sz w:val="28"/>
          <w:szCs w:val="28"/>
          <w:rtl/>
        </w:rPr>
        <w:t xml:space="preserve">در این روش از ترم دوم سمت راست معادله بالا صرف نظر می‌شود. در ادامه </w:t>
      </w:r>
      <w:r w:rsidRPr="00B60B84">
        <w:rPr>
          <w:rFonts w:ascii="Times New Roman" w:hAnsi="Times New Roman" w:cs="B Nazanin" w:hint="cs"/>
          <w:sz w:val="28"/>
          <w:szCs w:val="28"/>
          <w:rtl/>
        </w:rPr>
        <w:t>با تعریف</w:t>
      </w:r>
      <w:r w:rsidRPr="00B60B84">
        <w:rPr>
          <w:rFonts w:ascii="Times New Roman" w:hAnsi="Times New Roman" w:cs="B Nazanin"/>
          <w:sz w:val="28"/>
          <w:szCs w:val="28"/>
        </w:rPr>
        <w:object w:dxaOrig="520" w:dyaOrig="320">
          <v:shape id="_x0000_i1217" type="#_x0000_t75" style="width:29.4pt;height:14.4pt" o:ole="">
            <v:imagedata r:id="rId445" o:title=""/>
          </v:shape>
          <o:OLEObject Type="Embed" ProgID="Equation.DSMT4" ShapeID="_x0000_i1217" DrawAspect="Content" ObjectID="_1588366523" r:id="rId446"/>
        </w:object>
      </w:r>
      <w:r w:rsidRPr="00B60B84">
        <w:rPr>
          <w:rFonts w:ascii="Times New Roman" w:hAnsi="Times New Roman" w:cs="B Nazanin"/>
          <w:sz w:val="28"/>
          <w:szCs w:val="28"/>
          <w:rtl/>
        </w:rPr>
        <w:t xml:space="preserve"> </w:t>
      </w:r>
      <w:r>
        <w:rPr>
          <w:rFonts w:ascii="Times New Roman" w:hAnsi="Times New Roman" w:cs="B Nazanin" w:hint="cs"/>
          <w:sz w:val="28"/>
          <w:szCs w:val="28"/>
          <w:rtl/>
        </w:rPr>
        <w:t>حل اصلی به حل دو دستگاه معادله بالا مثلثی و پایین مثلثی مطابق معادلات ذیل منجر می‌گردد:</w:t>
      </w:r>
    </w:p>
    <w:p w:rsidR="00497DD5" w:rsidRDefault="00497DD5" w:rsidP="00551EE0">
      <w:pPr>
        <w:pStyle w:val="ae"/>
        <w:numPr>
          <w:ilvl w:val="0"/>
          <w:numId w:val="12"/>
        </w:numPr>
        <w:tabs>
          <w:tab w:val="right" w:pos="2817"/>
          <w:tab w:val="right" w:pos="3357"/>
        </w:tabs>
        <w:rPr>
          <w:rtl/>
        </w:rPr>
      </w:pPr>
      <w:r w:rsidRPr="00601650">
        <w:rPr>
          <w:rFonts w:eastAsiaTheme="minorEastAsia"/>
          <w:position w:val="-14"/>
        </w:rPr>
        <w:object w:dxaOrig="1719" w:dyaOrig="400">
          <v:shape id="_x0000_i1218" type="#_x0000_t75" style="width:86.4pt;height:21.6pt" o:ole="">
            <v:imagedata r:id="rId447" o:title=""/>
          </v:shape>
          <o:OLEObject Type="Embed" ProgID="Equation.DSMT4" ShapeID="_x0000_i1218" DrawAspect="Content" ObjectID="_1588366524" r:id="rId448"/>
        </w:object>
      </w:r>
    </w:p>
    <w:bookmarkStart w:id="248" w:name="_Ref510375851"/>
    <w:bookmarkEnd w:id="248"/>
    <w:p w:rsidR="00497DD5" w:rsidRPr="00BB05F6" w:rsidRDefault="00497DD5" w:rsidP="00551EE0">
      <w:pPr>
        <w:pStyle w:val="ae"/>
        <w:numPr>
          <w:ilvl w:val="0"/>
          <w:numId w:val="12"/>
        </w:numPr>
        <w:tabs>
          <w:tab w:val="right" w:pos="2817"/>
          <w:tab w:val="right" w:pos="3357"/>
        </w:tabs>
      </w:pPr>
      <w:r w:rsidRPr="00601650">
        <w:rPr>
          <w:rFonts w:eastAsiaTheme="minorEastAsia"/>
          <w:position w:val="-14"/>
        </w:rPr>
        <w:object w:dxaOrig="2140" w:dyaOrig="400">
          <v:shape id="_x0000_i1219" type="#_x0000_t75" style="width:107.4pt;height:21.6pt" o:ole="">
            <v:imagedata r:id="rId449" o:title=""/>
          </v:shape>
          <o:OLEObject Type="Embed" ProgID="Equation.DSMT4" ShapeID="_x0000_i1219" DrawAspect="Content" ObjectID="_1588366525" r:id="rId450"/>
        </w:object>
      </w:r>
    </w:p>
    <w:p w:rsidR="00497DD5" w:rsidRDefault="00497DD5" w:rsidP="00551EE0">
      <w:pPr>
        <w:pStyle w:val="ab"/>
        <w:rPr>
          <w:sz w:val="28"/>
          <w:rtl/>
          <w:lang w:bidi="fa-IR"/>
        </w:rPr>
      </w:pPr>
      <w:r>
        <w:rPr>
          <w:rFonts w:hint="cs"/>
          <w:rtl/>
        </w:rPr>
        <w:t xml:space="preserve">واضح است که </w:t>
      </w:r>
      <w:r>
        <w:t xml:space="preserve"> </w:t>
      </w:r>
      <w:r>
        <w:rPr>
          <w:rFonts w:hint="cs"/>
          <w:rtl/>
          <w:lang w:bidi="fa-IR"/>
        </w:rPr>
        <w:t xml:space="preserve"> </w:t>
      </w:r>
      <w:r w:rsidRPr="00B60B84">
        <w:rPr>
          <w:sz w:val="28"/>
        </w:rPr>
        <w:object w:dxaOrig="520" w:dyaOrig="320">
          <v:shape id="_x0000_i1220" type="#_x0000_t75" style="width:29.4pt;height:14.4pt" o:ole="">
            <v:imagedata r:id="rId445" o:title=""/>
          </v:shape>
          <o:OLEObject Type="Embed" ProgID="Equation.DSMT4" ShapeID="_x0000_i1220" DrawAspect="Content" ObjectID="_1588366526" r:id="rId451"/>
        </w:object>
      </w:r>
      <w:r>
        <w:rPr>
          <w:rFonts w:hint="cs"/>
          <w:sz w:val="28"/>
          <w:rtl/>
        </w:rPr>
        <w:t xml:space="preserve"> را می توان با جاروب پیشرو حل نمود. چرا که با پیش‌روی پیشرو مقادیر ماتریس </w:t>
      </w:r>
      <w:r>
        <w:rPr>
          <w:sz w:val="28"/>
        </w:rPr>
        <w:t>L</w:t>
      </w:r>
      <w:r>
        <w:rPr>
          <w:rFonts w:hint="cs"/>
          <w:sz w:val="28"/>
          <w:rtl/>
          <w:lang w:bidi="fa-IR"/>
        </w:rPr>
        <w:t xml:space="preserve"> معلوم شده و با رابطه ذیل می‌توان براحتی متغیرهای بقایی آن سلول را محاسبه نمود.</w:t>
      </w:r>
    </w:p>
    <w:bookmarkStart w:id="249" w:name="_Ref510378634"/>
    <w:bookmarkEnd w:id="249"/>
    <w:p w:rsidR="00497DD5" w:rsidRDefault="00497DD5" w:rsidP="00551EE0">
      <w:pPr>
        <w:pStyle w:val="ae"/>
        <w:numPr>
          <w:ilvl w:val="0"/>
          <w:numId w:val="12"/>
        </w:numPr>
        <w:tabs>
          <w:tab w:val="right" w:pos="2817"/>
          <w:tab w:val="right" w:pos="3357"/>
        </w:tabs>
        <w:rPr>
          <w:rtl/>
        </w:rPr>
      </w:pPr>
      <w:r w:rsidRPr="00601650">
        <w:rPr>
          <w:rFonts w:eastAsiaTheme="minorEastAsia"/>
          <w:position w:val="-14"/>
        </w:rPr>
        <w:object w:dxaOrig="2500" w:dyaOrig="480">
          <v:shape id="_x0000_i1221" type="#_x0000_t75" style="width:122.4pt;height:21.6pt" o:ole="">
            <v:imagedata r:id="rId452" o:title=""/>
          </v:shape>
          <o:OLEObject Type="Embed" ProgID="Equation.DSMT4" ShapeID="_x0000_i1221" DrawAspect="Content" ObjectID="_1588366527" r:id="rId453"/>
        </w:object>
      </w:r>
    </w:p>
    <w:p w:rsidR="00497DD5" w:rsidRDefault="00497DD5" w:rsidP="00551EE0">
      <w:pPr>
        <w:pStyle w:val="ab"/>
        <w:rPr>
          <w:rtl/>
          <w:lang w:bidi="fa-IR"/>
        </w:rPr>
      </w:pPr>
      <w:r>
        <w:rPr>
          <w:rFonts w:hint="cs"/>
          <w:sz w:val="28"/>
          <w:rtl/>
        </w:rPr>
        <w:t xml:space="preserve">که در آن </w:t>
      </w:r>
      <w:r w:rsidRPr="00340D0A">
        <w:rPr>
          <w:position w:val="-4"/>
        </w:rPr>
        <w:object w:dxaOrig="400" w:dyaOrig="300">
          <v:shape id="_x0000_i1222" type="#_x0000_t75" style="width:21.6pt;height:14.4pt" o:ole="">
            <v:imagedata r:id="rId454" o:title=""/>
          </v:shape>
          <o:OLEObject Type="Embed" ProgID="Equation.DSMT4" ShapeID="_x0000_i1222" DrawAspect="Content" ObjectID="_1588366528" r:id="rId455"/>
        </w:object>
      </w:r>
      <w:r>
        <w:rPr>
          <w:rFonts w:hint="cs"/>
          <w:rtl/>
        </w:rPr>
        <w:t>معکوس ماتریس ژاکوبین بلوک قطر اصلی برای آن سلول مشخص است.</w:t>
      </w:r>
      <w:r>
        <w:rPr>
          <w:rFonts w:hint="cs"/>
          <w:rtl/>
          <w:lang w:bidi="fa-IR"/>
        </w:rPr>
        <w:t xml:space="preserve"> شایان ذکر است که در صورت استفاده از روش تامادور و ژاکوبین اسکالر برای بخش پخش، ماتریس </w:t>
      </w:r>
      <w:r>
        <w:rPr>
          <w:lang w:bidi="fa-IR"/>
        </w:rPr>
        <w:t>D</w:t>
      </w:r>
      <w:r>
        <w:rPr>
          <w:rFonts w:hint="cs"/>
          <w:rtl/>
          <w:lang w:bidi="fa-IR"/>
        </w:rPr>
        <w:t xml:space="preserve"> به صورت یک اسکالر در ماتریس واحد درآمده و معکوس آن نیز یک بر اسکالر در ماتریس واحد است.</w:t>
      </w:r>
    </w:p>
    <w:p w:rsidR="00497DD5" w:rsidRDefault="00497DD5" w:rsidP="00551EE0">
      <w:pPr>
        <w:pStyle w:val="ab"/>
        <w:rPr>
          <w:sz w:val="28"/>
          <w:rtl/>
        </w:rPr>
      </w:pPr>
      <w:r>
        <w:rPr>
          <w:rFonts w:hint="cs"/>
          <w:sz w:val="28"/>
          <w:rtl/>
        </w:rPr>
        <w:lastRenderedPageBreak/>
        <w:t xml:space="preserve"> سپس </w:t>
      </w:r>
      <w:r w:rsidRPr="00340D0A">
        <w:rPr>
          <w:position w:val="-6"/>
        </w:rPr>
        <w:object w:dxaOrig="460" w:dyaOrig="279">
          <v:shape id="_x0000_i1223" type="#_x0000_t75" style="width:21.6pt;height:14.4pt" o:ole="">
            <v:imagedata r:id="rId456" o:title=""/>
          </v:shape>
          <o:OLEObject Type="Embed" ProgID="Equation.DSMT4" ShapeID="_x0000_i1223" DrawAspect="Content" ObjectID="_1588366529" r:id="rId457"/>
        </w:object>
      </w:r>
      <w:r>
        <w:rPr>
          <w:rFonts w:hint="cs"/>
          <w:rtl/>
        </w:rPr>
        <w:t xml:space="preserve"> را با فرم بازنویسی شده معادله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Ref510375851 \r \h</w:instrText>
      </w:r>
      <w:r>
        <w:rPr>
          <w:rtl/>
        </w:rPr>
        <w:instrText xml:space="preserve"> </w:instrText>
      </w:r>
      <w:r w:rsidR="00551EE0">
        <w:rPr>
          <w:rtl/>
        </w:rPr>
        <w:instrText xml:space="preserve"> \* </w:instrText>
      </w:r>
      <w:r w:rsidR="00551EE0">
        <w:instrText>MERGEFORMAT</w:instrText>
      </w:r>
      <w:r w:rsidR="00551EE0">
        <w:rPr>
          <w:rtl/>
        </w:rPr>
        <w:instrText xml:space="preserve"> </w:instrText>
      </w:r>
      <w:r>
        <w:rPr>
          <w:rtl/>
        </w:rPr>
      </w:r>
      <w:r>
        <w:rPr>
          <w:rtl/>
        </w:rPr>
        <w:fldChar w:fldCharType="separate"/>
      </w:r>
      <w:r w:rsidR="00101EC2">
        <w:rPr>
          <w:rtl/>
        </w:rPr>
        <w:t>‏(92)</w:t>
      </w:r>
      <w:r>
        <w:rPr>
          <w:rtl/>
        </w:rPr>
        <w:fldChar w:fldCharType="end"/>
      </w:r>
      <w:r>
        <w:rPr>
          <w:rFonts w:hint="cs"/>
          <w:rtl/>
        </w:rPr>
        <w:t xml:space="preserve"> با جاروب پسرو</w:t>
      </w:r>
      <w:r>
        <w:rPr>
          <w:rFonts w:hint="cs"/>
          <w:sz w:val="28"/>
          <w:rtl/>
        </w:rPr>
        <w:t xml:space="preserve"> </w:t>
      </w:r>
      <w:r>
        <w:rPr>
          <w:rFonts w:hint="cs"/>
          <w:sz w:val="28"/>
          <w:rtl/>
          <w:lang w:bidi="fa-IR"/>
        </w:rPr>
        <w:t xml:space="preserve"> به صورت مشابه </w:t>
      </w:r>
      <w:r>
        <w:rPr>
          <w:rFonts w:hint="cs"/>
          <w:sz w:val="28"/>
          <w:rtl/>
        </w:rPr>
        <w:t xml:space="preserve">براحتی حل می‌گردد. </w:t>
      </w:r>
    </w:p>
    <w:bookmarkStart w:id="250" w:name="_Ref510378670"/>
    <w:bookmarkEnd w:id="250"/>
    <w:p w:rsidR="00497DD5" w:rsidRDefault="00497DD5" w:rsidP="00551EE0">
      <w:pPr>
        <w:pStyle w:val="ae"/>
        <w:numPr>
          <w:ilvl w:val="0"/>
          <w:numId w:val="12"/>
        </w:numPr>
        <w:tabs>
          <w:tab w:val="right" w:pos="2817"/>
          <w:tab w:val="right" w:pos="3357"/>
        </w:tabs>
        <w:rPr>
          <w:rtl/>
        </w:rPr>
      </w:pPr>
      <w:r w:rsidRPr="00601650">
        <w:rPr>
          <w:rFonts w:eastAsiaTheme="minorEastAsia"/>
          <w:position w:val="-14"/>
        </w:rPr>
        <w:object w:dxaOrig="2380" w:dyaOrig="320">
          <v:shape id="_x0000_i1224" type="#_x0000_t75" style="width:123.6pt;height:14.4pt" o:ole="">
            <v:imagedata r:id="rId458" o:title=""/>
          </v:shape>
          <o:OLEObject Type="Embed" ProgID="Equation.DSMT4" ShapeID="_x0000_i1224" DrawAspect="Content" ObjectID="_1588366530" r:id="rId459"/>
        </w:object>
      </w:r>
    </w:p>
    <w:p w:rsidR="00497DD5" w:rsidRDefault="00497DD5" w:rsidP="00551EE0">
      <w:pPr>
        <w:pStyle w:val="ab"/>
        <w:rPr>
          <w:rtl/>
        </w:rPr>
      </w:pPr>
      <w:r>
        <w:rPr>
          <w:rFonts w:hint="cs"/>
          <w:rtl/>
          <w:lang w:bidi="fa-IR"/>
        </w:rPr>
        <w:t xml:space="preserve">در روش بهبود یافته </w:t>
      </w:r>
      <w:r>
        <w:rPr>
          <w:lang w:bidi="fa-IR"/>
        </w:rPr>
        <w:t>SGS</w:t>
      </w:r>
      <w:r>
        <w:rPr>
          <w:rFonts w:hint="cs"/>
          <w:rtl/>
          <w:lang w:bidi="fa-IR"/>
        </w:rPr>
        <w:t xml:space="preserve">، ماتریس ضرائب به ماتریس بالا مثلثی بلوکی، قطری بلوکی و پایین مثلثی بلوکی شکسته می‌شود. در اینجا به جای صرف نظر بخشی از معادله، حل در یک الگوریتم تکراری صورت می‌پذیرد.  برای این منظور ابتدا مقادیر </w:t>
      </w:r>
      <w:r w:rsidRPr="00340D0A">
        <w:rPr>
          <w:position w:val="-6"/>
        </w:rPr>
        <w:object w:dxaOrig="460" w:dyaOrig="279">
          <v:shape id="_x0000_i1225" type="#_x0000_t75" style="width:21.6pt;height:14.4pt" o:ole="">
            <v:imagedata r:id="rId460" o:title=""/>
          </v:shape>
          <o:OLEObject Type="Embed" ProgID="Equation.DSMT4" ShapeID="_x0000_i1225" DrawAspect="Content" ObjectID="_1588366531" r:id="rId461"/>
        </w:object>
      </w:r>
      <w:r>
        <w:rPr>
          <w:rFonts w:hint="cs"/>
          <w:rtl/>
        </w:rPr>
        <w:t xml:space="preserve"> و </w:t>
      </w:r>
      <w:r w:rsidRPr="00340D0A">
        <w:rPr>
          <w:position w:val="-6"/>
        </w:rPr>
        <w:object w:dxaOrig="520" w:dyaOrig="320">
          <v:shape id="_x0000_i1226" type="#_x0000_t75" style="width:29.4pt;height:14.4pt" o:ole="">
            <v:imagedata r:id="rId462" o:title=""/>
          </v:shape>
          <o:OLEObject Type="Embed" ProgID="Equation.DSMT4" ShapeID="_x0000_i1226" DrawAspect="Content" ObjectID="_1588366532" r:id="rId463"/>
        </w:object>
      </w:r>
      <w:r>
        <w:rPr>
          <w:rFonts w:hint="cs"/>
          <w:rtl/>
        </w:rPr>
        <w:t xml:space="preserve"> صفر در نظر گرفته شده و در جاروب پیشرو از معادله ذیل استفاده می‌شود:</w:t>
      </w:r>
    </w:p>
    <w:bookmarkStart w:id="251" w:name="_Ref510377503"/>
    <w:bookmarkEnd w:id="251"/>
    <w:p w:rsidR="00497DD5" w:rsidRDefault="00497DD5" w:rsidP="00551EE0">
      <w:pPr>
        <w:pStyle w:val="ae"/>
        <w:numPr>
          <w:ilvl w:val="0"/>
          <w:numId w:val="12"/>
        </w:numPr>
        <w:tabs>
          <w:tab w:val="right" w:pos="2817"/>
          <w:tab w:val="right" w:pos="3357"/>
        </w:tabs>
        <w:rPr>
          <w:rtl/>
        </w:rPr>
      </w:pPr>
      <w:r w:rsidRPr="00601650">
        <w:rPr>
          <w:rFonts w:eastAsiaTheme="minorEastAsia"/>
          <w:i/>
          <w:position w:val="-6"/>
        </w:rPr>
        <w:object w:dxaOrig="2520" w:dyaOrig="400">
          <v:shape id="_x0000_i1227" type="#_x0000_t75" style="width:129.6pt;height:21.6pt" o:ole="">
            <v:imagedata r:id="rId464" o:title=""/>
          </v:shape>
          <o:OLEObject Type="Embed" ProgID="Equation.DSMT4" ShapeID="_x0000_i1227" DrawAspect="Content" ObjectID="_1588366533" r:id="rId465"/>
        </w:object>
      </w:r>
    </w:p>
    <w:p w:rsidR="00497DD5" w:rsidRDefault="00497DD5" w:rsidP="00551EE0">
      <w:pPr>
        <w:pStyle w:val="ab"/>
        <w:rPr>
          <w:rtl/>
        </w:rPr>
      </w:pPr>
      <w:r>
        <w:rPr>
          <w:rFonts w:hint="cs"/>
          <w:rtl/>
          <w:lang w:bidi="fa-IR"/>
        </w:rPr>
        <w:t xml:space="preserve">که در آن </w:t>
      </w:r>
      <w:r w:rsidRPr="00340D0A">
        <w:rPr>
          <w:position w:val="-6"/>
        </w:rPr>
        <w:object w:dxaOrig="680" w:dyaOrig="320">
          <v:shape id="_x0000_i1228" type="#_x0000_t75" style="width:36.6pt;height:14.4pt" o:ole="">
            <v:imagedata r:id="rId466" o:title=""/>
          </v:shape>
          <o:OLEObject Type="Embed" ProgID="Equation.DSMT4" ShapeID="_x0000_i1228" DrawAspect="Content" ObjectID="_1588366534" r:id="rId467"/>
        </w:object>
      </w:r>
      <w:r>
        <w:rPr>
          <w:rFonts w:hint="cs"/>
          <w:rtl/>
        </w:rPr>
        <w:t xml:space="preserve"> مقدار افزایش </w:t>
      </w:r>
      <w:r w:rsidRPr="00340D0A">
        <w:rPr>
          <w:position w:val="-6"/>
        </w:rPr>
        <w:object w:dxaOrig="460" w:dyaOrig="279">
          <v:shape id="_x0000_i1229" type="#_x0000_t75" style="width:21.6pt;height:14.4pt" o:ole="">
            <v:imagedata r:id="rId468" o:title=""/>
          </v:shape>
          <o:OLEObject Type="Embed" ProgID="Equation.DSMT4" ShapeID="_x0000_i1229" DrawAspect="Content" ObjectID="_1588366535" r:id="rId469"/>
        </w:object>
      </w:r>
      <w:r>
        <w:rPr>
          <w:rFonts w:hint="cs"/>
          <w:rtl/>
        </w:rPr>
        <w:t xml:space="preserve"> در تکرار قبلی بوده و مقدار معلومی می‌باشد. همانطور که ذکر شد در تکرار اول مقدار </w:t>
      </w:r>
      <w:r w:rsidRPr="00340D0A">
        <w:rPr>
          <w:position w:val="-6"/>
        </w:rPr>
        <w:object w:dxaOrig="680" w:dyaOrig="320">
          <v:shape id="_x0000_i1230" type="#_x0000_t75" style="width:36.6pt;height:14.4pt" o:ole="">
            <v:imagedata r:id="rId470" o:title=""/>
          </v:shape>
          <o:OLEObject Type="Embed" ProgID="Equation.DSMT4" ShapeID="_x0000_i1230" DrawAspect="Content" ObjectID="_1588366536" r:id="rId471"/>
        </w:object>
      </w:r>
      <w:r>
        <w:rPr>
          <w:rFonts w:hint="cs"/>
          <w:rtl/>
        </w:rPr>
        <w:t xml:space="preserve"> برابر صفر در نظر گرفته می‌شود.</w:t>
      </w:r>
    </w:p>
    <w:p w:rsidR="00497DD5" w:rsidRDefault="00497DD5" w:rsidP="00551EE0">
      <w:pPr>
        <w:pStyle w:val="ab"/>
        <w:rPr>
          <w:rtl/>
        </w:rPr>
      </w:pPr>
      <w:r>
        <w:rPr>
          <w:rFonts w:hint="cs"/>
          <w:rtl/>
        </w:rPr>
        <w:t xml:space="preserve">با حل معادله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Ref510377503 \r \h</w:instrText>
      </w:r>
      <w:r>
        <w:rPr>
          <w:rtl/>
        </w:rPr>
        <w:instrText xml:space="preserve"> </w:instrText>
      </w:r>
      <w:r w:rsidR="00551EE0">
        <w:rPr>
          <w:rtl/>
        </w:rPr>
        <w:instrText xml:space="preserve"> \* </w:instrText>
      </w:r>
      <w:r w:rsidR="00551EE0">
        <w:instrText>MERGEFORMAT</w:instrText>
      </w:r>
      <w:r w:rsidR="00551EE0">
        <w:rPr>
          <w:rtl/>
        </w:rPr>
        <w:instrText xml:space="preserve"> </w:instrText>
      </w:r>
      <w:r>
        <w:rPr>
          <w:rtl/>
        </w:rPr>
      </w:r>
      <w:r>
        <w:rPr>
          <w:rtl/>
        </w:rPr>
        <w:fldChar w:fldCharType="separate"/>
      </w:r>
      <w:r w:rsidR="00101EC2">
        <w:rPr>
          <w:rtl/>
        </w:rPr>
        <w:t>‏(95)</w:t>
      </w:r>
      <w:r>
        <w:rPr>
          <w:rtl/>
        </w:rPr>
        <w:fldChar w:fldCharType="end"/>
      </w:r>
      <w:r>
        <w:rPr>
          <w:rFonts w:hint="cs"/>
          <w:rtl/>
        </w:rPr>
        <w:t xml:space="preserve"> مقادیر </w:t>
      </w:r>
      <w:r w:rsidRPr="00340D0A">
        <w:rPr>
          <w:position w:val="-6"/>
        </w:rPr>
        <w:object w:dxaOrig="600" w:dyaOrig="320">
          <v:shape id="_x0000_i1231" type="#_x0000_t75" style="width:29.4pt;height:14.4pt" o:ole="">
            <v:imagedata r:id="rId472" o:title=""/>
          </v:shape>
          <o:OLEObject Type="Embed" ProgID="Equation.DSMT4" ShapeID="_x0000_i1231" DrawAspect="Content" ObjectID="_1588366537" r:id="rId473"/>
        </w:object>
      </w:r>
      <w:r>
        <w:rPr>
          <w:rFonts w:hint="cs"/>
          <w:rtl/>
        </w:rPr>
        <w:t xml:space="preserve"> بدست می‌آید. در ادامه با معادله ذیل و حل پسرو مقادیر </w:t>
      </w:r>
      <w:r w:rsidRPr="00340D0A">
        <w:rPr>
          <w:position w:val="-6"/>
        </w:rPr>
        <w:object w:dxaOrig="540" w:dyaOrig="320">
          <v:shape id="_x0000_i1232" type="#_x0000_t75" style="width:29.4pt;height:14.4pt" o:ole="">
            <v:imagedata r:id="rId474" o:title=""/>
          </v:shape>
          <o:OLEObject Type="Embed" ProgID="Equation.DSMT4" ShapeID="_x0000_i1232" DrawAspect="Content" ObjectID="_1588366538" r:id="rId475"/>
        </w:object>
      </w:r>
      <w:r>
        <w:rPr>
          <w:rFonts w:hint="cs"/>
          <w:rtl/>
        </w:rPr>
        <w:t xml:space="preserve"> محاسبه می‌شوند.</w:t>
      </w:r>
    </w:p>
    <w:bookmarkStart w:id="252" w:name="_Ref510377715"/>
    <w:bookmarkEnd w:id="252"/>
    <w:p w:rsidR="00497DD5" w:rsidRDefault="00497DD5" w:rsidP="00551EE0">
      <w:pPr>
        <w:pStyle w:val="ae"/>
        <w:numPr>
          <w:ilvl w:val="0"/>
          <w:numId w:val="12"/>
        </w:numPr>
        <w:tabs>
          <w:tab w:val="right" w:pos="2817"/>
          <w:tab w:val="right" w:pos="3357"/>
        </w:tabs>
        <w:rPr>
          <w:rtl/>
        </w:rPr>
      </w:pPr>
      <w:r w:rsidRPr="00601650">
        <w:rPr>
          <w:rFonts w:eastAsiaTheme="minorEastAsia"/>
          <w:i/>
          <w:position w:val="-6"/>
        </w:rPr>
        <w:object w:dxaOrig="2380" w:dyaOrig="400">
          <v:shape id="_x0000_i1233" type="#_x0000_t75" style="width:123.6pt;height:21.6pt" o:ole="">
            <v:imagedata r:id="rId476" o:title=""/>
          </v:shape>
          <o:OLEObject Type="Embed" ProgID="Equation.DSMT4" ShapeID="_x0000_i1233" DrawAspect="Content" ObjectID="_1588366539" r:id="rId477"/>
        </w:object>
      </w:r>
    </w:p>
    <w:p w:rsidR="00497DD5" w:rsidRDefault="00497DD5" w:rsidP="00551EE0">
      <w:pPr>
        <w:pStyle w:val="ab"/>
        <w:rPr>
          <w:lang w:bidi="fa-IR"/>
        </w:rPr>
      </w:pPr>
      <w:r>
        <w:rPr>
          <w:rFonts w:hint="cs"/>
          <w:rtl/>
          <w:lang w:bidi="fa-IR"/>
        </w:rPr>
        <w:t xml:space="preserve">حال با تکرار حل با استفاده از روابط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Ref510377503 \r \h</w:instrText>
      </w:r>
      <w:r>
        <w:rPr>
          <w:rtl/>
          <w:lang w:bidi="fa-IR"/>
        </w:rPr>
        <w:instrText xml:space="preserve"> </w:instrText>
      </w:r>
      <w:r w:rsidR="00551EE0">
        <w:rPr>
          <w:rtl/>
          <w:lang w:bidi="fa-IR"/>
        </w:rPr>
        <w:instrText xml:space="preserve"> \* </w:instrText>
      </w:r>
      <w:r w:rsidR="00551EE0">
        <w:rPr>
          <w:lang w:bidi="fa-IR"/>
        </w:rPr>
        <w:instrText>MERGEFORMAT</w:instrText>
      </w:r>
      <w:r w:rsidR="00551EE0">
        <w:rPr>
          <w:rtl/>
          <w:lang w:bidi="fa-IR"/>
        </w:rPr>
        <w:instrText xml:space="preserve"> </w:instrText>
      </w:r>
      <w:r>
        <w:rPr>
          <w:rtl/>
          <w:lang w:bidi="fa-IR"/>
        </w:rPr>
      </w:r>
      <w:r>
        <w:rPr>
          <w:rtl/>
          <w:lang w:bidi="fa-IR"/>
        </w:rPr>
        <w:fldChar w:fldCharType="separate"/>
      </w:r>
      <w:r w:rsidR="00101EC2">
        <w:rPr>
          <w:rtl/>
          <w:lang w:bidi="fa-IR"/>
        </w:rPr>
        <w:t>‏(95)</w:t>
      </w:r>
      <w:r>
        <w:rPr>
          <w:rtl/>
          <w:lang w:bidi="fa-IR"/>
        </w:rPr>
        <w:fldChar w:fldCharType="end"/>
      </w:r>
      <w:r>
        <w:rPr>
          <w:rFonts w:hint="cs"/>
          <w:rtl/>
          <w:lang w:bidi="fa-IR"/>
        </w:rPr>
        <w:t xml:space="preserve"> و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Ref510377715 \r \h</w:instrText>
      </w:r>
      <w:r>
        <w:rPr>
          <w:rtl/>
          <w:lang w:bidi="fa-IR"/>
        </w:rPr>
        <w:instrText xml:space="preserve"> </w:instrText>
      </w:r>
      <w:r w:rsidR="00551EE0">
        <w:rPr>
          <w:rtl/>
          <w:lang w:bidi="fa-IR"/>
        </w:rPr>
        <w:instrText xml:space="preserve"> \* </w:instrText>
      </w:r>
      <w:r w:rsidR="00551EE0">
        <w:rPr>
          <w:lang w:bidi="fa-IR"/>
        </w:rPr>
        <w:instrText>MERGEFORMAT</w:instrText>
      </w:r>
      <w:r w:rsidR="00551EE0">
        <w:rPr>
          <w:rtl/>
          <w:lang w:bidi="fa-IR"/>
        </w:rPr>
        <w:instrText xml:space="preserve"> </w:instrText>
      </w:r>
      <w:r>
        <w:rPr>
          <w:rtl/>
          <w:lang w:bidi="fa-IR"/>
        </w:rPr>
      </w:r>
      <w:r>
        <w:rPr>
          <w:rtl/>
          <w:lang w:bidi="fa-IR"/>
        </w:rPr>
        <w:fldChar w:fldCharType="separate"/>
      </w:r>
      <w:r w:rsidR="00101EC2">
        <w:rPr>
          <w:rtl/>
          <w:lang w:bidi="fa-IR"/>
        </w:rPr>
        <w:t>‏(96)</w:t>
      </w:r>
      <w:r>
        <w:rPr>
          <w:rtl/>
          <w:lang w:bidi="fa-IR"/>
        </w:rPr>
        <w:fldChar w:fldCharType="end"/>
      </w:r>
      <w:r>
        <w:rPr>
          <w:rFonts w:hint="cs"/>
          <w:rtl/>
          <w:lang w:bidi="fa-IR"/>
        </w:rPr>
        <w:t xml:space="preserve"> و به روز رسانی مقادیر </w:t>
      </w:r>
      <w:r w:rsidRPr="00E3453B">
        <w:rPr>
          <w:rFonts w:eastAsiaTheme="minorEastAsia"/>
          <w:i/>
          <w:position w:val="-10"/>
        </w:rPr>
        <w:object w:dxaOrig="1080" w:dyaOrig="360">
          <v:shape id="_x0000_i1234" type="#_x0000_t75" style="width:57.6pt;height:21.6pt" o:ole="">
            <v:imagedata r:id="rId478" o:title=""/>
          </v:shape>
          <o:OLEObject Type="Embed" ProgID="Equation.DSMT4" ShapeID="_x0000_i1234" DrawAspect="Content" ObjectID="_1588366540" r:id="rId479"/>
        </w:object>
      </w:r>
      <w:r>
        <w:rPr>
          <w:rFonts w:eastAsiaTheme="minorEastAsia"/>
          <w:i/>
        </w:rPr>
        <w:t xml:space="preserve"> </w:t>
      </w:r>
      <w:r>
        <w:rPr>
          <w:rFonts w:eastAsiaTheme="minorEastAsia" w:hint="cs"/>
          <w:i/>
          <w:rtl/>
          <w:lang w:bidi="fa-IR"/>
        </w:rPr>
        <w:t xml:space="preserve"> حل تکرار شده تا زمانی که خطای محاسبه </w:t>
      </w:r>
      <w:r w:rsidRPr="00340D0A">
        <w:rPr>
          <w:position w:val="-6"/>
        </w:rPr>
        <w:object w:dxaOrig="460" w:dyaOrig="279">
          <v:shape id="_x0000_i1235" type="#_x0000_t75" style="width:21.6pt;height:14.4pt" o:ole="">
            <v:imagedata r:id="rId480" o:title=""/>
          </v:shape>
          <o:OLEObject Type="Embed" ProgID="Equation.DSMT4" ShapeID="_x0000_i1235" DrawAspect="Content" ObjectID="_1588366541" r:id="rId481"/>
        </w:object>
      </w:r>
      <w:r>
        <w:rPr>
          <w:rFonts w:hint="cs"/>
          <w:rtl/>
        </w:rPr>
        <w:t xml:space="preserve"> در تکرار </w:t>
      </w:r>
      <w:r>
        <w:t>k-1</w:t>
      </w:r>
      <w:r>
        <w:rPr>
          <w:rFonts w:hint="cs"/>
          <w:rtl/>
          <w:lang w:bidi="fa-IR"/>
        </w:rPr>
        <w:t xml:space="preserve"> و </w:t>
      </w:r>
      <w:r>
        <w:rPr>
          <w:lang w:bidi="fa-IR"/>
        </w:rPr>
        <w:t>k</w:t>
      </w:r>
      <w:r>
        <w:rPr>
          <w:rFonts w:hint="cs"/>
          <w:rtl/>
          <w:lang w:bidi="fa-IR"/>
        </w:rPr>
        <w:t xml:space="preserve"> از مقدار مشخصی کمتر شده و یا تعداد تکرار از مقدار مجاز افزایش یابد. </w:t>
      </w:r>
    </w:p>
    <w:p w:rsidR="00497DD5" w:rsidRDefault="00497DD5" w:rsidP="00551EE0">
      <w:pPr>
        <w:pStyle w:val="ab"/>
        <w:rPr>
          <w:rtl/>
          <w:lang w:bidi="fa-IR"/>
        </w:rPr>
      </w:pPr>
      <w:r>
        <w:rPr>
          <w:rFonts w:hint="cs"/>
          <w:rtl/>
          <w:lang w:bidi="fa-IR"/>
        </w:rPr>
        <w:t>روش دیگری که در حل می‌توان از آن استفاده نمود روش هموارسازی باقی‌مانده</w:t>
      </w:r>
      <w:r>
        <w:rPr>
          <w:rStyle w:val="FootnoteReference"/>
          <w:rtl/>
          <w:lang w:bidi="fa-IR"/>
        </w:rPr>
        <w:footnoteReference w:id="20"/>
      </w:r>
      <w:r>
        <w:rPr>
          <w:rFonts w:hint="cs"/>
          <w:rtl/>
          <w:lang w:bidi="fa-IR"/>
        </w:rPr>
        <w:t xml:space="preserve"> می‌باشد </w:t>
      </w:r>
      <w:r>
        <w:rPr>
          <w:lang w:bidi="fa-IR"/>
        </w:rPr>
        <w:t>[22]</w:t>
      </w:r>
      <w:r>
        <w:rPr>
          <w:rFonts w:hint="cs"/>
          <w:rtl/>
          <w:lang w:bidi="fa-IR"/>
        </w:rPr>
        <w:t xml:space="preserve">. در این روش پس از محاسبه </w:t>
      </w:r>
      <w:r w:rsidRPr="001F1130">
        <w:rPr>
          <w:position w:val="-6"/>
          <w:lang w:bidi="fa-IR"/>
        </w:rPr>
        <w:object w:dxaOrig="460" w:dyaOrig="279">
          <v:shape id="_x0000_i1236" type="#_x0000_t75" style="width:21.6pt;height:14.4pt" o:ole="">
            <v:imagedata r:id="rId482" o:title=""/>
          </v:shape>
          <o:OLEObject Type="Embed" ProgID="Equation.DSMT4" ShapeID="_x0000_i1236" DrawAspect="Content" ObjectID="_1588366542" r:id="rId483"/>
        </w:object>
      </w:r>
      <w:r>
        <w:rPr>
          <w:rFonts w:hint="cs"/>
          <w:rtl/>
          <w:lang w:bidi="fa-IR"/>
        </w:rPr>
        <w:t xml:space="preserve"> با هر روش ممکن اعم از جمرس و </w:t>
      </w:r>
      <w:r>
        <w:rPr>
          <w:lang w:bidi="fa-IR"/>
        </w:rPr>
        <w:t>SGS</w:t>
      </w:r>
      <w:r>
        <w:rPr>
          <w:rFonts w:hint="cs"/>
          <w:rtl/>
          <w:lang w:bidi="fa-IR"/>
        </w:rPr>
        <w:t xml:space="preserve"> و ... به جای جمع کردن آن با مقدار متغیرهای بقایی در زمان قبلی از روش رانگ-کوتا استفاده می‌شود. در این روش در حقیقت از روش رانگ-کوتا استفاده شده و مقدار باقی‌مانده در هر مرحله با مقدار اختلاف حل محاسبه شده با روش ضمنی جایگزین می‌شود. در این روش می‌توان مرتبه رانگ-کوتا را به دلخواه انتخاب نمود ولی نتایج مشخص نمود که استفاده از رانگ-کوتا مرتبه بالاتر از 2 سبب کندتر شدن حل گشته و در حقیقت ریت همگرایی تغییر محسوسی نمی‌یابد.</w:t>
      </w:r>
    </w:p>
    <w:p w:rsidR="00497DD5" w:rsidRDefault="00497DD5" w:rsidP="00551EE0">
      <w:pPr>
        <w:pStyle w:val="-3"/>
        <w:numPr>
          <w:ilvl w:val="2"/>
          <w:numId w:val="13"/>
        </w:numPr>
        <w:tabs>
          <w:tab w:val="num" w:pos="360"/>
        </w:tabs>
        <w:rPr>
          <w:rtl/>
          <w:lang w:bidi="fa-IR"/>
        </w:rPr>
      </w:pPr>
      <w:bookmarkStart w:id="253" w:name="_Toc514140546"/>
      <w:r>
        <w:rPr>
          <w:rFonts w:hint="cs"/>
          <w:rtl/>
          <w:lang w:bidi="fa-IR"/>
        </w:rPr>
        <w:lastRenderedPageBreak/>
        <w:t>روش‌های متداول:</w:t>
      </w:r>
      <w:bookmarkEnd w:id="253"/>
    </w:p>
    <w:p w:rsidR="00497DD5" w:rsidRDefault="00497DD5" w:rsidP="00551EE0">
      <w:pPr>
        <w:pStyle w:val="ab"/>
        <w:rPr>
          <w:rtl/>
          <w:lang w:bidi="fa-IR"/>
        </w:rPr>
      </w:pPr>
      <w:r>
        <w:rPr>
          <w:rFonts w:hint="cs"/>
          <w:rtl/>
          <w:lang w:bidi="fa-IR"/>
        </w:rPr>
        <w:t>در این بخش روش‌های متداول مورد استفاده در مقالات شامل نحوه حل و نحوه محاسبه ژاکوبین‌ها ذکر می‌شود.</w:t>
      </w:r>
    </w:p>
    <w:p w:rsidR="00497DD5" w:rsidRDefault="00497DD5" w:rsidP="00551EE0">
      <w:pPr>
        <w:pStyle w:val="-4"/>
        <w:numPr>
          <w:ilvl w:val="3"/>
          <w:numId w:val="13"/>
        </w:numPr>
        <w:tabs>
          <w:tab w:val="num" w:pos="360"/>
        </w:tabs>
        <w:ind w:left="0"/>
        <w:rPr>
          <w:rtl/>
        </w:rPr>
      </w:pPr>
      <w:r>
        <w:rPr>
          <w:rFonts w:hint="cs"/>
          <w:rtl/>
        </w:rPr>
        <w:t xml:space="preserve">روش </w:t>
      </w:r>
      <w:r>
        <w:t>LUSGS</w:t>
      </w:r>
      <w:r>
        <w:rPr>
          <w:rFonts w:hint="cs"/>
          <w:rtl/>
        </w:rPr>
        <w:t>:</w:t>
      </w:r>
    </w:p>
    <w:p w:rsidR="00497DD5" w:rsidRDefault="00497DD5" w:rsidP="00551EE0">
      <w:pPr>
        <w:pStyle w:val="ab"/>
        <w:rPr>
          <w:rtl/>
          <w:lang w:bidi="fa-IR"/>
        </w:rPr>
      </w:pPr>
      <w:r>
        <w:rPr>
          <w:rFonts w:hint="cs"/>
          <w:rtl/>
          <w:lang w:bidi="fa-IR"/>
        </w:rPr>
        <w:t xml:space="preserve">در روش </w:t>
      </w:r>
      <w:r>
        <w:rPr>
          <w:lang w:bidi="fa-IR"/>
        </w:rPr>
        <w:t>LUSGS</w:t>
      </w:r>
      <w:r>
        <w:rPr>
          <w:rFonts w:hint="cs"/>
          <w:rtl/>
          <w:lang w:bidi="fa-IR"/>
        </w:rPr>
        <w:t xml:space="preserve"> ژاکوبین‌های جابه‌جایی و پخشی به ترتیب از روش تامادور و اسکالر استفاده می‌شوند و حل با روش </w:t>
      </w:r>
      <w:r>
        <w:rPr>
          <w:lang w:bidi="fa-IR"/>
        </w:rPr>
        <w:t>SGS</w:t>
      </w:r>
      <w:r>
        <w:rPr>
          <w:rFonts w:hint="cs"/>
          <w:rtl/>
          <w:lang w:bidi="fa-IR"/>
        </w:rPr>
        <w:t xml:space="preserve"> انجام می‌پذیرد </w:t>
      </w:r>
      <w:r>
        <w:rPr>
          <w:lang w:bidi="fa-IR"/>
        </w:rPr>
        <w:t>[23]</w:t>
      </w:r>
      <w:r>
        <w:rPr>
          <w:rFonts w:hint="cs"/>
          <w:rtl/>
          <w:lang w:bidi="fa-IR"/>
        </w:rPr>
        <w:t xml:space="preserve">. در این روش تنها نیاز است که مقادیر ویژه ماکزیمم محاسبه شده و ذخیره گردند. شایان ذکر است که با انتگرال گیری با روش اویلر رابطه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Ref510378634 \r \h</w:instrText>
      </w:r>
      <w:r>
        <w:rPr>
          <w:rtl/>
          <w:lang w:bidi="fa-IR"/>
        </w:rPr>
        <w:instrText xml:space="preserve"> </w:instrText>
      </w:r>
      <w:r w:rsidR="00551EE0">
        <w:rPr>
          <w:rtl/>
          <w:lang w:bidi="fa-IR"/>
        </w:rPr>
        <w:instrText xml:space="preserve"> \* </w:instrText>
      </w:r>
      <w:r w:rsidR="00551EE0">
        <w:rPr>
          <w:lang w:bidi="fa-IR"/>
        </w:rPr>
        <w:instrText>MERGEFORMAT</w:instrText>
      </w:r>
      <w:r w:rsidR="00551EE0">
        <w:rPr>
          <w:rtl/>
          <w:lang w:bidi="fa-IR"/>
        </w:rPr>
        <w:instrText xml:space="preserve"> </w:instrText>
      </w:r>
      <w:r>
        <w:rPr>
          <w:rtl/>
          <w:lang w:bidi="fa-IR"/>
        </w:rPr>
      </w:r>
      <w:r>
        <w:rPr>
          <w:rtl/>
          <w:lang w:bidi="fa-IR"/>
        </w:rPr>
        <w:fldChar w:fldCharType="separate"/>
      </w:r>
      <w:r w:rsidR="00101EC2">
        <w:rPr>
          <w:rtl/>
          <w:lang w:bidi="fa-IR"/>
        </w:rPr>
        <w:t>‏(93)</w:t>
      </w:r>
      <w:r>
        <w:rPr>
          <w:rtl/>
          <w:lang w:bidi="fa-IR"/>
        </w:rPr>
        <w:fldChar w:fldCharType="end"/>
      </w:r>
      <w:r>
        <w:rPr>
          <w:rFonts w:hint="cs"/>
          <w:rtl/>
          <w:lang w:bidi="fa-IR"/>
        </w:rPr>
        <w:t xml:space="preserve"> به</w:t>
      </w:r>
    </w:p>
    <w:p w:rsidR="00497DD5" w:rsidRPr="00E46908" w:rsidRDefault="00497DD5" w:rsidP="00551EE0">
      <w:pPr>
        <w:pStyle w:val="ae"/>
        <w:numPr>
          <w:ilvl w:val="0"/>
          <w:numId w:val="12"/>
        </w:numPr>
        <w:tabs>
          <w:tab w:val="right" w:pos="2817"/>
          <w:tab w:val="right" w:pos="3357"/>
        </w:tabs>
        <w:rPr>
          <w:rFonts w:eastAsiaTheme="minorEastAsia"/>
          <w:szCs w:val="24"/>
          <w:rtl/>
        </w:rPr>
      </w:pPr>
      <w:r w:rsidRPr="00601650">
        <w:rPr>
          <w:rFonts w:eastAsiaTheme="minorEastAsia"/>
          <w:position w:val="-34"/>
          <w:sz w:val="24"/>
          <w:szCs w:val="24"/>
        </w:rPr>
        <w:object w:dxaOrig="6900" w:dyaOrig="800">
          <v:shape id="_x0000_i1237" type="#_x0000_t75" style="width:345.6pt;height:36.6pt" o:ole="">
            <v:imagedata r:id="rId484" o:title=""/>
          </v:shape>
          <o:OLEObject Type="Embed" ProgID="Equation.DSMT4" ShapeID="_x0000_i1237" DrawAspect="Content" ObjectID="_1588366543" r:id="rId485"/>
        </w:object>
      </w:r>
    </w:p>
    <w:p w:rsidR="00497DD5" w:rsidRDefault="00497DD5" w:rsidP="00551EE0">
      <w:pPr>
        <w:pStyle w:val="ab"/>
        <w:rPr>
          <w:rtl/>
          <w:lang w:bidi="fa-IR"/>
        </w:rPr>
      </w:pPr>
      <w:r>
        <w:rPr>
          <w:rFonts w:hint="cs"/>
          <w:rtl/>
          <w:lang w:bidi="fa-IR"/>
        </w:rPr>
        <w:t xml:space="preserve">و رابطه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Ref510378670 \r \h</w:instrText>
      </w:r>
      <w:r>
        <w:rPr>
          <w:rtl/>
          <w:lang w:bidi="fa-IR"/>
        </w:rPr>
        <w:instrText xml:space="preserve"> </w:instrText>
      </w:r>
      <w:r w:rsidR="00551EE0">
        <w:rPr>
          <w:rtl/>
          <w:lang w:bidi="fa-IR"/>
        </w:rPr>
        <w:instrText xml:space="preserve"> \* </w:instrText>
      </w:r>
      <w:r w:rsidR="00551EE0">
        <w:rPr>
          <w:lang w:bidi="fa-IR"/>
        </w:rPr>
        <w:instrText>MERGEFORMAT</w:instrText>
      </w:r>
      <w:r w:rsidR="00551EE0">
        <w:rPr>
          <w:rtl/>
          <w:lang w:bidi="fa-IR"/>
        </w:rPr>
        <w:instrText xml:space="preserve"> </w:instrText>
      </w:r>
      <w:r>
        <w:rPr>
          <w:rtl/>
          <w:lang w:bidi="fa-IR"/>
        </w:rPr>
      </w:r>
      <w:r>
        <w:rPr>
          <w:rtl/>
          <w:lang w:bidi="fa-IR"/>
        </w:rPr>
        <w:fldChar w:fldCharType="separate"/>
      </w:r>
      <w:r w:rsidR="00101EC2">
        <w:rPr>
          <w:rtl/>
          <w:lang w:bidi="fa-IR"/>
        </w:rPr>
        <w:t>‏(94)</w:t>
      </w:r>
      <w:r>
        <w:rPr>
          <w:rtl/>
          <w:lang w:bidi="fa-IR"/>
        </w:rPr>
        <w:fldChar w:fldCharType="end"/>
      </w:r>
      <w:r>
        <w:rPr>
          <w:rFonts w:hint="cs"/>
          <w:rtl/>
          <w:lang w:bidi="fa-IR"/>
        </w:rPr>
        <w:t xml:space="preserve"> به</w:t>
      </w:r>
    </w:p>
    <w:p w:rsidR="00497DD5" w:rsidRDefault="00497DD5" w:rsidP="00551EE0">
      <w:pPr>
        <w:pStyle w:val="ae"/>
        <w:numPr>
          <w:ilvl w:val="0"/>
          <w:numId w:val="12"/>
        </w:numPr>
        <w:tabs>
          <w:tab w:val="right" w:pos="2817"/>
          <w:tab w:val="right" w:pos="3357"/>
        </w:tabs>
        <w:rPr>
          <w:rtl/>
        </w:rPr>
      </w:pPr>
      <w:r w:rsidRPr="00601650">
        <w:rPr>
          <w:rFonts w:eastAsiaTheme="minorEastAsia"/>
          <w:bCs w:val="0"/>
          <w:position w:val="-34"/>
          <w:sz w:val="24"/>
          <w:szCs w:val="24"/>
        </w:rPr>
        <w:object w:dxaOrig="6380" w:dyaOrig="660">
          <v:shape id="_x0000_i1238" type="#_x0000_t75" style="width:315.6pt;height:36.6pt" o:ole="">
            <v:imagedata r:id="rId486" o:title=""/>
          </v:shape>
          <o:OLEObject Type="Embed" ProgID="Equation.DSMT4" ShapeID="_x0000_i1238" DrawAspect="Content" ObjectID="_1588366544" r:id="rId487"/>
        </w:object>
      </w:r>
    </w:p>
    <w:p w:rsidR="00497DD5" w:rsidRDefault="00497DD5" w:rsidP="00551EE0">
      <w:pPr>
        <w:pStyle w:val="ab"/>
        <w:rPr>
          <w:rtl/>
          <w:lang w:bidi="fa-IR"/>
        </w:rPr>
      </w:pPr>
      <w:r>
        <w:rPr>
          <w:rFonts w:hint="cs"/>
          <w:rtl/>
          <w:lang w:bidi="fa-IR"/>
        </w:rPr>
        <w:t xml:space="preserve"> تبدیل می‌شوند. که در آن </w:t>
      </w:r>
      <w:r w:rsidRPr="000C0FD6">
        <w:rPr>
          <w:rFonts w:eastAsiaTheme="minorEastAsia"/>
          <w:position w:val="-36"/>
        </w:rPr>
        <w:object w:dxaOrig="2240" w:dyaOrig="740">
          <v:shape id="_x0000_i1239" type="#_x0000_t75" style="width:114.6pt;height:36.6pt" o:ole="">
            <v:imagedata r:id="rId488" o:title=""/>
          </v:shape>
          <o:OLEObject Type="Embed" ProgID="Equation.DSMT4" ShapeID="_x0000_i1239" DrawAspect="Content" ObjectID="_1588366545" r:id="rId489"/>
        </w:object>
      </w:r>
      <w:r>
        <w:rPr>
          <w:rFonts w:eastAsiaTheme="minorEastAsia" w:hint="cs"/>
          <w:rtl/>
        </w:rPr>
        <w:t xml:space="preserve"> است.</w:t>
      </w:r>
    </w:p>
    <w:p w:rsidR="00497DD5" w:rsidRDefault="00497DD5" w:rsidP="00551EE0">
      <w:pPr>
        <w:pStyle w:val="ab"/>
        <w:rPr>
          <w:rtl/>
          <w:lang w:bidi="fa-IR"/>
        </w:rPr>
      </w:pPr>
    </w:p>
    <w:p w:rsidR="00497DD5" w:rsidRDefault="00497DD5" w:rsidP="00551EE0">
      <w:pPr>
        <w:pStyle w:val="-4"/>
        <w:numPr>
          <w:ilvl w:val="3"/>
          <w:numId w:val="13"/>
        </w:numPr>
        <w:tabs>
          <w:tab w:val="num" w:pos="360"/>
        </w:tabs>
        <w:ind w:left="0"/>
        <w:rPr>
          <w:rtl/>
        </w:rPr>
      </w:pPr>
      <w:r>
        <w:rPr>
          <w:rFonts w:hint="cs"/>
          <w:rtl/>
        </w:rPr>
        <w:t xml:space="preserve">روش </w:t>
      </w:r>
      <w:r>
        <w:t>BLUSGS</w:t>
      </w:r>
      <w:r>
        <w:rPr>
          <w:rFonts w:hint="cs"/>
          <w:rtl/>
        </w:rPr>
        <w:t>:</w:t>
      </w:r>
    </w:p>
    <w:p w:rsidR="00497DD5" w:rsidRDefault="00497DD5" w:rsidP="00551EE0">
      <w:pPr>
        <w:pStyle w:val="ab"/>
        <w:rPr>
          <w:lang w:bidi="fa-IR"/>
        </w:rPr>
      </w:pPr>
      <w:r>
        <w:rPr>
          <w:rFonts w:hint="cs"/>
          <w:rtl/>
          <w:lang w:bidi="fa-IR"/>
        </w:rPr>
        <w:t xml:space="preserve">در این روش ژاکوبین بخش جابه‌جایی با روش رو و ژاکوبین بخش پخش با رابطه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Ref510378996 \r \h</w:instrText>
      </w:r>
      <w:r>
        <w:rPr>
          <w:rtl/>
          <w:lang w:bidi="fa-IR"/>
        </w:rPr>
        <w:instrText xml:space="preserve"> </w:instrText>
      </w:r>
      <w:r w:rsidR="00551EE0">
        <w:rPr>
          <w:rtl/>
          <w:lang w:bidi="fa-IR"/>
        </w:rPr>
        <w:instrText xml:space="preserve"> \* </w:instrText>
      </w:r>
      <w:r w:rsidR="00551EE0">
        <w:rPr>
          <w:lang w:bidi="fa-IR"/>
        </w:rPr>
        <w:instrText>MERGEFORMAT</w:instrText>
      </w:r>
      <w:r w:rsidR="00551EE0">
        <w:rPr>
          <w:rtl/>
          <w:lang w:bidi="fa-IR"/>
        </w:rPr>
        <w:instrText xml:space="preserve"> </w:instrText>
      </w:r>
      <w:r>
        <w:rPr>
          <w:rtl/>
          <w:lang w:bidi="fa-IR"/>
        </w:rPr>
      </w:r>
      <w:r>
        <w:rPr>
          <w:rtl/>
          <w:lang w:bidi="fa-IR"/>
        </w:rPr>
        <w:fldChar w:fldCharType="separate"/>
      </w:r>
      <w:r w:rsidR="00101EC2">
        <w:rPr>
          <w:rtl/>
          <w:lang w:bidi="fa-IR"/>
        </w:rPr>
        <w:t>‏(86)</w:t>
      </w:r>
      <w:r>
        <w:rPr>
          <w:rtl/>
          <w:lang w:bidi="fa-IR"/>
        </w:rPr>
        <w:fldChar w:fldCharType="end"/>
      </w:r>
      <w:r>
        <w:rPr>
          <w:rFonts w:hint="cs"/>
          <w:rtl/>
          <w:lang w:bidi="fa-IR"/>
        </w:rPr>
        <w:t xml:space="preserve"> محاسبه می‌شوند </w:t>
      </w:r>
      <w:r>
        <w:rPr>
          <w:lang w:bidi="fa-IR"/>
        </w:rPr>
        <w:t>[20]</w:t>
      </w:r>
      <w:r>
        <w:rPr>
          <w:rFonts w:hint="cs"/>
          <w:rtl/>
          <w:lang w:bidi="fa-IR"/>
        </w:rPr>
        <w:t xml:space="preserve">. روش حل با استفاده از روش توسعه یافته </w:t>
      </w:r>
      <w:r>
        <w:rPr>
          <w:lang w:bidi="fa-IR"/>
        </w:rPr>
        <w:t>SGS</w:t>
      </w:r>
      <w:r>
        <w:rPr>
          <w:rFonts w:hint="cs"/>
          <w:rtl/>
          <w:lang w:bidi="fa-IR"/>
        </w:rPr>
        <w:t xml:space="preserve"> انجام می‌پذیرد. شایان ذکر است که با انتگرال گیری با روش اویلر رابطه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Ref510378634 \r \h</w:instrText>
      </w:r>
      <w:r>
        <w:rPr>
          <w:rtl/>
          <w:lang w:bidi="fa-IR"/>
        </w:rPr>
        <w:instrText xml:space="preserve"> </w:instrText>
      </w:r>
      <w:r w:rsidR="00551EE0">
        <w:rPr>
          <w:rtl/>
          <w:lang w:bidi="fa-IR"/>
        </w:rPr>
        <w:instrText xml:space="preserve"> \* </w:instrText>
      </w:r>
      <w:r w:rsidR="00551EE0">
        <w:rPr>
          <w:lang w:bidi="fa-IR"/>
        </w:rPr>
        <w:instrText>MERGEFORMAT</w:instrText>
      </w:r>
      <w:r w:rsidR="00551EE0">
        <w:rPr>
          <w:rtl/>
          <w:lang w:bidi="fa-IR"/>
        </w:rPr>
        <w:instrText xml:space="preserve"> </w:instrText>
      </w:r>
      <w:r>
        <w:rPr>
          <w:rtl/>
          <w:lang w:bidi="fa-IR"/>
        </w:rPr>
      </w:r>
      <w:r>
        <w:rPr>
          <w:rtl/>
          <w:lang w:bidi="fa-IR"/>
        </w:rPr>
        <w:fldChar w:fldCharType="separate"/>
      </w:r>
      <w:r w:rsidR="00101EC2">
        <w:rPr>
          <w:rtl/>
          <w:lang w:bidi="fa-IR"/>
        </w:rPr>
        <w:t>‏(93)</w:t>
      </w:r>
      <w:r>
        <w:rPr>
          <w:rtl/>
          <w:lang w:bidi="fa-IR"/>
        </w:rPr>
        <w:fldChar w:fldCharType="end"/>
      </w:r>
      <w:r>
        <w:rPr>
          <w:rFonts w:hint="cs"/>
          <w:rtl/>
          <w:lang w:bidi="fa-IR"/>
        </w:rPr>
        <w:t xml:space="preserve"> به</w:t>
      </w:r>
    </w:p>
    <w:p w:rsidR="00497DD5" w:rsidRDefault="00497DD5" w:rsidP="00551EE0">
      <w:pPr>
        <w:pStyle w:val="ae"/>
        <w:numPr>
          <w:ilvl w:val="0"/>
          <w:numId w:val="12"/>
        </w:numPr>
        <w:tabs>
          <w:tab w:val="right" w:pos="2817"/>
          <w:tab w:val="right" w:pos="3357"/>
        </w:tabs>
        <w:rPr>
          <w:rtl/>
        </w:rPr>
      </w:pPr>
      <w:r w:rsidRPr="00601650">
        <w:rPr>
          <w:rFonts w:eastAsiaTheme="minorEastAsia"/>
          <w:position w:val="-34"/>
          <w:sz w:val="24"/>
          <w:szCs w:val="24"/>
        </w:rPr>
        <w:object w:dxaOrig="6180" w:dyaOrig="1600">
          <v:shape id="_x0000_i1240" type="#_x0000_t75" style="width:309.6pt;height:79.8pt" o:ole="">
            <v:imagedata r:id="rId490" o:title=""/>
          </v:shape>
          <o:OLEObject Type="Embed" ProgID="Equation.DSMT4" ShapeID="_x0000_i1240" DrawAspect="Content" ObjectID="_1588366546" r:id="rId491"/>
        </w:object>
      </w:r>
    </w:p>
    <w:p w:rsidR="00497DD5" w:rsidRDefault="00497DD5" w:rsidP="00551EE0">
      <w:pPr>
        <w:pStyle w:val="ab"/>
        <w:rPr>
          <w:lang w:bidi="fa-IR"/>
        </w:rPr>
      </w:pPr>
      <w:r>
        <w:rPr>
          <w:rFonts w:hint="cs"/>
          <w:rtl/>
          <w:lang w:bidi="fa-IR"/>
        </w:rPr>
        <w:t xml:space="preserve">و رابطه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Ref510378670 \r \h</w:instrText>
      </w:r>
      <w:r>
        <w:rPr>
          <w:rtl/>
          <w:lang w:bidi="fa-IR"/>
        </w:rPr>
        <w:instrText xml:space="preserve"> </w:instrText>
      </w:r>
      <w:r w:rsidR="00551EE0">
        <w:rPr>
          <w:rtl/>
          <w:lang w:bidi="fa-IR"/>
        </w:rPr>
        <w:instrText xml:space="preserve"> \* </w:instrText>
      </w:r>
      <w:r w:rsidR="00551EE0">
        <w:rPr>
          <w:lang w:bidi="fa-IR"/>
        </w:rPr>
        <w:instrText>MERGEFORMAT</w:instrText>
      </w:r>
      <w:r w:rsidR="00551EE0">
        <w:rPr>
          <w:rtl/>
          <w:lang w:bidi="fa-IR"/>
        </w:rPr>
        <w:instrText xml:space="preserve"> </w:instrText>
      </w:r>
      <w:r>
        <w:rPr>
          <w:rtl/>
          <w:lang w:bidi="fa-IR"/>
        </w:rPr>
      </w:r>
      <w:r>
        <w:rPr>
          <w:rtl/>
          <w:lang w:bidi="fa-IR"/>
        </w:rPr>
        <w:fldChar w:fldCharType="separate"/>
      </w:r>
      <w:r w:rsidR="00101EC2">
        <w:rPr>
          <w:rtl/>
          <w:lang w:bidi="fa-IR"/>
        </w:rPr>
        <w:t>‏(94)</w:t>
      </w:r>
      <w:r>
        <w:rPr>
          <w:rtl/>
          <w:lang w:bidi="fa-IR"/>
        </w:rPr>
        <w:fldChar w:fldCharType="end"/>
      </w:r>
      <w:r>
        <w:rPr>
          <w:rFonts w:hint="cs"/>
          <w:rtl/>
          <w:lang w:bidi="fa-IR"/>
        </w:rPr>
        <w:t xml:space="preserve"> به</w:t>
      </w:r>
    </w:p>
    <w:p w:rsidR="00497DD5" w:rsidRDefault="00497DD5" w:rsidP="00551EE0">
      <w:pPr>
        <w:pStyle w:val="ae"/>
        <w:numPr>
          <w:ilvl w:val="0"/>
          <w:numId w:val="12"/>
        </w:numPr>
        <w:tabs>
          <w:tab w:val="right" w:pos="2817"/>
          <w:tab w:val="right" w:pos="3357"/>
        </w:tabs>
      </w:pPr>
      <w:r w:rsidRPr="004A01E3">
        <w:rPr>
          <w:rFonts w:eastAsiaTheme="minorEastAsia"/>
          <w:position w:val="-74"/>
          <w:szCs w:val="24"/>
        </w:rPr>
        <w:object w:dxaOrig="6220" w:dyaOrig="1600">
          <v:shape id="_x0000_i1241" type="#_x0000_t75" style="width:309.6pt;height:79.8pt" o:ole="">
            <v:imagedata r:id="rId492" o:title=""/>
          </v:shape>
          <o:OLEObject Type="Embed" ProgID="Equation.DSMT4" ShapeID="_x0000_i1241" DrawAspect="Content" ObjectID="_1588366547" r:id="rId493"/>
        </w:object>
      </w:r>
    </w:p>
    <w:p w:rsidR="00497DD5" w:rsidRDefault="00497DD5" w:rsidP="00551EE0">
      <w:pPr>
        <w:pStyle w:val="ab"/>
        <w:rPr>
          <w:rtl/>
          <w:lang w:bidi="fa-IR"/>
        </w:rPr>
      </w:pPr>
      <w:r>
        <w:rPr>
          <w:rFonts w:hint="cs"/>
          <w:rtl/>
          <w:lang w:bidi="fa-IR"/>
        </w:rPr>
        <w:t xml:space="preserve"> تبدیل می‌شوند. که در آن </w:t>
      </w:r>
      <w:r w:rsidRPr="004A01E3">
        <w:rPr>
          <w:rFonts w:eastAsiaTheme="minorEastAsia"/>
          <w:position w:val="-14"/>
        </w:rPr>
        <w:object w:dxaOrig="1200" w:dyaOrig="400">
          <v:shape id="_x0000_i1242" type="#_x0000_t75" style="width:57.6pt;height:21.6pt" o:ole="">
            <v:imagedata r:id="rId494" o:title=""/>
          </v:shape>
          <o:OLEObject Type="Embed" ProgID="Equation.DSMT4" ShapeID="_x0000_i1242" DrawAspect="Content" ObjectID="_1588366548" r:id="rId495"/>
        </w:object>
      </w:r>
      <w:r>
        <w:rPr>
          <w:rFonts w:eastAsiaTheme="minorEastAsia" w:hint="cs"/>
          <w:rtl/>
        </w:rPr>
        <w:t xml:space="preserve"> است.</w:t>
      </w:r>
    </w:p>
    <w:p w:rsidR="00497DD5" w:rsidRDefault="00497DD5" w:rsidP="00551EE0">
      <w:pPr>
        <w:pStyle w:val="-4"/>
        <w:numPr>
          <w:ilvl w:val="3"/>
          <w:numId w:val="13"/>
        </w:numPr>
        <w:tabs>
          <w:tab w:val="num" w:pos="360"/>
        </w:tabs>
        <w:ind w:left="0"/>
        <w:rPr>
          <w:rtl/>
        </w:rPr>
      </w:pPr>
      <w:r>
        <w:rPr>
          <w:rFonts w:hint="cs"/>
          <w:rtl/>
        </w:rPr>
        <w:t>روش ضمنی کامل:</w:t>
      </w:r>
    </w:p>
    <w:p w:rsidR="00497DD5" w:rsidRDefault="00497DD5" w:rsidP="00551EE0">
      <w:pPr>
        <w:jc w:val="both"/>
        <w:rPr>
          <w:rFonts w:ascii="Times New Roman" w:hAnsi="Times New Roman" w:cs="B Nazanin"/>
          <w:sz w:val="28"/>
          <w:szCs w:val="28"/>
          <w:lang w:bidi="fa-IR"/>
        </w:rPr>
      </w:pPr>
      <w:r>
        <w:rPr>
          <w:rFonts w:ascii="Times New Roman" w:hAnsi="Times New Roman" w:cs="B Nazanin" w:hint="cs"/>
          <w:sz w:val="28"/>
          <w:szCs w:val="28"/>
          <w:rtl/>
          <w:lang w:bidi="fa-IR"/>
        </w:rPr>
        <w:t xml:space="preserve">در این روش ژاکوبین ها مشابه روش </w:t>
      </w:r>
      <w:r>
        <w:rPr>
          <w:rFonts w:ascii="Times New Roman" w:hAnsi="Times New Roman" w:cs="B Nazanin"/>
          <w:sz w:val="28"/>
          <w:szCs w:val="28"/>
          <w:lang w:bidi="fa-IR"/>
        </w:rPr>
        <w:t>BLUSGS</w:t>
      </w:r>
      <w:r>
        <w:rPr>
          <w:rFonts w:ascii="Times New Roman" w:hAnsi="Times New Roman" w:cs="B Nazanin" w:hint="cs"/>
          <w:sz w:val="28"/>
          <w:szCs w:val="28"/>
          <w:rtl/>
          <w:lang w:bidi="fa-IR"/>
        </w:rPr>
        <w:t xml:space="preserve"> محاسبه می‌شوند و اغلب به صورت عددی و در هر چند تکرار یکبار محاسبه می‌شوند تا حجم محاسبات کمتری به حل تحمیل نمایند. شایان ذکر است که در این روش به دلیل اینکه تمامی متغیرهای بقایی سلول‌ها به صورت همزمان حل می‌گردند، درنتیجه استفاده از فرمول </w:t>
      </w:r>
      <w:r>
        <w:rPr>
          <w:rFonts w:ascii="Times New Roman" w:hAnsi="Times New Roman" w:cs="B Nazanin"/>
          <w:sz w:val="28"/>
          <w:szCs w:val="28"/>
          <w:rtl/>
          <w:lang w:bidi="fa-IR"/>
        </w:rPr>
        <w:fldChar w:fldCharType="begin"/>
      </w:r>
      <w:r>
        <w:rPr>
          <w:rFonts w:ascii="Times New Roman" w:hAnsi="Times New Roman" w:cs="B Nazanin"/>
          <w:sz w:val="28"/>
          <w:szCs w:val="28"/>
          <w:rtl/>
          <w:lang w:bidi="fa-IR"/>
        </w:rPr>
        <w:instrText xml:space="preserve"> </w:instrText>
      </w:r>
      <w:r>
        <w:rPr>
          <w:rFonts w:ascii="Times New Roman" w:hAnsi="Times New Roman" w:cs="B Nazanin" w:hint="cs"/>
          <w:sz w:val="28"/>
          <w:szCs w:val="28"/>
          <w:lang w:bidi="fa-IR"/>
        </w:rPr>
        <w:instrText>REF</w:instrText>
      </w:r>
      <w:r>
        <w:rPr>
          <w:rFonts w:ascii="Times New Roman" w:hAnsi="Times New Roman" w:cs="B Nazanin" w:hint="cs"/>
          <w:sz w:val="28"/>
          <w:szCs w:val="28"/>
          <w:rtl/>
          <w:lang w:bidi="fa-IR"/>
        </w:rPr>
        <w:instrText xml:space="preserve"> _</w:instrText>
      </w:r>
      <w:r>
        <w:rPr>
          <w:rFonts w:ascii="Times New Roman" w:hAnsi="Times New Roman" w:cs="B Nazanin" w:hint="cs"/>
          <w:sz w:val="28"/>
          <w:szCs w:val="28"/>
          <w:lang w:bidi="fa-IR"/>
        </w:rPr>
        <w:instrText>Ref510797851 \r \h</w:instrText>
      </w:r>
      <w:r>
        <w:rPr>
          <w:rFonts w:ascii="Times New Roman" w:hAnsi="Times New Roman" w:cs="B Nazanin"/>
          <w:sz w:val="28"/>
          <w:szCs w:val="28"/>
          <w:rtl/>
          <w:lang w:bidi="fa-IR"/>
        </w:rPr>
        <w:instrText xml:space="preserve"> </w:instrText>
      </w:r>
      <w:r w:rsidR="00551EE0">
        <w:rPr>
          <w:rFonts w:ascii="Times New Roman" w:hAnsi="Times New Roman" w:cs="B Nazanin"/>
          <w:sz w:val="28"/>
          <w:szCs w:val="28"/>
          <w:rtl/>
          <w:lang w:bidi="fa-IR"/>
        </w:rPr>
        <w:instrText xml:space="preserve"> \* </w:instrText>
      </w:r>
      <w:r w:rsidR="00551EE0">
        <w:rPr>
          <w:rFonts w:ascii="Times New Roman" w:hAnsi="Times New Roman" w:cs="B Nazanin"/>
          <w:sz w:val="28"/>
          <w:szCs w:val="28"/>
          <w:lang w:bidi="fa-IR"/>
        </w:rPr>
        <w:instrText>MERGEFORMAT</w:instrText>
      </w:r>
      <w:r w:rsidR="00551EE0">
        <w:rPr>
          <w:rFonts w:ascii="Times New Roman" w:hAnsi="Times New Roman" w:cs="B Nazanin"/>
          <w:sz w:val="28"/>
          <w:szCs w:val="28"/>
          <w:rtl/>
          <w:lang w:bidi="fa-IR"/>
        </w:rPr>
        <w:instrText xml:space="preserve"> </w:instrText>
      </w:r>
      <w:r>
        <w:rPr>
          <w:rFonts w:ascii="Times New Roman" w:hAnsi="Times New Roman" w:cs="B Nazanin"/>
          <w:sz w:val="28"/>
          <w:szCs w:val="28"/>
          <w:rtl/>
          <w:lang w:bidi="fa-IR"/>
        </w:rPr>
      </w:r>
      <w:r>
        <w:rPr>
          <w:rFonts w:ascii="Times New Roman" w:hAnsi="Times New Roman" w:cs="B Nazanin"/>
          <w:sz w:val="28"/>
          <w:szCs w:val="28"/>
          <w:rtl/>
          <w:lang w:bidi="fa-IR"/>
        </w:rPr>
        <w:fldChar w:fldCharType="separate"/>
      </w:r>
      <w:r w:rsidR="00101EC2">
        <w:rPr>
          <w:rFonts w:ascii="Times New Roman" w:hAnsi="Times New Roman" w:cs="B Nazanin"/>
          <w:sz w:val="28"/>
          <w:szCs w:val="28"/>
          <w:rtl/>
          <w:lang w:bidi="fa-IR"/>
        </w:rPr>
        <w:t>‏(83)</w:t>
      </w:r>
      <w:r>
        <w:rPr>
          <w:rFonts w:ascii="Times New Roman" w:hAnsi="Times New Roman" w:cs="B Nazanin"/>
          <w:sz w:val="28"/>
          <w:szCs w:val="28"/>
          <w:rtl/>
          <w:lang w:bidi="fa-IR"/>
        </w:rPr>
        <w:fldChar w:fldCharType="end"/>
      </w:r>
      <w:r>
        <w:rPr>
          <w:rFonts w:ascii="Times New Roman" w:hAnsi="Times New Roman" w:cs="B Nazanin" w:hint="cs"/>
          <w:sz w:val="28"/>
          <w:szCs w:val="28"/>
          <w:rtl/>
          <w:lang w:bidi="fa-IR"/>
        </w:rPr>
        <w:t xml:space="preserve"> برای محاسبه </w:t>
      </w:r>
      <w:r w:rsidRPr="00C51E7C">
        <w:rPr>
          <w:rFonts w:ascii="Times New Roman" w:hAnsi="Times New Roman" w:cs="B Nazanin"/>
          <w:position w:val="-36"/>
          <w:sz w:val="28"/>
          <w:szCs w:val="28"/>
          <w:lang w:bidi="fa-IR"/>
        </w:rPr>
        <w:object w:dxaOrig="999" w:dyaOrig="900">
          <v:shape id="_x0000_i1243" type="#_x0000_t75" style="width:50.4pt;height:42.6pt" o:ole="">
            <v:imagedata r:id="rId496" o:title=""/>
          </v:shape>
          <o:OLEObject Type="Embed" ProgID="Equation.DSMT4" ShapeID="_x0000_i1243" DrawAspect="Content" ObjectID="_1588366549" r:id="rId497"/>
        </w:object>
      </w:r>
      <w:r>
        <w:rPr>
          <w:rFonts w:ascii="Times New Roman" w:hAnsi="Times New Roman" w:cs="B Nazanin" w:hint="cs"/>
          <w:sz w:val="28"/>
          <w:szCs w:val="28"/>
          <w:rtl/>
          <w:lang w:bidi="fa-IR"/>
        </w:rPr>
        <w:t xml:space="preserve"> در رابطه </w:t>
      </w:r>
      <w:r>
        <w:rPr>
          <w:rFonts w:ascii="Times New Roman" w:hAnsi="Times New Roman" w:cs="B Nazanin"/>
          <w:sz w:val="28"/>
          <w:szCs w:val="28"/>
          <w:rtl/>
          <w:lang w:bidi="fa-IR"/>
        </w:rPr>
        <w:fldChar w:fldCharType="begin"/>
      </w:r>
      <w:r>
        <w:rPr>
          <w:rFonts w:ascii="Times New Roman" w:hAnsi="Times New Roman" w:cs="B Nazanin"/>
          <w:sz w:val="28"/>
          <w:szCs w:val="28"/>
          <w:rtl/>
          <w:lang w:bidi="fa-IR"/>
        </w:rPr>
        <w:instrText xml:space="preserve"> </w:instrText>
      </w:r>
      <w:r>
        <w:rPr>
          <w:rFonts w:ascii="Times New Roman" w:hAnsi="Times New Roman" w:cs="B Nazanin" w:hint="cs"/>
          <w:sz w:val="28"/>
          <w:szCs w:val="28"/>
          <w:lang w:bidi="fa-IR"/>
        </w:rPr>
        <w:instrText>REF</w:instrText>
      </w:r>
      <w:r>
        <w:rPr>
          <w:rFonts w:ascii="Times New Roman" w:hAnsi="Times New Roman" w:cs="B Nazanin" w:hint="cs"/>
          <w:sz w:val="28"/>
          <w:szCs w:val="28"/>
          <w:rtl/>
          <w:lang w:bidi="fa-IR"/>
        </w:rPr>
        <w:instrText xml:space="preserve"> _</w:instrText>
      </w:r>
      <w:r>
        <w:rPr>
          <w:rFonts w:ascii="Times New Roman" w:hAnsi="Times New Roman" w:cs="B Nazanin" w:hint="cs"/>
          <w:sz w:val="28"/>
          <w:szCs w:val="28"/>
          <w:lang w:bidi="fa-IR"/>
        </w:rPr>
        <w:instrText>Ref510797977 \r \h</w:instrText>
      </w:r>
      <w:r>
        <w:rPr>
          <w:rFonts w:ascii="Times New Roman" w:hAnsi="Times New Roman" w:cs="B Nazanin"/>
          <w:sz w:val="28"/>
          <w:szCs w:val="28"/>
          <w:rtl/>
          <w:lang w:bidi="fa-IR"/>
        </w:rPr>
        <w:instrText xml:space="preserve"> </w:instrText>
      </w:r>
      <w:r w:rsidR="00551EE0">
        <w:rPr>
          <w:rFonts w:ascii="Times New Roman" w:hAnsi="Times New Roman" w:cs="B Nazanin"/>
          <w:sz w:val="28"/>
          <w:szCs w:val="28"/>
          <w:rtl/>
          <w:lang w:bidi="fa-IR"/>
        </w:rPr>
        <w:instrText xml:space="preserve"> \* </w:instrText>
      </w:r>
      <w:r w:rsidR="00551EE0">
        <w:rPr>
          <w:rFonts w:ascii="Times New Roman" w:hAnsi="Times New Roman" w:cs="B Nazanin"/>
          <w:sz w:val="28"/>
          <w:szCs w:val="28"/>
          <w:lang w:bidi="fa-IR"/>
        </w:rPr>
        <w:instrText>MERGEFORMAT</w:instrText>
      </w:r>
      <w:r w:rsidR="00551EE0">
        <w:rPr>
          <w:rFonts w:ascii="Times New Roman" w:hAnsi="Times New Roman" w:cs="B Nazanin"/>
          <w:sz w:val="28"/>
          <w:szCs w:val="28"/>
          <w:rtl/>
          <w:lang w:bidi="fa-IR"/>
        </w:rPr>
        <w:instrText xml:space="preserve"> </w:instrText>
      </w:r>
      <w:r>
        <w:rPr>
          <w:rFonts w:ascii="Times New Roman" w:hAnsi="Times New Roman" w:cs="B Nazanin"/>
          <w:sz w:val="28"/>
          <w:szCs w:val="28"/>
          <w:rtl/>
          <w:lang w:bidi="fa-IR"/>
        </w:rPr>
      </w:r>
      <w:r>
        <w:rPr>
          <w:rFonts w:ascii="Times New Roman" w:hAnsi="Times New Roman" w:cs="B Nazanin"/>
          <w:sz w:val="28"/>
          <w:szCs w:val="28"/>
          <w:rtl/>
          <w:lang w:bidi="fa-IR"/>
        </w:rPr>
        <w:fldChar w:fldCharType="separate"/>
      </w:r>
      <w:r w:rsidR="00101EC2">
        <w:rPr>
          <w:rFonts w:ascii="Times New Roman" w:hAnsi="Times New Roman" w:cs="B Nazanin"/>
          <w:sz w:val="28"/>
          <w:szCs w:val="28"/>
          <w:rtl/>
          <w:lang w:bidi="fa-IR"/>
        </w:rPr>
        <w:t>‏(81)</w:t>
      </w:r>
      <w:r>
        <w:rPr>
          <w:rFonts w:ascii="Times New Roman" w:hAnsi="Times New Roman" w:cs="B Nazanin"/>
          <w:sz w:val="28"/>
          <w:szCs w:val="28"/>
          <w:rtl/>
          <w:lang w:bidi="fa-IR"/>
        </w:rPr>
        <w:fldChar w:fldCharType="end"/>
      </w:r>
      <w:r>
        <w:rPr>
          <w:rFonts w:ascii="Times New Roman" w:hAnsi="Times New Roman" w:cs="B Nazanin" w:hint="cs"/>
          <w:sz w:val="28"/>
          <w:szCs w:val="28"/>
          <w:rtl/>
          <w:lang w:bidi="fa-IR"/>
        </w:rPr>
        <w:t xml:space="preserve"> امکان پذیر نیست. (شایان به یادآوری است که </w:t>
      </w:r>
      <w:r w:rsidRPr="00292C85">
        <w:rPr>
          <w:rFonts w:ascii="Times New Roman" w:hAnsi="Times New Roman" w:cs="B Nazanin"/>
          <w:position w:val="-30"/>
          <w:sz w:val="28"/>
          <w:szCs w:val="28"/>
          <w:lang w:bidi="fa-IR"/>
        </w:rPr>
        <w:object w:dxaOrig="1160" w:dyaOrig="760">
          <v:shape id="_x0000_i1244" type="#_x0000_t75" style="width:57.6pt;height:35.4pt" o:ole="">
            <v:imagedata r:id="rId498" o:title=""/>
          </v:shape>
          <o:OLEObject Type="Embed" ProgID="Equation.DSMT4" ShapeID="_x0000_i1244" DrawAspect="Content" ObjectID="_1588366550" r:id="rId499"/>
        </w:object>
      </w:r>
      <w:r>
        <w:rPr>
          <w:rFonts w:ascii="Times New Roman" w:hAnsi="Times New Roman" w:cs="B Nazanin" w:hint="cs"/>
          <w:sz w:val="28"/>
          <w:szCs w:val="28"/>
          <w:rtl/>
          <w:lang w:bidi="fa-IR"/>
        </w:rPr>
        <w:t xml:space="preserve"> در رابطه </w:t>
      </w:r>
      <w:r>
        <w:rPr>
          <w:rFonts w:ascii="Times New Roman" w:hAnsi="Times New Roman" w:cs="B Nazanin"/>
          <w:sz w:val="28"/>
          <w:szCs w:val="28"/>
          <w:rtl/>
          <w:lang w:bidi="fa-IR"/>
        </w:rPr>
        <w:fldChar w:fldCharType="begin"/>
      </w:r>
      <w:r>
        <w:rPr>
          <w:rFonts w:ascii="Times New Roman" w:hAnsi="Times New Roman" w:cs="B Nazanin"/>
          <w:sz w:val="28"/>
          <w:szCs w:val="28"/>
          <w:rtl/>
          <w:lang w:bidi="fa-IR"/>
        </w:rPr>
        <w:instrText xml:space="preserve"> </w:instrText>
      </w:r>
      <w:r>
        <w:rPr>
          <w:rFonts w:ascii="Times New Roman" w:hAnsi="Times New Roman" w:cs="B Nazanin" w:hint="cs"/>
          <w:sz w:val="28"/>
          <w:szCs w:val="28"/>
          <w:lang w:bidi="fa-IR"/>
        </w:rPr>
        <w:instrText>REF</w:instrText>
      </w:r>
      <w:r>
        <w:rPr>
          <w:rFonts w:ascii="Times New Roman" w:hAnsi="Times New Roman" w:cs="B Nazanin" w:hint="cs"/>
          <w:sz w:val="28"/>
          <w:szCs w:val="28"/>
          <w:rtl/>
          <w:lang w:bidi="fa-IR"/>
        </w:rPr>
        <w:instrText xml:space="preserve"> _</w:instrText>
      </w:r>
      <w:r>
        <w:rPr>
          <w:rFonts w:ascii="Times New Roman" w:hAnsi="Times New Roman" w:cs="B Nazanin" w:hint="cs"/>
          <w:sz w:val="28"/>
          <w:szCs w:val="28"/>
          <w:lang w:bidi="fa-IR"/>
        </w:rPr>
        <w:instrText>Ref510797984 \r \h</w:instrText>
      </w:r>
      <w:r>
        <w:rPr>
          <w:rFonts w:ascii="Times New Roman" w:hAnsi="Times New Roman" w:cs="B Nazanin"/>
          <w:sz w:val="28"/>
          <w:szCs w:val="28"/>
          <w:rtl/>
          <w:lang w:bidi="fa-IR"/>
        </w:rPr>
        <w:instrText xml:space="preserve"> </w:instrText>
      </w:r>
      <w:r w:rsidR="00551EE0">
        <w:rPr>
          <w:rFonts w:ascii="Times New Roman" w:hAnsi="Times New Roman" w:cs="B Nazanin"/>
          <w:sz w:val="28"/>
          <w:szCs w:val="28"/>
          <w:rtl/>
          <w:lang w:bidi="fa-IR"/>
        </w:rPr>
        <w:instrText xml:space="preserve"> \* </w:instrText>
      </w:r>
      <w:r w:rsidR="00551EE0">
        <w:rPr>
          <w:rFonts w:ascii="Times New Roman" w:hAnsi="Times New Roman" w:cs="B Nazanin"/>
          <w:sz w:val="28"/>
          <w:szCs w:val="28"/>
          <w:lang w:bidi="fa-IR"/>
        </w:rPr>
        <w:instrText>MERGEFORMAT</w:instrText>
      </w:r>
      <w:r w:rsidR="00551EE0">
        <w:rPr>
          <w:rFonts w:ascii="Times New Roman" w:hAnsi="Times New Roman" w:cs="B Nazanin"/>
          <w:sz w:val="28"/>
          <w:szCs w:val="28"/>
          <w:rtl/>
          <w:lang w:bidi="fa-IR"/>
        </w:rPr>
        <w:instrText xml:space="preserve"> </w:instrText>
      </w:r>
      <w:r>
        <w:rPr>
          <w:rFonts w:ascii="Times New Roman" w:hAnsi="Times New Roman" w:cs="B Nazanin"/>
          <w:sz w:val="28"/>
          <w:szCs w:val="28"/>
          <w:rtl/>
          <w:lang w:bidi="fa-IR"/>
        </w:rPr>
      </w:r>
      <w:r>
        <w:rPr>
          <w:rFonts w:ascii="Times New Roman" w:hAnsi="Times New Roman" w:cs="B Nazanin"/>
          <w:sz w:val="28"/>
          <w:szCs w:val="28"/>
          <w:rtl/>
          <w:lang w:bidi="fa-IR"/>
        </w:rPr>
        <w:fldChar w:fldCharType="separate"/>
      </w:r>
      <w:r w:rsidR="00101EC2">
        <w:rPr>
          <w:rFonts w:ascii="Times New Roman" w:hAnsi="Times New Roman" w:cs="B Nazanin"/>
          <w:sz w:val="28"/>
          <w:szCs w:val="28"/>
          <w:rtl/>
          <w:lang w:bidi="fa-IR"/>
        </w:rPr>
        <w:t>‏(82)</w:t>
      </w:r>
      <w:r>
        <w:rPr>
          <w:rFonts w:ascii="Times New Roman" w:hAnsi="Times New Roman" w:cs="B Nazanin"/>
          <w:sz w:val="28"/>
          <w:szCs w:val="28"/>
          <w:rtl/>
          <w:lang w:bidi="fa-IR"/>
        </w:rPr>
        <w:fldChar w:fldCharType="end"/>
      </w:r>
      <w:r>
        <w:rPr>
          <w:rFonts w:ascii="Times New Roman" w:hAnsi="Times New Roman" w:cs="B Nazanin" w:hint="cs"/>
          <w:sz w:val="28"/>
          <w:szCs w:val="28"/>
          <w:rtl/>
          <w:lang w:bidi="fa-IR"/>
        </w:rPr>
        <w:t xml:space="preserve"> صفر بوده و نیازمند محاسبه نیست </w:t>
      </w:r>
      <w:r>
        <w:rPr>
          <w:rFonts w:ascii="Times New Roman" w:hAnsi="Times New Roman" w:cs="B Nazanin"/>
          <w:sz w:val="28"/>
          <w:szCs w:val="28"/>
          <w:lang w:bidi="fa-IR"/>
        </w:rPr>
        <w:t>[20]</w:t>
      </w:r>
      <w:r>
        <w:rPr>
          <w:rFonts w:ascii="Times New Roman" w:hAnsi="Times New Roman" w:cs="B Nazanin" w:hint="cs"/>
          <w:sz w:val="28"/>
          <w:szCs w:val="28"/>
          <w:rtl/>
          <w:lang w:bidi="fa-IR"/>
        </w:rPr>
        <w:t xml:space="preserve">.) برای محاسبه این ترم برای ژاکوبین‌های سلول‌های همسایه کافی است مقدار تحلیلی </w:t>
      </w:r>
      <w:r w:rsidRPr="00292C85">
        <w:rPr>
          <w:rFonts w:ascii="Times New Roman" w:hAnsi="Times New Roman" w:cs="B Nazanin"/>
          <w:position w:val="-24"/>
          <w:sz w:val="28"/>
          <w:szCs w:val="28"/>
          <w:lang w:bidi="fa-IR"/>
        </w:rPr>
        <w:object w:dxaOrig="460" w:dyaOrig="660">
          <v:shape id="_x0000_i1245" type="#_x0000_t75" style="width:21.6pt;height:36.6pt" o:ole="">
            <v:imagedata r:id="rId500" o:title=""/>
          </v:shape>
          <o:OLEObject Type="Embed" ProgID="Equation.DSMT4" ShapeID="_x0000_i1245" DrawAspect="Content" ObjectID="_1588366551" r:id="rId501"/>
        </w:object>
      </w:r>
      <w:r>
        <w:rPr>
          <w:rFonts w:ascii="Times New Roman" w:hAnsi="Times New Roman" w:cs="B Nazanin" w:hint="cs"/>
          <w:sz w:val="28"/>
          <w:szCs w:val="28"/>
          <w:rtl/>
          <w:lang w:bidi="fa-IR"/>
        </w:rPr>
        <w:t xml:space="preserve"> محاسبه (در مرجع </w:t>
      </w:r>
      <w:r>
        <w:rPr>
          <w:rFonts w:ascii="Times New Roman" w:hAnsi="Times New Roman" w:cs="B Nazanin"/>
          <w:sz w:val="28"/>
          <w:szCs w:val="28"/>
          <w:lang w:bidi="fa-IR"/>
        </w:rPr>
        <w:t>[24]</w:t>
      </w:r>
      <w:r>
        <w:rPr>
          <w:rFonts w:ascii="Times New Roman" w:hAnsi="Times New Roman" w:cs="B Nazanin" w:hint="cs"/>
          <w:sz w:val="28"/>
          <w:szCs w:val="28"/>
          <w:rtl/>
          <w:lang w:bidi="fa-IR"/>
        </w:rPr>
        <w:t xml:space="preserve"> جزئیات محاسبه تحلیلی </w:t>
      </w:r>
      <w:r w:rsidRPr="00292C85">
        <w:rPr>
          <w:rFonts w:ascii="Times New Roman" w:hAnsi="Times New Roman" w:cs="B Nazanin"/>
          <w:position w:val="-24"/>
          <w:sz w:val="28"/>
          <w:szCs w:val="28"/>
          <w:lang w:bidi="fa-IR"/>
        </w:rPr>
        <w:object w:dxaOrig="460" w:dyaOrig="660">
          <v:shape id="_x0000_i1246" type="#_x0000_t75" style="width:21.6pt;height:36.6pt" o:ole="">
            <v:imagedata r:id="rId500" o:title=""/>
          </v:shape>
          <o:OLEObject Type="Embed" ProgID="Equation.DSMT4" ShapeID="_x0000_i1246" DrawAspect="Content" ObjectID="_1588366552" r:id="rId502"/>
        </w:object>
      </w:r>
      <w:r>
        <w:rPr>
          <w:rFonts w:ascii="Times New Roman" w:hAnsi="Times New Roman" w:cs="B Nazanin" w:hint="cs"/>
          <w:sz w:val="28"/>
          <w:szCs w:val="28"/>
          <w:rtl/>
          <w:lang w:bidi="fa-IR"/>
        </w:rPr>
        <w:t xml:space="preserve"> آورده شده‌است.) و با مقادیر متغیرهای بقایی سلول همسایه جایگذاری گردند. در گام بعد مقادیر بلوک‌های محاسبه شده در ماتریس اسپارس ضرائب به روش مناسب (معمولی و یا سطر فشرده) چیده شده و با روش جمرس و با پری کاندیشن های مختلف حل صورت می‌پذیرد.</w:t>
      </w:r>
    </w:p>
    <w:p w:rsidR="00EE3E3E" w:rsidRDefault="00EE3E3E" w:rsidP="00551EE0">
      <w:pPr>
        <w:pStyle w:val="-2"/>
        <w:rPr>
          <w:rtl/>
        </w:rPr>
      </w:pPr>
      <w:bookmarkStart w:id="254" w:name="_Toc514140547"/>
      <w:r w:rsidRPr="00ED04E3">
        <w:rPr>
          <w:rFonts w:hint="cs"/>
          <w:rtl/>
        </w:rPr>
        <w:t>ش</w:t>
      </w:r>
      <w:r>
        <w:rPr>
          <w:rFonts w:hint="cs"/>
          <w:rtl/>
        </w:rPr>
        <w:t>رایط مرزي</w:t>
      </w:r>
      <w:bookmarkEnd w:id="206"/>
      <w:bookmarkEnd w:id="254"/>
    </w:p>
    <w:p w:rsidR="00EE3E3E" w:rsidRDefault="007F3B0C" w:rsidP="00551EE0">
      <w:pPr>
        <w:pStyle w:val="ab"/>
      </w:pPr>
      <w:r w:rsidRPr="007F3B0C">
        <w:rPr>
          <w:rtl/>
        </w:rPr>
        <w:t>با توجه به ا</w:t>
      </w:r>
      <w:r w:rsidRPr="007F3B0C">
        <w:rPr>
          <w:rFonts w:hint="cs"/>
          <w:rtl/>
        </w:rPr>
        <w:t>ینکه</w:t>
      </w:r>
      <w:r w:rsidRPr="007F3B0C">
        <w:rPr>
          <w:rtl/>
        </w:rPr>
        <w:t xml:space="preserve"> ا</w:t>
      </w:r>
      <w:r w:rsidRPr="007F3B0C">
        <w:rPr>
          <w:rFonts w:hint="cs"/>
          <w:rtl/>
        </w:rPr>
        <w:t>ین</w:t>
      </w:r>
      <w:r w:rsidRPr="007F3B0C">
        <w:rPr>
          <w:rtl/>
        </w:rPr>
        <w:t xml:space="preserve"> برنامه برا</w:t>
      </w:r>
      <w:r w:rsidRPr="007F3B0C">
        <w:rPr>
          <w:rFonts w:hint="cs"/>
          <w:rtl/>
        </w:rPr>
        <w:t>ی</w:t>
      </w:r>
      <w:r w:rsidRPr="007F3B0C">
        <w:rPr>
          <w:rtl/>
        </w:rPr>
        <w:t xml:space="preserve"> شب</w:t>
      </w:r>
      <w:r w:rsidRPr="007F3B0C">
        <w:rPr>
          <w:rFonts w:hint="cs"/>
          <w:rtl/>
        </w:rPr>
        <w:t>یه</w:t>
      </w:r>
      <w:r w:rsidRPr="007F3B0C">
        <w:rPr>
          <w:rtl/>
        </w:rPr>
        <w:t xml:space="preserve"> ساز</w:t>
      </w:r>
      <w:r w:rsidRPr="007F3B0C">
        <w:rPr>
          <w:rFonts w:hint="cs"/>
          <w:rtl/>
        </w:rPr>
        <w:t>ی</w:t>
      </w:r>
      <w:r w:rsidRPr="007F3B0C">
        <w:rPr>
          <w:rtl/>
        </w:rPr>
        <w:t xml:space="preserve"> جر</w:t>
      </w:r>
      <w:r w:rsidRPr="007F3B0C">
        <w:rPr>
          <w:rFonts w:hint="cs"/>
          <w:rtl/>
        </w:rPr>
        <w:t>یان</w:t>
      </w:r>
      <w:r w:rsidRPr="007F3B0C">
        <w:rPr>
          <w:rtl/>
        </w:rPr>
        <w:t xml:space="preserve"> ها</w:t>
      </w:r>
      <w:r w:rsidRPr="007F3B0C">
        <w:rPr>
          <w:rFonts w:hint="cs"/>
          <w:rtl/>
        </w:rPr>
        <w:t>ی</w:t>
      </w:r>
      <w:r w:rsidRPr="007F3B0C">
        <w:rPr>
          <w:rtl/>
        </w:rPr>
        <w:t xml:space="preserve"> آ</w:t>
      </w:r>
      <w:r w:rsidRPr="007F3B0C">
        <w:rPr>
          <w:rFonts w:hint="cs"/>
          <w:rtl/>
        </w:rPr>
        <w:t>یرودینامیکی</w:t>
      </w:r>
      <w:r w:rsidRPr="007F3B0C">
        <w:rPr>
          <w:rtl/>
        </w:rPr>
        <w:t xml:space="preserve"> تدو</w:t>
      </w:r>
      <w:r w:rsidRPr="007F3B0C">
        <w:rPr>
          <w:rFonts w:hint="cs"/>
          <w:rtl/>
        </w:rPr>
        <w:t>ین</w:t>
      </w:r>
      <w:r w:rsidRPr="007F3B0C">
        <w:rPr>
          <w:rtl/>
        </w:rPr>
        <w:t xml:space="preserve"> شده، بنابرا</w:t>
      </w:r>
      <w:r w:rsidRPr="007F3B0C">
        <w:rPr>
          <w:rFonts w:hint="cs"/>
          <w:rtl/>
        </w:rPr>
        <w:t>ین</w:t>
      </w:r>
      <w:r w:rsidRPr="007F3B0C">
        <w:rPr>
          <w:rtl/>
        </w:rPr>
        <w:t xml:space="preserve"> شرا</w:t>
      </w:r>
      <w:r w:rsidRPr="007F3B0C">
        <w:rPr>
          <w:rFonts w:hint="cs"/>
          <w:rtl/>
        </w:rPr>
        <w:t>یط</w:t>
      </w:r>
      <w:r w:rsidRPr="007F3B0C">
        <w:rPr>
          <w:rtl/>
        </w:rPr>
        <w:t xml:space="preserve"> مرز</w:t>
      </w:r>
      <w:r w:rsidRPr="007F3B0C">
        <w:rPr>
          <w:rFonts w:hint="cs"/>
          <w:rtl/>
        </w:rPr>
        <w:t>ی</w:t>
      </w:r>
      <w:r w:rsidRPr="007F3B0C">
        <w:rPr>
          <w:rtl/>
        </w:rPr>
        <w:t xml:space="preserve"> استفاده شده بر اساس شرا</w:t>
      </w:r>
      <w:r w:rsidRPr="007F3B0C">
        <w:rPr>
          <w:rFonts w:hint="cs"/>
          <w:rtl/>
        </w:rPr>
        <w:t>یط</w:t>
      </w:r>
      <w:r w:rsidRPr="007F3B0C">
        <w:rPr>
          <w:rtl/>
        </w:rPr>
        <w:t xml:space="preserve"> حاکم بر ا</w:t>
      </w:r>
      <w:r w:rsidRPr="007F3B0C">
        <w:rPr>
          <w:rFonts w:hint="cs"/>
          <w:rtl/>
        </w:rPr>
        <w:t>ین</w:t>
      </w:r>
      <w:r w:rsidRPr="007F3B0C">
        <w:rPr>
          <w:rtl/>
        </w:rPr>
        <w:t xml:space="preserve"> نوع جر</w:t>
      </w:r>
      <w:r w:rsidRPr="007F3B0C">
        <w:rPr>
          <w:rFonts w:hint="cs"/>
          <w:rtl/>
        </w:rPr>
        <w:t>یان</w:t>
      </w:r>
      <w:r w:rsidRPr="007F3B0C">
        <w:rPr>
          <w:rtl/>
        </w:rPr>
        <w:t xml:space="preserve"> ها انتخاب شده است. در ا</w:t>
      </w:r>
      <w:r w:rsidRPr="007F3B0C">
        <w:rPr>
          <w:rFonts w:hint="cs"/>
          <w:rtl/>
        </w:rPr>
        <w:t>ینجا</w:t>
      </w:r>
      <w:r w:rsidRPr="007F3B0C">
        <w:rPr>
          <w:rtl/>
        </w:rPr>
        <w:t xml:space="preserve"> از شرا</w:t>
      </w:r>
      <w:r w:rsidRPr="007F3B0C">
        <w:rPr>
          <w:rFonts w:hint="cs"/>
          <w:rtl/>
        </w:rPr>
        <w:t>یط</w:t>
      </w:r>
      <w:r w:rsidRPr="007F3B0C">
        <w:rPr>
          <w:rtl/>
        </w:rPr>
        <w:t xml:space="preserve"> مرز</w:t>
      </w:r>
      <w:r w:rsidRPr="007F3B0C">
        <w:rPr>
          <w:rFonts w:hint="cs"/>
          <w:rtl/>
        </w:rPr>
        <w:t>ی</w:t>
      </w:r>
      <w:r w:rsidRPr="007F3B0C">
        <w:rPr>
          <w:rtl/>
        </w:rPr>
        <w:t xml:space="preserve"> د</w:t>
      </w:r>
      <w:r w:rsidRPr="007F3B0C">
        <w:rPr>
          <w:rFonts w:hint="cs"/>
          <w:rtl/>
        </w:rPr>
        <w:t>یوار</w:t>
      </w:r>
      <w:r w:rsidRPr="007F3B0C">
        <w:rPr>
          <w:rtl/>
        </w:rPr>
        <w:t xml:space="preserve"> برا</w:t>
      </w:r>
      <w:r w:rsidRPr="007F3B0C">
        <w:rPr>
          <w:rFonts w:hint="cs"/>
          <w:rtl/>
        </w:rPr>
        <w:t>ی</w:t>
      </w:r>
      <w:r w:rsidRPr="007F3B0C">
        <w:rPr>
          <w:rtl/>
        </w:rPr>
        <w:t xml:space="preserve"> سلول ها</w:t>
      </w:r>
      <w:r w:rsidRPr="007F3B0C">
        <w:rPr>
          <w:rFonts w:hint="cs"/>
          <w:rtl/>
        </w:rPr>
        <w:t>ی</w:t>
      </w:r>
      <w:r w:rsidRPr="007F3B0C">
        <w:rPr>
          <w:rtl/>
        </w:rPr>
        <w:t xml:space="preserve"> موجود بر رو</w:t>
      </w:r>
      <w:r w:rsidRPr="007F3B0C">
        <w:rPr>
          <w:rFonts w:hint="cs"/>
          <w:rtl/>
        </w:rPr>
        <w:t>ی</w:t>
      </w:r>
      <w:r w:rsidRPr="007F3B0C">
        <w:rPr>
          <w:rtl/>
        </w:rPr>
        <w:t xml:space="preserve"> جسم جامد و از روش ثابت ها</w:t>
      </w:r>
      <w:r w:rsidRPr="007F3B0C">
        <w:rPr>
          <w:rFonts w:hint="cs"/>
          <w:rtl/>
        </w:rPr>
        <w:t>ی</w:t>
      </w:r>
      <w:r w:rsidRPr="007F3B0C">
        <w:rPr>
          <w:rtl/>
        </w:rPr>
        <w:t xml:space="preserve"> ر</w:t>
      </w:r>
      <w:r w:rsidRPr="007F3B0C">
        <w:rPr>
          <w:rFonts w:hint="cs"/>
          <w:rtl/>
        </w:rPr>
        <w:t>یمان</w:t>
      </w:r>
      <w:r w:rsidRPr="007F3B0C">
        <w:rPr>
          <w:rtl/>
        </w:rPr>
        <w:t xml:space="preserve"> برا</w:t>
      </w:r>
      <w:r w:rsidRPr="007F3B0C">
        <w:rPr>
          <w:rFonts w:hint="cs"/>
          <w:rtl/>
        </w:rPr>
        <w:t>ی</w:t>
      </w:r>
      <w:r w:rsidRPr="007F3B0C">
        <w:rPr>
          <w:rtl/>
        </w:rPr>
        <w:t xml:space="preserve"> مرزها</w:t>
      </w:r>
      <w:r w:rsidRPr="007F3B0C">
        <w:rPr>
          <w:rFonts w:hint="cs"/>
          <w:rtl/>
        </w:rPr>
        <w:t>ی</w:t>
      </w:r>
      <w:r w:rsidRPr="007F3B0C">
        <w:rPr>
          <w:rtl/>
        </w:rPr>
        <w:t xml:space="preserve"> دوردست استفاده شده است. سا</w:t>
      </w:r>
      <w:r w:rsidRPr="007F3B0C">
        <w:rPr>
          <w:rFonts w:hint="cs"/>
          <w:rtl/>
        </w:rPr>
        <w:t>یر</w:t>
      </w:r>
      <w:r w:rsidRPr="007F3B0C">
        <w:rPr>
          <w:rtl/>
        </w:rPr>
        <w:t xml:space="preserve"> شرا</w:t>
      </w:r>
      <w:r w:rsidRPr="007F3B0C">
        <w:rPr>
          <w:rFonts w:hint="cs"/>
          <w:rtl/>
        </w:rPr>
        <w:t>یط</w:t>
      </w:r>
      <w:r w:rsidRPr="007F3B0C">
        <w:rPr>
          <w:rtl/>
        </w:rPr>
        <w:t xml:space="preserve"> مرز</w:t>
      </w:r>
      <w:r w:rsidRPr="007F3B0C">
        <w:rPr>
          <w:rFonts w:hint="cs"/>
          <w:rtl/>
        </w:rPr>
        <w:t>ی</w:t>
      </w:r>
      <w:r w:rsidRPr="007F3B0C">
        <w:rPr>
          <w:rtl/>
        </w:rPr>
        <w:t xml:space="preserve"> ن</w:t>
      </w:r>
      <w:r w:rsidRPr="007F3B0C">
        <w:rPr>
          <w:rFonts w:hint="cs"/>
          <w:rtl/>
        </w:rPr>
        <w:t>یز</w:t>
      </w:r>
      <w:r w:rsidRPr="007F3B0C">
        <w:rPr>
          <w:rtl/>
        </w:rPr>
        <w:t xml:space="preserve"> م</w:t>
      </w:r>
      <w:r w:rsidRPr="007F3B0C">
        <w:rPr>
          <w:rFonts w:hint="cs"/>
          <w:rtl/>
        </w:rPr>
        <w:t>ی</w:t>
      </w:r>
      <w:r w:rsidRPr="007F3B0C">
        <w:rPr>
          <w:rtl/>
        </w:rPr>
        <w:t xml:space="preserve"> تواند در ا</w:t>
      </w:r>
      <w:r w:rsidRPr="007F3B0C">
        <w:rPr>
          <w:rFonts w:hint="cs"/>
          <w:rtl/>
        </w:rPr>
        <w:t>ین</w:t>
      </w:r>
      <w:r w:rsidRPr="007F3B0C">
        <w:rPr>
          <w:rtl/>
        </w:rPr>
        <w:t xml:space="preserve"> برنامه مورد استفاده قرار گ</w:t>
      </w:r>
      <w:r w:rsidRPr="007F3B0C">
        <w:rPr>
          <w:rFonts w:hint="cs"/>
          <w:rtl/>
        </w:rPr>
        <w:t>یرد</w:t>
      </w:r>
      <w:r w:rsidRPr="007F3B0C">
        <w:rPr>
          <w:rtl/>
        </w:rPr>
        <w:t xml:space="preserve"> که بستگ</w:t>
      </w:r>
      <w:r w:rsidRPr="007F3B0C">
        <w:rPr>
          <w:rFonts w:hint="cs"/>
          <w:rtl/>
        </w:rPr>
        <w:t>ی</w:t>
      </w:r>
      <w:r w:rsidRPr="007F3B0C">
        <w:rPr>
          <w:rtl/>
        </w:rPr>
        <w:t xml:space="preserve"> به ف</w:t>
      </w:r>
      <w:r w:rsidRPr="007F3B0C">
        <w:rPr>
          <w:rFonts w:hint="cs"/>
          <w:rtl/>
        </w:rPr>
        <w:t>یزیک</w:t>
      </w:r>
      <w:r w:rsidRPr="007F3B0C">
        <w:rPr>
          <w:rtl/>
        </w:rPr>
        <w:t xml:space="preserve"> مسئله دارد. برا</w:t>
      </w:r>
      <w:r w:rsidRPr="007F3B0C">
        <w:rPr>
          <w:rFonts w:hint="cs"/>
          <w:rtl/>
        </w:rPr>
        <w:t>ی</w:t>
      </w:r>
      <w:r w:rsidRPr="007F3B0C">
        <w:rPr>
          <w:rtl/>
        </w:rPr>
        <w:t xml:space="preserve"> آشنا</w:t>
      </w:r>
      <w:r w:rsidRPr="007F3B0C">
        <w:rPr>
          <w:rFonts w:hint="cs"/>
          <w:rtl/>
        </w:rPr>
        <w:t>یی</w:t>
      </w:r>
      <w:r w:rsidRPr="007F3B0C">
        <w:rPr>
          <w:rtl/>
        </w:rPr>
        <w:t xml:space="preserve"> ب</w:t>
      </w:r>
      <w:r w:rsidRPr="007F3B0C">
        <w:rPr>
          <w:rFonts w:hint="cs"/>
          <w:rtl/>
        </w:rPr>
        <w:t>یشتر</w:t>
      </w:r>
      <w:r w:rsidRPr="007F3B0C">
        <w:rPr>
          <w:rtl/>
        </w:rPr>
        <w:t xml:space="preserve"> با سا</w:t>
      </w:r>
      <w:r w:rsidRPr="007F3B0C">
        <w:rPr>
          <w:rFonts w:hint="cs"/>
          <w:rtl/>
        </w:rPr>
        <w:t>یر</w:t>
      </w:r>
      <w:r w:rsidRPr="007F3B0C">
        <w:rPr>
          <w:rtl/>
        </w:rPr>
        <w:t xml:space="preserve"> شرا</w:t>
      </w:r>
      <w:r w:rsidRPr="007F3B0C">
        <w:rPr>
          <w:rFonts w:hint="cs"/>
          <w:rtl/>
        </w:rPr>
        <w:t>یط</w:t>
      </w:r>
      <w:r w:rsidRPr="007F3B0C">
        <w:rPr>
          <w:rtl/>
        </w:rPr>
        <w:t xml:space="preserve"> مرز</w:t>
      </w:r>
      <w:r w:rsidRPr="007F3B0C">
        <w:rPr>
          <w:rFonts w:hint="cs"/>
          <w:rtl/>
        </w:rPr>
        <w:t>ی</w:t>
      </w:r>
      <w:r w:rsidRPr="007F3B0C">
        <w:rPr>
          <w:rtl/>
        </w:rPr>
        <w:t xml:space="preserve"> م</w:t>
      </w:r>
      <w:r w:rsidRPr="007F3B0C">
        <w:rPr>
          <w:rFonts w:hint="cs"/>
          <w:rtl/>
        </w:rPr>
        <w:t>ی</w:t>
      </w:r>
      <w:r w:rsidRPr="007F3B0C">
        <w:rPr>
          <w:rtl/>
        </w:rPr>
        <w:t xml:space="preserve"> توان</w:t>
      </w:r>
      <w:r w:rsidRPr="007F3B0C">
        <w:rPr>
          <w:rFonts w:hint="cs"/>
          <w:rtl/>
        </w:rPr>
        <w:t>ید</w:t>
      </w:r>
      <w:r w:rsidRPr="007F3B0C">
        <w:rPr>
          <w:rtl/>
        </w:rPr>
        <w:t xml:space="preserve"> به ز</w:t>
      </w:r>
      <w:r w:rsidRPr="007F3B0C">
        <w:rPr>
          <w:rFonts w:hint="cs"/>
          <w:rtl/>
        </w:rPr>
        <w:t>یربرنامه</w:t>
      </w:r>
      <w:r w:rsidRPr="007F3B0C">
        <w:rPr>
          <w:rtl/>
        </w:rPr>
        <w:t xml:space="preserve"> ها</w:t>
      </w:r>
      <w:r w:rsidRPr="007F3B0C">
        <w:rPr>
          <w:rFonts w:hint="cs"/>
          <w:rtl/>
        </w:rPr>
        <w:t>ی</w:t>
      </w:r>
      <w:r w:rsidRPr="007F3B0C">
        <w:rPr>
          <w:rtl/>
        </w:rPr>
        <w:t xml:space="preserve"> مربوطه که در ‏جدول (1) آورده شده اند، مراجعه نما</w:t>
      </w:r>
      <w:r w:rsidRPr="007F3B0C">
        <w:rPr>
          <w:rFonts w:hint="cs"/>
          <w:rtl/>
        </w:rPr>
        <w:t>یید</w:t>
      </w:r>
      <w:r w:rsidR="00EE3E3E" w:rsidRPr="00FE5F3C">
        <w:rPr>
          <w:rtl/>
        </w:rPr>
        <w:t>.</w:t>
      </w:r>
    </w:p>
    <w:p w:rsidR="00EC4545" w:rsidRDefault="00EC4545" w:rsidP="00551EE0">
      <w:pPr>
        <w:pStyle w:val="ab"/>
      </w:pPr>
    </w:p>
    <w:p w:rsidR="00EC4545" w:rsidRDefault="00EC4545" w:rsidP="00551EE0">
      <w:pPr>
        <w:pStyle w:val="-1"/>
        <w:numPr>
          <w:ilvl w:val="0"/>
          <w:numId w:val="13"/>
        </w:numPr>
        <w:rPr>
          <w:rtl/>
        </w:rPr>
      </w:pPr>
      <w:bookmarkStart w:id="255" w:name="_Toc514140548"/>
      <w:r>
        <w:rPr>
          <w:rFonts w:hint="cs"/>
          <w:rtl/>
        </w:rPr>
        <w:lastRenderedPageBreak/>
        <w:t>نتایج و تحلیل روش‌های مختلف ضمنی</w:t>
      </w:r>
      <w:bookmarkEnd w:id="255"/>
    </w:p>
    <w:p w:rsidR="003C7FD2" w:rsidRDefault="003C7FD2" w:rsidP="00551EE0">
      <w:pPr>
        <w:rPr>
          <w:rtl/>
          <w:lang w:bidi="fa-IR"/>
        </w:rPr>
      </w:pPr>
    </w:p>
    <w:p w:rsidR="003C7FD2" w:rsidRDefault="003C7FD2" w:rsidP="00551EE0">
      <w:pPr>
        <w:rPr>
          <w:rtl/>
          <w:lang w:bidi="fa-IR"/>
        </w:rPr>
      </w:pPr>
    </w:p>
    <w:p w:rsidR="003C7FD2" w:rsidRDefault="003C7FD2" w:rsidP="00551EE0">
      <w:pPr>
        <w:rPr>
          <w:rtl/>
          <w:lang w:bidi="fa-IR"/>
        </w:rPr>
      </w:pPr>
    </w:p>
    <w:p w:rsidR="003C7FD2" w:rsidRDefault="003C7FD2" w:rsidP="00551EE0">
      <w:pPr>
        <w:rPr>
          <w:rtl/>
          <w:lang w:bidi="fa-IR"/>
        </w:rPr>
      </w:pPr>
    </w:p>
    <w:p w:rsidR="003C7FD2" w:rsidRDefault="003C7FD2" w:rsidP="00551EE0">
      <w:pPr>
        <w:rPr>
          <w:rtl/>
          <w:lang w:bidi="fa-IR"/>
        </w:rPr>
      </w:pPr>
    </w:p>
    <w:p w:rsidR="003C7FD2" w:rsidRDefault="003C7FD2" w:rsidP="00551EE0">
      <w:pPr>
        <w:rPr>
          <w:rtl/>
          <w:lang w:bidi="fa-IR"/>
        </w:rPr>
      </w:pPr>
    </w:p>
    <w:p w:rsidR="003C7FD2" w:rsidRDefault="003C7FD2" w:rsidP="00551EE0">
      <w:pPr>
        <w:rPr>
          <w:rtl/>
          <w:lang w:bidi="fa-IR"/>
        </w:rPr>
      </w:pPr>
    </w:p>
    <w:p w:rsidR="003C7FD2" w:rsidRDefault="003C7FD2" w:rsidP="00551EE0">
      <w:pPr>
        <w:rPr>
          <w:rtl/>
          <w:lang w:bidi="fa-IR"/>
        </w:rPr>
      </w:pPr>
    </w:p>
    <w:p w:rsidR="003C7FD2" w:rsidRDefault="003C7FD2" w:rsidP="00551EE0">
      <w:pPr>
        <w:rPr>
          <w:rtl/>
          <w:lang w:bidi="fa-IR"/>
        </w:rPr>
      </w:pPr>
    </w:p>
    <w:p w:rsidR="003C7FD2" w:rsidRDefault="003C7FD2" w:rsidP="00551EE0">
      <w:pPr>
        <w:rPr>
          <w:rtl/>
          <w:lang w:bidi="fa-IR"/>
        </w:rPr>
      </w:pPr>
    </w:p>
    <w:p w:rsidR="003C7FD2" w:rsidRDefault="003C7FD2" w:rsidP="00551EE0">
      <w:pPr>
        <w:rPr>
          <w:rtl/>
          <w:lang w:bidi="fa-IR"/>
        </w:rPr>
      </w:pPr>
    </w:p>
    <w:p w:rsidR="003C7FD2" w:rsidRDefault="003C7FD2" w:rsidP="00551EE0">
      <w:pPr>
        <w:rPr>
          <w:rtl/>
          <w:lang w:bidi="fa-IR"/>
        </w:rPr>
      </w:pPr>
    </w:p>
    <w:p w:rsidR="003C7FD2" w:rsidRDefault="003C7FD2" w:rsidP="00551EE0">
      <w:pPr>
        <w:rPr>
          <w:rtl/>
          <w:lang w:bidi="fa-IR"/>
        </w:rPr>
      </w:pPr>
    </w:p>
    <w:p w:rsidR="003C7FD2" w:rsidRDefault="003C7FD2" w:rsidP="00551EE0">
      <w:pPr>
        <w:rPr>
          <w:rtl/>
          <w:lang w:bidi="fa-IR"/>
        </w:rPr>
      </w:pPr>
    </w:p>
    <w:p w:rsidR="003C7FD2" w:rsidRDefault="003C7FD2" w:rsidP="00551EE0">
      <w:pPr>
        <w:rPr>
          <w:rtl/>
          <w:lang w:bidi="fa-IR"/>
        </w:rPr>
      </w:pPr>
    </w:p>
    <w:p w:rsidR="003C7FD2" w:rsidRDefault="003C7FD2" w:rsidP="00551EE0">
      <w:pPr>
        <w:rPr>
          <w:rtl/>
          <w:lang w:bidi="fa-IR"/>
        </w:rPr>
      </w:pPr>
    </w:p>
    <w:p w:rsidR="003C7FD2" w:rsidRDefault="003C7FD2" w:rsidP="00551EE0">
      <w:pPr>
        <w:rPr>
          <w:rtl/>
          <w:lang w:bidi="fa-IR"/>
        </w:rPr>
      </w:pPr>
    </w:p>
    <w:p w:rsidR="003C7FD2" w:rsidRDefault="003C7FD2" w:rsidP="00551EE0">
      <w:pPr>
        <w:rPr>
          <w:rtl/>
          <w:lang w:bidi="fa-IR"/>
        </w:rPr>
      </w:pPr>
    </w:p>
    <w:p w:rsidR="003C7FD2" w:rsidRDefault="003C7FD2" w:rsidP="00551EE0">
      <w:pPr>
        <w:rPr>
          <w:rtl/>
          <w:lang w:bidi="fa-IR"/>
        </w:rPr>
      </w:pPr>
    </w:p>
    <w:p w:rsidR="003C7FD2" w:rsidRDefault="003C7FD2" w:rsidP="00551EE0">
      <w:pPr>
        <w:pStyle w:val="ab"/>
        <w:rPr>
          <w:rtl/>
        </w:rPr>
      </w:pPr>
      <w:r>
        <w:rPr>
          <w:rFonts w:hint="cs"/>
          <w:rtl/>
        </w:rPr>
        <w:lastRenderedPageBreak/>
        <w:t>در بخش قبل از صحت پیاده سازی کد اطمینان حاصل شد. همانطور که ذکر گردید در حقیقت نحوه گسسته سازی در حل دائم در حل نهایی تاثیرگذار نبوده و تنها بر نرخ همگرایی تاثیر گذار می‌باشد. در این بخش بدون توجه به حل نهایی تنها روش‌های مختلف از دیدگاه سرعت همگرایی با یکدیگر مقایسه خواهند شد. در ادامه تاثیر پارامترها و نحوه گسسته سازی فقط بر روی تست کیس توربولانسی در حالت سه بعدی بررسی خواهد شد.</w:t>
      </w:r>
    </w:p>
    <w:p w:rsidR="003C7FD2" w:rsidRDefault="003C7FD2" w:rsidP="00551EE0">
      <w:pPr>
        <w:pStyle w:val="-2"/>
        <w:rPr>
          <w:rtl/>
          <w:lang w:bidi="fa-IR"/>
        </w:rPr>
      </w:pPr>
      <w:bookmarkStart w:id="256" w:name="_Toc511989616"/>
      <w:bookmarkStart w:id="257" w:name="_Toc514140549"/>
      <w:r>
        <w:t>LUSGS</w:t>
      </w:r>
      <w:r>
        <w:rPr>
          <w:rFonts w:hint="cs"/>
          <w:rtl/>
          <w:lang w:bidi="fa-IR"/>
        </w:rPr>
        <w:t>:</w:t>
      </w:r>
      <w:bookmarkEnd w:id="256"/>
      <w:bookmarkEnd w:id="257"/>
    </w:p>
    <w:p w:rsidR="003C7FD2" w:rsidRPr="009F2077" w:rsidRDefault="003C7FD2" w:rsidP="00551EE0">
      <w:pPr>
        <w:pStyle w:val="ab"/>
        <w:rPr>
          <w:rtl/>
          <w:lang w:bidi="fa-IR"/>
        </w:rPr>
      </w:pPr>
      <w:r w:rsidRPr="009F2077">
        <w:rPr>
          <w:rFonts w:hint="cs"/>
          <w:rtl/>
          <w:lang w:bidi="fa-IR"/>
        </w:rPr>
        <w:t>همانطور که</w:t>
      </w:r>
      <w:r>
        <w:rPr>
          <w:rFonts w:hint="cs"/>
          <w:rtl/>
          <w:lang w:bidi="fa-IR"/>
        </w:rPr>
        <w:t xml:space="preserve"> ذکر شد، یکی از سریعترین روش‌های حل ضمنی بسیار پایدار روش </w:t>
      </w:r>
      <w:r>
        <w:rPr>
          <w:lang w:bidi="fa-IR"/>
        </w:rPr>
        <w:t>LUSGS</w:t>
      </w:r>
      <w:r>
        <w:rPr>
          <w:rFonts w:hint="cs"/>
          <w:rtl/>
          <w:lang w:bidi="fa-IR"/>
        </w:rPr>
        <w:t xml:space="preserve"> می‌باشد. در ادامه تاثیر </w:t>
      </w:r>
      <w:r>
        <w:rPr>
          <w:lang w:bidi="fa-IR"/>
        </w:rPr>
        <w:t>CFL</w:t>
      </w:r>
      <w:r>
        <w:rPr>
          <w:rFonts w:hint="cs"/>
          <w:rtl/>
          <w:lang w:bidi="fa-IR"/>
        </w:rPr>
        <w:t>، مرتبه رانج کوتا، روش محاسبه مقدار ویژه بخش توربولانسی و نحوه محاسبه ژاکوبین همسایه در حل بررسی خواهد شد.</w:t>
      </w:r>
    </w:p>
    <w:p w:rsidR="003C7FD2" w:rsidRDefault="003C7FD2" w:rsidP="00551EE0">
      <w:pPr>
        <w:pStyle w:val="-3"/>
        <w:rPr>
          <w:rFonts w:asciiTheme="minorHAnsi" w:hAnsiTheme="minorHAnsi"/>
          <w:rtl/>
        </w:rPr>
      </w:pPr>
      <w:bookmarkStart w:id="258" w:name="_Toc514140550"/>
      <w:r>
        <w:rPr>
          <w:rFonts w:hint="cs"/>
          <w:rtl/>
        </w:rPr>
        <w:t xml:space="preserve">تاثیر </w:t>
      </w:r>
      <w:r>
        <w:rPr>
          <w:rFonts w:asciiTheme="minorHAnsi" w:hAnsiTheme="minorHAnsi"/>
        </w:rPr>
        <w:t>CFL</w:t>
      </w:r>
      <w:r>
        <w:rPr>
          <w:rFonts w:asciiTheme="minorHAnsi" w:hAnsiTheme="minorHAnsi" w:hint="cs"/>
          <w:rtl/>
        </w:rPr>
        <w:t>:</w:t>
      </w:r>
      <w:bookmarkEnd w:id="258"/>
    </w:p>
    <w:p w:rsidR="003C7FD2" w:rsidRDefault="003C7FD2" w:rsidP="00551EE0">
      <w:pPr>
        <w:pStyle w:val="ab"/>
        <w:rPr>
          <w:lang w:bidi="fa-IR"/>
        </w:rPr>
      </w:pPr>
      <w:r w:rsidRPr="00B81389">
        <w:rPr>
          <w:rFonts w:hint="cs"/>
          <w:rtl/>
          <w:lang w:bidi="fa-IR"/>
        </w:rPr>
        <w:t>در این قسمت</w:t>
      </w:r>
      <w:r>
        <w:rPr>
          <w:rFonts w:hint="cs"/>
          <w:rtl/>
          <w:lang w:bidi="fa-IR"/>
        </w:rPr>
        <w:t xml:space="preserve"> تاثیر </w:t>
      </w:r>
      <w:r>
        <w:rPr>
          <w:lang w:bidi="fa-IR"/>
        </w:rPr>
        <w:t>CFL</w:t>
      </w:r>
      <w:r>
        <w:rPr>
          <w:rFonts w:hint="cs"/>
          <w:rtl/>
          <w:lang w:bidi="fa-IR"/>
        </w:rPr>
        <w:t xml:space="preserve"> بر حلگر ضمنی </w:t>
      </w:r>
      <w:r>
        <w:rPr>
          <w:lang w:bidi="fa-IR"/>
        </w:rPr>
        <w:t>LUSGS</w:t>
      </w:r>
      <w:r>
        <w:rPr>
          <w:rFonts w:hint="cs"/>
          <w:rtl/>
          <w:lang w:bidi="fa-IR"/>
        </w:rPr>
        <w:t xml:space="preserve"> آورده شده است. در </w:t>
      </w:r>
      <w:r w:rsidR="003A4E6A">
        <w:rPr>
          <w:rtl/>
          <w:lang w:bidi="fa-IR"/>
        </w:rPr>
        <w:fldChar w:fldCharType="begin"/>
      </w:r>
      <w:r w:rsidR="003A4E6A">
        <w:rPr>
          <w:rtl/>
          <w:lang w:bidi="fa-IR"/>
        </w:rPr>
        <w:instrText xml:space="preserve"> </w:instrText>
      </w:r>
      <w:r w:rsidR="003A4E6A">
        <w:rPr>
          <w:rFonts w:hint="cs"/>
          <w:lang w:bidi="fa-IR"/>
        </w:rPr>
        <w:instrText>REF</w:instrText>
      </w:r>
      <w:r w:rsidR="003A4E6A">
        <w:rPr>
          <w:rFonts w:hint="cs"/>
          <w:rtl/>
          <w:lang w:bidi="fa-IR"/>
        </w:rPr>
        <w:instrText xml:space="preserve"> _</w:instrText>
      </w:r>
      <w:r w:rsidR="003A4E6A">
        <w:rPr>
          <w:rFonts w:hint="cs"/>
          <w:lang w:bidi="fa-IR"/>
        </w:rPr>
        <w:instrText>Ref</w:instrText>
      </w:r>
      <w:r w:rsidR="003A4E6A">
        <w:rPr>
          <w:rFonts w:hint="cs"/>
          <w:rtl/>
          <w:lang w:bidi="fa-IR"/>
        </w:rPr>
        <w:instrText xml:space="preserve">514068232 </w:instrText>
      </w:r>
      <w:r w:rsidR="003A4E6A">
        <w:rPr>
          <w:rFonts w:hint="cs"/>
          <w:lang w:bidi="fa-IR"/>
        </w:rPr>
        <w:instrText>\r \h</w:instrText>
      </w:r>
      <w:r w:rsidR="003A4E6A">
        <w:rPr>
          <w:rtl/>
          <w:lang w:bidi="fa-IR"/>
        </w:rPr>
        <w:instrText xml:space="preserve"> </w:instrText>
      </w:r>
      <w:r w:rsidR="00551EE0">
        <w:rPr>
          <w:rtl/>
          <w:lang w:bidi="fa-IR"/>
        </w:rPr>
        <w:instrText xml:space="preserve"> \* </w:instrText>
      </w:r>
      <w:r w:rsidR="00551EE0">
        <w:rPr>
          <w:lang w:bidi="fa-IR"/>
        </w:rPr>
        <w:instrText>MERGEFORMAT</w:instrText>
      </w:r>
      <w:r w:rsidR="00551EE0">
        <w:rPr>
          <w:rtl/>
          <w:lang w:bidi="fa-IR"/>
        </w:rPr>
        <w:instrText xml:space="preserve"> </w:instrText>
      </w:r>
      <w:r w:rsidR="003A4E6A">
        <w:rPr>
          <w:rtl/>
          <w:lang w:bidi="fa-IR"/>
        </w:rPr>
      </w:r>
      <w:r w:rsidR="003A4E6A">
        <w:rPr>
          <w:rtl/>
          <w:lang w:bidi="fa-IR"/>
        </w:rPr>
        <w:fldChar w:fldCharType="separate"/>
      </w:r>
      <w:r w:rsidR="00101EC2">
        <w:rPr>
          <w:rtl/>
          <w:lang w:bidi="fa-IR"/>
        </w:rPr>
        <w:t xml:space="preserve">‏جدول (6) </w:t>
      </w:r>
      <w:r w:rsidR="003A4E6A">
        <w:rPr>
          <w:rtl/>
          <w:lang w:bidi="fa-IR"/>
        </w:rPr>
        <w:fldChar w:fldCharType="end"/>
      </w:r>
      <w:r>
        <w:rPr>
          <w:rFonts w:hint="cs"/>
          <w:rtl/>
          <w:lang w:bidi="fa-IR"/>
        </w:rPr>
        <w:t>مشخصات حلگر آورده شده است.</w:t>
      </w:r>
    </w:p>
    <w:p w:rsidR="00D93810" w:rsidRDefault="00D93810" w:rsidP="00551EE0">
      <w:pPr>
        <w:pStyle w:val="a0"/>
        <w:rPr>
          <w:rtl/>
        </w:rPr>
      </w:pPr>
      <w:bookmarkStart w:id="259" w:name="_Ref514068232"/>
      <w:r>
        <w:rPr>
          <w:rFonts w:hint="cs"/>
          <w:rtl/>
        </w:rPr>
        <w:t xml:space="preserve">مشخصات خلگرهای مورد بررسی </w:t>
      </w:r>
      <w:r w:rsidR="001D3CD6">
        <w:rPr>
          <w:rFonts w:hint="cs"/>
          <w:rtl/>
        </w:rPr>
        <w:t xml:space="preserve">تاثیر </w:t>
      </w:r>
      <w:r w:rsidR="001D3CD6">
        <w:t>CFL</w:t>
      </w:r>
      <w:r w:rsidR="001D3CD6">
        <w:rPr>
          <w:rFonts w:hint="cs"/>
          <w:rtl/>
        </w:rPr>
        <w:t xml:space="preserve"> بر حلگر ضمنی </w:t>
      </w:r>
      <w:r w:rsidR="001D3CD6">
        <w:t>LUSGS</w:t>
      </w:r>
      <w:bookmarkEnd w:id="259"/>
    </w:p>
    <w:tbl>
      <w:tblPr>
        <w:tblStyle w:val="TableGrid"/>
        <w:bidiVisual/>
        <w:tblW w:w="0" w:type="auto"/>
        <w:tblLook w:val="04A0" w:firstRow="1" w:lastRow="0" w:firstColumn="1" w:lastColumn="0" w:noHBand="0" w:noVBand="1"/>
      </w:tblPr>
      <w:tblGrid>
        <w:gridCol w:w="1502"/>
        <w:gridCol w:w="1502"/>
        <w:gridCol w:w="1503"/>
        <w:gridCol w:w="1503"/>
        <w:gridCol w:w="1503"/>
        <w:gridCol w:w="1503"/>
      </w:tblGrid>
      <w:tr w:rsidR="003C7FD2" w:rsidTr="003C7FD2">
        <w:tc>
          <w:tcPr>
            <w:tcW w:w="1502" w:type="dxa"/>
          </w:tcPr>
          <w:p w:rsidR="003C7FD2" w:rsidRDefault="003C7FD2" w:rsidP="00551EE0">
            <w:pPr>
              <w:pStyle w:val="ab"/>
              <w:jc w:val="center"/>
              <w:rPr>
                <w:rtl/>
                <w:lang w:bidi="fa-IR"/>
              </w:rPr>
            </w:pPr>
          </w:p>
        </w:tc>
        <w:tc>
          <w:tcPr>
            <w:tcW w:w="1502" w:type="dxa"/>
          </w:tcPr>
          <w:p w:rsidR="003C7FD2" w:rsidRDefault="003C7FD2" w:rsidP="00551EE0">
            <w:pPr>
              <w:pStyle w:val="ab"/>
              <w:jc w:val="center"/>
              <w:rPr>
                <w:lang w:bidi="fa-IR"/>
              </w:rPr>
            </w:pPr>
            <w:r>
              <w:rPr>
                <w:lang w:bidi="fa-IR"/>
              </w:rPr>
              <w:t>CFL</w:t>
            </w:r>
          </w:p>
        </w:tc>
        <w:tc>
          <w:tcPr>
            <w:tcW w:w="1503" w:type="dxa"/>
          </w:tcPr>
          <w:p w:rsidR="003C7FD2" w:rsidRDefault="003C7FD2" w:rsidP="00551EE0">
            <w:pPr>
              <w:pStyle w:val="ab"/>
              <w:jc w:val="center"/>
              <w:rPr>
                <w:rtl/>
                <w:lang w:bidi="fa-IR"/>
              </w:rPr>
            </w:pPr>
            <w:r>
              <w:rPr>
                <w:lang w:bidi="fa-IR"/>
              </w:rPr>
              <w:t>RK</w:t>
            </w:r>
          </w:p>
        </w:tc>
        <w:tc>
          <w:tcPr>
            <w:tcW w:w="1503" w:type="dxa"/>
          </w:tcPr>
          <w:p w:rsidR="003C7FD2" w:rsidRDefault="003C7FD2" w:rsidP="00551EE0">
            <w:pPr>
              <w:pStyle w:val="ab"/>
              <w:jc w:val="center"/>
              <w:rPr>
                <w:rtl/>
                <w:lang w:bidi="fa-IR"/>
              </w:rPr>
            </w:pPr>
            <w:r>
              <w:rPr>
                <w:lang w:bidi="fa-IR"/>
              </w:rPr>
              <w:t>SOR</w:t>
            </w:r>
          </w:p>
        </w:tc>
        <w:tc>
          <w:tcPr>
            <w:tcW w:w="1503" w:type="dxa"/>
          </w:tcPr>
          <w:p w:rsidR="003C7FD2" w:rsidRDefault="003C7FD2" w:rsidP="00551EE0">
            <w:pPr>
              <w:pStyle w:val="ab"/>
              <w:jc w:val="center"/>
              <w:rPr>
                <w:rtl/>
                <w:lang w:bidi="fa-IR"/>
              </w:rPr>
            </w:pPr>
            <w:r>
              <w:rPr>
                <w:lang w:bidi="fa-IR"/>
              </w:rPr>
              <w:t>LUSGS type</w:t>
            </w:r>
          </w:p>
        </w:tc>
        <w:tc>
          <w:tcPr>
            <w:tcW w:w="1503" w:type="dxa"/>
          </w:tcPr>
          <w:p w:rsidR="003C7FD2" w:rsidRDefault="003C7FD2" w:rsidP="00551EE0">
            <w:pPr>
              <w:pStyle w:val="ab"/>
              <w:jc w:val="center"/>
              <w:rPr>
                <w:rtl/>
                <w:lang w:bidi="fa-IR"/>
              </w:rPr>
            </w:pPr>
            <w:r>
              <w:rPr>
                <w:lang w:bidi="fa-IR"/>
              </w:rPr>
              <w:t>Increment or Jaconeib</w:t>
            </w:r>
          </w:p>
        </w:tc>
      </w:tr>
      <w:tr w:rsidR="003C7FD2" w:rsidTr="003C7FD2">
        <w:tc>
          <w:tcPr>
            <w:tcW w:w="1502" w:type="dxa"/>
          </w:tcPr>
          <w:p w:rsidR="003C7FD2" w:rsidRDefault="003C7FD2" w:rsidP="00551EE0">
            <w:pPr>
              <w:pStyle w:val="ab"/>
              <w:jc w:val="center"/>
              <w:rPr>
                <w:rtl/>
                <w:lang w:bidi="fa-IR"/>
              </w:rPr>
            </w:pPr>
            <w:r>
              <w:rPr>
                <w:rFonts w:hint="cs"/>
                <w:rtl/>
                <w:lang w:bidi="fa-IR"/>
              </w:rPr>
              <w:t>1</w:t>
            </w:r>
          </w:p>
        </w:tc>
        <w:tc>
          <w:tcPr>
            <w:tcW w:w="1502" w:type="dxa"/>
          </w:tcPr>
          <w:p w:rsidR="003C7FD2" w:rsidRDefault="003C7FD2" w:rsidP="00551EE0">
            <w:pPr>
              <w:pStyle w:val="ab"/>
              <w:jc w:val="center"/>
              <w:rPr>
                <w:rtl/>
                <w:lang w:bidi="fa-IR"/>
              </w:rPr>
            </w:pPr>
            <w:r>
              <w:rPr>
                <w:lang w:bidi="fa-IR"/>
              </w:rPr>
              <w:t>5</w:t>
            </w:r>
          </w:p>
        </w:tc>
        <w:tc>
          <w:tcPr>
            <w:tcW w:w="1503" w:type="dxa"/>
          </w:tcPr>
          <w:p w:rsidR="003C7FD2" w:rsidRDefault="003C7FD2" w:rsidP="00551EE0">
            <w:pPr>
              <w:pStyle w:val="ab"/>
              <w:jc w:val="center"/>
              <w:rPr>
                <w:rtl/>
                <w:lang w:bidi="fa-IR"/>
              </w:rPr>
            </w:pPr>
            <w:r>
              <w:rPr>
                <w:lang w:bidi="fa-IR"/>
              </w:rPr>
              <w:t>1</w:t>
            </w:r>
          </w:p>
        </w:tc>
        <w:tc>
          <w:tcPr>
            <w:tcW w:w="1503" w:type="dxa"/>
          </w:tcPr>
          <w:p w:rsidR="003C7FD2" w:rsidRDefault="003C7FD2" w:rsidP="00551EE0">
            <w:pPr>
              <w:pStyle w:val="ab"/>
              <w:jc w:val="center"/>
              <w:rPr>
                <w:rtl/>
                <w:lang w:bidi="fa-IR"/>
              </w:rPr>
            </w:pPr>
            <w:r>
              <w:rPr>
                <w:lang w:bidi="fa-IR"/>
              </w:rPr>
              <w:t>0.35</w:t>
            </w:r>
          </w:p>
        </w:tc>
        <w:tc>
          <w:tcPr>
            <w:tcW w:w="1503" w:type="dxa"/>
          </w:tcPr>
          <w:p w:rsidR="003C7FD2" w:rsidRDefault="003C7FD2" w:rsidP="00551EE0">
            <w:pPr>
              <w:pStyle w:val="ab"/>
              <w:jc w:val="center"/>
              <w:rPr>
                <w:rtl/>
                <w:lang w:bidi="fa-IR"/>
              </w:rPr>
            </w:pPr>
            <w:r>
              <w:rPr>
                <w:lang w:bidi="fa-IR"/>
              </w:rPr>
              <w:t>1</w:t>
            </w:r>
          </w:p>
        </w:tc>
        <w:tc>
          <w:tcPr>
            <w:tcW w:w="1503" w:type="dxa"/>
          </w:tcPr>
          <w:p w:rsidR="003C7FD2" w:rsidRDefault="003C7FD2" w:rsidP="00551EE0">
            <w:pPr>
              <w:pStyle w:val="ab"/>
              <w:jc w:val="center"/>
              <w:rPr>
                <w:rtl/>
                <w:lang w:bidi="fa-IR"/>
              </w:rPr>
            </w:pPr>
            <w:r>
              <w:rPr>
                <w:lang w:bidi="fa-IR"/>
              </w:rPr>
              <w:t>Increment</w:t>
            </w:r>
          </w:p>
        </w:tc>
      </w:tr>
      <w:tr w:rsidR="003C7FD2" w:rsidTr="003C7FD2">
        <w:tc>
          <w:tcPr>
            <w:tcW w:w="1502" w:type="dxa"/>
          </w:tcPr>
          <w:p w:rsidR="003C7FD2" w:rsidRDefault="003C7FD2" w:rsidP="00551EE0">
            <w:pPr>
              <w:pStyle w:val="ab"/>
              <w:jc w:val="center"/>
              <w:rPr>
                <w:rtl/>
                <w:lang w:bidi="fa-IR"/>
              </w:rPr>
            </w:pPr>
            <w:r>
              <w:rPr>
                <w:rFonts w:hint="cs"/>
                <w:rtl/>
                <w:lang w:bidi="fa-IR"/>
              </w:rPr>
              <w:t>2</w:t>
            </w:r>
          </w:p>
        </w:tc>
        <w:tc>
          <w:tcPr>
            <w:tcW w:w="1502" w:type="dxa"/>
          </w:tcPr>
          <w:p w:rsidR="003C7FD2" w:rsidRDefault="003C7FD2" w:rsidP="00551EE0">
            <w:pPr>
              <w:pStyle w:val="ab"/>
              <w:jc w:val="center"/>
              <w:rPr>
                <w:rtl/>
                <w:lang w:bidi="fa-IR"/>
              </w:rPr>
            </w:pPr>
            <w:r>
              <w:rPr>
                <w:lang w:bidi="fa-IR"/>
              </w:rPr>
              <w:t>10</w:t>
            </w:r>
          </w:p>
        </w:tc>
        <w:tc>
          <w:tcPr>
            <w:tcW w:w="1503" w:type="dxa"/>
          </w:tcPr>
          <w:p w:rsidR="003C7FD2" w:rsidRDefault="003C7FD2" w:rsidP="00551EE0">
            <w:pPr>
              <w:pStyle w:val="ab"/>
              <w:jc w:val="center"/>
              <w:rPr>
                <w:rtl/>
                <w:lang w:bidi="fa-IR"/>
              </w:rPr>
            </w:pPr>
            <w:r>
              <w:rPr>
                <w:lang w:bidi="fa-IR"/>
              </w:rPr>
              <w:t>1</w:t>
            </w:r>
          </w:p>
        </w:tc>
        <w:tc>
          <w:tcPr>
            <w:tcW w:w="1503" w:type="dxa"/>
          </w:tcPr>
          <w:p w:rsidR="003C7FD2" w:rsidRDefault="003C7FD2" w:rsidP="00551EE0">
            <w:pPr>
              <w:pStyle w:val="ab"/>
              <w:jc w:val="center"/>
              <w:rPr>
                <w:rtl/>
                <w:lang w:bidi="fa-IR"/>
              </w:rPr>
            </w:pPr>
            <w:r>
              <w:rPr>
                <w:lang w:bidi="fa-IR"/>
              </w:rPr>
              <w:t>0.35</w:t>
            </w:r>
          </w:p>
        </w:tc>
        <w:tc>
          <w:tcPr>
            <w:tcW w:w="1503" w:type="dxa"/>
          </w:tcPr>
          <w:p w:rsidR="003C7FD2" w:rsidRDefault="003C7FD2" w:rsidP="00551EE0">
            <w:pPr>
              <w:pStyle w:val="ab"/>
              <w:jc w:val="center"/>
              <w:rPr>
                <w:rtl/>
                <w:lang w:bidi="fa-IR"/>
              </w:rPr>
            </w:pPr>
            <w:r>
              <w:rPr>
                <w:lang w:bidi="fa-IR"/>
              </w:rPr>
              <w:t>1</w:t>
            </w:r>
          </w:p>
        </w:tc>
        <w:tc>
          <w:tcPr>
            <w:tcW w:w="1503" w:type="dxa"/>
          </w:tcPr>
          <w:p w:rsidR="003C7FD2" w:rsidRDefault="003C7FD2" w:rsidP="00551EE0">
            <w:pPr>
              <w:pStyle w:val="ab"/>
              <w:jc w:val="center"/>
              <w:rPr>
                <w:rtl/>
                <w:lang w:bidi="fa-IR"/>
              </w:rPr>
            </w:pPr>
            <w:r>
              <w:rPr>
                <w:lang w:bidi="fa-IR"/>
              </w:rPr>
              <w:t>Increment</w:t>
            </w:r>
          </w:p>
        </w:tc>
      </w:tr>
      <w:tr w:rsidR="003C7FD2" w:rsidTr="003C7FD2">
        <w:tc>
          <w:tcPr>
            <w:tcW w:w="1502" w:type="dxa"/>
          </w:tcPr>
          <w:p w:rsidR="003C7FD2" w:rsidRDefault="003C7FD2" w:rsidP="00551EE0">
            <w:pPr>
              <w:pStyle w:val="ab"/>
              <w:jc w:val="center"/>
              <w:rPr>
                <w:rtl/>
                <w:lang w:bidi="fa-IR"/>
              </w:rPr>
            </w:pPr>
            <w:r>
              <w:rPr>
                <w:rFonts w:hint="cs"/>
                <w:rtl/>
                <w:lang w:bidi="fa-IR"/>
              </w:rPr>
              <w:t>3</w:t>
            </w:r>
          </w:p>
        </w:tc>
        <w:tc>
          <w:tcPr>
            <w:tcW w:w="1502" w:type="dxa"/>
          </w:tcPr>
          <w:p w:rsidR="003C7FD2" w:rsidRDefault="003C7FD2" w:rsidP="00551EE0">
            <w:pPr>
              <w:pStyle w:val="ab"/>
              <w:jc w:val="center"/>
              <w:rPr>
                <w:rtl/>
                <w:lang w:bidi="fa-IR"/>
              </w:rPr>
            </w:pPr>
            <w:r>
              <w:rPr>
                <w:lang w:bidi="fa-IR"/>
              </w:rPr>
              <w:t>20</w:t>
            </w:r>
          </w:p>
        </w:tc>
        <w:tc>
          <w:tcPr>
            <w:tcW w:w="1503" w:type="dxa"/>
          </w:tcPr>
          <w:p w:rsidR="003C7FD2" w:rsidRDefault="003C7FD2" w:rsidP="00551EE0">
            <w:pPr>
              <w:pStyle w:val="ab"/>
              <w:jc w:val="center"/>
              <w:rPr>
                <w:rtl/>
                <w:lang w:bidi="fa-IR"/>
              </w:rPr>
            </w:pPr>
            <w:r>
              <w:rPr>
                <w:lang w:bidi="fa-IR"/>
              </w:rPr>
              <w:t>1</w:t>
            </w:r>
          </w:p>
        </w:tc>
        <w:tc>
          <w:tcPr>
            <w:tcW w:w="1503" w:type="dxa"/>
          </w:tcPr>
          <w:p w:rsidR="003C7FD2" w:rsidRDefault="003C7FD2" w:rsidP="00551EE0">
            <w:pPr>
              <w:pStyle w:val="ab"/>
              <w:jc w:val="center"/>
              <w:rPr>
                <w:rtl/>
                <w:lang w:bidi="fa-IR"/>
              </w:rPr>
            </w:pPr>
            <w:r>
              <w:rPr>
                <w:lang w:bidi="fa-IR"/>
              </w:rPr>
              <w:t>0.35</w:t>
            </w:r>
          </w:p>
        </w:tc>
        <w:tc>
          <w:tcPr>
            <w:tcW w:w="1503" w:type="dxa"/>
          </w:tcPr>
          <w:p w:rsidR="003C7FD2" w:rsidRDefault="003C7FD2" w:rsidP="00551EE0">
            <w:pPr>
              <w:pStyle w:val="ab"/>
              <w:jc w:val="center"/>
              <w:rPr>
                <w:rtl/>
                <w:lang w:bidi="fa-IR"/>
              </w:rPr>
            </w:pPr>
            <w:r>
              <w:rPr>
                <w:lang w:bidi="fa-IR"/>
              </w:rPr>
              <w:t>1</w:t>
            </w:r>
          </w:p>
        </w:tc>
        <w:tc>
          <w:tcPr>
            <w:tcW w:w="1503" w:type="dxa"/>
          </w:tcPr>
          <w:p w:rsidR="003C7FD2" w:rsidRDefault="003C7FD2" w:rsidP="00551EE0">
            <w:pPr>
              <w:pStyle w:val="ab"/>
              <w:jc w:val="center"/>
              <w:rPr>
                <w:rtl/>
                <w:lang w:bidi="fa-IR"/>
              </w:rPr>
            </w:pPr>
            <w:r>
              <w:rPr>
                <w:lang w:bidi="fa-IR"/>
              </w:rPr>
              <w:t>Increment</w:t>
            </w:r>
          </w:p>
        </w:tc>
      </w:tr>
    </w:tbl>
    <w:p w:rsidR="003C7FD2" w:rsidRDefault="003C7FD2" w:rsidP="00551EE0">
      <w:pPr>
        <w:pStyle w:val="ab"/>
        <w:rPr>
          <w:lang w:bidi="fa-IR"/>
        </w:rPr>
      </w:pPr>
      <w:r w:rsidRPr="00B81389">
        <w:rPr>
          <w:rFonts w:hint="cs"/>
          <w:rtl/>
          <w:lang w:bidi="fa-IR"/>
        </w:rPr>
        <w:t xml:space="preserve"> </w:t>
      </w:r>
    </w:p>
    <w:p w:rsidR="003C7FD2" w:rsidRDefault="003C7FD2" w:rsidP="00551EE0">
      <w:pPr>
        <w:pStyle w:val="ab"/>
        <w:rPr>
          <w:lang w:bidi="fa-IR"/>
        </w:rPr>
      </w:pPr>
      <w:r>
        <w:rPr>
          <w:rFonts w:hint="cs"/>
          <w:rtl/>
          <w:lang w:bidi="fa-IR"/>
        </w:rPr>
        <w:t xml:space="preserve">در </w:t>
      </w:r>
      <w:r w:rsidR="003A4E6A">
        <w:rPr>
          <w:rtl/>
          <w:lang w:bidi="fa-IR"/>
        </w:rPr>
        <w:fldChar w:fldCharType="begin"/>
      </w:r>
      <w:r w:rsidR="003A4E6A">
        <w:rPr>
          <w:rtl/>
          <w:lang w:bidi="fa-IR"/>
        </w:rPr>
        <w:instrText xml:space="preserve"> </w:instrText>
      </w:r>
      <w:r w:rsidR="003A4E6A">
        <w:rPr>
          <w:rFonts w:hint="cs"/>
          <w:lang w:bidi="fa-IR"/>
        </w:rPr>
        <w:instrText>REF</w:instrText>
      </w:r>
      <w:r w:rsidR="003A4E6A">
        <w:rPr>
          <w:rFonts w:hint="cs"/>
          <w:rtl/>
          <w:lang w:bidi="fa-IR"/>
        </w:rPr>
        <w:instrText xml:space="preserve"> _</w:instrText>
      </w:r>
      <w:r w:rsidR="003A4E6A">
        <w:rPr>
          <w:rFonts w:hint="cs"/>
          <w:lang w:bidi="fa-IR"/>
        </w:rPr>
        <w:instrText>Ref</w:instrText>
      </w:r>
      <w:r w:rsidR="003A4E6A">
        <w:rPr>
          <w:rFonts w:hint="cs"/>
          <w:rtl/>
          <w:lang w:bidi="fa-IR"/>
        </w:rPr>
        <w:instrText xml:space="preserve">514068183 </w:instrText>
      </w:r>
      <w:r w:rsidR="003A4E6A">
        <w:rPr>
          <w:rFonts w:hint="cs"/>
          <w:lang w:bidi="fa-IR"/>
        </w:rPr>
        <w:instrText>\r \h</w:instrText>
      </w:r>
      <w:r w:rsidR="003A4E6A">
        <w:rPr>
          <w:rtl/>
          <w:lang w:bidi="fa-IR"/>
        </w:rPr>
        <w:instrText xml:space="preserve"> </w:instrText>
      </w:r>
      <w:r w:rsidR="00551EE0">
        <w:rPr>
          <w:rtl/>
          <w:lang w:bidi="fa-IR"/>
        </w:rPr>
        <w:instrText xml:space="preserve"> \* </w:instrText>
      </w:r>
      <w:r w:rsidR="00551EE0">
        <w:rPr>
          <w:lang w:bidi="fa-IR"/>
        </w:rPr>
        <w:instrText>MERGEFORMAT</w:instrText>
      </w:r>
      <w:r w:rsidR="00551EE0">
        <w:rPr>
          <w:rtl/>
          <w:lang w:bidi="fa-IR"/>
        </w:rPr>
        <w:instrText xml:space="preserve"> </w:instrText>
      </w:r>
      <w:r w:rsidR="003A4E6A">
        <w:rPr>
          <w:rtl/>
          <w:lang w:bidi="fa-IR"/>
        </w:rPr>
      </w:r>
      <w:r w:rsidR="003A4E6A">
        <w:rPr>
          <w:rtl/>
          <w:lang w:bidi="fa-IR"/>
        </w:rPr>
        <w:fldChar w:fldCharType="separate"/>
      </w:r>
      <w:r w:rsidR="00101EC2">
        <w:rPr>
          <w:rtl/>
          <w:lang w:bidi="fa-IR"/>
        </w:rPr>
        <w:t xml:space="preserve">‏شکل (34) </w:t>
      </w:r>
      <w:r w:rsidR="003A4E6A">
        <w:rPr>
          <w:rtl/>
          <w:lang w:bidi="fa-IR"/>
        </w:rPr>
        <w:fldChar w:fldCharType="end"/>
      </w:r>
      <w:r>
        <w:rPr>
          <w:rFonts w:hint="cs"/>
          <w:rtl/>
          <w:lang w:bidi="fa-IR"/>
        </w:rPr>
        <w:t xml:space="preserve">تاثیر </w:t>
      </w:r>
      <w:r>
        <w:rPr>
          <w:lang w:bidi="fa-IR"/>
        </w:rPr>
        <w:t>CFL</w:t>
      </w:r>
      <w:r>
        <w:rPr>
          <w:rFonts w:hint="cs"/>
          <w:rtl/>
          <w:lang w:bidi="fa-IR"/>
        </w:rPr>
        <w:t xml:space="preserve"> بر نرخ همگرایی بر حسب تعداد تکرار آورده شده‌است. همانطور که ملاحظه می‌گردد، با افزایش </w:t>
      </w:r>
      <w:r>
        <w:rPr>
          <w:lang w:bidi="fa-IR"/>
        </w:rPr>
        <w:t>CFL</w:t>
      </w:r>
      <w:r>
        <w:rPr>
          <w:rFonts w:hint="cs"/>
          <w:rtl/>
          <w:lang w:bidi="fa-IR"/>
        </w:rPr>
        <w:t xml:space="preserve"> مقدار همگرایی بهبود یافته است. چراکه با انتخاب گام‌های زمانی متغیر بزرگتر زودتر به سمت جواب پایا میل خواهیم کرد. همانطور که ملاحظه می‌شود، شیب همگرایی قسمت خطی نیز با افزایش </w:t>
      </w:r>
      <w:r>
        <w:rPr>
          <w:lang w:bidi="fa-IR"/>
        </w:rPr>
        <w:t>CFL</w:t>
      </w:r>
      <w:r>
        <w:rPr>
          <w:rFonts w:hint="cs"/>
          <w:rtl/>
          <w:lang w:bidi="fa-IR"/>
        </w:rPr>
        <w:t xml:space="preserve"> بهبود یافته است.</w:t>
      </w:r>
    </w:p>
    <w:p w:rsidR="003C7FD2" w:rsidRDefault="003C7FD2" w:rsidP="00551EE0">
      <w:pPr>
        <w:pStyle w:val="ab"/>
        <w:rPr>
          <w:rtl/>
          <w:lang w:bidi="fa-IR"/>
        </w:rPr>
      </w:pPr>
      <w:r>
        <w:rPr>
          <w:rFonts w:hint="cs"/>
          <w:rtl/>
          <w:lang w:bidi="fa-IR"/>
        </w:rPr>
        <w:t xml:space="preserve">در </w:t>
      </w:r>
      <w:r w:rsidR="003A4E6A">
        <w:rPr>
          <w:rtl/>
          <w:lang w:bidi="fa-IR"/>
        </w:rPr>
        <w:fldChar w:fldCharType="begin"/>
      </w:r>
      <w:r w:rsidR="003A4E6A">
        <w:rPr>
          <w:rtl/>
          <w:lang w:bidi="fa-IR"/>
        </w:rPr>
        <w:instrText xml:space="preserve"> </w:instrText>
      </w:r>
      <w:r w:rsidR="003A4E6A">
        <w:rPr>
          <w:rFonts w:hint="cs"/>
          <w:lang w:bidi="fa-IR"/>
        </w:rPr>
        <w:instrText>REF</w:instrText>
      </w:r>
      <w:r w:rsidR="003A4E6A">
        <w:rPr>
          <w:rFonts w:hint="cs"/>
          <w:rtl/>
          <w:lang w:bidi="fa-IR"/>
        </w:rPr>
        <w:instrText xml:space="preserve"> _</w:instrText>
      </w:r>
      <w:r w:rsidR="003A4E6A">
        <w:rPr>
          <w:rFonts w:hint="cs"/>
          <w:lang w:bidi="fa-IR"/>
        </w:rPr>
        <w:instrText>Ref</w:instrText>
      </w:r>
      <w:r w:rsidR="003A4E6A">
        <w:rPr>
          <w:rFonts w:hint="cs"/>
          <w:rtl/>
          <w:lang w:bidi="fa-IR"/>
        </w:rPr>
        <w:instrText xml:space="preserve">514068196 </w:instrText>
      </w:r>
      <w:r w:rsidR="003A4E6A">
        <w:rPr>
          <w:rFonts w:hint="cs"/>
          <w:lang w:bidi="fa-IR"/>
        </w:rPr>
        <w:instrText>\r \h</w:instrText>
      </w:r>
      <w:r w:rsidR="003A4E6A">
        <w:rPr>
          <w:rtl/>
          <w:lang w:bidi="fa-IR"/>
        </w:rPr>
        <w:instrText xml:space="preserve"> </w:instrText>
      </w:r>
      <w:r w:rsidR="00551EE0">
        <w:rPr>
          <w:rtl/>
          <w:lang w:bidi="fa-IR"/>
        </w:rPr>
        <w:instrText xml:space="preserve"> \* </w:instrText>
      </w:r>
      <w:r w:rsidR="00551EE0">
        <w:rPr>
          <w:lang w:bidi="fa-IR"/>
        </w:rPr>
        <w:instrText>MERGEFORMAT</w:instrText>
      </w:r>
      <w:r w:rsidR="00551EE0">
        <w:rPr>
          <w:rtl/>
          <w:lang w:bidi="fa-IR"/>
        </w:rPr>
        <w:instrText xml:space="preserve"> </w:instrText>
      </w:r>
      <w:r w:rsidR="003A4E6A">
        <w:rPr>
          <w:rtl/>
          <w:lang w:bidi="fa-IR"/>
        </w:rPr>
      </w:r>
      <w:r w:rsidR="003A4E6A">
        <w:rPr>
          <w:rtl/>
          <w:lang w:bidi="fa-IR"/>
        </w:rPr>
        <w:fldChar w:fldCharType="separate"/>
      </w:r>
      <w:r w:rsidR="00101EC2">
        <w:rPr>
          <w:rtl/>
          <w:lang w:bidi="fa-IR"/>
        </w:rPr>
        <w:t xml:space="preserve">‏شکل (35) </w:t>
      </w:r>
      <w:r w:rsidR="003A4E6A">
        <w:rPr>
          <w:rtl/>
          <w:lang w:bidi="fa-IR"/>
        </w:rPr>
        <w:fldChar w:fldCharType="end"/>
      </w:r>
      <w:r>
        <w:rPr>
          <w:rFonts w:hint="cs"/>
          <w:rtl/>
          <w:lang w:bidi="fa-IR"/>
        </w:rPr>
        <w:t xml:space="preserve">تاثیر </w:t>
      </w:r>
      <w:r>
        <w:rPr>
          <w:lang w:bidi="fa-IR"/>
        </w:rPr>
        <w:t>CFL</w:t>
      </w:r>
      <w:r>
        <w:rPr>
          <w:rFonts w:hint="cs"/>
          <w:rtl/>
          <w:lang w:bidi="fa-IR"/>
        </w:rPr>
        <w:t xml:space="preserve"> بر نرخ همگرایی بر حسب زمان حل آورده شده‌است. همانطور که ملاحظه می‌گردد، با افزایش </w:t>
      </w:r>
      <w:r>
        <w:rPr>
          <w:lang w:bidi="fa-IR"/>
        </w:rPr>
        <w:t>CFL</w:t>
      </w:r>
      <w:r>
        <w:rPr>
          <w:rFonts w:hint="cs"/>
          <w:rtl/>
          <w:lang w:bidi="fa-IR"/>
        </w:rPr>
        <w:t xml:space="preserve"> مقدار همگرایی همانند تعداد تکرار بهبود یافته است. چرا</w:t>
      </w:r>
      <w:r w:rsidR="003A5234">
        <w:rPr>
          <w:rFonts w:hint="cs"/>
          <w:rtl/>
          <w:lang w:bidi="fa-IR"/>
        </w:rPr>
        <w:t xml:space="preserve"> </w:t>
      </w:r>
      <w:r>
        <w:rPr>
          <w:rFonts w:hint="cs"/>
          <w:rtl/>
          <w:lang w:bidi="fa-IR"/>
        </w:rPr>
        <w:t xml:space="preserve">که میزان زمان حل با انتخاب گام‌های زمانی متغیر بزرگتر تغییر نکرده و درنتیجه نتایج مشابهی نسبت به حالت مقایسه با تعداد تکرار خواهیم داشت. </w:t>
      </w:r>
    </w:p>
    <w:p w:rsidR="003C7FD2" w:rsidRDefault="003C7FD2" w:rsidP="00551EE0">
      <w:pPr>
        <w:pStyle w:val="ab"/>
        <w:rPr>
          <w:rtl/>
          <w:lang w:bidi="fa-IR"/>
        </w:rPr>
      </w:pPr>
      <w:r>
        <w:rPr>
          <w:rFonts w:hint="cs"/>
          <w:rtl/>
          <w:lang w:bidi="fa-IR"/>
        </w:rPr>
        <w:lastRenderedPageBreak/>
        <w:t xml:space="preserve">شایان ذکر است با تغییر </w:t>
      </w:r>
      <w:r>
        <w:rPr>
          <w:lang w:bidi="fa-IR"/>
        </w:rPr>
        <w:t>SOR</w:t>
      </w:r>
      <w:r>
        <w:rPr>
          <w:rFonts w:hint="cs"/>
          <w:rtl/>
          <w:lang w:bidi="fa-IR"/>
        </w:rPr>
        <w:t xml:space="preserve"> می‌توان با </w:t>
      </w:r>
      <w:r>
        <w:rPr>
          <w:lang w:bidi="fa-IR"/>
        </w:rPr>
        <w:t>CFL</w:t>
      </w:r>
      <w:r>
        <w:rPr>
          <w:rFonts w:hint="cs"/>
          <w:rtl/>
          <w:lang w:bidi="fa-IR"/>
        </w:rPr>
        <w:t xml:space="preserve">‌های بالاتر نیز حل را انجام داد. ولی استفاده از </w:t>
      </w:r>
      <w:r>
        <w:rPr>
          <w:lang w:bidi="fa-IR"/>
        </w:rPr>
        <w:t>CFL</w:t>
      </w:r>
      <w:r>
        <w:rPr>
          <w:rFonts w:hint="cs"/>
          <w:rtl/>
          <w:lang w:bidi="fa-IR"/>
        </w:rPr>
        <w:t>‌های بزرگتر از 30 به دلیل افزایش اردر خطای بخش زمانی خطی شده توصیه نمی‌شود. چرا</w:t>
      </w:r>
      <w:r w:rsidR="005E268E">
        <w:rPr>
          <w:rFonts w:hint="cs"/>
          <w:rtl/>
          <w:lang w:bidi="fa-IR"/>
        </w:rPr>
        <w:t xml:space="preserve"> </w:t>
      </w:r>
      <w:r>
        <w:rPr>
          <w:rFonts w:hint="cs"/>
          <w:rtl/>
          <w:lang w:bidi="fa-IR"/>
        </w:rPr>
        <w:t xml:space="preserve">که با وجود پایدار ماندن حل از دقت محاسبات در هر تکرار کاسته شده و عملا نتایج حل بهبود نمی‌یابند. این موضوع در بخش </w:t>
      </w:r>
      <w:r>
        <w:rPr>
          <w:lang w:bidi="fa-IR"/>
        </w:rPr>
        <w:t>BLUSGS</w:t>
      </w:r>
      <w:r>
        <w:rPr>
          <w:rFonts w:hint="cs"/>
          <w:rtl/>
          <w:lang w:bidi="fa-IR"/>
        </w:rPr>
        <w:t xml:space="preserve"> به وضوح نشان داده شده است.</w:t>
      </w:r>
    </w:p>
    <w:p w:rsidR="003C7FD2" w:rsidRDefault="003C7FD2" w:rsidP="00551EE0">
      <w:pPr>
        <w:pStyle w:val="ab"/>
        <w:rPr>
          <w:rtl/>
          <w:lang w:bidi="fa-IR"/>
        </w:rPr>
      </w:pPr>
    </w:p>
    <w:p w:rsidR="003C7FD2" w:rsidRDefault="003C7FD2" w:rsidP="00551EE0">
      <w:pPr>
        <w:pStyle w:val="ab"/>
        <w:rPr>
          <w:rtl/>
          <w:lang w:bidi="fa-IR"/>
        </w:rPr>
      </w:pPr>
    </w:p>
    <w:p w:rsidR="003C7FD2" w:rsidRDefault="003C7FD2" w:rsidP="00551EE0">
      <w:pPr>
        <w:pStyle w:val="ab"/>
        <w:rPr>
          <w:rtl/>
          <w:lang w:bidi="fa-IR"/>
        </w:rPr>
      </w:pPr>
      <w:r w:rsidRPr="00B81389">
        <w:rPr>
          <w:noProof/>
          <w:rtl/>
        </w:rPr>
        <w:drawing>
          <wp:inline distT="0" distB="0" distL="0" distR="0" wp14:anchorId="06084225" wp14:editId="05DE383F">
            <wp:extent cx="5731510" cy="5099237"/>
            <wp:effectExtent l="0" t="0" r="2540" b="6350"/>
            <wp:docPr id="59" name="Picture 59" descr="H:\Final MilServ\Submitting\Runs Final\LUSGS\runs\LUSGS1\iter_CF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H:\Final MilServ\Submitting\Runs Final\LUSGS\runs\LUSGS1\iter_CFL.png"/>
                    <pic:cNvPicPr>
                      <a:picLocks noChangeAspect="1" noChangeArrowheads="1"/>
                    </pic:cNvPicPr>
                  </pic:nvPicPr>
                  <pic:blipFill>
                    <a:blip r:embed="rId503">
                      <a:extLst>
                        <a:ext uri="{28A0092B-C50C-407E-A947-70E740481C1C}">
                          <a14:useLocalDpi xmlns:a14="http://schemas.microsoft.com/office/drawing/2010/main" val="0"/>
                        </a:ext>
                      </a:extLst>
                    </a:blip>
                    <a:srcRect/>
                    <a:stretch>
                      <a:fillRect/>
                    </a:stretch>
                  </pic:blipFill>
                  <pic:spPr bwMode="auto">
                    <a:xfrm>
                      <a:off x="0" y="0"/>
                      <a:ext cx="5731510" cy="5099237"/>
                    </a:xfrm>
                    <a:prstGeom prst="rect">
                      <a:avLst/>
                    </a:prstGeom>
                    <a:noFill/>
                    <a:ln>
                      <a:noFill/>
                    </a:ln>
                  </pic:spPr>
                </pic:pic>
              </a:graphicData>
            </a:graphic>
          </wp:inline>
        </w:drawing>
      </w:r>
    </w:p>
    <w:p w:rsidR="00CD00DD" w:rsidRPr="0093567D" w:rsidRDefault="00CD00DD" w:rsidP="00551EE0">
      <w:pPr>
        <w:pStyle w:val="a"/>
        <w:numPr>
          <w:ilvl w:val="0"/>
          <w:numId w:val="14"/>
        </w:numPr>
        <w:rPr>
          <w:sz w:val="24"/>
          <w:szCs w:val="28"/>
          <w:rtl/>
        </w:rPr>
      </w:pPr>
      <w:bookmarkStart w:id="260" w:name="_Ref514068183"/>
      <w:r w:rsidRPr="0093567D">
        <w:rPr>
          <w:rFonts w:hint="cs"/>
          <w:sz w:val="24"/>
          <w:szCs w:val="28"/>
          <w:rtl/>
        </w:rPr>
        <w:t xml:space="preserve">مقایسه نرخ همگرایی روش </w:t>
      </w:r>
      <w:r w:rsidRPr="0093567D">
        <w:rPr>
          <w:sz w:val="24"/>
          <w:szCs w:val="28"/>
        </w:rPr>
        <w:t>LUSGS</w:t>
      </w:r>
      <w:r w:rsidR="001B2BF9" w:rsidRPr="0093567D">
        <w:rPr>
          <w:rFonts w:hint="cs"/>
          <w:sz w:val="24"/>
          <w:szCs w:val="28"/>
          <w:rtl/>
        </w:rPr>
        <w:t xml:space="preserve"> با</w:t>
      </w:r>
      <w:r w:rsidR="000E1482" w:rsidRPr="0093567D">
        <w:rPr>
          <w:sz w:val="24"/>
          <w:szCs w:val="28"/>
        </w:rPr>
        <w:t xml:space="preserve">CFL </w:t>
      </w:r>
      <w:r w:rsidR="000E1482" w:rsidRPr="0093567D">
        <w:rPr>
          <w:rFonts w:hint="cs"/>
          <w:sz w:val="24"/>
          <w:szCs w:val="28"/>
          <w:rtl/>
        </w:rPr>
        <w:t xml:space="preserve">‌های مختلف </w:t>
      </w:r>
      <w:r w:rsidRPr="0093567D">
        <w:rPr>
          <w:rFonts w:hint="cs"/>
          <w:sz w:val="24"/>
          <w:szCs w:val="28"/>
          <w:rtl/>
        </w:rPr>
        <w:t>به تعداد تکرار</w:t>
      </w:r>
      <w:bookmarkEnd w:id="260"/>
    </w:p>
    <w:p w:rsidR="003C7FD2" w:rsidRDefault="003C7FD2" w:rsidP="00551EE0">
      <w:pPr>
        <w:pStyle w:val="ab"/>
        <w:rPr>
          <w:rtl/>
          <w:lang w:bidi="fa-IR"/>
        </w:rPr>
      </w:pPr>
    </w:p>
    <w:p w:rsidR="003C7FD2" w:rsidRDefault="003C7FD2" w:rsidP="00551EE0">
      <w:pPr>
        <w:pStyle w:val="ab"/>
        <w:rPr>
          <w:lang w:bidi="fa-IR"/>
        </w:rPr>
      </w:pPr>
    </w:p>
    <w:p w:rsidR="003C7FD2" w:rsidRDefault="003C7FD2" w:rsidP="00551EE0">
      <w:pPr>
        <w:pStyle w:val="ab"/>
        <w:rPr>
          <w:lang w:bidi="fa-IR"/>
        </w:rPr>
      </w:pPr>
    </w:p>
    <w:p w:rsidR="003C7FD2" w:rsidRDefault="003C7FD2" w:rsidP="00551EE0">
      <w:pPr>
        <w:pStyle w:val="ab"/>
        <w:rPr>
          <w:rtl/>
          <w:lang w:bidi="fa-IR"/>
        </w:rPr>
      </w:pPr>
      <w:r w:rsidRPr="00CA6DCA">
        <w:rPr>
          <w:noProof/>
          <w:rtl/>
        </w:rPr>
        <w:lastRenderedPageBreak/>
        <w:drawing>
          <wp:inline distT="0" distB="0" distL="0" distR="0" wp14:anchorId="39208235" wp14:editId="2F30035F">
            <wp:extent cx="5731510" cy="5099237"/>
            <wp:effectExtent l="0" t="0" r="2540" b="6350"/>
            <wp:docPr id="60" name="Picture 60" descr="H:\Final MilServ\Submitting\Runs Final\LUSGS\runs\LUSGS1\time_CF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H:\Final MilServ\Submitting\Runs Final\LUSGS\runs\LUSGS1\time_CFL.png"/>
                    <pic:cNvPicPr>
                      <a:picLocks noChangeAspect="1" noChangeArrowheads="1"/>
                    </pic:cNvPicPr>
                  </pic:nvPicPr>
                  <pic:blipFill>
                    <a:blip r:embed="rId504">
                      <a:extLst>
                        <a:ext uri="{28A0092B-C50C-407E-A947-70E740481C1C}">
                          <a14:useLocalDpi xmlns:a14="http://schemas.microsoft.com/office/drawing/2010/main" val="0"/>
                        </a:ext>
                      </a:extLst>
                    </a:blip>
                    <a:srcRect/>
                    <a:stretch>
                      <a:fillRect/>
                    </a:stretch>
                  </pic:blipFill>
                  <pic:spPr bwMode="auto">
                    <a:xfrm>
                      <a:off x="0" y="0"/>
                      <a:ext cx="5731510" cy="5099237"/>
                    </a:xfrm>
                    <a:prstGeom prst="rect">
                      <a:avLst/>
                    </a:prstGeom>
                    <a:noFill/>
                    <a:ln>
                      <a:noFill/>
                    </a:ln>
                  </pic:spPr>
                </pic:pic>
              </a:graphicData>
            </a:graphic>
          </wp:inline>
        </w:drawing>
      </w:r>
    </w:p>
    <w:p w:rsidR="003C7FD2" w:rsidRPr="009F2077" w:rsidRDefault="00A711E2" w:rsidP="00551EE0">
      <w:pPr>
        <w:pStyle w:val="a"/>
        <w:numPr>
          <w:ilvl w:val="0"/>
          <w:numId w:val="14"/>
        </w:numPr>
        <w:rPr>
          <w:rtl/>
        </w:rPr>
      </w:pPr>
      <w:bookmarkStart w:id="261" w:name="_Ref514068196"/>
      <w:r>
        <w:rPr>
          <w:rFonts w:hint="cs"/>
          <w:rtl/>
        </w:rPr>
        <w:t xml:space="preserve">مقایسه نرخ همگرایی روش </w:t>
      </w:r>
      <w:r>
        <w:t>LUSGS</w:t>
      </w:r>
      <w:r>
        <w:rPr>
          <w:rFonts w:hint="cs"/>
          <w:rtl/>
        </w:rPr>
        <w:t xml:space="preserve"> با</w:t>
      </w:r>
      <w:r>
        <w:t xml:space="preserve">CFL </w:t>
      </w:r>
      <w:r>
        <w:rPr>
          <w:rFonts w:hint="cs"/>
          <w:rtl/>
        </w:rPr>
        <w:t>‌های مختلف به زمان</w:t>
      </w:r>
      <w:bookmarkEnd w:id="261"/>
    </w:p>
    <w:p w:rsidR="003C7FD2" w:rsidRPr="003C7FD2" w:rsidRDefault="003C7FD2" w:rsidP="00551EE0">
      <w:pPr>
        <w:pStyle w:val="-3"/>
        <w:numPr>
          <w:ilvl w:val="2"/>
          <w:numId w:val="15"/>
        </w:numPr>
        <w:rPr>
          <w:rFonts w:asciiTheme="minorHAnsi" w:hAnsiTheme="minorHAnsi"/>
          <w:rtl/>
        </w:rPr>
      </w:pPr>
      <w:bookmarkStart w:id="262" w:name="_Toc514140551"/>
      <w:r w:rsidRPr="003C7FD2">
        <w:rPr>
          <w:rFonts w:asciiTheme="minorHAnsi" w:hAnsiTheme="minorHAnsi" w:hint="cs"/>
          <w:rtl/>
        </w:rPr>
        <w:t>مرتبه رانج کوتا:</w:t>
      </w:r>
      <w:bookmarkEnd w:id="262"/>
    </w:p>
    <w:p w:rsidR="003C7FD2" w:rsidRDefault="003C7FD2" w:rsidP="00551EE0">
      <w:pPr>
        <w:pStyle w:val="ab"/>
        <w:rPr>
          <w:rtl/>
          <w:lang w:bidi="fa-IR"/>
        </w:rPr>
      </w:pPr>
      <w:r w:rsidRPr="00B81389">
        <w:rPr>
          <w:rFonts w:hint="cs"/>
          <w:rtl/>
          <w:lang w:bidi="fa-IR"/>
        </w:rPr>
        <w:t>در این قسمت</w:t>
      </w:r>
      <w:r>
        <w:rPr>
          <w:rFonts w:hint="cs"/>
          <w:rtl/>
          <w:lang w:bidi="fa-IR"/>
        </w:rPr>
        <w:t xml:space="preserve"> تاثیر مرتبه رانج کوتا بر حلگر ضمنی </w:t>
      </w:r>
      <w:r>
        <w:rPr>
          <w:lang w:bidi="fa-IR"/>
        </w:rPr>
        <w:t>LUSGS</w:t>
      </w:r>
      <w:r>
        <w:rPr>
          <w:rFonts w:hint="cs"/>
          <w:rtl/>
          <w:lang w:bidi="fa-IR"/>
        </w:rPr>
        <w:t xml:space="preserve"> با </w:t>
      </w:r>
      <w:r>
        <w:rPr>
          <w:lang w:bidi="fa-IR"/>
        </w:rPr>
        <w:t>CFL</w:t>
      </w:r>
      <w:r>
        <w:rPr>
          <w:rFonts w:hint="cs"/>
          <w:rtl/>
          <w:lang w:bidi="fa-IR"/>
        </w:rPr>
        <w:t xml:space="preserve">های مختلف آورده شده است. در </w:t>
      </w:r>
      <w:r w:rsidR="003A4E6A">
        <w:rPr>
          <w:rtl/>
          <w:lang w:bidi="fa-IR"/>
        </w:rPr>
        <w:fldChar w:fldCharType="begin"/>
      </w:r>
      <w:r w:rsidR="003A4E6A">
        <w:rPr>
          <w:rtl/>
          <w:lang w:bidi="fa-IR"/>
        </w:rPr>
        <w:instrText xml:space="preserve"> </w:instrText>
      </w:r>
      <w:r w:rsidR="003A4E6A">
        <w:rPr>
          <w:rFonts w:hint="cs"/>
          <w:lang w:bidi="fa-IR"/>
        </w:rPr>
        <w:instrText>REF</w:instrText>
      </w:r>
      <w:r w:rsidR="003A4E6A">
        <w:rPr>
          <w:rFonts w:hint="cs"/>
          <w:rtl/>
          <w:lang w:bidi="fa-IR"/>
        </w:rPr>
        <w:instrText xml:space="preserve"> _</w:instrText>
      </w:r>
      <w:r w:rsidR="003A4E6A">
        <w:rPr>
          <w:rFonts w:hint="cs"/>
          <w:lang w:bidi="fa-IR"/>
        </w:rPr>
        <w:instrText>Ref</w:instrText>
      </w:r>
      <w:r w:rsidR="003A4E6A">
        <w:rPr>
          <w:rFonts w:hint="cs"/>
          <w:rtl/>
          <w:lang w:bidi="fa-IR"/>
        </w:rPr>
        <w:instrText xml:space="preserve">514068322 </w:instrText>
      </w:r>
      <w:r w:rsidR="003A4E6A">
        <w:rPr>
          <w:rFonts w:hint="cs"/>
          <w:lang w:bidi="fa-IR"/>
        </w:rPr>
        <w:instrText>\r \h</w:instrText>
      </w:r>
      <w:r w:rsidR="003A4E6A">
        <w:rPr>
          <w:rtl/>
          <w:lang w:bidi="fa-IR"/>
        </w:rPr>
        <w:instrText xml:space="preserve"> </w:instrText>
      </w:r>
      <w:r w:rsidR="00551EE0">
        <w:rPr>
          <w:rtl/>
          <w:lang w:bidi="fa-IR"/>
        </w:rPr>
        <w:instrText xml:space="preserve"> \* </w:instrText>
      </w:r>
      <w:r w:rsidR="00551EE0">
        <w:rPr>
          <w:lang w:bidi="fa-IR"/>
        </w:rPr>
        <w:instrText>MERGEFORMAT</w:instrText>
      </w:r>
      <w:r w:rsidR="00551EE0">
        <w:rPr>
          <w:rtl/>
          <w:lang w:bidi="fa-IR"/>
        </w:rPr>
        <w:instrText xml:space="preserve"> </w:instrText>
      </w:r>
      <w:r w:rsidR="003A4E6A">
        <w:rPr>
          <w:rtl/>
          <w:lang w:bidi="fa-IR"/>
        </w:rPr>
      </w:r>
      <w:r w:rsidR="003A4E6A">
        <w:rPr>
          <w:rtl/>
          <w:lang w:bidi="fa-IR"/>
        </w:rPr>
        <w:fldChar w:fldCharType="separate"/>
      </w:r>
      <w:r w:rsidR="00101EC2">
        <w:rPr>
          <w:rtl/>
          <w:lang w:bidi="fa-IR"/>
        </w:rPr>
        <w:t xml:space="preserve">‏جدول (7) </w:t>
      </w:r>
      <w:r w:rsidR="003A4E6A">
        <w:rPr>
          <w:rtl/>
          <w:lang w:bidi="fa-IR"/>
        </w:rPr>
        <w:fldChar w:fldCharType="end"/>
      </w:r>
      <w:r>
        <w:rPr>
          <w:rFonts w:hint="cs"/>
          <w:rtl/>
          <w:lang w:bidi="fa-IR"/>
        </w:rPr>
        <w:t>مشخصات حلگر آورده شده است.</w:t>
      </w:r>
    </w:p>
    <w:p w:rsidR="00A54926" w:rsidRDefault="00A54926" w:rsidP="00551EE0">
      <w:pPr>
        <w:pStyle w:val="a0"/>
        <w:rPr>
          <w:rtl/>
        </w:rPr>
      </w:pPr>
      <w:bookmarkStart w:id="263" w:name="_Ref514068322"/>
      <w:r>
        <w:rPr>
          <w:rFonts w:hint="cs"/>
          <w:rtl/>
        </w:rPr>
        <w:t>مشخصات حلگرهای مورد بررسی</w:t>
      </w:r>
      <w:r w:rsidR="003A4E6A">
        <w:rPr>
          <w:rFonts w:hint="cs"/>
          <w:rtl/>
        </w:rPr>
        <w:t xml:space="preserve"> تاثیر مرتبه رانج کوتا بر حلگر ضمنی </w:t>
      </w:r>
      <w:r w:rsidR="003A4E6A">
        <w:t>LUSGS</w:t>
      </w:r>
      <w:r w:rsidR="003A4E6A">
        <w:rPr>
          <w:rFonts w:hint="cs"/>
          <w:rtl/>
        </w:rPr>
        <w:t xml:space="preserve"> با </w:t>
      </w:r>
      <w:r w:rsidR="003A4E6A">
        <w:t>CFL</w:t>
      </w:r>
      <w:r w:rsidR="003A4E6A">
        <w:rPr>
          <w:rFonts w:hint="cs"/>
          <w:rtl/>
        </w:rPr>
        <w:t>های مختلف</w:t>
      </w:r>
      <w:bookmarkEnd w:id="263"/>
    </w:p>
    <w:tbl>
      <w:tblPr>
        <w:tblStyle w:val="TableGrid"/>
        <w:bidiVisual/>
        <w:tblW w:w="0" w:type="auto"/>
        <w:tblLook w:val="04A0" w:firstRow="1" w:lastRow="0" w:firstColumn="1" w:lastColumn="0" w:noHBand="0" w:noVBand="1"/>
      </w:tblPr>
      <w:tblGrid>
        <w:gridCol w:w="1502"/>
        <w:gridCol w:w="1502"/>
        <w:gridCol w:w="1503"/>
        <w:gridCol w:w="1503"/>
        <w:gridCol w:w="1503"/>
        <w:gridCol w:w="1503"/>
      </w:tblGrid>
      <w:tr w:rsidR="003C7FD2" w:rsidTr="003A4E6A">
        <w:tc>
          <w:tcPr>
            <w:tcW w:w="1502" w:type="dxa"/>
            <w:vAlign w:val="center"/>
          </w:tcPr>
          <w:p w:rsidR="003C7FD2" w:rsidRDefault="003C7FD2" w:rsidP="00551EE0">
            <w:pPr>
              <w:pStyle w:val="ab"/>
              <w:jc w:val="center"/>
              <w:rPr>
                <w:rtl/>
                <w:lang w:bidi="fa-IR"/>
              </w:rPr>
            </w:pPr>
          </w:p>
        </w:tc>
        <w:tc>
          <w:tcPr>
            <w:tcW w:w="1502" w:type="dxa"/>
            <w:vAlign w:val="center"/>
          </w:tcPr>
          <w:p w:rsidR="003C7FD2" w:rsidRDefault="003C7FD2" w:rsidP="00551EE0">
            <w:pPr>
              <w:pStyle w:val="ab"/>
              <w:jc w:val="center"/>
              <w:rPr>
                <w:lang w:bidi="fa-IR"/>
              </w:rPr>
            </w:pPr>
            <w:r>
              <w:rPr>
                <w:lang w:bidi="fa-IR"/>
              </w:rPr>
              <w:t>CFL</w:t>
            </w:r>
          </w:p>
        </w:tc>
        <w:tc>
          <w:tcPr>
            <w:tcW w:w="1503" w:type="dxa"/>
            <w:vAlign w:val="center"/>
          </w:tcPr>
          <w:p w:rsidR="003C7FD2" w:rsidRDefault="003C7FD2" w:rsidP="00551EE0">
            <w:pPr>
              <w:pStyle w:val="ab"/>
              <w:jc w:val="center"/>
              <w:rPr>
                <w:rtl/>
                <w:lang w:bidi="fa-IR"/>
              </w:rPr>
            </w:pPr>
            <w:r>
              <w:rPr>
                <w:lang w:bidi="fa-IR"/>
              </w:rPr>
              <w:t>RK</w:t>
            </w:r>
          </w:p>
        </w:tc>
        <w:tc>
          <w:tcPr>
            <w:tcW w:w="1503" w:type="dxa"/>
            <w:vAlign w:val="center"/>
          </w:tcPr>
          <w:p w:rsidR="003C7FD2" w:rsidRDefault="003C7FD2" w:rsidP="00551EE0">
            <w:pPr>
              <w:pStyle w:val="ab"/>
              <w:jc w:val="center"/>
              <w:rPr>
                <w:rtl/>
                <w:lang w:bidi="fa-IR"/>
              </w:rPr>
            </w:pPr>
            <w:r>
              <w:rPr>
                <w:lang w:bidi="fa-IR"/>
              </w:rPr>
              <w:t>SOR</w:t>
            </w:r>
          </w:p>
        </w:tc>
        <w:tc>
          <w:tcPr>
            <w:tcW w:w="1503" w:type="dxa"/>
            <w:vAlign w:val="center"/>
          </w:tcPr>
          <w:p w:rsidR="003C7FD2" w:rsidRDefault="003C7FD2" w:rsidP="00551EE0">
            <w:pPr>
              <w:pStyle w:val="ab"/>
              <w:jc w:val="center"/>
              <w:rPr>
                <w:rtl/>
                <w:lang w:bidi="fa-IR"/>
              </w:rPr>
            </w:pPr>
            <w:r>
              <w:rPr>
                <w:lang w:bidi="fa-IR"/>
              </w:rPr>
              <w:t>LUSGS type</w:t>
            </w:r>
          </w:p>
        </w:tc>
        <w:tc>
          <w:tcPr>
            <w:tcW w:w="1503" w:type="dxa"/>
            <w:vAlign w:val="center"/>
          </w:tcPr>
          <w:p w:rsidR="003C7FD2" w:rsidRDefault="003C7FD2" w:rsidP="00551EE0">
            <w:pPr>
              <w:pStyle w:val="ab"/>
              <w:jc w:val="center"/>
              <w:rPr>
                <w:rtl/>
                <w:lang w:bidi="fa-IR"/>
              </w:rPr>
            </w:pPr>
            <w:r>
              <w:rPr>
                <w:lang w:bidi="fa-IR"/>
              </w:rPr>
              <w:t>Increment or Jaconeib</w:t>
            </w:r>
          </w:p>
        </w:tc>
      </w:tr>
      <w:tr w:rsidR="003C7FD2" w:rsidTr="003A4E6A">
        <w:tc>
          <w:tcPr>
            <w:tcW w:w="1502" w:type="dxa"/>
            <w:vAlign w:val="center"/>
          </w:tcPr>
          <w:p w:rsidR="003C7FD2" w:rsidRDefault="003C7FD2" w:rsidP="00551EE0">
            <w:pPr>
              <w:pStyle w:val="ab"/>
              <w:jc w:val="center"/>
              <w:rPr>
                <w:rtl/>
                <w:lang w:bidi="fa-IR"/>
              </w:rPr>
            </w:pPr>
            <w:r>
              <w:rPr>
                <w:rFonts w:hint="cs"/>
                <w:rtl/>
                <w:lang w:bidi="fa-IR"/>
              </w:rPr>
              <w:t>1</w:t>
            </w:r>
          </w:p>
        </w:tc>
        <w:tc>
          <w:tcPr>
            <w:tcW w:w="1502" w:type="dxa"/>
            <w:vAlign w:val="center"/>
          </w:tcPr>
          <w:p w:rsidR="003C7FD2" w:rsidRDefault="003C7FD2" w:rsidP="00551EE0">
            <w:pPr>
              <w:pStyle w:val="ab"/>
              <w:jc w:val="center"/>
              <w:rPr>
                <w:rtl/>
                <w:lang w:bidi="fa-IR"/>
              </w:rPr>
            </w:pPr>
            <w:r>
              <w:rPr>
                <w:lang w:bidi="fa-IR"/>
              </w:rPr>
              <w:t>5</w:t>
            </w:r>
          </w:p>
        </w:tc>
        <w:tc>
          <w:tcPr>
            <w:tcW w:w="1503" w:type="dxa"/>
            <w:vAlign w:val="center"/>
          </w:tcPr>
          <w:p w:rsidR="003C7FD2" w:rsidRDefault="003C7FD2" w:rsidP="00551EE0">
            <w:pPr>
              <w:pStyle w:val="ab"/>
              <w:jc w:val="center"/>
              <w:rPr>
                <w:rtl/>
                <w:lang w:bidi="fa-IR"/>
              </w:rPr>
            </w:pPr>
            <w:r>
              <w:rPr>
                <w:lang w:bidi="fa-IR"/>
              </w:rPr>
              <w:t>1</w:t>
            </w:r>
          </w:p>
        </w:tc>
        <w:tc>
          <w:tcPr>
            <w:tcW w:w="1503" w:type="dxa"/>
            <w:vAlign w:val="center"/>
          </w:tcPr>
          <w:p w:rsidR="003C7FD2" w:rsidRDefault="003C7FD2" w:rsidP="00551EE0">
            <w:pPr>
              <w:pStyle w:val="ab"/>
              <w:jc w:val="center"/>
              <w:rPr>
                <w:rtl/>
                <w:lang w:bidi="fa-IR"/>
              </w:rPr>
            </w:pPr>
            <w:r>
              <w:rPr>
                <w:lang w:bidi="fa-IR"/>
              </w:rPr>
              <w:t>0.35</w:t>
            </w:r>
          </w:p>
        </w:tc>
        <w:tc>
          <w:tcPr>
            <w:tcW w:w="1503" w:type="dxa"/>
            <w:vAlign w:val="center"/>
          </w:tcPr>
          <w:p w:rsidR="003C7FD2" w:rsidRDefault="003C7FD2" w:rsidP="00551EE0">
            <w:pPr>
              <w:pStyle w:val="ab"/>
              <w:jc w:val="center"/>
              <w:rPr>
                <w:rtl/>
                <w:lang w:bidi="fa-IR"/>
              </w:rPr>
            </w:pPr>
            <w:r>
              <w:rPr>
                <w:lang w:bidi="fa-IR"/>
              </w:rPr>
              <w:t>1</w:t>
            </w:r>
          </w:p>
        </w:tc>
        <w:tc>
          <w:tcPr>
            <w:tcW w:w="1503" w:type="dxa"/>
            <w:vAlign w:val="center"/>
          </w:tcPr>
          <w:p w:rsidR="003C7FD2" w:rsidRDefault="003C7FD2" w:rsidP="00551EE0">
            <w:pPr>
              <w:pStyle w:val="ab"/>
              <w:jc w:val="center"/>
              <w:rPr>
                <w:rtl/>
                <w:lang w:bidi="fa-IR"/>
              </w:rPr>
            </w:pPr>
            <w:r>
              <w:rPr>
                <w:lang w:bidi="fa-IR"/>
              </w:rPr>
              <w:t>Increment</w:t>
            </w:r>
          </w:p>
        </w:tc>
      </w:tr>
      <w:tr w:rsidR="003C7FD2" w:rsidTr="003A4E6A">
        <w:tc>
          <w:tcPr>
            <w:tcW w:w="1502" w:type="dxa"/>
            <w:vAlign w:val="center"/>
          </w:tcPr>
          <w:p w:rsidR="003C7FD2" w:rsidRDefault="003C7FD2" w:rsidP="00551EE0">
            <w:pPr>
              <w:pStyle w:val="ab"/>
              <w:jc w:val="center"/>
              <w:rPr>
                <w:rtl/>
                <w:lang w:bidi="fa-IR"/>
              </w:rPr>
            </w:pPr>
            <w:r>
              <w:rPr>
                <w:rFonts w:hint="cs"/>
                <w:rtl/>
                <w:lang w:bidi="fa-IR"/>
              </w:rPr>
              <w:t>2</w:t>
            </w:r>
          </w:p>
        </w:tc>
        <w:tc>
          <w:tcPr>
            <w:tcW w:w="1502" w:type="dxa"/>
            <w:vAlign w:val="center"/>
          </w:tcPr>
          <w:p w:rsidR="003C7FD2" w:rsidRDefault="003C7FD2" w:rsidP="00551EE0">
            <w:pPr>
              <w:pStyle w:val="ab"/>
              <w:jc w:val="center"/>
              <w:rPr>
                <w:rtl/>
                <w:lang w:bidi="fa-IR"/>
              </w:rPr>
            </w:pPr>
            <w:r>
              <w:rPr>
                <w:lang w:bidi="fa-IR"/>
              </w:rPr>
              <w:t>10</w:t>
            </w:r>
          </w:p>
        </w:tc>
        <w:tc>
          <w:tcPr>
            <w:tcW w:w="1503" w:type="dxa"/>
            <w:vAlign w:val="center"/>
          </w:tcPr>
          <w:p w:rsidR="003C7FD2" w:rsidRDefault="003C7FD2" w:rsidP="00551EE0">
            <w:pPr>
              <w:pStyle w:val="ab"/>
              <w:jc w:val="center"/>
              <w:rPr>
                <w:rtl/>
                <w:lang w:bidi="fa-IR"/>
              </w:rPr>
            </w:pPr>
            <w:r>
              <w:rPr>
                <w:lang w:bidi="fa-IR"/>
              </w:rPr>
              <w:t>1</w:t>
            </w:r>
          </w:p>
        </w:tc>
        <w:tc>
          <w:tcPr>
            <w:tcW w:w="1503" w:type="dxa"/>
            <w:vAlign w:val="center"/>
          </w:tcPr>
          <w:p w:rsidR="003C7FD2" w:rsidRDefault="003C7FD2" w:rsidP="00551EE0">
            <w:pPr>
              <w:pStyle w:val="ab"/>
              <w:jc w:val="center"/>
              <w:rPr>
                <w:rtl/>
                <w:lang w:bidi="fa-IR"/>
              </w:rPr>
            </w:pPr>
            <w:r>
              <w:rPr>
                <w:lang w:bidi="fa-IR"/>
              </w:rPr>
              <w:t>0.35</w:t>
            </w:r>
          </w:p>
        </w:tc>
        <w:tc>
          <w:tcPr>
            <w:tcW w:w="1503" w:type="dxa"/>
            <w:vAlign w:val="center"/>
          </w:tcPr>
          <w:p w:rsidR="003C7FD2" w:rsidRDefault="003C7FD2" w:rsidP="00551EE0">
            <w:pPr>
              <w:pStyle w:val="ab"/>
              <w:jc w:val="center"/>
              <w:rPr>
                <w:rtl/>
                <w:lang w:bidi="fa-IR"/>
              </w:rPr>
            </w:pPr>
            <w:r>
              <w:rPr>
                <w:lang w:bidi="fa-IR"/>
              </w:rPr>
              <w:t>1</w:t>
            </w:r>
          </w:p>
        </w:tc>
        <w:tc>
          <w:tcPr>
            <w:tcW w:w="1503" w:type="dxa"/>
            <w:vAlign w:val="center"/>
          </w:tcPr>
          <w:p w:rsidR="003C7FD2" w:rsidRDefault="003C7FD2" w:rsidP="00551EE0">
            <w:pPr>
              <w:pStyle w:val="ab"/>
              <w:jc w:val="center"/>
              <w:rPr>
                <w:rtl/>
                <w:lang w:bidi="fa-IR"/>
              </w:rPr>
            </w:pPr>
            <w:r>
              <w:rPr>
                <w:lang w:bidi="fa-IR"/>
              </w:rPr>
              <w:t>Increment</w:t>
            </w:r>
          </w:p>
        </w:tc>
      </w:tr>
      <w:tr w:rsidR="003C7FD2" w:rsidTr="003A4E6A">
        <w:tc>
          <w:tcPr>
            <w:tcW w:w="1502" w:type="dxa"/>
            <w:vAlign w:val="center"/>
          </w:tcPr>
          <w:p w:rsidR="003C7FD2" w:rsidRDefault="003C7FD2" w:rsidP="00551EE0">
            <w:pPr>
              <w:pStyle w:val="ab"/>
              <w:jc w:val="center"/>
              <w:rPr>
                <w:rtl/>
                <w:lang w:bidi="fa-IR"/>
              </w:rPr>
            </w:pPr>
            <w:r>
              <w:rPr>
                <w:rFonts w:hint="cs"/>
                <w:rtl/>
                <w:lang w:bidi="fa-IR"/>
              </w:rPr>
              <w:t>3</w:t>
            </w:r>
          </w:p>
        </w:tc>
        <w:tc>
          <w:tcPr>
            <w:tcW w:w="1502" w:type="dxa"/>
            <w:vAlign w:val="center"/>
          </w:tcPr>
          <w:p w:rsidR="003C7FD2" w:rsidRDefault="003C7FD2" w:rsidP="00551EE0">
            <w:pPr>
              <w:pStyle w:val="ab"/>
              <w:jc w:val="center"/>
              <w:rPr>
                <w:rtl/>
                <w:lang w:bidi="fa-IR"/>
              </w:rPr>
            </w:pPr>
            <w:r>
              <w:rPr>
                <w:lang w:bidi="fa-IR"/>
              </w:rPr>
              <w:t>20</w:t>
            </w:r>
          </w:p>
        </w:tc>
        <w:tc>
          <w:tcPr>
            <w:tcW w:w="1503" w:type="dxa"/>
            <w:vAlign w:val="center"/>
          </w:tcPr>
          <w:p w:rsidR="003C7FD2" w:rsidRDefault="003C7FD2" w:rsidP="00551EE0">
            <w:pPr>
              <w:pStyle w:val="ab"/>
              <w:jc w:val="center"/>
              <w:rPr>
                <w:rtl/>
                <w:lang w:bidi="fa-IR"/>
              </w:rPr>
            </w:pPr>
            <w:r>
              <w:rPr>
                <w:lang w:bidi="fa-IR"/>
              </w:rPr>
              <w:t>1</w:t>
            </w:r>
          </w:p>
        </w:tc>
        <w:tc>
          <w:tcPr>
            <w:tcW w:w="1503" w:type="dxa"/>
            <w:vAlign w:val="center"/>
          </w:tcPr>
          <w:p w:rsidR="003C7FD2" w:rsidRDefault="003C7FD2" w:rsidP="00551EE0">
            <w:pPr>
              <w:pStyle w:val="ab"/>
              <w:jc w:val="center"/>
              <w:rPr>
                <w:rtl/>
                <w:lang w:bidi="fa-IR"/>
              </w:rPr>
            </w:pPr>
            <w:r>
              <w:rPr>
                <w:lang w:bidi="fa-IR"/>
              </w:rPr>
              <w:t>0.35</w:t>
            </w:r>
          </w:p>
        </w:tc>
        <w:tc>
          <w:tcPr>
            <w:tcW w:w="1503" w:type="dxa"/>
            <w:vAlign w:val="center"/>
          </w:tcPr>
          <w:p w:rsidR="003C7FD2" w:rsidRDefault="003C7FD2" w:rsidP="00551EE0">
            <w:pPr>
              <w:pStyle w:val="ab"/>
              <w:jc w:val="center"/>
              <w:rPr>
                <w:rtl/>
                <w:lang w:bidi="fa-IR"/>
              </w:rPr>
            </w:pPr>
            <w:r>
              <w:rPr>
                <w:lang w:bidi="fa-IR"/>
              </w:rPr>
              <w:t>1</w:t>
            </w:r>
          </w:p>
        </w:tc>
        <w:tc>
          <w:tcPr>
            <w:tcW w:w="1503" w:type="dxa"/>
            <w:vAlign w:val="center"/>
          </w:tcPr>
          <w:p w:rsidR="003C7FD2" w:rsidRDefault="003C7FD2" w:rsidP="00551EE0">
            <w:pPr>
              <w:pStyle w:val="ab"/>
              <w:jc w:val="center"/>
              <w:rPr>
                <w:rtl/>
                <w:lang w:bidi="fa-IR"/>
              </w:rPr>
            </w:pPr>
            <w:r>
              <w:rPr>
                <w:lang w:bidi="fa-IR"/>
              </w:rPr>
              <w:t>Increment</w:t>
            </w:r>
          </w:p>
        </w:tc>
      </w:tr>
      <w:tr w:rsidR="003C7FD2" w:rsidTr="003A4E6A">
        <w:tc>
          <w:tcPr>
            <w:tcW w:w="1502" w:type="dxa"/>
            <w:vAlign w:val="center"/>
          </w:tcPr>
          <w:p w:rsidR="003C7FD2" w:rsidRDefault="003C7FD2" w:rsidP="00551EE0">
            <w:pPr>
              <w:pStyle w:val="ab"/>
              <w:jc w:val="center"/>
              <w:rPr>
                <w:rtl/>
                <w:lang w:bidi="fa-IR"/>
              </w:rPr>
            </w:pPr>
            <w:r>
              <w:rPr>
                <w:rFonts w:hint="cs"/>
                <w:rtl/>
                <w:lang w:bidi="fa-IR"/>
              </w:rPr>
              <w:t>4</w:t>
            </w:r>
          </w:p>
        </w:tc>
        <w:tc>
          <w:tcPr>
            <w:tcW w:w="1502" w:type="dxa"/>
            <w:vAlign w:val="center"/>
          </w:tcPr>
          <w:p w:rsidR="003C7FD2" w:rsidRDefault="003C7FD2" w:rsidP="00551EE0">
            <w:pPr>
              <w:pStyle w:val="ab"/>
              <w:jc w:val="center"/>
              <w:rPr>
                <w:rtl/>
                <w:lang w:bidi="fa-IR"/>
              </w:rPr>
            </w:pPr>
            <w:r>
              <w:rPr>
                <w:lang w:bidi="fa-IR"/>
              </w:rPr>
              <w:t>5</w:t>
            </w:r>
          </w:p>
        </w:tc>
        <w:tc>
          <w:tcPr>
            <w:tcW w:w="1503" w:type="dxa"/>
            <w:vAlign w:val="center"/>
          </w:tcPr>
          <w:p w:rsidR="003C7FD2" w:rsidRDefault="003C7FD2" w:rsidP="00551EE0">
            <w:pPr>
              <w:pStyle w:val="ab"/>
              <w:jc w:val="center"/>
              <w:rPr>
                <w:rtl/>
                <w:lang w:bidi="fa-IR"/>
              </w:rPr>
            </w:pPr>
            <w:r>
              <w:rPr>
                <w:rFonts w:hint="cs"/>
                <w:rtl/>
                <w:lang w:bidi="fa-IR"/>
              </w:rPr>
              <w:t>2</w:t>
            </w:r>
          </w:p>
        </w:tc>
        <w:tc>
          <w:tcPr>
            <w:tcW w:w="1503" w:type="dxa"/>
            <w:vAlign w:val="center"/>
          </w:tcPr>
          <w:p w:rsidR="003C7FD2" w:rsidRDefault="003C7FD2" w:rsidP="00551EE0">
            <w:pPr>
              <w:pStyle w:val="ab"/>
              <w:jc w:val="center"/>
              <w:rPr>
                <w:rtl/>
                <w:lang w:bidi="fa-IR"/>
              </w:rPr>
            </w:pPr>
            <w:r>
              <w:rPr>
                <w:lang w:bidi="fa-IR"/>
              </w:rPr>
              <w:t>0.35</w:t>
            </w:r>
          </w:p>
        </w:tc>
        <w:tc>
          <w:tcPr>
            <w:tcW w:w="1503" w:type="dxa"/>
            <w:vAlign w:val="center"/>
          </w:tcPr>
          <w:p w:rsidR="003C7FD2" w:rsidRDefault="003C7FD2" w:rsidP="00551EE0">
            <w:pPr>
              <w:pStyle w:val="ab"/>
              <w:jc w:val="center"/>
              <w:rPr>
                <w:rtl/>
                <w:lang w:bidi="fa-IR"/>
              </w:rPr>
            </w:pPr>
            <w:r>
              <w:rPr>
                <w:lang w:bidi="fa-IR"/>
              </w:rPr>
              <w:t>1</w:t>
            </w:r>
          </w:p>
        </w:tc>
        <w:tc>
          <w:tcPr>
            <w:tcW w:w="1503" w:type="dxa"/>
            <w:vAlign w:val="center"/>
          </w:tcPr>
          <w:p w:rsidR="003C7FD2" w:rsidRDefault="003C7FD2" w:rsidP="00551EE0">
            <w:pPr>
              <w:pStyle w:val="ab"/>
              <w:jc w:val="center"/>
              <w:rPr>
                <w:rtl/>
                <w:lang w:bidi="fa-IR"/>
              </w:rPr>
            </w:pPr>
            <w:r>
              <w:rPr>
                <w:lang w:bidi="fa-IR"/>
              </w:rPr>
              <w:t>Increment</w:t>
            </w:r>
          </w:p>
        </w:tc>
      </w:tr>
      <w:tr w:rsidR="003C7FD2" w:rsidTr="003A4E6A">
        <w:tc>
          <w:tcPr>
            <w:tcW w:w="1502" w:type="dxa"/>
            <w:vAlign w:val="center"/>
          </w:tcPr>
          <w:p w:rsidR="003C7FD2" w:rsidRDefault="003C7FD2" w:rsidP="00551EE0">
            <w:pPr>
              <w:pStyle w:val="ab"/>
              <w:jc w:val="center"/>
              <w:rPr>
                <w:rtl/>
                <w:lang w:bidi="fa-IR"/>
              </w:rPr>
            </w:pPr>
            <w:r>
              <w:rPr>
                <w:rFonts w:hint="cs"/>
                <w:rtl/>
                <w:lang w:bidi="fa-IR"/>
              </w:rPr>
              <w:t>5</w:t>
            </w:r>
          </w:p>
        </w:tc>
        <w:tc>
          <w:tcPr>
            <w:tcW w:w="1502" w:type="dxa"/>
            <w:vAlign w:val="center"/>
          </w:tcPr>
          <w:p w:rsidR="003C7FD2" w:rsidRDefault="003C7FD2" w:rsidP="00551EE0">
            <w:pPr>
              <w:pStyle w:val="ab"/>
              <w:jc w:val="center"/>
              <w:rPr>
                <w:rtl/>
                <w:lang w:bidi="fa-IR"/>
              </w:rPr>
            </w:pPr>
            <w:r>
              <w:rPr>
                <w:lang w:bidi="fa-IR"/>
              </w:rPr>
              <w:t>10</w:t>
            </w:r>
          </w:p>
        </w:tc>
        <w:tc>
          <w:tcPr>
            <w:tcW w:w="1503" w:type="dxa"/>
            <w:vAlign w:val="center"/>
          </w:tcPr>
          <w:p w:rsidR="003C7FD2" w:rsidRDefault="003C7FD2" w:rsidP="00551EE0">
            <w:pPr>
              <w:pStyle w:val="ab"/>
              <w:jc w:val="center"/>
              <w:rPr>
                <w:rtl/>
                <w:lang w:bidi="fa-IR"/>
              </w:rPr>
            </w:pPr>
            <w:r>
              <w:rPr>
                <w:rFonts w:hint="cs"/>
                <w:rtl/>
                <w:lang w:bidi="fa-IR"/>
              </w:rPr>
              <w:t>2</w:t>
            </w:r>
          </w:p>
        </w:tc>
        <w:tc>
          <w:tcPr>
            <w:tcW w:w="1503" w:type="dxa"/>
            <w:vAlign w:val="center"/>
          </w:tcPr>
          <w:p w:rsidR="003C7FD2" w:rsidRDefault="003C7FD2" w:rsidP="00551EE0">
            <w:pPr>
              <w:pStyle w:val="ab"/>
              <w:jc w:val="center"/>
              <w:rPr>
                <w:rtl/>
                <w:lang w:bidi="fa-IR"/>
              </w:rPr>
            </w:pPr>
            <w:r>
              <w:rPr>
                <w:lang w:bidi="fa-IR"/>
              </w:rPr>
              <w:t>0.35</w:t>
            </w:r>
          </w:p>
        </w:tc>
        <w:tc>
          <w:tcPr>
            <w:tcW w:w="1503" w:type="dxa"/>
            <w:vAlign w:val="center"/>
          </w:tcPr>
          <w:p w:rsidR="003C7FD2" w:rsidRDefault="003C7FD2" w:rsidP="00551EE0">
            <w:pPr>
              <w:pStyle w:val="ab"/>
              <w:jc w:val="center"/>
              <w:rPr>
                <w:rtl/>
                <w:lang w:bidi="fa-IR"/>
              </w:rPr>
            </w:pPr>
            <w:r>
              <w:rPr>
                <w:lang w:bidi="fa-IR"/>
              </w:rPr>
              <w:t>1</w:t>
            </w:r>
          </w:p>
        </w:tc>
        <w:tc>
          <w:tcPr>
            <w:tcW w:w="1503" w:type="dxa"/>
            <w:vAlign w:val="center"/>
          </w:tcPr>
          <w:p w:rsidR="003C7FD2" w:rsidRDefault="003C7FD2" w:rsidP="00551EE0">
            <w:pPr>
              <w:pStyle w:val="ab"/>
              <w:jc w:val="center"/>
              <w:rPr>
                <w:rtl/>
                <w:lang w:bidi="fa-IR"/>
              </w:rPr>
            </w:pPr>
            <w:r>
              <w:rPr>
                <w:lang w:bidi="fa-IR"/>
              </w:rPr>
              <w:t>Increment</w:t>
            </w:r>
          </w:p>
        </w:tc>
      </w:tr>
      <w:tr w:rsidR="003C7FD2" w:rsidTr="003A4E6A">
        <w:tc>
          <w:tcPr>
            <w:tcW w:w="1502" w:type="dxa"/>
            <w:vAlign w:val="center"/>
          </w:tcPr>
          <w:p w:rsidR="003C7FD2" w:rsidRDefault="003C7FD2" w:rsidP="00551EE0">
            <w:pPr>
              <w:pStyle w:val="ab"/>
              <w:jc w:val="center"/>
              <w:rPr>
                <w:rtl/>
                <w:lang w:bidi="fa-IR"/>
              </w:rPr>
            </w:pPr>
            <w:r>
              <w:rPr>
                <w:rFonts w:hint="cs"/>
                <w:rtl/>
                <w:lang w:bidi="fa-IR"/>
              </w:rPr>
              <w:lastRenderedPageBreak/>
              <w:t>6</w:t>
            </w:r>
          </w:p>
        </w:tc>
        <w:tc>
          <w:tcPr>
            <w:tcW w:w="1502" w:type="dxa"/>
            <w:vAlign w:val="center"/>
          </w:tcPr>
          <w:p w:rsidR="003C7FD2" w:rsidRDefault="003C7FD2" w:rsidP="00551EE0">
            <w:pPr>
              <w:pStyle w:val="ab"/>
              <w:jc w:val="center"/>
              <w:rPr>
                <w:rtl/>
                <w:lang w:bidi="fa-IR"/>
              </w:rPr>
            </w:pPr>
            <w:r>
              <w:rPr>
                <w:lang w:bidi="fa-IR"/>
              </w:rPr>
              <w:t>20</w:t>
            </w:r>
          </w:p>
        </w:tc>
        <w:tc>
          <w:tcPr>
            <w:tcW w:w="1503" w:type="dxa"/>
            <w:vAlign w:val="center"/>
          </w:tcPr>
          <w:p w:rsidR="003C7FD2" w:rsidRDefault="003C7FD2" w:rsidP="00551EE0">
            <w:pPr>
              <w:pStyle w:val="ab"/>
              <w:jc w:val="center"/>
              <w:rPr>
                <w:rtl/>
                <w:lang w:bidi="fa-IR"/>
              </w:rPr>
            </w:pPr>
            <w:r>
              <w:rPr>
                <w:rFonts w:hint="cs"/>
                <w:rtl/>
                <w:lang w:bidi="fa-IR"/>
              </w:rPr>
              <w:t>2</w:t>
            </w:r>
          </w:p>
        </w:tc>
        <w:tc>
          <w:tcPr>
            <w:tcW w:w="1503" w:type="dxa"/>
            <w:vAlign w:val="center"/>
          </w:tcPr>
          <w:p w:rsidR="003C7FD2" w:rsidRDefault="003C7FD2" w:rsidP="00551EE0">
            <w:pPr>
              <w:pStyle w:val="ab"/>
              <w:jc w:val="center"/>
              <w:rPr>
                <w:rtl/>
                <w:lang w:bidi="fa-IR"/>
              </w:rPr>
            </w:pPr>
            <w:r>
              <w:rPr>
                <w:lang w:bidi="fa-IR"/>
              </w:rPr>
              <w:t>0.35</w:t>
            </w:r>
          </w:p>
        </w:tc>
        <w:tc>
          <w:tcPr>
            <w:tcW w:w="1503" w:type="dxa"/>
            <w:vAlign w:val="center"/>
          </w:tcPr>
          <w:p w:rsidR="003C7FD2" w:rsidRDefault="003C7FD2" w:rsidP="00551EE0">
            <w:pPr>
              <w:pStyle w:val="ab"/>
              <w:jc w:val="center"/>
              <w:rPr>
                <w:rtl/>
                <w:lang w:bidi="fa-IR"/>
              </w:rPr>
            </w:pPr>
            <w:r>
              <w:rPr>
                <w:lang w:bidi="fa-IR"/>
              </w:rPr>
              <w:t>1</w:t>
            </w:r>
          </w:p>
        </w:tc>
        <w:tc>
          <w:tcPr>
            <w:tcW w:w="1503" w:type="dxa"/>
            <w:vAlign w:val="center"/>
          </w:tcPr>
          <w:p w:rsidR="003C7FD2" w:rsidRDefault="003C7FD2" w:rsidP="00551EE0">
            <w:pPr>
              <w:pStyle w:val="ab"/>
              <w:jc w:val="center"/>
              <w:rPr>
                <w:rtl/>
                <w:lang w:bidi="fa-IR"/>
              </w:rPr>
            </w:pPr>
            <w:r>
              <w:rPr>
                <w:lang w:bidi="fa-IR"/>
              </w:rPr>
              <w:t>Increment</w:t>
            </w:r>
          </w:p>
        </w:tc>
      </w:tr>
    </w:tbl>
    <w:p w:rsidR="003C7FD2" w:rsidRDefault="003C7FD2" w:rsidP="00551EE0">
      <w:pPr>
        <w:pStyle w:val="ab"/>
        <w:rPr>
          <w:lang w:bidi="fa-IR"/>
        </w:rPr>
      </w:pPr>
      <w:r w:rsidRPr="00B81389">
        <w:rPr>
          <w:rFonts w:hint="cs"/>
          <w:rtl/>
          <w:lang w:bidi="fa-IR"/>
        </w:rPr>
        <w:t xml:space="preserve"> </w:t>
      </w:r>
    </w:p>
    <w:p w:rsidR="003C7FD2" w:rsidRDefault="003C7FD2" w:rsidP="00551EE0">
      <w:pPr>
        <w:pStyle w:val="ab"/>
        <w:rPr>
          <w:lang w:bidi="fa-IR"/>
        </w:rPr>
      </w:pPr>
      <w:r>
        <w:rPr>
          <w:rFonts w:hint="cs"/>
          <w:rtl/>
          <w:lang w:bidi="fa-IR"/>
        </w:rPr>
        <w:t xml:space="preserve">در </w:t>
      </w:r>
      <w:r w:rsidR="003A4E6A">
        <w:rPr>
          <w:rtl/>
          <w:lang w:bidi="fa-IR"/>
        </w:rPr>
        <w:fldChar w:fldCharType="begin"/>
      </w:r>
      <w:r w:rsidR="003A4E6A">
        <w:rPr>
          <w:rtl/>
          <w:lang w:bidi="fa-IR"/>
        </w:rPr>
        <w:instrText xml:space="preserve"> </w:instrText>
      </w:r>
      <w:r w:rsidR="003A4E6A">
        <w:rPr>
          <w:rFonts w:hint="cs"/>
          <w:lang w:bidi="fa-IR"/>
        </w:rPr>
        <w:instrText>REF</w:instrText>
      </w:r>
      <w:r w:rsidR="003A4E6A">
        <w:rPr>
          <w:rFonts w:hint="cs"/>
          <w:rtl/>
          <w:lang w:bidi="fa-IR"/>
        </w:rPr>
        <w:instrText xml:space="preserve"> _</w:instrText>
      </w:r>
      <w:r w:rsidR="003A4E6A">
        <w:rPr>
          <w:rFonts w:hint="cs"/>
          <w:lang w:bidi="fa-IR"/>
        </w:rPr>
        <w:instrText>Ref</w:instrText>
      </w:r>
      <w:r w:rsidR="003A4E6A">
        <w:rPr>
          <w:rFonts w:hint="cs"/>
          <w:rtl/>
          <w:lang w:bidi="fa-IR"/>
        </w:rPr>
        <w:instrText xml:space="preserve">514068353 </w:instrText>
      </w:r>
      <w:r w:rsidR="003A4E6A">
        <w:rPr>
          <w:rFonts w:hint="cs"/>
          <w:lang w:bidi="fa-IR"/>
        </w:rPr>
        <w:instrText>\r \h</w:instrText>
      </w:r>
      <w:r w:rsidR="003A4E6A">
        <w:rPr>
          <w:rtl/>
          <w:lang w:bidi="fa-IR"/>
        </w:rPr>
        <w:instrText xml:space="preserve"> </w:instrText>
      </w:r>
      <w:r w:rsidR="00551EE0">
        <w:rPr>
          <w:rtl/>
          <w:lang w:bidi="fa-IR"/>
        </w:rPr>
        <w:instrText xml:space="preserve"> \* </w:instrText>
      </w:r>
      <w:r w:rsidR="00551EE0">
        <w:rPr>
          <w:lang w:bidi="fa-IR"/>
        </w:rPr>
        <w:instrText>MERGEFORMAT</w:instrText>
      </w:r>
      <w:r w:rsidR="00551EE0">
        <w:rPr>
          <w:rtl/>
          <w:lang w:bidi="fa-IR"/>
        </w:rPr>
        <w:instrText xml:space="preserve"> </w:instrText>
      </w:r>
      <w:r w:rsidR="003A4E6A">
        <w:rPr>
          <w:rtl/>
          <w:lang w:bidi="fa-IR"/>
        </w:rPr>
      </w:r>
      <w:r w:rsidR="003A4E6A">
        <w:rPr>
          <w:rtl/>
          <w:lang w:bidi="fa-IR"/>
        </w:rPr>
        <w:fldChar w:fldCharType="separate"/>
      </w:r>
      <w:r w:rsidR="00101EC2">
        <w:rPr>
          <w:rtl/>
          <w:lang w:bidi="fa-IR"/>
        </w:rPr>
        <w:t xml:space="preserve">‏شکل (36) </w:t>
      </w:r>
      <w:r w:rsidR="003A4E6A">
        <w:rPr>
          <w:rtl/>
          <w:lang w:bidi="fa-IR"/>
        </w:rPr>
        <w:fldChar w:fldCharType="end"/>
      </w:r>
      <w:r>
        <w:rPr>
          <w:rFonts w:hint="cs"/>
          <w:rtl/>
          <w:lang w:bidi="fa-IR"/>
        </w:rPr>
        <w:t>تاثیر مرتبه رانج کوتا بر نرخ همگرایی بر حسب تعداد تکرار آورده شده‌است. همانطور که ملاحظه می‌گردد، افزایش مرتبه رانج کوتا تاثیر چشم‌گیری بر بهبود حل ندارد و علی‌رغم وجود تفاوت‌های اندک در مرتبه تکرارهای کوچک (</w:t>
      </w:r>
      <w:r w:rsidR="003A4E6A">
        <w:rPr>
          <w:rtl/>
          <w:lang w:bidi="fa-IR"/>
        </w:rPr>
        <w:fldChar w:fldCharType="begin"/>
      </w:r>
      <w:r w:rsidR="003A4E6A">
        <w:rPr>
          <w:rtl/>
          <w:lang w:bidi="fa-IR"/>
        </w:rPr>
        <w:instrText xml:space="preserve"> </w:instrText>
      </w:r>
      <w:r w:rsidR="003A4E6A">
        <w:rPr>
          <w:rFonts w:hint="cs"/>
          <w:lang w:bidi="fa-IR"/>
        </w:rPr>
        <w:instrText>REF</w:instrText>
      </w:r>
      <w:r w:rsidR="003A4E6A">
        <w:rPr>
          <w:rFonts w:hint="cs"/>
          <w:rtl/>
          <w:lang w:bidi="fa-IR"/>
        </w:rPr>
        <w:instrText xml:space="preserve"> _</w:instrText>
      </w:r>
      <w:r w:rsidR="003A4E6A">
        <w:rPr>
          <w:rFonts w:hint="cs"/>
          <w:lang w:bidi="fa-IR"/>
        </w:rPr>
        <w:instrText>Ref</w:instrText>
      </w:r>
      <w:r w:rsidR="003A4E6A">
        <w:rPr>
          <w:rFonts w:hint="cs"/>
          <w:rtl/>
          <w:lang w:bidi="fa-IR"/>
        </w:rPr>
        <w:instrText xml:space="preserve">514068353 </w:instrText>
      </w:r>
      <w:r w:rsidR="003A4E6A">
        <w:rPr>
          <w:rFonts w:hint="cs"/>
          <w:lang w:bidi="fa-IR"/>
        </w:rPr>
        <w:instrText>\r \h</w:instrText>
      </w:r>
      <w:r w:rsidR="003A4E6A">
        <w:rPr>
          <w:rtl/>
          <w:lang w:bidi="fa-IR"/>
        </w:rPr>
        <w:instrText xml:space="preserve"> </w:instrText>
      </w:r>
      <w:r w:rsidR="00551EE0">
        <w:rPr>
          <w:rtl/>
          <w:lang w:bidi="fa-IR"/>
        </w:rPr>
        <w:instrText xml:space="preserve"> \* </w:instrText>
      </w:r>
      <w:r w:rsidR="00551EE0">
        <w:rPr>
          <w:lang w:bidi="fa-IR"/>
        </w:rPr>
        <w:instrText>MERGEFORMAT</w:instrText>
      </w:r>
      <w:r w:rsidR="00551EE0">
        <w:rPr>
          <w:rtl/>
          <w:lang w:bidi="fa-IR"/>
        </w:rPr>
        <w:instrText xml:space="preserve"> </w:instrText>
      </w:r>
      <w:r w:rsidR="003A4E6A">
        <w:rPr>
          <w:rtl/>
          <w:lang w:bidi="fa-IR"/>
        </w:rPr>
      </w:r>
      <w:r w:rsidR="003A4E6A">
        <w:rPr>
          <w:rtl/>
          <w:lang w:bidi="fa-IR"/>
        </w:rPr>
        <w:fldChar w:fldCharType="separate"/>
      </w:r>
      <w:r w:rsidR="00101EC2">
        <w:rPr>
          <w:rtl/>
          <w:lang w:bidi="fa-IR"/>
        </w:rPr>
        <w:t xml:space="preserve">‏شکل (36) </w:t>
      </w:r>
      <w:r w:rsidR="003A4E6A">
        <w:rPr>
          <w:rtl/>
          <w:lang w:bidi="fa-IR"/>
        </w:rPr>
        <w:fldChar w:fldCharType="end"/>
      </w:r>
      <w:r w:rsidR="003A4E6A">
        <w:rPr>
          <w:rtl/>
          <w:lang w:bidi="fa-IR"/>
        </w:rPr>
        <w:fldChar w:fldCharType="begin"/>
      </w:r>
      <w:r w:rsidR="003A4E6A">
        <w:rPr>
          <w:rtl/>
          <w:lang w:bidi="fa-IR"/>
        </w:rPr>
        <w:instrText xml:space="preserve"> </w:instrText>
      </w:r>
      <w:r w:rsidR="003A4E6A">
        <w:rPr>
          <w:lang w:bidi="fa-IR"/>
        </w:rPr>
        <w:instrText>REF</w:instrText>
      </w:r>
      <w:r w:rsidR="003A4E6A">
        <w:rPr>
          <w:rtl/>
          <w:lang w:bidi="fa-IR"/>
        </w:rPr>
        <w:instrText xml:space="preserve"> _</w:instrText>
      </w:r>
      <w:r w:rsidR="003A4E6A">
        <w:rPr>
          <w:lang w:bidi="fa-IR"/>
        </w:rPr>
        <w:instrText>Ref</w:instrText>
      </w:r>
      <w:r w:rsidR="003A4E6A">
        <w:rPr>
          <w:rtl/>
          <w:lang w:bidi="fa-IR"/>
        </w:rPr>
        <w:instrText xml:space="preserve">514068425 </w:instrText>
      </w:r>
      <w:r w:rsidR="003A4E6A">
        <w:rPr>
          <w:lang w:bidi="fa-IR"/>
        </w:rPr>
        <w:instrText>\r \h</w:instrText>
      </w:r>
      <w:r w:rsidR="003A4E6A">
        <w:rPr>
          <w:rtl/>
          <w:lang w:bidi="fa-IR"/>
        </w:rPr>
        <w:instrText xml:space="preserve"> </w:instrText>
      </w:r>
      <w:r w:rsidR="00551EE0">
        <w:rPr>
          <w:rtl/>
          <w:lang w:bidi="fa-IR"/>
        </w:rPr>
        <w:instrText xml:space="preserve"> \* </w:instrText>
      </w:r>
      <w:r w:rsidR="00551EE0">
        <w:rPr>
          <w:lang w:bidi="fa-IR"/>
        </w:rPr>
        <w:instrText>MERGEFORMAT</w:instrText>
      </w:r>
      <w:r w:rsidR="00551EE0">
        <w:rPr>
          <w:rtl/>
          <w:lang w:bidi="fa-IR"/>
        </w:rPr>
        <w:instrText xml:space="preserve"> </w:instrText>
      </w:r>
      <w:r w:rsidR="003A4E6A">
        <w:rPr>
          <w:rtl/>
          <w:lang w:bidi="fa-IR"/>
        </w:rPr>
      </w:r>
      <w:r w:rsidR="003A4E6A">
        <w:rPr>
          <w:rtl/>
          <w:lang w:bidi="fa-IR"/>
        </w:rPr>
        <w:fldChar w:fldCharType="separate"/>
      </w:r>
      <w:r w:rsidR="00101EC2">
        <w:rPr>
          <w:rtl/>
          <w:lang w:bidi="fa-IR"/>
        </w:rPr>
        <w:t xml:space="preserve">‏شکل (37) </w:t>
      </w:r>
      <w:r w:rsidR="003A4E6A">
        <w:rPr>
          <w:rtl/>
          <w:lang w:bidi="fa-IR"/>
        </w:rPr>
        <w:fldChar w:fldCharType="end"/>
      </w:r>
      <w:r>
        <w:rPr>
          <w:rFonts w:hint="cs"/>
          <w:rtl/>
          <w:lang w:bidi="fa-IR"/>
        </w:rPr>
        <w:t xml:space="preserve">) تقریبا در اسکیل کل حل نتیجه یکسانی دارد. به طور مشابه با افزایش </w:t>
      </w:r>
      <w:r>
        <w:rPr>
          <w:lang w:bidi="fa-IR"/>
        </w:rPr>
        <w:t>CFL</w:t>
      </w:r>
      <w:r>
        <w:rPr>
          <w:rFonts w:hint="cs"/>
          <w:rtl/>
          <w:lang w:bidi="fa-IR"/>
        </w:rPr>
        <w:t xml:space="preserve"> مقدار همگرایی بهبود یافته است. </w:t>
      </w:r>
    </w:p>
    <w:p w:rsidR="003C7FD2" w:rsidRDefault="003C7FD2" w:rsidP="00551EE0">
      <w:pPr>
        <w:pStyle w:val="ab"/>
        <w:rPr>
          <w:rtl/>
          <w:lang w:bidi="fa-IR"/>
        </w:rPr>
      </w:pPr>
      <w:r>
        <w:rPr>
          <w:rFonts w:hint="cs"/>
          <w:rtl/>
          <w:lang w:bidi="fa-IR"/>
        </w:rPr>
        <w:t xml:space="preserve">در </w:t>
      </w:r>
      <w:r w:rsidR="003A4E6A">
        <w:rPr>
          <w:rtl/>
          <w:lang w:bidi="fa-IR"/>
        </w:rPr>
        <w:fldChar w:fldCharType="begin"/>
      </w:r>
      <w:r w:rsidR="003A4E6A">
        <w:rPr>
          <w:rtl/>
          <w:lang w:bidi="fa-IR"/>
        </w:rPr>
        <w:instrText xml:space="preserve"> </w:instrText>
      </w:r>
      <w:r w:rsidR="003A4E6A">
        <w:rPr>
          <w:rFonts w:hint="cs"/>
          <w:lang w:bidi="fa-IR"/>
        </w:rPr>
        <w:instrText>REF</w:instrText>
      </w:r>
      <w:r w:rsidR="003A4E6A">
        <w:rPr>
          <w:rFonts w:hint="cs"/>
          <w:rtl/>
          <w:lang w:bidi="fa-IR"/>
        </w:rPr>
        <w:instrText xml:space="preserve"> _</w:instrText>
      </w:r>
      <w:r w:rsidR="003A4E6A">
        <w:rPr>
          <w:rFonts w:hint="cs"/>
          <w:lang w:bidi="fa-IR"/>
        </w:rPr>
        <w:instrText>Ref</w:instrText>
      </w:r>
      <w:r w:rsidR="003A4E6A">
        <w:rPr>
          <w:rFonts w:hint="cs"/>
          <w:rtl/>
          <w:lang w:bidi="fa-IR"/>
        </w:rPr>
        <w:instrText xml:space="preserve">514068425 </w:instrText>
      </w:r>
      <w:r w:rsidR="003A4E6A">
        <w:rPr>
          <w:rFonts w:hint="cs"/>
          <w:lang w:bidi="fa-IR"/>
        </w:rPr>
        <w:instrText>\r \h</w:instrText>
      </w:r>
      <w:r w:rsidR="003A4E6A">
        <w:rPr>
          <w:rtl/>
          <w:lang w:bidi="fa-IR"/>
        </w:rPr>
        <w:instrText xml:space="preserve"> </w:instrText>
      </w:r>
      <w:r w:rsidR="00551EE0">
        <w:rPr>
          <w:rtl/>
          <w:lang w:bidi="fa-IR"/>
        </w:rPr>
        <w:instrText xml:space="preserve"> \* </w:instrText>
      </w:r>
      <w:r w:rsidR="00551EE0">
        <w:rPr>
          <w:lang w:bidi="fa-IR"/>
        </w:rPr>
        <w:instrText>MERGEFORMAT</w:instrText>
      </w:r>
      <w:r w:rsidR="00551EE0">
        <w:rPr>
          <w:rtl/>
          <w:lang w:bidi="fa-IR"/>
        </w:rPr>
        <w:instrText xml:space="preserve"> </w:instrText>
      </w:r>
      <w:r w:rsidR="003A4E6A">
        <w:rPr>
          <w:rtl/>
          <w:lang w:bidi="fa-IR"/>
        </w:rPr>
      </w:r>
      <w:r w:rsidR="003A4E6A">
        <w:rPr>
          <w:rtl/>
          <w:lang w:bidi="fa-IR"/>
        </w:rPr>
        <w:fldChar w:fldCharType="separate"/>
      </w:r>
      <w:r w:rsidR="00101EC2">
        <w:rPr>
          <w:rtl/>
          <w:lang w:bidi="fa-IR"/>
        </w:rPr>
        <w:t xml:space="preserve">‏شکل (37) </w:t>
      </w:r>
      <w:r w:rsidR="003A4E6A">
        <w:rPr>
          <w:rtl/>
          <w:lang w:bidi="fa-IR"/>
        </w:rPr>
        <w:fldChar w:fldCharType="end"/>
      </w:r>
      <w:r>
        <w:rPr>
          <w:rFonts w:hint="cs"/>
          <w:rtl/>
          <w:lang w:bidi="fa-IR"/>
        </w:rPr>
        <w:t>تاثیر مرتبه رانج کوتا بر نرخ همگرایی بر حسب زمان حل آورده شده‌است. همانطور که ملاحظه می‌گردد، با افزایش مرتبه رانج کوتا به دلیل تحمیل بار محاسباتی جدید برای محاسبه باقی‌مانده ها و حل دوباره، سرعت همگرایی با افزایش مرتبه رانج کوتا کاهش یافته و حل کندتر می‌گردد. فلذا استفاده از مراتب بالای رانج کوتا به دلیل یکسان بودن مقدار خطای بر حسب تکرار و کندتر بودن مناسب نیستند. البته لازم به ذکر است که در مسائل بسیار سخت این روش می‌تواند به پایداری حل کمک شایانی نماید ولی در خصوص سرعت همگرایی بهبودی حاصل نمی کند. فلذا در ادامه گزارش دیگر تاثیر مرتبه رانج کوتا بررسی نشده و حل بر اساس رانج کوتا مرتبه اول انجام خواهد پذیرفت.</w:t>
      </w:r>
    </w:p>
    <w:p w:rsidR="003C7FD2" w:rsidRDefault="003C7FD2" w:rsidP="00551EE0">
      <w:pPr>
        <w:pStyle w:val="ab"/>
        <w:rPr>
          <w:rtl/>
          <w:lang w:bidi="fa-IR"/>
        </w:rPr>
      </w:pPr>
      <w:r w:rsidRPr="00D84914">
        <w:rPr>
          <w:noProof/>
          <w:rtl/>
        </w:rPr>
        <w:lastRenderedPageBreak/>
        <w:drawing>
          <wp:inline distT="0" distB="0" distL="0" distR="0" wp14:anchorId="47B170A5" wp14:editId="7D3B46D9">
            <wp:extent cx="5731510" cy="5099237"/>
            <wp:effectExtent l="0" t="0" r="2540" b="6350"/>
            <wp:docPr id="63" name="Picture 63" descr="H:\Final MilServ\Submitting\Runs Final\LUSGS\runs\LUSGS1\i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H:\Final MilServ\Submitting\Runs Final\LUSGS\runs\LUSGS1\iter.png"/>
                    <pic:cNvPicPr>
                      <a:picLocks noChangeAspect="1" noChangeArrowheads="1"/>
                    </pic:cNvPicPr>
                  </pic:nvPicPr>
                  <pic:blipFill>
                    <a:blip r:embed="rId505">
                      <a:extLst>
                        <a:ext uri="{28A0092B-C50C-407E-A947-70E740481C1C}">
                          <a14:useLocalDpi xmlns:a14="http://schemas.microsoft.com/office/drawing/2010/main" val="0"/>
                        </a:ext>
                      </a:extLst>
                    </a:blip>
                    <a:srcRect/>
                    <a:stretch>
                      <a:fillRect/>
                    </a:stretch>
                  </pic:blipFill>
                  <pic:spPr bwMode="auto">
                    <a:xfrm>
                      <a:off x="0" y="0"/>
                      <a:ext cx="5731510" cy="5099237"/>
                    </a:xfrm>
                    <a:prstGeom prst="rect">
                      <a:avLst/>
                    </a:prstGeom>
                    <a:noFill/>
                    <a:ln>
                      <a:noFill/>
                    </a:ln>
                  </pic:spPr>
                </pic:pic>
              </a:graphicData>
            </a:graphic>
          </wp:inline>
        </w:drawing>
      </w:r>
    </w:p>
    <w:p w:rsidR="003C7FD2" w:rsidRDefault="0093567D" w:rsidP="00551EE0">
      <w:pPr>
        <w:pStyle w:val="a"/>
        <w:numPr>
          <w:ilvl w:val="0"/>
          <w:numId w:val="14"/>
        </w:numPr>
      </w:pPr>
      <w:bookmarkStart w:id="264" w:name="_Ref514068353"/>
      <w:r>
        <w:rPr>
          <w:rFonts w:hint="cs"/>
          <w:rtl/>
        </w:rPr>
        <w:t xml:space="preserve">مقایسه نرخ همگرایی روش </w:t>
      </w:r>
      <w:r>
        <w:t>LUSGS</w:t>
      </w:r>
      <w:r>
        <w:rPr>
          <w:rFonts w:hint="cs"/>
          <w:rtl/>
        </w:rPr>
        <w:t xml:space="preserve"> با</w:t>
      </w:r>
      <w:r>
        <w:t xml:space="preserve">CFL </w:t>
      </w:r>
      <w:r>
        <w:rPr>
          <w:rFonts w:hint="cs"/>
          <w:rtl/>
        </w:rPr>
        <w:t xml:space="preserve">‌های مختلف و </w:t>
      </w:r>
      <w:r w:rsidR="00F936EB">
        <w:rPr>
          <w:rFonts w:hint="cs"/>
          <w:rtl/>
        </w:rPr>
        <w:t>مرتبه</w:t>
      </w:r>
      <w:r>
        <w:rPr>
          <w:rFonts w:hint="cs"/>
          <w:rtl/>
        </w:rPr>
        <w:t xml:space="preserve"> رانج-کوتا مختلف به تعداد تکرار</w:t>
      </w:r>
      <w:bookmarkEnd w:id="264"/>
    </w:p>
    <w:p w:rsidR="00B93E57" w:rsidRDefault="003C7FD2" w:rsidP="00551EE0">
      <w:pPr>
        <w:pStyle w:val="ab"/>
        <w:rPr>
          <w:lang w:bidi="fa-IR"/>
        </w:rPr>
      </w:pPr>
      <w:r w:rsidRPr="00D84914">
        <w:rPr>
          <w:noProof/>
          <w:rtl/>
        </w:rPr>
        <w:lastRenderedPageBreak/>
        <w:drawing>
          <wp:inline distT="0" distB="0" distL="0" distR="0" wp14:anchorId="6619FC06" wp14:editId="0DE66280">
            <wp:extent cx="5353020" cy="4762500"/>
            <wp:effectExtent l="0" t="0" r="635" b="0"/>
            <wp:docPr id="256" name="Picture 256" descr="H:\Final MilServ\Submitting\Runs Final\LUSGS\runs\LUSGS1\it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H:\Final MilServ\Submitting\Runs Final\LUSGS\runs\LUSGS1\iter1.png"/>
                    <pic:cNvPicPr>
                      <a:picLocks noChangeAspect="1" noChangeArrowheads="1"/>
                    </pic:cNvPicPr>
                  </pic:nvPicPr>
                  <pic:blipFill>
                    <a:blip r:embed="rId506">
                      <a:extLst>
                        <a:ext uri="{28A0092B-C50C-407E-A947-70E740481C1C}">
                          <a14:useLocalDpi xmlns:a14="http://schemas.microsoft.com/office/drawing/2010/main" val="0"/>
                        </a:ext>
                      </a:extLst>
                    </a:blip>
                    <a:srcRect/>
                    <a:stretch>
                      <a:fillRect/>
                    </a:stretch>
                  </pic:blipFill>
                  <pic:spPr bwMode="auto">
                    <a:xfrm>
                      <a:off x="0" y="0"/>
                      <a:ext cx="5354839" cy="4764119"/>
                    </a:xfrm>
                    <a:prstGeom prst="rect">
                      <a:avLst/>
                    </a:prstGeom>
                    <a:noFill/>
                    <a:ln>
                      <a:noFill/>
                    </a:ln>
                  </pic:spPr>
                </pic:pic>
              </a:graphicData>
            </a:graphic>
          </wp:inline>
        </w:drawing>
      </w:r>
    </w:p>
    <w:p w:rsidR="00B93E57" w:rsidRDefault="00B93E57" w:rsidP="00551EE0">
      <w:pPr>
        <w:pStyle w:val="a"/>
        <w:numPr>
          <w:ilvl w:val="0"/>
          <w:numId w:val="14"/>
        </w:numPr>
      </w:pPr>
      <w:bookmarkStart w:id="265" w:name="_Ref514068425"/>
      <w:r>
        <w:rPr>
          <w:rFonts w:hint="cs"/>
          <w:rtl/>
        </w:rPr>
        <w:t xml:space="preserve">مقایسه نرخ همگرایی روش </w:t>
      </w:r>
      <w:r>
        <w:t>LUSGS</w:t>
      </w:r>
      <w:r>
        <w:rPr>
          <w:rFonts w:hint="cs"/>
          <w:rtl/>
        </w:rPr>
        <w:t xml:space="preserve"> با</w:t>
      </w:r>
      <w:r>
        <w:t xml:space="preserve">CFL </w:t>
      </w:r>
      <w:r>
        <w:rPr>
          <w:rFonts w:hint="cs"/>
          <w:rtl/>
        </w:rPr>
        <w:t xml:space="preserve">‌های مختلف و </w:t>
      </w:r>
      <w:r w:rsidR="00F936EB">
        <w:rPr>
          <w:rFonts w:hint="cs"/>
          <w:rtl/>
        </w:rPr>
        <w:t xml:space="preserve">مرتبه </w:t>
      </w:r>
      <w:r>
        <w:rPr>
          <w:rFonts w:hint="cs"/>
          <w:rtl/>
        </w:rPr>
        <w:t>رانج-کوتا مختلف به تعداد تکرار</w:t>
      </w:r>
      <w:bookmarkEnd w:id="265"/>
    </w:p>
    <w:p w:rsidR="003C7FD2" w:rsidRPr="00B93E57" w:rsidRDefault="003C7FD2" w:rsidP="00551EE0">
      <w:pPr>
        <w:rPr>
          <w:lang w:bidi="fa-IR"/>
        </w:rPr>
      </w:pPr>
    </w:p>
    <w:p w:rsidR="003C7FD2" w:rsidRDefault="003C7FD2" w:rsidP="00551EE0">
      <w:pPr>
        <w:pStyle w:val="ab"/>
        <w:rPr>
          <w:rtl/>
          <w:lang w:bidi="fa-IR"/>
        </w:rPr>
      </w:pPr>
      <w:r w:rsidRPr="00214EA5">
        <w:rPr>
          <w:noProof/>
          <w:rtl/>
        </w:rPr>
        <w:lastRenderedPageBreak/>
        <w:drawing>
          <wp:inline distT="0" distB="0" distL="0" distR="0" wp14:anchorId="5A5D86B0" wp14:editId="510504FF">
            <wp:extent cx="5731510" cy="5099237"/>
            <wp:effectExtent l="0" t="0" r="2540" b="6350"/>
            <wp:docPr id="257" name="Picture 257" descr="H:\Final MilServ\Submitting\Runs Final\LUSGS\runs\LUSGS1\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H:\Final MilServ\Submitting\Runs Final\LUSGS\runs\LUSGS1\time.png"/>
                    <pic:cNvPicPr>
                      <a:picLocks noChangeAspect="1" noChangeArrowheads="1"/>
                    </pic:cNvPicPr>
                  </pic:nvPicPr>
                  <pic:blipFill>
                    <a:blip r:embed="rId507">
                      <a:extLst>
                        <a:ext uri="{28A0092B-C50C-407E-A947-70E740481C1C}">
                          <a14:useLocalDpi xmlns:a14="http://schemas.microsoft.com/office/drawing/2010/main" val="0"/>
                        </a:ext>
                      </a:extLst>
                    </a:blip>
                    <a:srcRect/>
                    <a:stretch>
                      <a:fillRect/>
                    </a:stretch>
                  </pic:blipFill>
                  <pic:spPr bwMode="auto">
                    <a:xfrm>
                      <a:off x="0" y="0"/>
                      <a:ext cx="5731510" cy="5099237"/>
                    </a:xfrm>
                    <a:prstGeom prst="rect">
                      <a:avLst/>
                    </a:prstGeom>
                    <a:noFill/>
                    <a:ln>
                      <a:noFill/>
                    </a:ln>
                  </pic:spPr>
                </pic:pic>
              </a:graphicData>
            </a:graphic>
          </wp:inline>
        </w:drawing>
      </w:r>
    </w:p>
    <w:p w:rsidR="003C7FD2" w:rsidRDefault="00262C99" w:rsidP="00551EE0">
      <w:pPr>
        <w:pStyle w:val="a"/>
        <w:numPr>
          <w:ilvl w:val="0"/>
          <w:numId w:val="14"/>
        </w:numPr>
        <w:rPr>
          <w:rtl/>
        </w:rPr>
      </w:pPr>
      <w:bookmarkStart w:id="266" w:name="_Ref514068524"/>
      <w:r>
        <w:rPr>
          <w:rFonts w:hint="cs"/>
          <w:rtl/>
        </w:rPr>
        <w:t xml:space="preserve">مقایسه نرخ همگرایی روش </w:t>
      </w:r>
      <w:r>
        <w:t>LUSGS</w:t>
      </w:r>
      <w:r>
        <w:rPr>
          <w:rFonts w:hint="cs"/>
          <w:rtl/>
        </w:rPr>
        <w:t xml:space="preserve"> با</w:t>
      </w:r>
      <w:r>
        <w:t xml:space="preserve">CFL </w:t>
      </w:r>
      <w:r>
        <w:rPr>
          <w:rFonts w:hint="cs"/>
          <w:rtl/>
        </w:rPr>
        <w:t xml:space="preserve">‌های مختلف و </w:t>
      </w:r>
      <w:r w:rsidR="00F936EB">
        <w:rPr>
          <w:rFonts w:hint="cs"/>
          <w:rtl/>
        </w:rPr>
        <w:t xml:space="preserve">مرتبه </w:t>
      </w:r>
      <w:r>
        <w:rPr>
          <w:rFonts w:hint="cs"/>
          <w:rtl/>
        </w:rPr>
        <w:t>رانج-کوتا مختلف به زمان</w:t>
      </w:r>
      <w:bookmarkEnd w:id="266"/>
    </w:p>
    <w:p w:rsidR="003C7FD2" w:rsidRPr="009F2077" w:rsidRDefault="003C7FD2" w:rsidP="00551EE0">
      <w:pPr>
        <w:pStyle w:val="ab"/>
        <w:rPr>
          <w:rtl/>
          <w:lang w:bidi="fa-IR"/>
        </w:rPr>
      </w:pPr>
    </w:p>
    <w:p w:rsidR="003C7FD2" w:rsidRPr="003C7FD2" w:rsidRDefault="003C7FD2" w:rsidP="00551EE0">
      <w:pPr>
        <w:pStyle w:val="-3"/>
        <w:numPr>
          <w:ilvl w:val="2"/>
          <w:numId w:val="15"/>
        </w:numPr>
        <w:rPr>
          <w:rFonts w:asciiTheme="minorHAnsi" w:hAnsiTheme="minorHAnsi"/>
          <w:rtl/>
        </w:rPr>
      </w:pPr>
      <w:bookmarkStart w:id="267" w:name="_Toc514140552"/>
      <w:r w:rsidRPr="003C7FD2">
        <w:rPr>
          <w:rFonts w:asciiTheme="minorHAnsi" w:hAnsiTheme="minorHAnsi" w:hint="cs"/>
          <w:rtl/>
        </w:rPr>
        <w:t>روش محاسبه ژاکوبین بخش همسایه:</w:t>
      </w:r>
      <w:bookmarkEnd w:id="267"/>
    </w:p>
    <w:p w:rsidR="003C7FD2" w:rsidRDefault="003C7FD2" w:rsidP="00551EE0">
      <w:pPr>
        <w:pStyle w:val="ab"/>
        <w:rPr>
          <w:rtl/>
          <w:lang w:bidi="fa-IR"/>
        </w:rPr>
      </w:pPr>
      <w:r w:rsidRPr="00B81389">
        <w:rPr>
          <w:rFonts w:hint="cs"/>
          <w:rtl/>
          <w:lang w:bidi="fa-IR"/>
        </w:rPr>
        <w:t>در این قسمت</w:t>
      </w:r>
      <w:r>
        <w:rPr>
          <w:rFonts w:hint="cs"/>
          <w:rtl/>
          <w:lang w:bidi="fa-IR"/>
        </w:rPr>
        <w:t xml:space="preserve"> تاثیر روش محاسبه ژاکوبین بخش همسایه بر حلگر ضمنی </w:t>
      </w:r>
      <w:r>
        <w:rPr>
          <w:lang w:bidi="fa-IR"/>
        </w:rPr>
        <w:t>LUSGS</w:t>
      </w:r>
      <w:r>
        <w:rPr>
          <w:rFonts w:hint="cs"/>
          <w:rtl/>
          <w:lang w:bidi="fa-IR"/>
        </w:rPr>
        <w:t xml:space="preserve"> با </w:t>
      </w:r>
      <w:r>
        <w:rPr>
          <w:lang w:bidi="fa-IR"/>
        </w:rPr>
        <w:t>CFL</w:t>
      </w:r>
      <w:r>
        <w:rPr>
          <w:rFonts w:hint="cs"/>
          <w:rtl/>
          <w:lang w:bidi="fa-IR"/>
        </w:rPr>
        <w:t xml:space="preserve">های مختلف آورده شده است. همانطور که ذکر شد، مرتبه رانج کوتا برابر با یک در نظر گرفته شده و در </w:t>
      </w:r>
      <w:r w:rsidR="003A4E6A">
        <w:rPr>
          <w:rtl/>
          <w:lang w:bidi="fa-IR"/>
        </w:rPr>
        <w:fldChar w:fldCharType="begin"/>
      </w:r>
      <w:r w:rsidR="003A4E6A">
        <w:rPr>
          <w:rtl/>
          <w:lang w:bidi="fa-IR"/>
        </w:rPr>
        <w:instrText xml:space="preserve"> </w:instrText>
      </w:r>
      <w:r w:rsidR="003A4E6A">
        <w:rPr>
          <w:rFonts w:hint="cs"/>
          <w:lang w:bidi="fa-IR"/>
        </w:rPr>
        <w:instrText>REF</w:instrText>
      </w:r>
      <w:r w:rsidR="003A4E6A">
        <w:rPr>
          <w:rFonts w:hint="cs"/>
          <w:rtl/>
          <w:lang w:bidi="fa-IR"/>
        </w:rPr>
        <w:instrText xml:space="preserve"> _</w:instrText>
      </w:r>
      <w:r w:rsidR="003A4E6A">
        <w:rPr>
          <w:rFonts w:hint="cs"/>
          <w:lang w:bidi="fa-IR"/>
        </w:rPr>
        <w:instrText>Ref</w:instrText>
      </w:r>
      <w:r w:rsidR="003A4E6A">
        <w:rPr>
          <w:rFonts w:hint="cs"/>
          <w:rtl/>
          <w:lang w:bidi="fa-IR"/>
        </w:rPr>
        <w:instrText xml:space="preserve">514068584 </w:instrText>
      </w:r>
      <w:r w:rsidR="003A4E6A">
        <w:rPr>
          <w:rFonts w:hint="cs"/>
          <w:lang w:bidi="fa-IR"/>
        </w:rPr>
        <w:instrText>\r \h</w:instrText>
      </w:r>
      <w:r w:rsidR="003A4E6A">
        <w:rPr>
          <w:rtl/>
          <w:lang w:bidi="fa-IR"/>
        </w:rPr>
        <w:instrText xml:space="preserve"> </w:instrText>
      </w:r>
      <w:r w:rsidR="00551EE0">
        <w:rPr>
          <w:rtl/>
          <w:lang w:bidi="fa-IR"/>
        </w:rPr>
        <w:instrText xml:space="preserve"> \* </w:instrText>
      </w:r>
      <w:r w:rsidR="00551EE0">
        <w:rPr>
          <w:lang w:bidi="fa-IR"/>
        </w:rPr>
        <w:instrText>MERGEFORMAT</w:instrText>
      </w:r>
      <w:r w:rsidR="00551EE0">
        <w:rPr>
          <w:rtl/>
          <w:lang w:bidi="fa-IR"/>
        </w:rPr>
        <w:instrText xml:space="preserve"> </w:instrText>
      </w:r>
      <w:r w:rsidR="003A4E6A">
        <w:rPr>
          <w:rtl/>
          <w:lang w:bidi="fa-IR"/>
        </w:rPr>
      </w:r>
      <w:r w:rsidR="003A4E6A">
        <w:rPr>
          <w:rtl/>
          <w:lang w:bidi="fa-IR"/>
        </w:rPr>
        <w:fldChar w:fldCharType="separate"/>
      </w:r>
      <w:r w:rsidR="00101EC2">
        <w:rPr>
          <w:rtl/>
          <w:lang w:bidi="fa-IR"/>
        </w:rPr>
        <w:t xml:space="preserve">‏جدول (8) </w:t>
      </w:r>
      <w:r w:rsidR="003A4E6A">
        <w:rPr>
          <w:rtl/>
          <w:lang w:bidi="fa-IR"/>
        </w:rPr>
        <w:fldChar w:fldCharType="end"/>
      </w:r>
      <w:r>
        <w:rPr>
          <w:rFonts w:hint="cs"/>
          <w:rtl/>
          <w:lang w:bidi="fa-IR"/>
        </w:rPr>
        <w:t>مشخصات حلگر آورده شده است.</w:t>
      </w:r>
    </w:p>
    <w:p w:rsidR="003C7FD2" w:rsidRDefault="003C7FD2" w:rsidP="00551EE0">
      <w:pPr>
        <w:pStyle w:val="ab"/>
        <w:rPr>
          <w:rtl/>
          <w:lang w:bidi="fa-IR"/>
        </w:rPr>
      </w:pPr>
    </w:p>
    <w:p w:rsidR="003C7FD2" w:rsidRDefault="003C7FD2" w:rsidP="00551EE0">
      <w:pPr>
        <w:pStyle w:val="ab"/>
        <w:rPr>
          <w:rtl/>
          <w:lang w:bidi="fa-IR"/>
        </w:rPr>
      </w:pPr>
    </w:p>
    <w:p w:rsidR="003C7FD2" w:rsidRDefault="003C7FD2" w:rsidP="00551EE0">
      <w:pPr>
        <w:pStyle w:val="ab"/>
        <w:rPr>
          <w:rtl/>
          <w:lang w:bidi="fa-IR"/>
        </w:rPr>
      </w:pPr>
    </w:p>
    <w:p w:rsidR="003C7FD2" w:rsidRDefault="003C7FD2" w:rsidP="00551EE0">
      <w:pPr>
        <w:pStyle w:val="ab"/>
        <w:rPr>
          <w:rtl/>
          <w:lang w:bidi="fa-IR"/>
        </w:rPr>
      </w:pPr>
    </w:p>
    <w:p w:rsidR="003C7FD2" w:rsidRDefault="00E46828" w:rsidP="00551EE0">
      <w:pPr>
        <w:pStyle w:val="a0"/>
        <w:rPr>
          <w:rtl/>
        </w:rPr>
      </w:pPr>
      <w:bookmarkStart w:id="268" w:name="_Ref514068584"/>
      <w:r>
        <w:rPr>
          <w:rFonts w:hint="cs"/>
          <w:rtl/>
        </w:rPr>
        <w:lastRenderedPageBreak/>
        <w:t>مشخصات حلگرهای مورد بررسی</w:t>
      </w:r>
      <w:bookmarkEnd w:id="268"/>
      <w:r w:rsidR="003A4E6A">
        <w:rPr>
          <w:rFonts w:hint="cs"/>
          <w:rtl/>
        </w:rPr>
        <w:t xml:space="preserve"> تاثیر روش محاسبه ژاکوبین بخش همسایه بر حلگر ضمنی </w:t>
      </w:r>
      <w:r w:rsidR="003A4E6A">
        <w:t>LUSGS</w:t>
      </w:r>
      <w:r w:rsidR="003A4E6A">
        <w:rPr>
          <w:rFonts w:hint="cs"/>
          <w:rtl/>
        </w:rPr>
        <w:t xml:space="preserve"> با </w:t>
      </w:r>
      <w:r w:rsidR="003A4E6A">
        <w:t>CFL</w:t>
      </w:r>
      <w:r w:rsidR="003A4E6A">
        <w:rPr>
          <w:rFonts w:hint="cs"/>
          <w:rtl/>
        </w:rPr>
        <w:t>های مختلف</w:t>
      </w:r>
    </w:p>
    <w:tbl>
      <w:tblPr>
        <w:tblStyle w:val="TableGrid"/>
        <w:bidiVisual/>
        <w:tblW w:w="0" w:type="auto"/>
        <w:tblLook w:val="04A0" w:firstRow="1" w:lastRow="0" w:firstColumn="1" w:lastColumn="0" w:noHBand="0" w:noVBand="1"/>
      </w:tblPr>
      <w:tblGrid>
        <w:gridCol w:w="1502"/>
        <w:gridCol w:w="1502"/>
        <w:gridCol w:w="1503"/>
        <w:gridCol w:w="1503"/>
        <w:gridCol w:w="1503"/>
        <w:gridCol w:w="1503"/>
      </w:tblGrid>
      <w:tr w:rsidR="003C7FD2" w:rsidTr="003A4E6A">
        <w:tc>
          <w:tcPr>
            <w:tcW w:w="1502" w:type="dxa"/>
            <w:vAlign w:val="center"/>
          </w:tcPr>
          <w:p w:rsidR="003C7FD2" w:rsidRDefault="003C7FD2" w:rsidP="00551EE0">
            <w:pPr>
              <w:pStyle w:val="ab"/>
              <w:jc w:val="center"/>
              <w:rPr>
                <w:rtl/>
                <w:lang w:bidi="fa-IR"/>
              </w:rPr>
            </w:pPr>
          </w:p>
        </w:tc>
        <w:tc>
          <w:tcPr>
            <w:tcW w:w="1502" w:type="dxa"/>
            <w:vAlign w:val="center"/>
          </w:tcPr>
          <w:p w:rsidR="003C7FD2" w:rsidRDefault="003C7FD2" w:rsidP="00551EE0">
            <w:pPr>
              <w:pStyle w:val="ab"/>
              <w:jc w:val="center"/>
              <w:rPr>
                <w:lang w:bidi="fa-IR"/>
              </w:rPr>
            </w:pPr>
            <w:r>
              <w:rPr>
                <w:lang w:bidi="fa-IR"/>
              </w:rPr>
              <w:t>CFL</w:t>
            </w:r>
          </w:p>
        </w:tc>
        <w:tc>
          <w:tcPr>
            <w:tcW w:w="1503" w:type="dxa"/>
            <w:vAlign w:val="center"/>
          </w:tcPr>
          <w:p w:rsidR="003C7FD2" w:rsidRDefault="003C7FD2" w:rsidP="00551EE0">
            <w:pPr>
              <w:pStyle w:val="ab"/>
              <w:jc w:val="center"/>
              <w:rPr>
                <w:rtl/>
                <w:lang w:bidi="fa-IR"/>
              </w:rPr>
            </w:pPr>
            <w:r>
              <w:rPr>
                <w:lang w:bidi="fa-IR"/>
              </w:rPr>
              <w:t>RK</w:t>
            </w:r>
          </w:p>
        </w:tc>
        <w:tc>
          <w:tcPr>
            <w:tcW w:w="1503" w:type="dxa"/>
            <w:vAlign w:val="center"/>
          </w:tcPr>
          <w:p w:rsidR="003C7FD2" w:rsidRDefault="003C7FD2" w:rsidP="00551EE0">
            <w:pPr>
              <w:pStyle w:val="ab"/>
              <w:jc w:val="center"/>
              <w:rPr>
                <w:rtl/>
                <w:lang w:bidi="fa-IR"/>
              </w:rPr>
            </w:pPr>
            <w:r>
              <w:rPr>
                <w:lang w:bidi="fa-IR"/>
              </w:rPr>
              <w:t>SOR</w:t>
            </w:r>
          </w:p>
        </w:tc>
        <w:tc>
          <w:tcPr>
            <w:tcW w:w="1503" w:type="dxa"/>
            <w:vAlign w:val="center"/>
          </w:tcPr>
          <w:p w:rsidR="003C7FD2" w:rsidRDefault="003C7FD2" w:rsidP="00551EE0">
            <w:pPr>
              <w:pStyle w:val="ab"/>
              <w:jc w:val="center"/>
              <w:rPr>
                <w:rtl/>
                <w:lang w:bidi="fa-IR"/>
              </w:rPr>
            </w:pPr>
            <w:r>
              <w:rPr>
                <w:lang w:bidi="fa-IR"/>
              </w:rPr>
              <w:t>LUSGS type</w:t>
            </w:r>
          </w:p>
        </w:tc>
        <w:tc>
          <w:tcPr>
            <w:tcW w:w="1503" w:type="dxa"/>
            <w:vAlign w:val="center"/>
          </w:tcPr>
          <w:p w:rsidR="003C7FD2" w:rsidRDefault="003C7FD2" w:rsidP="00551EE0">
            <w:pPr>
              <w:pStyle w:val="ab"/>
              <w:jc w:val="center"/>
              <w:rPr>
                <w:rtl/>
                <w:lang w:bidi="fa-IR"/>
              </w:rPr>
            </w:pPr>
            <w:r>
              <w:rPr>
                <w:lang w:bidi="fa-IR"/>
              </w:rPr>
              <w:t>Increment or Jaconeib</w:t>
            </w:r>
          </w:p>
        </w:tc>
      </w:tr>
      <w:tr w:rsidR="003C7FD2" w:rsidTr="003A4E6A">
        <w:tc>
          <w:tcPr>
            <w:tcW w:w="1502" w:type="dxa"/>
            <w:vAlign w:val="center"/>
          </w:tcPr>
          <w:p w:rsidR="003C7FD2" w:rsidRDefault="003C7FD2" w:rsidP="00551EE0">
            <w:pPr>
              <w:pStyle w:val="ab"/>
              <w:jc w:val="center"/>
              <w:rPr>
                <w:rtl/>
                <w:lang w:bidi="fa-IR"/>
              </w:rPr>
            </w:pPr>
            <w:r>
              <w:rPr>
                <w:rFonts w:hint="cs"/>
                <w:rtl/>
                <w:lang w:bidi="fa-IR"/>
              </w:rPr>
              <w:t>1</w:t>
            </w:r>
          </w:p>
        </w:tc>
        <w:tc>
          <w:tcPr>
            <w:tcW w:w="1502" w:type="dxa"/>
            <w:vAlign w:val="center"/>
          </w:tcPr>
          <w:p w:rsidR="003C7FD2" w:rsidRDefault="003C7FD2" w:rsidP="00551EE0">
            <w:pPr>
              <w:pStyle w:val="ab"/>
              <w:jc w:val="center"/>
              <w:rPr>
                <w:rtl/>
                <w:lang w:bidi="fa-IR"/>
              </w:rPr>
            </w:pPr>
            <w:r>
              <w:rPr>
                <w:lang w:bidi="fa-IR"/>
              </w:rPr>
              <w:t>5</w:t>
            </w:r>
          </w:p>
        </w:tc>
        <w:tc>
          <w:tcPr>
            <w:tcW w:w="1503" w:type="dxa"/>
            <w:vAlign w:val="center"/>
          </w:tcPr>
          <w:p w:rsidR="003C7FD2" w:rsidRDefault="003C7FD2" w:rsidP="00551EE0">
            <w:pPr>
              <w:pStyle w:val="ab"/>
              <w:jc w:val="center"/>
              <w:rPr>
                <w:rtl/>
                <w:lang w:bidi="fa-IR"/>
              </w:rPr>
            </w:pPr>
            <w:r>
              <w:rPr>
                <w:lang w:bidi="fa-IR"/>
              </w:rPr>
              <w:t>1</w:t>
            </w:r>
          </w:p>
        </w:tc>
        <w:tc>
          <w:tcPr>
            <w:tcW w:w="1503" w:type="dxa"/>
            <w:vAlign w:val="center"/>
          </w:tcPr>
          <w:p w:rsidR="003C7FD2" w:rsidRDefault="003C7FD2" w:rsidP="00551EE0">
            <w:pPr>
              <w:pStyle w:val="ab"/>
              <w:jc w:val="center"/>
              <w:rPr>
                <w:rtl/>
                <w:lang w:bidi="fa-IR"/>
              </w:rPr>
            </w:pPr>
            <w:r>
              <w:rPr>
                <w:lang w:bidi="fa-IR"/>
              </w:rPr>
              <w:t>0.35</w:t>
            </w:r>
          </w:p>
        </w:tc>
        <w:tc>
          <w:tcPr>
            <w:tcW w:w="1503" w:type="dxa"/>
            <w:vAlign w:val="center"/>
          </w:tcPr>
          <w:p w:rsidR="003C7FD2" w:rsidRDefault="003C7FD2" w:rsidP="00551EE0">
            <w:pPr>
              <w:pStyle w:val="ab"/>
              <w:jc w:val="center"/>
              <w:rPr>
                <w:rtl/>
                <w:lang w:bidi="fa-IR"/>
              </w:rPr>
            </w:pPr>
            <w:r>
              <w:rPr>
                <w:lang w:bidi="fa-IR"/>
              </w:rPr>
              <w:t>1</w:t>
            </w:r>
          </w:p>
        </w:tc>
        <w:tc>
          <w:tcPr>
            <w:tcW w:w="1503" w:type="dxa"/>
            <w:vAlign w:val="center"/>
          </w:tcPr>
          <w:p w:rsidR="003C7FD2" w:rsidRDefault="003C7FD2" w:rsidP="00551EE0">
            <w:pPr>
              <w:pStyle w:val="ab"/>
              <w:jc w:val="center"/>
              <w:rPr>
                <w:rtl/>
                <w:lang w:bidi="fa-IR"/>
              </w:rPr>
            </w:pPr>
            <w:r>
              <w:rPr>
                <w:lang w:bidi="fa-IR"/>
              </w:rPr>
              <w:t>Increment</w:t>
            </w:r>
          </w:p>
        </w:tc>
      </w:tr>
      <w:tr w:rsidR="003C7FD2" w:rsidTr="003A4E6A">
        <w:tc>
          <w:tcPr>
            <w:tcW w:w="1502" w:type="dxa"/>
            <w:vAlign w:val="center"/>
          </w:tcPr>
          <w:p w:rsidR="003C7FD2" w:rsidRDefault="003C7FD2" w:rsidP="00551EE0">
            <w:pPr>
              <w:pStyle w:val="ab"/>
              <w:jc w:val="center"/>
              <w:rPr>
                <w:rtl/>
                <w:lang w:bidi="fa-IR"/>
              </w:rPr>
            </w:pPr>
            <w:r>
              <w:rPr>
                <w:rFonts w:hint="cs"/>
                <w:rtl/>
                <w:lang w:bidi="fa-IR"/>
              </w:rPr>
              <w:t>2</w:t>
            </w:r>
          </w:p>
        </w:tc>
        <w:tc>
          <w:tcPr>
            <w:tcW w:w="1502" w:type="dxa"/>
            <w:vAlign w:val="center"/>
          </w:tcPr>
          <w:p w:rsidR="003C7FD2" w:rsidRDefault="003C7FD2" w:rsidP="00551EE0">
            <w:pPr>
              <w:pStyle w:val="ab"/>
              <w:jc w:val="center"/>
              <w:rPr>
                <w:rtl/>
                <w:lang w:bidi="fa-IR"/>
              </w:rPr>
            </w:pPr>
            <w:r>
              <w:rPr>
                <w:lang w:bidi="fa-IR"/>
              </w:rPr>
              <w:t>10</w:t>
            </w:r>
          </w:p>
        </w:tc>
        <w:tc>
          <w:tcPr>
            <w:tcW w:w="1503" w:type="dxa"/>
            <w:vAlign w:val="center"/>
          </w:tcPr>
          <w:p w:rsidR="003C7FD2" w:rsidRDefault="003C7FD2" w:rsidP="00551EE0">
            <w:pPr>
              <w:pStyle w:val="ab"/>
              <w:jc w:val="center"/>
              <w:rPr>
                <w:rtl/>
                <w:lang w:bidi="fa-IR"/>
              </w:rPr>
            </w:pPr>
            <w:r>
              <w:rPr>
                <w:lang w:bidi="fa-IR"/>
              </w:rPr>
              <w:t>1</w:t>
            </w:r>
          </w:p>
        </w:tc>
        <w:tc>
          <w:tcPr>
            <w:tcW w:w="1503" w:type="dxa"/>
            <w:vAlign w:val="center"/>
          </w:tcPr>
          <w:p w:rsidR="003C7FD2" w:rsidRDefault="003C7FD2" w:rsidP="00551EE0">
            <w:pPr>
              <w:pStyle w:val="ab"/>
              <w:jc w:val="center"/>
              <w:rPr>
                <w:rtl/>
                <w:lang w:bidi="fa-IR"/>
              </w:rPr>
            </w:pPr>
            <w:r>
              <w:rPr>
                <w:lang w:bidi="fa-IR"/>
              </w:rPr>
              <w:t>0.35</w:t>
            </w:r>
          </w:p>
        </w:tc>
        <w:tc>
          <w:tcPr>
            <w:tcW w:w="1503" w:type="dxa"/>
            <w:vAlign w:val="center"/>
          </w:tcPr>
          <w:p w:rsidR="003C7FD2" w:rsidRDefault="003C7FD2" w:rsidP="00551EE0">
            <w:pPr>
              <w:pStyle w:val="ab"/>
              <w:jc w:val="center"/>
              <w:rPr>
                <w:rtl/>
                <w:lang w:bidi="fa-IR"/>
              </w:rPr>
            </w:pPr>
            <w:r>
              <w:rPr>
                <w:lang w:bidi="fa-IR"/>
              </w:rPr>
              <w:t>1</w:t>
            </w:r>
          </w:p>
        </w:tc>
        <w:tc>
          <w:tcPr>
            <w:tcW w:w="1503" w:type="dxa"/>
            <w:vAlign w:val="center"/>
          </w:tcPr>
          <w:p w:rsidR="003C7FD2" w:rsidRDefault="003C7FD2" w:rsidP="00551EE0">
            <w:pPr>
              <w:pStyle w:val="ab"/>
              <w:jc w:val="center"/>
              <w:rPr>
                <w:rtl/>
                <w:lang w:bidi="fa-IR"/>
              </w:rPr>
            </w:pPr>
            <w:r>
              <w:rPr>
                <w:lang w:bidi="fa-IR"/>
              </w:rPr>
              <w:t>Increment</w:t>
            </w:r>
          </w:p>
        </w:tc>
      </w:tr>
      <w:tr w:rsidR="003C7FD2" w:rsidTr="003A4E6A">
        <w:tc>
          <w:tcPr>
            <w:tcW w:w="1502" w:type="dxa"/>
            <w:vAlign w:val="center"/>
          </w:tcPr>
          <w:p w:rsidR="003C7FD2" w:rsidRDefault="003C7FD2" w:rsidP="00551EE0">
            <w:pPr>
              <w:pStyle w:val="ab"/>
              <w:jc w:val="center"/>
              <w:rPr>
                <w:rtl/>
                <w:lang w:bidi="fa-IR"/>
              </w:rPr>
            </w:pPr>
            <w:r>
              <w:rPr>
                <w:rFonts w:hint="cs"/>
                <w:rtl/>
                <w:lang w:bidi="fa-IR"/>
              </w:rPr>
              <w:t>3</w:t>
            </w:r>
          </w:p>
        </w:tc>
        <w:tc>
          <w:tcPr>
            <w:tcW w:w="1502" w:type="dxa"/>
            <w:vAlign w:val="center"/>
          </w:tcPr>
          <w:p w:rsidR="003C7FD2" w:rsidRDefault="003C7FD2" w:rsidP="00551EE0">
            <w:pPr>
              <w:pStyle w:val="ab"/>
              <w:jc w:val="center"/>
              <w:rPr>
                <w:rtl/>
                <w:lang w:bidi="fa-IR"/>
              </w:rPr>
            </w:pPr>
            <w:r>
              <w:rPr>
                <w:lang w:bidi="fa-IR"/>
              </w:rPr>
              <w:t>20</w:t>
            </w:r>
          </w:p>
        </w:tc>
        <w:tc>
          <w:tcPr>
            <w:tcW w:w="1503" w:type="dxa"/>
            <w:vAlign w:val="center"/>
          </w:tcPr>
          <w:p w:rsidR="003C7FD2" w:rsidRDefault="003C7FD2" w:rsidP="00551EE0">
            <w:pPr>
              <w:pStyle w:val="ab"/>
              <w:jc w:val="center"/>
              <w:rPr>
                <w:rtl/>
                <w:lang w:bidi="fa-IR"/>
              </w:rPr>
            </w:pPr>
            <w:r>
              <w:rPr>
                <w:lang w:bidi="fa-IR"/>
              </w:rPr>
              <w:t>1</w:t>
            </w:r>
          </w:p>
        </w:tc>
        <w:tc>
          <w:tcPr>
            <w:tcW w:w="1503" w:type="dxa"/>
            <w:vAlign w:val="center"/>
          </w:tcPr>
          <w:p w:rsidR="003C7FD2" w:rsidRDefault="003C7FD2" w:rsidP="00551EE0">
            <w:pPr>
              <w:pStyle w:val="ab"/>
              <w:jc w:val="center"/>
              <w:rPr>
                <w:rtl/>
                <w:lang w:bidi="fa-IR"/>
              </w:rPr>
            </w:pPr>
            <w:r>
              <w:rPr>
                <w:lang w:bidi="fa-IR"/>
              </w:rPr>
              <w:t>0.35</w:t>
            </w:r>
          </w:p>
        </w:tc>
        <w:tc>
          <w:tcPr>
            <w:tcW w:w="1503" w:type="dxa"/>
            <w:vAlign w:val="center"/>
          </w:tcPr>
          <w:p w:rsidR="003C7FD2" w:rsidRDefault="003C7FD2" w:rsidP="00551EE0">
            <w:pPr>
              <w:pStyle w:val="ab"/>
              <w:jc w:val="center"/>
              <w:rPr>
                <w:rtl/>
                <w:lang w:bidi="fa-IR"/>
              </w:rPr>
            </w:pPr>
            <w:r>
              <w:rPr>
                <w:lang w:bidi="fa-IR"/>
              </w:rPr>
              <w:t>1</w:t>
            </w:r>
          </w:p>
        </w:tc>
        <w:tc>
          <w:tcPr>
            <w:tcW w:w="1503" w:type="dxa"/>
            <w:vAlign w:val="center"/>
          </w:tcPr>
          <w:p w:rsidR="003C7FD2" w:rsidRDefault="003C7FD2" w:rsidP="00551EE0">
            <w:pPr>
              <w:pStyle w:val="ab"/>
              <w:jc w:val="center"/>
              <w:rPr>
                <w:rtl/>
                <w:lang w:bidi="fa-IR"/>
              </w:rPr>
            </w:pPr>
            <w:r>
              <w:rPr>
                <w:lang w:bidi="fa-IR"/>
              </w:rPr>
              <w:t>Increment</w:t>
            </w:r>
          </w:p>
        </w:tc>
      </w:tr>
      <w:tr w:rsidR="003C7FD2" w:rsidTr="003A4E6A">
        <w:tc>
          <w:tcPr>
            <w:tcW w:w="1502" w:type="dxa"/>
            <w:vAlign w:val="center"/>
          </w:tcPr>
          <w:p w:rsidR="003C7FD2" w:rsidRDefault="003C7FD2" w:rsidP="00551EE0">
            <w:pPr>
              <w:pStyle w:val="ab"/>
              <w:jc w:val="center"/>
              <w:rPr>
                <w:rtl/>
                <w:lang w:bidi="fa-IR"/>
              </w:rPr>
            </w:pPr>
            <w:r>
              <w:rPr>
                <w:rFonts w:hint="cs"/>
                <w:rtl/>
                <w:lang w:bidi="fa-IR"/>
              </w:rPr>
              <w:t>4</w:t>
            </w:r>
          </w:p>
        </w:tc>
        <w:tc>
          <w:tcPr>
            <w:tcW w:w="1502" w:type="dxa"/>
            <w:vAlign w:val="center"/>
          </w:tcPr>
          <w:p w:rsidR="003C7FD2" w:rsidRDefault="003C7FD2" w:rsidP="00551EE0">
            <w:pPr>
              <w:pStyle w:val="ab"/>
              <w:jc w:val="center"/>
              <w:rPr>
                <w:rtl/>
                <w:lang w:bidi="fa-IR"/>
              </w:rPr>
            </w:pPr>
            <w:r>
              <w:rPr>
                <w:lang w:bidi="fa-IR"/>
              </w:rPr>
              <w:t>5</w:t>
            </w:r>
          </w:p>
        </w:tc>
        <w:tc>
          <w:tcPr>
            <w:tcW w:w="1503" w:type="dxa"/>
            <w:vAlign w:val="center"/>
          </w:tcPr>
          <w:p w:rsidR="003C7FD2" w:rsidRDefault="003C7FD2" w:rsidP="00551EE0">
            <w:pPr>
              <w:pStyle w:val="ab"/>
              <w:jc w:val="center"/>
              <w:rPr>
                <w:rtl/>
                <w:lang w:bidi="fa-IR"/>
              </w:rPr>
            </w:pPr>
            <w:r>
              <w:rPr>
                <w:rFonts w:hint="cs"/>
                <w:rtl/>
                <w:lang w:bidi="fa-IR"/>
              </w:rPr>
              <w:t>1</w:t>
            </w:r>
          </w:p>
        </w:tc>
        <w:tc>
          <w:tcPr>
            <w:tcW w:w="1503" w:type="dxa"/>
            <w:vAlign w:val="center"/>
          </w:tcPr>
          <w:p w:rsidR="003C7FD2" w:rsidRDefault="003C7FD2" w:rsidP="00551EE0">
            <w:pPr>
              <w:pStyle w:val="ab"/>
              <w:jc w:val="center"/>
              <w:rPr>
                <w:rtl/>
                <w:lang w:bidi="fa-IR"/>
              </w:rPr>
            </w:pPr>
            <w:r>
              <w:rPr>
                <w:lang w:bidi="fa-IR"/>
              </w:rPr>
              <w:t>0.35</w:t>
            </w:r>
          </w:p>
        </w:tc>
        <w:tc>
          <w:tcPr>
            <w:tcW w:w="1503" w:type="dxa"/>
            <w:vAlign w:val="center"/>
          </w:tcPr>
          <w:p w:rsidR="003C7FD2" w:rsidRDefault="003C7FD2" w:rsidP="00551EE0">
            <w:pPr>
              <w:pStyle w:val="ab"/>
              <w:jc w:val="center"/>
              <w:rPr>
                <w:rtl/>
                <w:lang w:bidi="fa-IR"/>
              </w:rPr>
            </w:pPr>
            <w:r>
              <w:rPr>
                <w:lang w:bidi="fa-IR"/>
              </w:rPr>
              <w:t>1</w:t>
            </w:r>
          </w:p>
        </w:tc>
        <w:tc>
          <w:tcPr>
            <w:tcW w:w="1503" w:type="dxa"/>
            <w:vAlign w:val="center"/>
          </w:tcPr>
          <w:p w:rsidR="003C7FD2" w:rsidRDefault="003C7FD2" w:rsidP="00551EE0">
            <w:pPr>
              <w:pStyle w:val="ab"/>
              <w:jc w:val="center"/>
              <w:rPr>
                <w:rtl/>
                <w:lang w:bidi="fa-IR"/>
              </w:rPr>
            </w:pPr>
            <w:r>
              <w:rPr>
                <w:lang w:bidi="fa-IR"/>
              </w:rPr>
              <w:t>Jaconeib</w:t>
            </w:r>
          </w:p>
        </w:tc>
      </w:tr>
      <w:tr w:rsidR="003C7FD2" w:rsidTr="003A4E6A">
        <w:tc>
          <w:tcPr>
            <w:tcW w:w="1502" w:type="dxa"/>
            <w:vAlign w:val="center"/>
          </w:tcPr>
          <w:p w:rsidR="003C7FD2" w:rsidRDefault="003C7FD2" w:rsidP="00551EE0">
            <w:pPr>
              <w:pStyle w:val="ab"/>
              <w:jc w:val="center"/>
              <w:rPr>
                <w:rtl/>
                <w:lang w:bidi="fa-IR"/>
              </w:rPr>
            </w:pPr>
            <w:r>
              <w:rPr>
                <w:rFonts w:hint="cs"/>
                <w:rtl/>
                <w:lang w:bidi="fa-IR"/>
              </w:rPr>
              <w:t>5</w:t>
            </w:r>
          </w:p>
        </w:tc>
        <w:tc>
          <w:tcPr>
            <w:tcW w:w="1502" w:type="dxa"/>
            <w:vAlign w:val="center"/>
          </w:tcPr>
          <w:p w:rsidR="003C7FD2" w:rsidRDefault="003C7FD2" w:rsidP="00551EE0">
            <w:pPr>
              <w:pStyle w:val="ab"/>
              <w:jc w:val="center"/>
              <w:rPr>
                <w:rtl/>
                <w:lang w:bidi="fa-IR"/>
              </w:rPr>
            </w:pPr>
            <w:r>
              <w:rPr>
                <w:lang w:bidi="fa-IR"/>
              </w:rPr>
              <w:t>10</w:t>
            </w:r>
          </w:p>
        </w:tc>
        <w:tc>
          <w:tcPr>
            <w:tcW w:w="1503" w:type="dxa"/>
            <w:vAlign w:val="center"/>
          </w:tcPr>
          <w:p w:rsidR="003C7FD2" w:rsidRDefault="003C7FD2" w:rsidP="00551EE0">
            <w:pPr>
              <w:pStyle w:val="ab"/>
              <w:jc w:val="center"/>
              <w:rPr>
                <w:rtl/>
                <w:lang w:bidi="fa-IR"/>
              </w:rPr>
            </w:pPr>
            <w:r>
              <w:rPr>
                <w:rFonts w:hint="cs"/>
                <w:rtl/>
                <w:lang w:bidi="fa-IR"/>
              </w:rPr>
              <w:t>1</w:t>
            </w:r>
          </w:p>
        </w:tc>
        <w:tc>
          <w:tcPr>
            <w:tcW w:w="1503" w:type="dxa"/>
            <w:vAlign w:val="center"/>
          </w:tcPr>
          <w:p w:rsidR="003C7FD2" w:rsidRDefault="003C7FD2" w:rsidP="00551EE0">
            <w:pPr>
              <w:pStyle w:val="ab"/>
              <w:jc w:val="center"/>
              <w:rPr>
                <w:rtl/>
                <w:lang w:bidi="fa-IR"/>
              </w:rPr>
            </w:pPr>
            <w:r>
              <w:rPr>
                <w:lang w:bidi="fa-IR"/>
              </w:rPr>
              <w:t>0.35</w:t>
            </w:r>
          </w:p>
        </w:tc>
        <w:tc>
          <w:tcPr>
            <w:tcW w:w="1503" w:type="dxa"/>
            <w:vAlign w:val="center"/>
          </w:tcPr>
          <w:p w:rsidR="003C7FD2" w:rsidRDefault="003C7FD2" w:rsidP="00551EE0">
            <w:pPr>
              <w:pStyle w:val="ab"/>
              <w:jc w:val="center"/>
              <w:rPr>
                <w:rtl/>
                <w:lang w:bidi="fa-IR"/>
              </w:rPr>
            </w:pPr>
            <w:r>
              <w:rPr>
                <w:lang w:bidi="fa-IR"/>
              </w:rPr>
              <w:t>1</w:t>
            </w:r>
          </w:p>
        </w:tc>
        <w:tc>
          <w:tcPr>
            <w:tcW w:w="1503" w:type="dxa"/>
            <w:vAlign w:val="center"/>
          </w:tcPr>
          <w:p w:rsidR="003C7FD2" w:rsidRDefault="003C7FD2" w:rsidP="00551EE0">
            <w:pPr>
              <w:pStyle w:val="ab"/>
              <w:jc w:val="center"/>
              <w:rPr>
                <w:rtl/>
                <w:lang w:bidi="fa-IR"/>
              </w:rPr>
            </w:pPr>
            <w:r>
              <w:rPr>
                <w:lang w:bidi="fa-IR"/>
              </w:rPr>
              <w:t>Jaconeib</w:t>
            </w:r>
          </w:p>
        </w:tc>
      </w:tr>
      <w:tr w:rsidR="003C7FD2" w:rsidTr="003A4E6A">
        <w:tc>
          <w:tcPr>
            <w:tcW w:w="1502" w:type="dxa"/>
            <w:vAlign w:val="center"/>
          </w:tcPr>
          <w:p w:rsidR="003C7FD2" w:rsidRDefault="003C7FD2" w:rsidP="00551EE0">
            <w:pPr>
              <w:pStyle w:val="ab"/>
              <w:jc w:val="center"/>
              <w:rPr>
                <w:rtl/>
                <w:lang w:bidi="fa-IR"/>
              </w:rPr>
            </w:pPr>
            <w:r>
              <w:rPr>
                <w:rFonts w:hint="cs"/>
                <w:rtl/>
                <w:lang w:bidi="fa-IR"/>
              </w:rPr>
              <w:t>6</w:t>
            </w:r>
          </w:p>
        </w:tc>
        <w:tc>
          <w:tcPr>
            <w:tcW w:w="1502" w:type="dxa"/>
            <w:vAlign w:val="center"/>
          </w:tcPr>
          <w:p w:rsidR="003C7FD2" w:rsidRDefault="003C7FD2" w:rsidP="00551EE0">
            <w:pPr>
              <w:pStyle w:val="ab"/>
              <w:jc w:val="center"/>
              <w:rPr>
                <w:rtl/>
                <w:lang w:bidi="fa-IR"/>
              </w:rPr>
            </w:pPr>
            <w:r>
              <w:rPr>
                <w:lang w:bidi="fa-IR"/>
              </w:rPr>
              <w:t>20</w:t>
            </w:r>
          </w:p>
        </w:tc>
        <w:tc>
          <w:tcPr>
            <w:tcW w:w="1503" w:type="dxa"/>
            <w:vAlign w:val="center"/>
          </w:tcPr>
          <w:p w:rsidR="003C7FD2" w:rsidRDefault="003C7FD2" w:rsidP="00551EE0">
            <w:pPr>
              <w:pStyle w:val="ab"/>
              <w:jc w:val="center"/>
              <w:rPr>
                <w:rtl/>
                <w:lang w:bidi="fa-IR"/>
              </w:rPr>
            </w:pPr>
            <w:r>
              <w:rPr>
                <w:rFonts w:hint="cs"/>
                <w:rtl/>
                <w:lang w:bidi="fa-IR"/>
              </w:rPr>
              <w:t>1</w:t>
            </w:r>
          </w:p>
        </w:tc>
        <w:tc>
          <w:tcPr>
            <w:tcW w:w="1503" w:type="dxa"/>
            <w:vAlign w:val="center"/>
          </w:tcPr>
          <w:p w:rsidR="003C7FD2" w:rsidRDefault="003C7FD2" w:rsidP="00551EE0">
            <w:pPr>
              <w:pStyle w:val="ab"/>
              <w:jc w:val="center"/>
              <w:rPr>
                <w:rtl/>
                <w:lang w:bidi="fa-IR"/>
              </w:rPr>
            </w:pPr>
            <w:r>
              <w:rPr>
                <w:lang w:bidi="fa-IR"/>
              </w:rPr>
              <w:t>0.35</w:t>
            </w:r>
          </w:p>
        </w:tc>
        <w:tc>
          <w:tcPr>
            <w:tcW w:w="1503" w:type="dxa"/>
            <w:vAlign w:val="center"/>
          </w:tcPr>
          <w:p w:rsidR="003C7FD2" w:rsidRDefault="003C7FD2" w:rsidP="00551EE0">
            <w:pPr>
              <w:pStyle w:val="ab"/>
              <w:jc w:val="center"/>
              <w:rPr>
                <w:rtl/>
                <w:lang w:bidi="fa-IR"/>
              </w:rPr>
            </w:pPr>
            <w:r>
              <w:rPr>
                <w:lang w:bidi="fa-IR"/>
              </w:rPr>
              <w:t>1</w:t>
            </w:r>
          </w:p>
        </w:tc>
        <w:tc>
          <w:tcPr>
            <w:tcW w:w="1503" w:type="dxa"/>
            <w:vAlign w:val="center"/>
          </w:tcPr>
          <w:p w:rsidR="003C7FD2" w:rsidRDefault="003C7FD2" w:rsidP="00551EE0">
            <w:pPr>
              <w:pStyle w:val="ab"/>
              <w:jc w:val="center"/>
              <w:rPr>
                <w:rtl/>
                <w:lang w:bidi="fa-IR"/>
              </w:rPr>
            </w:pPr>
            <w:r>
              <w:rPr>
                <w:lang w:bidi="fa-IR"/>
              </w:rPr>
              <w:t>Jaconeib</w:t>
            </w:r>
          </w:p>
        </w:tc>
      </w:tr>
    </w:tbl>
    <w:p w:rsidR="003C7FD2" w:rsidRDefault="003C7FD2" w:rsidP="00551EE0">
      <w:pPr>
        <w:pStyle w:val="ab"/>
        <w:rPr>
          <w:lang w:bidi="fa-IR"/>
        </w:rPr>
      </w:pPr>
      <w:r w:rsidRPr="00B81389">
        <w:rPr>
          <w:rFonts w:hint="cs"/>
          <w:rtl/>
          <w:lang w:bidi="fa-IR"/>
        </w:rPr>
        <w:t xml:space="preserve"> </w:t>
      </w:r>
    </w:p>
    <w:p w:rsidR="003C7FD2" w:rsidRDefault="003C7FD2" w:rsidP="00551EE0">
      <w:pPr>
        <w:pStyle w:val="ab"/>
        <w:rPr>
          <w:lang w:bidi="fa-IR"/>
        </w:rPr>
      </w:pPr>
      <w:r>
        <w:rPr>
          <w:rFonts w:hint="cs"/>
          <w:rtl/>
          <w:lang w:bidi="fa-IR"/>
        </w:rPr>
        <w:t xml:space="preserve">در </w:t>
      </w:r>
      <w:r w:rsidR="003A4E6A">
        <w:rPr>
          <w:rtl/>
          <w:lang w:bidi="fa-IR"/>
        </w:rPr>
        <w:fldChar w:fldCharType="begin"/>
      </w:r>
      <w:r w:rsidR="003A4E6A">
        <w:rPr>
          <w:rtl/>
          <w:lang w:bidi="fa-IR"/>
        </w:rPr>
        <w:instrText xml:space="preserve"> </w:instrText>
      </w:r>
      <w:r w:rsidR="003A4E6A">
        <w:rPr>
          <w:rFonts w:hint="cs"/>
          <w:lang w:bidi="fa-IR"/>
        </w:rPr>
        <w:instrText>REF</w:instrText>
      </w:r>
      <w:r w:rsidR="003A4E6A">
        <w:rPr>
          <w:rFonts w:hint="cs"/>
          <w:rtl/>
          <w:lang w:bidi="fa-IR"/>
        </w:rPr>
        <w:instrText xml:space="preserve"> _</w:instrText>
      </w:r>
      <w:r w:rsidR="003A4E6A">
        <w:rPr>
          <w:rFonts w:hint="cs"/>
          <w:lang w:bidi="fa-IR"/>
        </w:rPr>
        <w:instrText>Ref</w:instrText>
      </w:r>
      <w:r w:rsidR="003A4E6A">
        <w:rPr>
          <w:rFonts w:hint="cs"/>
          <w:rtl/>
          <w:lang w:bidi="fa-IR"/>
        </w:rPr>
        <w:instrText xml:space="preserve">514068654 </w:instrText>
      </w:r>
      <w:r w:rsidR="003A4E6A">
        <w:rPr>
          <w:rFonts w:hint="cs"/>
          <w:lang w:bidi="fa-IR"/>
        </w:rPr>
        <w:instrText>\r \h</w:instrText>
      </w:r>
      <w:r w:rsidR="003A4E6A">
        <w:rPr>
          <w:rtl/>
          <w:lang w:bidi="fa-IR"/>
        </w:rPr>
        <w:instrText xml:space="preserve"> </w:instrText>
      </w:r>
      <w:r w:rsidR="00551EE0">
        <w:rPr>
          <w:rtl/>
          <w:lang w:bidi="fa-IR"/>
        </w:rPr>
        <w:instrText xml:space="preserve"> \* </w:instrText>
      </w:r>
      <w:r w:rsidR="00551EE0">
        <w:rPr>
          <w:lang w:bidi="fa-IR"/>
        </w:rPr>
        <w:instrText>MERGEFORMAT</w:instrText>
      </w:r>
      <w:r w:rsidR="00551EE0">
        <w:rPr>
          <w:rtl/>
          <w:lang w:bidi="fa-IR"/>
        </w:rPr>
        <w:instrText xml:space="preserve"> </w:instrText>
      </w:r>
      <w:r w:rsidR="003A4E6A">
        <w:rPr>
          <w:rtl/>
          <w:lang w:bidi="fa-IR"/>
        </w:rPr>
      </w:r>
      <w:r w:rsidR="003A4E6A">
        <w:rPr>
          <w:rtl/>
          <w:lang w:bidi="fa-IR"/>
        </w:rPr>
        <w:fldChar w:fldCharType="separate"/>
      </w:r>
      <w:r w:rsidR="00101EC2">
        <w:rPr>
          <w:rtl/>
          <w:lang w:bidi="fa-IR"/>
        </w:rPr>
        <w:t xml:space="preserve">‏شکل (39) </w:t>
      </w:r>
      <w:r w:rsidR="003A4E6A">
        <w:rPr>
          <w:rtl/>
          <w:lang w:bidi="fa-IR"/>
        </w:rPr>
        <w:fldChar w:fldCharType="end"/>
      </w:r>
      <w:r>
        <w:rPr>
          <w:rFonts w:hint="cs"/>
          <w:rtl/>
          <w:lang w:bidi="fa-IR"/>
        </w:rPr>
        <w:t xml:space="preserve">تاثیر نحوه محاسبه ژاکوبین سلول همسایه بر نرخ همگرایی بر حسب تعداد تکرار آورده شده‌است. همانطور که ملاحظه می‌گردد، تغییر نحوه محاسبه از حالت عددی مرتبه اول </w:t>
      </w:r>
      <w:r>
        <w:rPr>
          <w:lang w:bidi="fa-IR"/>
        </w:rPr>
        <w:t>Increament</w:t>
      </w:r>
      <w:r>
        <w:rPr>
          <w:rFonts w:hint="cs"/>
          <w:rtl/>
          <w:lang w:bidi="fa-IR"/>
        </w:rPr>
        <w:t xml:space="preserve"> به حالت تحلیلی با تابع </w:t>
      </w:r>
      <w:r>
        <w:rPr>
          <w:lang w:bidi="fa-IR"/>
        </w:rPr>
        <w:t>JacoNeib</w:t>
      </w:r>
      <w:r>
        <w:rPr>
          <w:rFonts w:hint="cs"/>
          <w:rtl/>
          <w:lang w:bidi="fa-IR"/>
        </w:rPr>
        <w:t xml:space="preserve"> تاثیر چشم‌گیری بر بهبود حل ندارد و در اسکیل کل حل نتیجه یکسانی دارد. به طور مشابه با افزایش </w:t>
      </w:r>
      <w:r>
        <w:rPr>
          <w:lang w:bidi="fa-IR"/>
        </w:rPr>
        <w:t>CFL</w:t>
      </w:r>
      <w:r>
        <w:rPr>
          <w:rFonts w:hint="cs"/>
          <w:rtl/>
          <w:lang w:bidi="fa-IR"/>
        </w:rPr>
        <w:t xml:space="preserve"> مقدار همگرایی بهبود یافته است. </w:t>
      </w:r>
    </w:p>
    <w:p w:rsidR="003C7FD2" w:rsidRDefault="003C7FD2" w:rsidP="00551EE0">
      <w:pPr>
        <w:pStyle w:val="ab"/>
        <w:rPr>
          <w:noProof/>
        </w:rPr>
      </w:pPr>
      <w:r>
        <w:rPr>
          <w:rFonts w:hint="cs"/>
          <w:rtl/>
          <w:lang w:bidi="fa-IR"/>
        </w:rPr>
        <w:t xml:space="preserve">در </w:t>
      </w:r>
      <w:r w:rsidR="003A4E6A">
        <w:rPr>
          <w:rtl/>
          <w:lang w:bidi="fa-IR"/>
        </w:rPr>
        <w:fldChar w:fldCharType="begin"/>
      </w:r>
      <w:r w:rsidR="003A4E6A">
        <w:rPr>
          <w:rtl/>
          <w:lang w:bidi="fa-IR"/>
        </w:rPr>
        <w:instrText xml:space="preserve"> </w:instrText>
      </w:r>
      <w:r w:rsidR="003A4E6A">
        <w:rPr>
          <w:rFonts w:hint="cs"/>
          <w:lang w:bidi="fa-IR"/>
        </w:rPr>
        <w:instrText>REF</w:instrText>
      </w:r>
      <w:r w:rsidR="003A4E6A">
        <w:rPr>
          <w:rFonts w:hint="cs"/>
          <w:rtl/>
          <w:lang w:bidi="fa-IR"/>
        </w:rPr>
        <w:instrText xml:space="preserve"> _</w:instrText>
      </w:r>
      <w:r w:rsidR="003A4E6A">
        <w:rPr>
          <w:rFonts w:hint="cs"/>
          <w:lang w:bidi="fa-IR"/>
        </w:rPr>
        <w:instrText>Ref</w:instrText>
      </w:r>
      <w:r w:rsidR="003A4E6A">
        <w:rPr>
          <w:rFonts w:hint="cs"/>
          <w:rtl/>
          <w:lang w:bidi="fa-IR"/>
        </w:rPr>
        <w:instrText xml:space="preserve">514068678 </w:instrText>
      </w:r>
      <w:r w:rsidR="003A4E6A">
        <w:rPr>
          <w:rFonts w:hint="cs"/>
          <w:lang w:bidi="fa-IR"/>
        </w:rPr>
        <w:instrText>\r \h</w:instrText>
      </w:r>
      <w:r w:rsidR="003A4E6A">
        <w:rPr>
          <w:rtl/>
          <w:lang w:bidi="fa-IR"/>
        </w:rPr>
        <w:instrText xml:space="preserve"> </w:instrText>
      </w:r>
      <w:r w:rsidR="00551EE0">
        <w:rPr>
          <w:rtl/>
          <w:lang w:bidi="fa-IR"/>
        </w:rPr>
        <w:instrText xml:space="preserve"> \* </w:instrText>
      </w:r>
      <w:r w:rsidR="00551EE0">
        <w:rPr>
          <w:lang w:bidi="fa-IR"/>
        </w:rPr>
        <w:instrText>MERGEFORMAT</w:instrText>
      </w:r>
      <w:r w:rsidR="00551EE0">
        <w:rPr>
          <w:rtl/>
          <w:lang w:bidi="fa-IR"/>
        </w:rPr>
        <w:instrText xml:space="preserve"> </w:instrText>
      </w:r>
      <w:r w:rsidR="003A4E6A">
        <w:rPr>
          <w:rtl/>
          <w:lang w:bidi="fa-IR"/>
        </w:rPr>
      </w:r>
      <w:r w:rsidR="003A4E6A">
        <w:rPr>
          <w:rtl/>
          <w:lang w:bidi="fa-IR"/>
        </w:rPr>
        <w:fldChar w:fldCharType="separate"/>
      </w:r>
      <w:r w:rsidR="00101EC2">
        <w:rPr>
          <w:rtl/>
          <w:lang w:bidi="fa-IR"/>
        </w:rPr>
        <w:t xml:space="preserve">‏شکل (40) </w:t>
      </w:r>
      <w:r w:rsidR="003A4E6A">
        <w:rPr>
          <w:rtl/>
          <w:lang w:bidi="fa-IR"/>
        </w:rPr>
        <w:fldChar w:fldCharType="end"/>
      </w:r>
      <w:r>
        <w:rPr>
          <w:rFonts w:hint="cs"/>
          <w:rtl/>
          <w:lang w:bidi="fa-IR"/>
        </w:rPr>
        <w:t xml:space="preserve">تاثیر تغییر نحوه محاسبه از حالت عددی مرتبه اول </w:t>
      </w:r>
      <w:r>
        <w:rPr>
          <w:lang w:bidi="fa-IR"/>
        </w:rPr>
        <w:t>Increament</w:t>
      </w:r>
      <w:r>
        <w:rPr>
          <w:rFonts w:hint="cs"/>
          <w:rtl/>
          <w:lang w:bidi="fa-IR"/>
        </w:rPr>
        <w:t xml:space="preserve"> به حالت تحلیلی با تابع </w:t>
      </w:r>
      <w:r>
        <w:rPr>
          <w:lang w:bidi="fa-IR"/>
        </w:rPr>
        <w:t>JacoNeib</w:t>
      </w:r>
      <w:r>
        <w:rPr>
          <w:rFonts w:hint="cs"/>
          <w:rtl/>
          <w:lang w:bidi="fa-IR"/>
        </w:rPr>
        <w:t xml:space="preserve"> بر نرخ همگرایی بر حسب زمان حل آورده شده‌است. همانطور که ملاحظه می‌گردد هر دو روش سرعت همگرایی تقریبا برابری داشته</w:t>
      </w:r>
      <w:r>
        <w:rPr>
          <w:lang w:bidi="fa-IR"/>
        </w:rPr>
        <w:t xml:space="preserve"> </w:t>
      </w:r>
      <w:r>
        <w:rPr>
          <w:rFonts w:hint="cs"/>
          <w:rtl/>
          <w:lang w:bidi="fa-IR"/>
        </w:rPr>
        <w:t xml:space="preserve"> و تنها روش </w:t>
      </w:r>
      <w:r>
        <w:rPr>
          <w:lang w:bidi="fa-IR"/>
        </w:rPr>
        <w:t>Increament</w:t>
      </w:r>
      <w:r>
        <w:rPr>
          <w:rFonts w:hint="cs"/>
          <w:rtl/>
          <w:lang w:bidi="fa-IR"/>
        </w:rPr>
        <w:t xml:space="preserve"> کمی سرعت همگرایی بهتری از خود نشان می‌دهد ولی تاثیر چشم‌گیری بر حل نمی‌گذارد. فلذا استفاده از روش محاسبه با تابع </w:t>
      </w:r>
      <w:r>
        <w:rPr>
          <w:lang w:bidi="fa-IR"/>
        </w:rPr>
        <w:t>JacoNeib</w:t>
      </w:r>
      <w:r>
        <w:rPr>
          <w:rFonts w:hint="cs"/>
          <w:rtl/>
          <w:lang w:bidi="fa-IR"/>
        </w:rPr>
        <w:t xml:space="preserve"> با </w:t>
      </w:r>
      <w:r>
        <w:rPr>
          <w:lang w:bidi="fa-IR"/>
        </w:rPr>
        <w:t>Increament</w:t>
      </w:r>
      <w:r>
        <w:rPr>
          <w:rFonts w:hint="cs"/>
          <w:rtl/>
          <w:lang w:bidi="fa-IR"/>
        </w:rPr>
        <w:t xml:space="preserve"> تاثیر چندانی بر حل نداشته و در ادامه به دلیل سادگی و بهبود جزئی در سرعت حل از روش </w:t>
      </w:r>
      <w:r>
        <w:rPr>
          <w:lang w:bidi="fa-IR"/>
        </w:rPr>
        <w:t xml:space="preserve">Increament </w:t>
      </w:r>
      <w:r>
        <w:rPr>
          <w:rFonts w:hint="cs"/>
          <w:rtl/>
          <w:lang w:bidi="fa-IR"/>
        </w:rPr>
        <w:t xml:space="preserve"> استفاده خواهد شد.</w:t>
      </w:r>
    </w:p>
    <w:p w:rsidR="002F3E86" w:rsidRPr="002F3E86" w:rsidRDefault="003C7FD2" w:rsidP="00551EE0">
      <w:pPr>
        <w:pStyle w:val="ab"/>
        <w:rPr>
          <w:rtl/>
          <w:lang w:bidi="fa-IR"/>
        </w:rPr>
      </w:pPr>
      <w:r w:rsidRPr="002F5B95">
        <w:rPr>
          <w:noProof/>
          <w:rtl/>
        </w:rPr>
        <w:lastRenderedPageBreak/>
        <w:drawing>
          <wp:inline distT="0" distB="0" distL="0" distR="0" wp14:anchorId="57667675" wp14:editId="10DB4B36">
            <wp:extent cx="5171017" cy="4600575"/>
            <wp:effectExtent l="0" t="0" r="0" b="0"/>
            <wp:docPr id="261" name="Picture 261" descr="H:\Final MilServ\Submitting\Runs Final\LUSGS\runs\LUSGS1 Jaconeib\i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H:\Final MilServ\Submitting\Runs Final\LUSGS\runs\LUSGS1 Jaconeib\iter.png"/>
                    <pic:cNvPicPr>
                      <a:picLocks noChangeAspect="1" noChangeArrowheads="1"/>
                    </pic:cNvPicPr>
                  </pic:nvPicPr>
                  <pic:blipFill>
                    <a:blip r:embed="rId508">
                      <a:extLst>
                        <a:ext uri="{28A0092B-C50C-407E-A947-70E740481C1C}">
                          <a14:useLocalDpi xmlns:a14="http://schemas.microsoft.com/office/drawing/2010/main" val="0"/>
                        </a:ext>
                      </a:extLst>
                    </a:blip>
                    <a:srcRect/>
                    <a:stretch>
                      <a:fillRect/>
                    </a:stretch>
                  </pic:blipFill>
                  <pic:spPr bwMode="auto">
                    <a:xfrm>
                      <a:off x="0" y="0"/>
                      <a:ext cx="5175818" cy="4604847"/>
                    </a:xfrm>
                    <a:prstGeom prst="rect">
                      <a:avLst/>
                    </a:prstGeom>
                    <a:noFill/>
                    <a:ln>
                      <a:noFill/>
                    </a:ln>
                  </pic:spPr>
                </pic:pic>
              </a:graphicData>
            </a:graphic>
          </wp:inline>
        </w:drawing>
      </w:r>
    </w:p>
    <w:p w:rsidR="003C7FD2" w:rsidRPr="00907117" w:rsidRDefault="002F3E86" w:rsidP="00551EE0">
      <w:pPr>
        <w:pStyle w:val="a"/>
        <w:numPr>
          <w:ilvl w:val="0"/>
          <w:numId w:val="14"/>
        </w:numPr>
        <w:rPr>
          <w:sz w:val="20"/>
          <w:szCs w:val="22"/>
          <w:rtl/>
        </w:rPr>
      </w:pPr>
      <w:bookmarkStart w:id="269" w:name="_Ref514068654"/>
      <w:r w:rsidRPr="00907117">
        <w:rPr>
          <w:rFonts w:hint="cs"/>
          <w:rtl/>
        </w:rPr>
        <w:t xml:space="preserve">مقایسه نرخ همگرایی روش </w:t>
      </w:r>
      <w:r w:rsidRPr="00907117">
        <w:t>LUSGS</w:t>
      </w:r>
      <w:r w:rsidRPr="00907117">
        <w:rPr>
          <w:rFonts w:hint="cs"/>
          <w:rtl/>
        </w:rPr>
        <w:t xml:space="preserve"> با</w:t>
      </w:r>
      <w:r w:rsidRPr="00907117">
        <w:t xml:space="preserve">CFL </w:t>
      </w:r>
      <w:r w:rsidRPr="00907117">
        <w:rPr>
          <w:rFonts w:hint="cs"/>
          <w:rtl/>
        </w:rPr>
        <w:t>‌های مختلف و مرتبه دقت در محاسبه ژاکوبی‌های مختلف به تعداد تکرار</w:t>
      </w:r>
      <w:bookmarkEnd w:id="269"/>
    </w:p>
    <w:p w:rsidR="003C7FD2" w:rsidRDefault="003C7FD2" w:rsidP="00551EE0">
      <w:pPr>
        <w:pStyle w:val="ab"/>
        <w:rPr>
          <w:rtl/>
          <w:lang w:bidi="fa-IR"/>
        </w:rPr>
      </w:pPr>
      <w:r w:rsidRPr="002F5B95">
        <w:rPr>
          <w:noProof/>
          <w:rtl/>
        </w:rPr>
        <w:lastRenderedPageBreak/>
        <w:drawing>
          <wp:inline distT="0" distB="0" distL="0" distR="0" wp14:anchorId="47E10EE3" wp14:editId="2005041E">
            <wp:extent cx="5731510" cy="5099237"/>
            <wp:effectExtent l="0" t="0" r="2540" b="6350"/>
            <wp:docPr id="263" name="Picture 263" descr="H:\Final MilServ\Submitting\Runs Final\LUSGS\runs\LUSGS1 Jaconeib\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H:\Final MilServ\Submitting\Runs Final\LUSGS\runs\LUSGS1 Jaconeib\time.png"/>
                    <pic:cNvPicPr>
                      <a:picLocks noChangeAspect="1" noChangeArrowheads="1"/>
                    </pic:cNvPicPr>
                  </pic:nvPicPr>
                  <pic:blipFill>
                    <a:blip r:embed="rId509">
                      <a:extLst>
                        <a:ext uri="{28A0092B-C50C-407E-A947-70E740481C1C}">
                          <a14:useLocalDpi xmlns:a14="http://schemas.microsoft.com/office/drawing/2010/main" val="0"/>
                        </a:ext>
                      </a:extLst>
                    </a:blip>
                    <a:srcRect/>
                    <a:stretch>
                      <a:fillRect/>
                    </a:stretch>
                  </pic:blipFill>
                  <pic:spPr bwMode="auto">
                    <a:xfrm>
                      <a:off x="0" y="0"/>
                      <a:ext cx="5731510" cy="5099237"/>
                    </a:xfrm>
                    <a:prstGeom prst="rect">
                      <a:avLst/>
                    </a:prstGeom>
                    <a:noFill/>
                    <a:ln>
                      <a:noFill/>
                    </a:ln>
                  </pic:spPr>
                </pic:pic>
              </a:graphicData>
            </a:graphic>
          </wp:inline>
        </w:drawing>
      </w:r>
    </w:p>
    <w:p w:rsidR="008400E9" w:rsidRPr="00907117" w:rsidRDefault="008400E9" w:rsidP="00551EE0">
      <w:pPr>
        <w:pStyle w:val="a"/>
        <w:numPr>
          <w:ilvl w:val="0"/>
          <w:numId w:val="14"/>
        </w:numPr>
        <w:rPr>
          <w:sz w:val="20"/>
          <w:szCs w:val="22"/>
          <w:rtl/>
        </w:rPr>
      </w:pPr>
      <w:bookmarkStart w:id="270" w:name="_Ref514068678"/>
      <w:r w:rsidRPr="00907117">
        <w:rPr>
          <w:rFonts w:hint="cs"/>
          <w:rtl/>
        </w:rPr>
        <w:t xml:space="preserve">مقایسه نرخ همگرایی روش </w:t>
      </w:r>
      <w:r w:rsidRPr="00907117">
        <w:t>LUSGS</w:t>
      </w:r>
      <w:r w:rsidRPr="00907117">
        <w:rPr>
          <w:rFonts w:hint="cs"/>
          <w:rtl/>
        </w:rPr>
        <w:t xml:space="preserve"> با</w:t>
      </w:r>
      <w:r w:rsidRPr="00907117">
        <w:t xml:space="preserve">CFL </w:t>
      </w:r>
      <w:r w:rsidRPr="00907117">
        <w:rPr>
          <w:rFonts w:hint="cs"/>
          <w:rtl/>
        </w:rPr>
        <w:t>‌های مختلف و مرتبه دقت در محاسبه ژاکوبی‌های مختلف به زمان</w:t>
      </w:r>
      <w:bookmarkEnd w:id="270"/>
    </w:p>
    <w:p w:rsidR="003C7FD2" w:rsidRDefault="003C7FD2" w:rsidP="00551EE0">
      <w:pPr>
        <w:pStyle w:val="ab"/>
        <w:rPr>
          <w:rtl/>
          <w:lang w:bidi="fa-IR"/>
        </w:rPr>
      </w:pPr>
    </w:p>
    <w:p w:rsidR="003C7FD2" w:rsidRPr="003C7FD2" w:rsidRDefault="003C7FD2" w:rsidP="00551EE0">
      <w:pPr>
        <w:pStyle w:val="-3"/>
        <w:numPr>
          <w:ilvl w:val="2"/>
          <w:numId w:val="15"/>
        </w:numPr>
        <w:rPr>
          <w:rFonts w:asciiTheme="minorHAnsi" w:hAnsiTheme="minorHAnsi"/>
          <w:rtl/>
        </w:rPr>
      </w:pPr>
      <w:bookmarkStart w:id="271" w:name="_Toc514140553"/>
      <w:r w:rsidRPr="003C7FD2">
        <w:rPr>
          <w:rFonts w:asciiTheme="minorHAnsi" w:hAnsiTheme="minorHAnsi" w:hint="cs"/>
          <w:rtl/>
        </w:rPr>
        <w:t>روش محاسبه بخش توربولانس مقدار ویژه:</w:t>
      </w:r>
      <w:bookmarkEnd w:id="271"/>
    </w:p>
    <w:p w:rsidR="003C7FD2" w:rsidRDefault="003C7FD2" w:rsidP="00551EE0">
      <w:pPr>
        <w:pStyle w:val="ab"/>
        <w:rPr>
          <w:rtl/>
          <w:lang w:bidi="fa-IR"/>
        </w:rPr>
      </w:pPr>
      <w:r w:rsidRPr="00B81389">
        <w:rPr>
          <w:rFonts w:hint="cs"/>
          <w:rtl/>
          <w:lang w:bidi="fa-IR"/>
        </w:rPr>
        <w:t>در این قسمت</w:t>
      </w:r>
      <w:r>
        <w:rPr>
          <w:rFonts w:hint="cs"/>
          <w:rtl/>
          <w:lang w:bidi="fa-IR"/>
        </w:rPr>
        <w:t xml:space="preserve"> تاثیر روش محاسبه بخش توربولانس مقدار ویژه با </w:t>
      </w:r>
      <w:r>
        <w:rPr>
          <w:lang w:bidi="fa-IR"/>
        </w:rPr>
        <w:t>CFL</w:t>
      </w:r>
      <w:r>
        <w:rPr>
          <w:rFonts w:hint="cs"/>
          <w:rtl/>
          <w:lang w:bidi="fa-IR"/>
        </w:rPr>
        <w:t xml:space="preserve">های مختلف آورده شده است. همانطور که ذکر شد، مرتبه رانج کوتا برابر با یک در نظر گرفته شده و در </w:t>
      </w:r>
      <w:r w:rsidR="003A4E6A">
        <w:rPr>
          <w:rtl/>
          <w:lang w:bidi="fa-IR"/>
        </w:rPr>
        <w:fldChar w:fldCharType="begin"/>
      </w:r>
      <w:r w:rsidR="003A4E6A">
        <w:rPr>
          <w:rtl/>
          <w:lang w:bidi="fa-IR"/>
        </w:rPr>
        <w:instrText xml:space="preserve"> </w:instrText>
      </w:r>
      <w:r w:rsidR="003A4E6A">
        <w:rPr>
          <w:rFonts w:hint="cs"/>
          <w:lang w:bidi="fa-IR"/>
        </w:rPr>
        <w:instrText>REF</w:instrText>
      </w:r>
      <w:r w:rsidR="003A4E6A">
        <w:rPr>
          <w:rFonts w:hint="cs"/>
          <w:rtl/>
          <w:lang w:bidi="fa-IR"/>
        </w:rPr>
        <w:instrText xml:space="preserve"> _</w:instrText>
      </w:r>
      <w:r w:rsidR="003A4E6A">
        <w:rPr>
          <w:rFonts w:hint="cs"/>
          <w:lang w:bidi="fa-IR"/>
        </w:rPr>
        <w:instrText>Ref</w:instrText>
      </w:r>
      <w:r w:rsidR="003A4E6A">
        <w:rPr>
          <w:rFonts w:hint="cs"/>
          <w:rtl/>
          <w:lang w:bidi="fa-IR"/>
        </w:rPr>
        <w:instrText xml:space="preserve">514068718 </w:instrText>
      </w:r>
      <w:r w:rsidR="003A4E6A">
        <w:rPr>
          <w:rFonts w:hint="cs"/>
          <w:lang w:bidi="fa-IR"/>
        </w:rPr>
        <w:instrText>\r \h</w:instrText>
      </w:r>
      <w:r w:rsidR="003A4E6A">
        <w:rPr>
          <w:rtl/>
          <w:lang w:bidi="fa-IR"/>
        </w:rPr>
        <w:instrText xml:space="preserve"> </w:instrText>
      </w:r>
      <w:r w:rsidR="00551EE0">
        <w:rPr>
          <w:rtl/>
          <w:lang w:bidi="fa-IR"/>
        </w:rPr>
        <w:instrText xml:space="preserve"> \* </w:instrText>
      </w:r>
      <w:r w:rsidR="00551EE0">
        <w:rPr>
          <w:lang w:bidi="fa-IR"/>
        </w:rPr>
        <w:instrText>MERGEFORMAT</w:instrText>
      </w:r>
      <w:r w:rsidR="00551EE0">
        <w:rPr>
          <w:rtl/>
          <w:lang w:bidi="fa-IR"/>
        </w:rPr>
        <w:instrText xml:space="preserve"> </w:instrText>
      </w:r>
      <w:r w:rsidR="003A4E6A">
        <w:rPr>
          <w:rtl/>
          <w:lang w:bidi="fa-IR"/>
        </w:rPr>
      </w:r>
      <w:r w:rsidR="003A4E6A">
        <w:rPr>
          <w:rtl/>
          <w:lang w:bidi="fa-IR"/>
        </w:rPr>
        <w:fldChar w:fldCharType="separate"/>
      </w:r>
      <w:r w:rsidR="00101EC2">
        <w:rPr>
          <w:rtl/>
          <w:lang w:bidi="fa-IR"/>
        </w:rPr>
        <w:t xml:space="preserve">‏جدول (9) </w:t>
      </w:r>
      <w:r w:rsidR="003A4E6A">
        <w:rPr>
          <w:rtl/>
          <w:lang w:bidi="fa-IR"/>
        </w:rPr>
        <w:fldChar w:fldCharType="end"/>
      </w:r>
      <w:r>
        <w:rPr>
          <w:rFonts w:hint="cs"/>
          <w:rtl/>
          <w:lang w:bidi="fa-IR"/>
        </w:rPr>
        <w:t>مشخصات حلگر آورده شده است.</w:t>
      </w:r>
    </w:p>
    <w:p w:rsidR="003C7FD2" w:rsidRDefault="003C7FD2" w:rsidP="00551EE0">
      <w:pPr>
        <w:pStyle w:val="ab"/>
        <w:rPr>
          <w:rtl/>
          <w:lang w:bidi="fa-IR"/>
        </w:rPr>
      </w:pPr>
    </w:p>
    <w:p w:rsidR="003C7FD2" w:rsidRDefault="003C7FD2" w:rsidP="00551EE0">
      <w:pPr>
        <w:pStyle w:val="ab"/>
        <w:rPr>
          <w:rtl/>
          <w:lang w:bidi="fa-IR"/>
        </w:rPr>
      </w:pPr>
    </w:p>
    <w:p w:rsidR="003C7FD2" w:rsidRDefault="003C7FD2" w:rsidP="00551EE0">
      <w:pPr>
        <w:pStyle w:val="ab"/>
        <w:rPr>
          <w:rtl/>
          <w:lang w:bidi="fa-IR"/>
        </w:rPr>
      </w:pPr>
    </w:p>
    <w:p w:rsidR="003C7FD2" w:rsidRDefault="003C7FD2" w:rsidP="00551EE0">
      <w:pPr>
        <w:pStyle w:val="ab"/>
        <w:rPr>
          <w:rtl/>
          <w:lang w:bidi="fa-IR"/>
        </w:rPr>
      </w:pPr>
    </w:p>
    <w:p w:rsidR="003C7FD2" w:rsidRDefault="008B01F3" w:rsidP="00551EE0">
      <w:pPr>
        <w:pStyle w:val="a0"/>
        <w:rPr>
          <w:rtl/>
        </w:rPr>
      </w:pPr>
      <w:bookmarkStart w:id="272" w:name="_Ref514068718"/>
      <w:r>
        <w:rPr>
          <w:rFonts w:hint="cs"/>
          <w:rtl/>
        </w:rPr>
        <w:t>مشخصات حلگرهای مورد بررسی</w:t>
      </w:r>
      <w:bookmarkEnd w:id="272"/>
      <w:r w:rsidR="003A4E6A">
        <w:rPr>
          <w:rFonts w:hint="cs"/>
          <w:rtl/>
        </w:rPr>
        <w:t xml:space="preserve"> تاثیر روش محاسبه بخش توربولانس مقدار ویژه با </w:t>
      </w:r>
      <w:r w:rsidR="003A4E6A">
        <w:t>CFL</w:t>
      </w:r>
      <w:r w:rsidR="003A4E6A">
        <w:rPr>
          <w:rFonts w:hint="cs"/>
          <w:rtl/>
        </w:rPr>
        <w:t>های مختلف</w:t>
      </w:r>
    </w:p>
    <w:tbl>
      <w:tblPr>
        <w:tblStyle w:val="TableGrid"/>
        <w:bidiVisual/>
        <w:tblW w:w="0" w:type="auto"/>
        <w:tblLook w:val="04A0" w:firstRow="1" w:lastRow="0" w:firstColumn="1" w:lastColumn="0" w:noHBand="0" w:noVBand="1"/>
      </w:tblPr>
      <w:tblGrid>
        <w:gridCol w:w="1502"/>
        <w:gridCol w:w="1502"/>
        <w:gridCol w:w="1503"/>
        <w:gridCol w:w="1503"/>
        <w:gridCol w:w="1503"/>
        <w:gridCol w:w="1503"/>
      </w:tblGrid>
      <w:tr w:rsidR="003C7FD2" w:rsidTr="003A4E6A">
        <w:tc>
          <w:tcPr>
            <w:tcW w:w="1502" w:type="dxa"/>
            <w:vAlign w:val="center"/>
          </w:tcPr>
          <w:p w:rsidR="003C7FD2" w:rsidRDefault="003C7FD2" w:rsidP="00551EE0">
            <w:pPr>
              <w:pStyle w:val="ab"/>
              <w:jc w:val="center"/>
              <w:rPr>
                <w:rtl/>
                <w:lang w:bidi="fa-IR"/>
              </w:rPr>
            </w:pPr>
          </w:p>
        </w:tc>
        <w:tc>
          <w:tcPr>
            <w:tcW w:w="1502" w:type="dxa"/>
            <w:vAlign w:val="center"/>
          </w:tcPr>
          <w:p w:rsidR="003C7FD2" w:rsidRDefault="003C7FD2" w:rsidP="00551EE0">
            <w:pPr>
              <w:pStyle w:val="ab"/>
              <w:jc w:val="center"/>
              <w:rPr>
                <w:lang w:bidi="fa-IR"/>
              </w:rPr>
            </w:pPr>
            <w:r>
              <w:rPr>
                <w:lang w:bidi="fa-IR"/>
              </w:rPr>
              <w:t>CFL</w:t>
            </w:r>
          </w:p>
        </w:tc>
        <w:tc>
          <w:tcPr>
            <w:tcW w:w="1503" w:type="dxa"/>
            <w:vAlign w:val="center"/>
          </w:tcPr>
          <w:p w:rsidR="003C7FD2" w:rsidRDefault="003C7FD2" w:rsidP="00551EE0">
            <w:pPr>
              <w:pStyle w:val="ab"/>
              <w:jc w:val="center"/>
              <w:rPr>
                <w:rtl/>
                <w:lang w:bidi="fa-IR"/>
              </w:rPr>
            </w:pPr>
            <w:r>
              <w:rPr>
                <w:lang w:bidi="fa-IR"/>
              </w:rPr>
              <w:t>RK</w:t>
            </w:r>
          </w:p>
        </w:tc>
        <w:tc>
          <w:tcPr>
            <w:tcW w:w="1503" w:type="dxa"/>
            <w:vAlign w:val="center"/>
          </w:tcPr>
          <w:p w:rsidR="003C7FD2" w:rsidRDefault="003C7FD2" w:rsidP="00551EE0">
            <w:pPr>
              <w:pStyle w:val="ab"/>
              <w:jc w:val="center"/>
              <w:rPr>
                <w:rtl/>
                <w:lang w:bidi="fa-IR"/>
              </w:rPr>
            </w:pPr>
            <w:r>
              <w:rPr>
                <w:lang w:bidi="fa-IR"/>
              </w:rPr>
              <w:t>SOR</w:t>
            </w:r>
          </w:p>
        </w:tc>
        <w:tc>
          <w:tcPr>
            <w:tcW w:w="1503" w:type="dxa"/>
            <w:vAlign w:val="center"/>
          </w:tcPr>
          <w:p w:rsidR="003C7FD2" w:rsidRDefault="003C7FD2" w:rsidP="00551EE0">
            <w:pPr>
              <w:pStyle w:val="ab"/>
              <w:jc w:val="center"/>
              <w:rPr>
                <w:rtl/>
                <w:lang w:bidi="fa-IR"/>
              </w:rPr>
            </w:pPr>
            <w:r>
              <w:rPr>
                <w:lang w:bidi="fa-IR"/>
              </w:rPr>
              <w:t>LUSGS type</w:t>
            </w:r>
          </w:p>
        </w:tc>
        <w:tc>
          <w:tcPr>
            <w:tcW w:w="1503" w:type="dxa"/>
            <w:vAlign w:val="center"/>
          </w:tcPr>
          <w:p w:rsidR="003C7FD2" w:rsidRDefault="003C7FD2" w:rsidP="00551EE0">
            <w:pPr>
              <w:pStyle w:val="ab"/>
              <w:jc w:val="center"/>
              <w:rPr>
                <w:rtl/>
                <w:lang w:bidi="fa-IR"/>
              </w:rPr>
            </w:pPr>
            <w:r>
              <w:rPr>
                <w:lang w:bidi="fa-IR"/>
              </w:rPr>
              <w:t>Increment or Jaconeib</w:t>
            </w:r>
          </w:p>
        </w:tc>
      </w:tr>
      <w:tr w:rsidR="003C7FD2" w:rsidTr="003A4E6A">
        <w:tc>
          <w:tcPr>
            <w:tcW w:w="1502" w:type="dxa"/>
            <w:vAlign w:val="center"/>
          </w:tcPr>
          <w:p w:rsidR="003C7FD2" w:rsidRDefault="003C7FD2" w:rsidP="00551EE0">
            <w:pPr>
              <w:pStyle w:val="ab"/>
              <w:jc w:val="center"/>
              <w:rPr>
                <w:rtl/>
                <w:lang w:bidi="fa-IR"/>
              </w:rPr>
            </w:pPr>
            <w:r>
              <w:rPr>
                <w:rFonts w:hint="cs"/>
                <w:rtl/>
                <w:lang w:bidi="fa-IR"/>
              </w:rPr>
              <w:t>1</w:t>
            </w:r>
          </w:p>
        </w:tc>
        <w:tc>
          <w:tcPr>
            <w:tcW w:w="1502" w:type="dxa"/>
            <w:vAlign w:val="center"/>
          </w:tcPr>
          <w:p w:rsidR="003C7FD2" w:rsidRDefault="003C7FD2" w:rsidP="00551EE0">
            <w:pPr>
              <w:pStyle w:val="ab"/>
              <w:jc w:val="center"/>
              <w:rPr>
                <w:rtl/>
                <w:lang w:bidi="fa-IR"/>
              </w:rPr>
            </w:pPr>
            <w:r>
              <w:rPr>
                <w:lang w:bidi="fa-IR"/>
              </w:rPr>
              <w:t>5</w:t>
            </w:r>
          </w:p>
        </w:tc>
        <w:tc>
          <w:tcPr>
            <w:tcW w:w="1503" w:type="dxa"/>
            <w:vAlign w:val="center"/>
          </w:tcPr>
          <w:p w:rsidR="003C7FD2" w:rsidRDefault="003C7FD2" w:rsidP="00551EE0">
            <w:pPr>
              <w:pStyle w:val="ab"/>
              <w:jc w:val="center"/>
              <w:rPr>
                <w:rtl/>
                <w:lang w:bidi="fa-IR"/>
              </w:rPr>
            </w:pPr>
            <w:r>
              <w:rPr>
                <w:lang w:bidi="fa-IR"/>
              </w:rPr>
              <w:t>1</w:t>
            </w:r>
          </w:p>
        </w:tc>
        <w:tc>
          <w:tcPr>
            <w:tcW w:w="1503" w:type="dxa"/>
            <w:vAlign w:val="center"/>
          </w:tcPr>
          <w:p w:rsidR="003C7FD2" w:rsidRDefault="003C7FD2" w:rsidP="00551EE0">
            <w:pPr>
              <w:pStyle w:val="ab"/>
              <w:jc w:val="center"/>
              <w:rPr>
                <w:rtl/>
                <w:lang w:bidi="fa-IR"/>
              </w:rPr>
            </w:pPr>
            <w:r>
              <w:rPr>
                <w:lang w:bidi="fa-IR"/>
              </w:rPr>
              <w:t>0.35</w:t>
            </w:r>
          </w:p>
        </w:tc>
        <w:tc>
          <w:tcPr>
            <w:tcW w:w="1503" w:type="dxa"/>
            <w:vAlign w:val="center"/>
          </w:tcPr>
          <w:p w:rsidR="003C7FD2" w:rsidRDefault="003C7FD2" w:rsidP="00551EE0">
            <w:pPr>
              <w:pStyle w:val="ab"/>
              <w:jc w:val="center"/>
              <w:rPr>
                <w:rtl/>
                <w:lang w:bidi="fa-IR"/>
              </w:rPr>
            </w:pPr>
            <w:r>
              <w:rPr>
                <w:lang w:bidi="fa-IR"/>
              </w:rPr>
              <w:t>1</w:t>
            </w:r>
          </w:p>
        </w:tc>
        <w:tc>
          <w:tcPr>
            <w:tcW w:w="1503" w:type="dxa"/>
            <w:vAlign w:val="center"/>
          </w:tcPr>
          <w:p w:rsidR="003C7FD2" w:rsidRDefault="003C7FD2" w:rsidP="00551EE0">
            <w:pPr>
              <w:pStyle w:val="ab"/>
              <w:jc w:val="center"/>
              <w:rPr>
                <w:rtl/>
                <w:lang w:bidi="fa-IR"/>
              </w:rPr>
            </w:pPr>
            <w:r>
              <w:rPr>
                <w:lang w:bidi="fa-IR"/>
              </w:rPr>
              <w:t>Increment</w:t>
            </w:r>
          </w:p>
        </w:tc>
      </w:tr>
      <w:tr w:rsidR="003C7FD2" w:rsidTr="003A4E6A">
        <w:tc>
          <w:tcPr>
            <w:tcW w:w="1502" w:type="dxa"/>
            <w:vAlign w:val="center"/>
          </w:tcPr>
          <w:p w:rsidR="003C7FD2" w:rsidRDefault="003C7FD2" w:rsidP="00551EE0">
            <w:pPr>
              <w:pStyle w:val="ab"/>
              <w:jc w:val="center"/>
              <w:rPr>
                <w:rtl/>
                <w:lang w:bidi="fa-IR"/>
              </w:rPr>
            </w:pPr>
            <w:r>
              <w:rPr>
                <w:rFonts w:hint="cs"/>
                <w:rtl/>
                <w:lang w:bidi="fa-IR"/>
              </w:rPr>
              <w:t>2</w:t>
            </w:r>
          </w:p>
        </w:tc>
        <w:tc>
          <w:tcPr>
            <w:tcW w:w="1502" w:type="dxa"/>
            <w:vAlign w:val="center"/>
          </w:tcPr>
          <w:p w:rsidR="003C7FD2" w:rsidRDefault="003C7FD2" w:rsidP="00551EE0">
            <w:pPr>
              <w:pStyle w:val="ab"/>
              <w:jc w:val="center"/>
              <w:rPr>
                <w:rtl/>
                <w:lang w:bidi="fa-IR"/>
              </w:rPr>
            </w:pPr>
            <w:r>
              <w:rPr>
                <w:lang w:bidi="fa-IR"/>
              </w:rPr>
              <w:t>10</w:t>
            </w:r>
          </w:p>
        </w:tc>
        <w:tc>
          <w:tcPr>
            <w:tcW w:w="1503" w:type="dxa"/>
            <w:vAlign w:val="center"/>
          </w:tcPr>
          <w:p w:rsidR="003C7FD2" w:rsidRDefault="003C7FD2" w:rsidP="00551EE0">
            <w:pPr>
              <w:pStyle w:val="ab"/>
              <w:jc w:val="center"/>
              <w:rPr>
                <w:rtl/>
                <w:lang w:bidi="fa-IR"/>
              </w:rPr>
            </w:pPr>
            <w:r>
              <w:rPr>
                <w:lang w:bidi="fa-IR"/>
              </w:rPr>
              <w:t>1</w:t>
            </w:r>
          </w:p>
        </w:tc>
        <w:tc>
          <w:tcPr>
            <w:tcW w:w="1503" w:type="dxa"/>
            <w:vAlign w:val="center"/>
          </w:tcPr>
          <w:p w:rsidR="003C7FD2" w:rsidRDefault="003C7FD2" w:rsidP="00551EE0">
            <w:pPr>
              <w:pStyle w:val="ab"/>
              <w:jc w:val="center"/>
              <w:rPr>
                <w:rtl/>
                <w:lang w:bidi="fa-IR"/>
              </w:rPr>
            </w:pPr>
            <w:r>
              <w:rPr>
                <w:lang w:bidi="fa-IR"/>
              </w:rPr>
              <w:t>0.35</w:t>
            </w:r>
          </w:p>
        </w:tc>
        <w:tc>
          <w:tcPr>
            <w:tcW w:w="1503" w:type="dxa"/>
            <w:vAlign w:val="center"/>
          </w:tcPr>
          <w:p w:rsidR="003C7FD2" w:rsidRDefault="003C7FD2" w:rsidP="00551EE0">
            <w:pPr>
              <w:pStyle w:val="ab"/>
              <w:jc w:val="center"/>
              <w:rPr>
                <w:rtl/>
                <w:lang w:bidi="fa-IR"/>
              </w:rPr>
            </w:pPr>
            <w:r>
              <w:rPr>
                <w:lang w:bidi="fa-IR"/>
              </w:rPr>
              <w:t>1</w:t>
            </w:r>
          </w:p>
        </w:tc>
        <w:tc>
          <w:tcPr>
            <w:tcW w:w="1503" w:type="dxa"/>
            <w:vAlign w:val="center"/>
          </w:tcPr>
          <w:p w:rsidR="003C7FD2" w:rsidRDefault="003C7FD2" w:rsidP="00551EE0">
            <w:pPr>
              <w:pStyle w:val="ab"/>
              <w:jc w:val="center"/>
              <w:rPr>
                <w:rtl/>
                <w:lang w:bidi="fa-IR"/>
              </w:rPr>
            </w:pPr>
            <w:r>
              <w:rPr>
                <w:lang w:bidi="fa-IR"/>
              </w:rPr>
              <w:t>Increment</w:t>
            </w:r>
          </w:p>
        </w:tc>
      </w:tr>
      <w:tr w:rsidR="003C7FD2" w:rsidTr="003A4E6A">
        <w:tc>
          <w:tcPr>
            <w:tcW w:w="1502" w:type="dxa"/>
            <w:vAlign w:val="center"/>
          </w:tcPr>
          <w:p w:rsidR="003C7FD2" w:rsidRDefault="003C7FD2" w:rsidP="00551EE0">
            <w:pPr>
              <w:pStyle w:val="ab"/>
              <w:jc w:val="center"/>
              <w:rPr>
                <w:rtl/>
                <w:lang w:bidi="fa-IR"/>
              </w:rPr>
            </w:pPr>
            <w:r>
              <w:rPr>
                <w:rFonts w:hint="cs"/>
                <w:rtl/>
                <w:lang w:bidi="fa-IR"/>
              </w:rPr>
              <w:t>3</w:t>
            </w:r>
          </w:p>
        </w:tc>
        <w:tc>
          <w:tcPr>
            <w:tcW w:w="1502" w:type="dxa"/>
            <w:vAlign w:val="center"/>
          </w:tcPr>
          <w:p w:rsidR="003C7FD2" w:rsidRDefault="003C7FD2" w:rsidP="00551EE0">
            <w:pPr>
              <w:pStyle w:val="ab"/>
              <w:jc w:val="center"/>
              <w:rPr>
                <w:rtl/>
                <w:lang w:bidi="fa-IR"/>
              </w:rPr>
            </w:pPr>
            <w:r>
              <w:rPr>
                <w:lang w:bidi="fa-IR"/>
              </w:rPr>
              <w:t>20</w:t>
            </w:r>
          </w:p>
        </w:tc>
        <w:tc>
          <w:tcPr>
            <w:tcW w:w="1503" w:type="dxa"/>
            <w:vAlign w:val="center"/>
          </w:tcPr>
          <w:p w:rsidR="003C7FD2" w:rsidRDefault="003C7FD2" w:rsidP="00551EE0">
            <w:pPr>
              <w:pStyle w:val="ab"/>
              <w:jc w:val="center"/>
              <w:rPr>
                <w:rtl/>
                <w:lang w:bidi="fa-IR"/>
              </w:rPr>
            </w:pPr>
            <w:r>
              <w:rPr>
                <w:lang w:bidi="fa-IR"/>
              </w:rPr>
              <w:t>1</w:t>
            </w:r>
          </w:p>
        </w:tc>
        <w:tc>
          <w:tcPr>
            <w:tcW w:w="1503" w:type="dxa"/>
            <w:vAlign w:val="center"/>
          </w:tcPr>
          <w:p w:rsidR="003C7FD2" w:rsidRDefault="003C7FD2" w:rsidP="00551EE0">
            <w:pPr>
              <w:pStyle w:val="ab"/>
              <w:jc w:val="center"/>
              <w:rPr>
                <w:rtl/>
                <w:lang w:bidi="fa-IR"/>
              </w:rPr>
            </w:pPr>
            <w:r>
              <w:rPr>
                <w:lang w:bidi="fa-IR"/>
              </w:rPr>
              <w:t>0.35</w:t>
            </w:r>
          </w:p>
        </w:tc>
        <w:tc>
          <w:tcPr>
            <w:tcW w:w="1503" w:type="dxa"/>
            <w:vAlign w:val="center"/>
          </w:tcPr>
          <w:p w:rsidR="003C7FD2" w:rsidRDefault="003C7FD2" w:rsidP="00551EE0">
            <w:pPr>
              <w:pStyle w:val="ab"/>
              <w:jc w:val="center"/>
              <w:rPr>
                <w:rtl/>
                <w:lang w:bidi="fa-IR"/>
              </w:rPr>
            </w:pPr>
            <w:r>
              <w:rPr>
                <w:lang w:bidi="fa-IR"/>
              </w:rPr>
              <w:t>1</w:t>
            </w:r>
          </w:p>
        </w:tc>
        <w:tc>
          <w:tcPr>
            <w:tcW w:w="1503" w:type="dxa"/>
            <w:vAlign w:val="center"/>
          </w:tcPr>
          <w:p w:rsidR="003C7FD2" w:rsidRDefault="003C7FD2" w:rsidP="00551EE0">
            <w:pPr>
              <w:pStyle w:val="ab"/>
              <w:jc w:val="center"/>
              <w:rPr>
                <w:rtl/>
                <w:lang w:bidi="fa-IR"/>
              </w:rPr>
            </w:pPr>
            <w:r>
              <w:rPr>
                <w:lang w:bidi="fa-IR"/>
              </w:rPr>
              <w:t>Increment</w:t>
            </w:r>
          </w:p>
        </w:tc>
      </w:tr>
      <w:tr w:rsidR="003C7FD2" w:rsidTr="003A4E6A">
        <w:tc>
          <w:tcPr>
            <w:tcW w:w="1502" w:type="dxa"/>
            <w:vAlign w:val="center"/>
          </w:tcPr>
          <w:p w:rsidR="003C7FD2" w:rsidRDefault="003C7FD2" w:rsidP="00551EE0">
            <w:pPr>
              <w:pStyle w:val="ab"/>
              <w:jc w:val="center"/>
              <w:rPr>
                <w:rtl/>
                <w:lang w:bidi="fa-IR"/>
              </w:rPr>
            </w:pPr>
            <w:r>
              <w:rPr>
                <w:rFonts w:hint="cs"/>
                <w:rtl/>
                <w:lang w:bidi="fa-IR"/>
              </w:rPr>
              <w:t>4</w:t>
            </w:r>
          </w:p>
        </w:tc>
        <w:tc>
          <w:tcPr>
            <w:tcW w:w="1502" w:type="dxa"/>
            <w:vAlign w:val="center"/>
          </w:tcPr>
          <w:p w:rsidR="003C7FD2" w:rsidRDefault="003C7FD2" w:rsidP="00551EE0">
            <w:pPr>
              <w:pStyle w:val="ab"/>
              <w:jc w:val="center"/>
              <w:rPr>
                <w:rtl/>
                <w:lang w:bidi="fa-IR"/>
              </w:rPr>
            </w:pPr>
            <w:r>
              <w:rPr>
                <w:lang w:bidi="fa-IR"/>
              </w:rPr>
              <w:t>5</w:t>
            </w:r>
          </w:p>
        </w:tc>
        <w:tc>
          <w:tcPr>
            <w:tcW w:w="1503" w:type="dxa"/>
            <w:vAlign w:val="center"/>
          </w:tcPr>
          <w:p w:rsidR="003C7FD2" w:rsidRDefault="003C7FD2" w:rsidP="00551EE0">
            <w:pPr>
              <w:pStyle w:val="ab"/>
              <w:jc w:val="center"/>
              <w:rPr>
                <w:rtl/>
                <w:lang w:bidi="fa-IR"/>
              </w:rPr>
            </w:pPr>
            <w:r>
              <w:rPr>
                <w:rFonts w:hint="cs"/>
                <w:rtl/>
                <w:lang w:bidi="fa-IR"/>
              </w:rPr>
              <w:t>1</w:t>
            </w:r>
          </w:p>
        </w:tc>
        <w:tc>
          <w:tcPr>
            <w:tcW w:w="1503" w:type="dxa"/>
            <w:vAlign w:val="center"/>
          </w:tcPr>
          <w:p w:rsidR="003C7FD2" w:rsidRDefault="003C7FD2" w:rsidP="00551EE0">
            <w:pPr>
              <w:pStyle w:val="ab"/>
              <w:jc w:val="center"/>
              <w:rPr>
                <w:rtl/>
                <w:lang w:bidi="fa-IR"/>
              </w:rPr>
            </w:pPr>
            <w:r>
              <w:rPr>
                <w:lang w:bidi="fa-IR"/>
              </w:rPr>
              <w:t>0.35</w:t>
            </w:r>
          </w:p>
        </w:tc>
        <w:tc>
          <w:tcPr>
            <w:tcW w:w="1503" w:type="dxa"/>
            <w:vAlign w:val="center"/>
          </w:tcPr>
          <w:p w:rsidR="003C7FD2" w:rsidRDefault="003C7FD2" w:rsidP="00551EE0">
            <w:pPr>
              <w:pStyle w:val="ab"/>
              <w:jc w:val="center"/>
              <w:rPr>
                <w:rtl/>
                <w:lang w:bidi="fa-IR"/>
              </w:rPr>
            </w:pPr>
            <w:r>
              <w:rPr>
                <w:rFonts w:hint="cs"/>
                <w:rtl/>
                <w:lang w:bidi="fa-IR"/>
              </w:rPr>
              <w:t>2</w:t>
            </w:r>
          </w:p>
        </w:tc>
        <w:tc>
          <w:tcPr>
            <w:tcW w:w="1503" w:type="dxa"/>
            <w:vAlign w:val="center"/>
          </w:tcPr>
          <w:p w:rsidR="003C7FD2" w:rsidRDefault="003C7FD2" w:rsidP="00551EE0">
            <w:pPr>
              <w:pStyle w:val="ab"/>
              <w:jc w:val="center"/>
              <w:rPr>
                <w:rtl/>
                <w:lang w:bidi="fa-IR"/>
              </w:rPr>
            </w:pPr>
            <w:r>
              <w:rPr>
                <w:lang w:bidi="fa-IR"/>
              </w:rPr>
              <w:t>Increment</w:t>
            </w:r>
          </w:p>
        </w:tc>
      </w:tr>
      <w:tr w:rsidR="003C7FD2" w:rsidTr="003A4E6A">
        <w:tc>
          <w:tcPr>
            <w:tcW w:w="1502" w:type="dxa"/>
            <w:vAlign w:val="center"/>
          </w:tcPr>
          <w:p w:rsidR="003C7FD2" w:rsidRDefault="003C7FD2" w:rsidP="00551EE0">
            <w:pPr>
              <w:pStyle w:val="ab"/>
              <w:jc w:val="center"/>
              <w:rPr>
                <w:rtl/>
                <w:lang w:bidi="fa-IR"/>
              </w:rPr>
            </w:pPr>
            <w:r>
              <w:rPr>
                <w:rFonts w:hint="cs"/>
                <w:rtl/>
                <w:lang w:bidi="fa-IR"/>
              </w:rPr>
              <w:t>5</w:t>
            </w:r>
          </w:p>
        </w:tc>
        <w:tc>
          <w:tcPr>
            <w:tcW w:w="1502" w:type="dxa"/>
            <w:vAlign w:val="center"/>
          </w:tcPr>
          <w:p w:rsidR="003C7FD2" w:rsidRDefault="003C7FD2" w:rsidP="00551EE0">
            <w:pPr>
              <w:pStyle w:val="ab"/>
              <w:jc w:val="center"/>
              <w:rPr>
                <w:rtl/>
                <w:lang w:bidi="fa-IR"/>
              </w:rPr>
            </w:pPr>
            <w:r>
              <w:rPr>
                <w:lang w:bidi="fa-IR"/>
              </w:rPr>
              <w:t>10</w:t>
            </w:r>
          </w:p>
        </w:tc>
        <w:tc>
          <w:tcPr>
            <w:tcW w:w="1503" w:type="dxa"/>
            <w:vAlign w:val="center"/>
          </w:tcPr>
          <w:p w:rsidR="003C7FD2" w:rsidRDefault="003C7FD2" w:rsidP="00551EE0">
            <w:pPr>
              <w:pStyle w:val="ab"/>
              <w:jc w:val="center"/>
              <w:rPr>
                <w:rtl/>
                <w:lang w:bidi="fa-IR"/>
              </w:rPr>
            </w:pPr>
            <w:r>
              <w:rPr>
                <w:rFonts w:hint="cs"/>
                <w:rtl/>
                <w:lang w:bidi="fa-IR"/>
              </w:rPr>
              <w:t>1</w:t>
            </w:r>
          </w:p>
        </w:tc>
        <w:tc>
          <w:tcPr>
            <w:tcW w:w="1503" w:type="dxa"/>
            <w:vAlign w:val="center"/>
          </w:tcPr>
          <w:p w:rsidR="003C7FD2" w:rsidRDefault="003C7FD2" w:rsidP="00551EE0">
            <w:pPr>
              <w:pStyle w:val="ab"/>
              <w:jc w:val="center"/>
              <w:rPr>
                <w:rtl/>
                <w:lang w:bidi="fa-IR"/>
              </w:rPr>
            </w:pPr>
            <w:r>
              <w:rPr>
                <w:lang w:bidi="fa-IR"/>
              </w:rPr>
              <w:t>0.35</w:t>
            </w:r>
          </w:p>
        </w:tc>
        <w:tc>
          <w:tcPr>
            <w:tcW w:w="1503" w:type="dxa"/>
            <w:vAlign w:val="center"/>
          </w:tcPr>
          <w:p w:rsidR="003C7FD2" w:rsidRDefault="003C7FD2" w:rsidP="00551EE0">
            <w:pPr>
              <w:pStyle w:val="ab"/>
              <w:jc w:val="center"/>
              <w:rPr>
                <w:rtl/>
                <w:lang w:bidi="fa-IR"/>
              </w:rPr>
            </w:pPr>
            <w:r>
              <w:rPr>
                <w:rFonts w:hint="cs"/>
                <w:rtl/>
                <w:lang w:bidi="fa-IR"/>
              </w:rPr>
              <w:t>2</w:t>
            </w:r>
          </w:p>
        </w:tc>
        <w:tc>
          <w:tcPr>
            <w:tcW w:w="1503" w:type="dxa"/>
            <w:vAlign w:val="center"/>
          </w:tcPr>
          <w:p w:rsidR="003C7FD2" w:rsidRDefault="003C7FD2" w:rsidP="00551EE0">
            <w:pPr>
              <w:pStyle w:val="ab"/>
              <w:jc w:val="center"/>
              <w:rPr>
                <w:rtl/>
                <w:lang w:bidi="fa-IR"/>
              </w:rPr>
            </w:pPr>
            <w:r>
              <w:rPr>
                <w:lang w:bidi="fa-IR"/>
              </w:rPr>
              <w:t>Increment</w:t>
            </w:r>
          </w:p>
        </w:tc>
      </w:tr>
      <w:tr w:rsidR="003C7FD2" w:rsidTr="003A4E6A">
        <w:tc>
          <w:tcPr>
            <w:tcW w:w="1502" w:type="dxa"/>
            <w:vAlign w:val="center"/>
          </w:tcPr>
          <w:p w:rsidR="003C7FD2" w:rsidRDefault="003C7FD2" w:rsidP="00551EE0">
            <w:pPr>
              <w:pStyle w:val="ab"/>
              <w:jc w:val="center"/>
              <w:rPr>
                <w:rtl/>
                <w:lang w:bidi="fa-IR"/>
              </w:rPr>
            </w:pPr>
            <w:r>
              <w:rPr>
                <w:rFonts w:hint="cs"/>
                <w:rtl/>
                <w:lang w:bidi="fa-IR"/>
              </w:rPr>
              <w:t>6</w:t>
            </w:r>
          </w:p>
        </w:tc>
        <w:tc>
          <w:tcPr>
            <w:tcW w:w="1502" w:type="dxa"/>
            <w:vAlign w:val="center"/>
          </w:tcPr>
          <w:p w:rsidR="003C7FD2" w:rsidRDefault="003C7FD2" w:rsidP="00551EE0">
            <w:pPr>
              <w:pStyle w:val="ab"/>
              <w:jc w:val="center"/>
              <w:rPr>
                <w:rtl/>
                <w:lang w:bidi="fa-IR"/>
              </w:rPr>
            </w:pPr>
            <w:r>
              <w:rPr>
                <w:lang w:bidi="fa-IR"/>
              </w:rPr>
              <w:t>20</w:t>
            </w:r>
          </w:p>
        </w:tc>
        <w:tc>
          <w:tcPr>
            <w:tcW w:w="1503" w:type="dxa"/>
            <w:vAlign w:val="center"/>
          </w:tcPr>
          <w:p w:rsidR="003C7FD2" w:rsidRDefault="003C7FD2" w:rsidP="00551EE0">
            <w:pPr>
              <w:pStyle w:val="ab"/>
              <w:jc w:val="center"/>
              <w:rPr>
                <w:rtl/>
                <w:lang w:bidi="fa-IR"/>
              </w:rPr>
            </w:pPr>
            <w:r>
              <w:rPr>
                <w:rFonts w:hint="cs"/>
                <w:rtl/>
                <w:lang w:bidi="fa-IR"/>
              </w:rPr>
              <w:t>1</w:t>
            </w:r>
          </w:p>
        </w:tc>
        <w:tc>
          <w:tcPr>
            <w:tcW w:w="1503" w:type="dxa"/>
            <w:vAlign w:val="center"/>
          </w:tcPr>
          <w:p w:rsidR="003C7FD2" w:rsidRDefault="003C7FD2" w:rsidP="00551EE0">
            <w:pPr>
              <w:pStyle w:val="ab"/>
              <w:jc w:val="center"/>
              <w:rPr>
                <w:rtl/>
                <w:lang w:bidi="fa-IR"/>
              </w:rPr>
            </w:pPr>
            <w:r>
              <w:rPr>
                <w:lang w:bidi="fa-IR"/>
              </w:rPr>
              <w:t>0.35</w:t>
            </w:r>
          </w:p>
        </w:tc>
        <w:tc>
          <w:tcPr>
            <w:tcW w:w="1503" w:type="dxa"/>
            <w:vAlign w:val="center"/>
          </w:tcPr>
          <w:p w:rsidR="003C7FD2" w:rsidRDefault="003C7FD2" w:rsidP="00551EE0">
            <w:pPr>
              <w:pStyle w:val="ab"/>
              <w:jc w:val="center"/>
              <w:rPr>
                <w:rtl/>
                <w:lang w:bidi="fa-IR"/>
              </w:rPr>
            </w:pPr>
            <w:r>
              <w:rPr>
                <w:rFonts w:hint="cs"/>
                <w:rtl/>
                <w:lang w:bidi="fa-IR"/>
              </w:rPr>
              <w:t>2</w:t>
            </w:r>
          </w:p>
        </w:tc>
        <w:tc>
          <w:tcPr>
            <w:tcW w:w="1503" w:type="dxa"/>
            <w:vAlign w:val="center"/>
          </w:tcPr>
          <w:p w:rsidR="003C7FD2" w:rsidRDefault="003C7FD2" w:rsidP="00551EE0">
            <w:pPr>
              <w:pStyle w:val="ab"/>
              <w:jc w:val="center"/>
              <w:rPr>
                <w:rtl/>
                <w:lang w:bidi="fa-IR"/>
              </w:rPr>
            </w:pPr>
            <w:r>
              <w:rPr>
                <w:lang w:bidi="fa-IR"/>
              </w:rPr>
              <w:t>Jaconeib</w:t>
            </w:r>
          </w:p>
        </w:tc>
      </w:tr>
    </w:tbl>
    <w:p w:rsidR="003C7FD2" w:rsidRDefault="003C7FD2" w:rsidP="00551EE0">
      <w:pPr>
        <w:pStyle w:val="ab"/>
        <w:rPr>
          <w:lang w:bidi="fa-IR"/>
        </w:rPr>
      </w:pPr>
      <w:r w:rsidRPr="00B81389">
        <w:rPr>
          <w:rFonts w:hint="cs"/>
          <w:rtl/>
          <w:lang w:bidi="fa-IR"/>
        </w:rPr>
        <w:t xml:space="preserve"> </w:t>
      </w:r>
    </w:p>
    <w:p w:rsidR="003C7FD2" w:rsidRDefault="003C7FD2" w:rsidP="00551EE0">
      <w:pPr>
        <w:pStyle w:val="ab"/>
        <w:rPr>
          <w:lang w:bidi="fa-IR"/>
        </w:rPr>
      </w:pPr>
      <w:r>
        <w:rPr>
          <w:rFonts w:hint="cs"/>
          <w:rtl/>
          <w:lang w:bidi="fa-IR"/>
        </w:rPr>
        <w:t xml:space="preserve">در </w:t>
      </w:r>
      <w:r w:rsidR="003A4E6A">
        <w:rPr>
          <w:rtl/>
          <w:lang w:bidi="fa-IR"/>
        </w:rPr>
        <w:fldChar w:fldCharType="begin"/>
      </w:r>
      <w:r w:rsidR="003A4E6A">
        <w:rPr>
          <w:rtl/>
          <w:lang w:bidi="fa-IR"/>
        </w:rPr>
        <w:instrText xml:space="preserve"> </w:instrText>
      </w:r>
      <w:r w:rsidR="003A4E6A">
        <w:rPr>
          <w:rFonts w:hint="cs"/>
          <w:lang w:bidi="fa-IR"/>
        </w:rPr>
        <w:instrText>REF</w:instrText>
      </w:r>
      <w:r w:rsidR="003A4E6A">
        <w:rPr>
          <w:rFonts w:hint="cs"/>
          <w:rtl/>
          <w:lang w:bidi="fa-IR"/>
        </w:rPr>
        <w:instrText xml:space="preserve"> _</w:instrText>
      </w:r>
      <w:r w:rsidR="003A4E6A">
        <w:rPr>
          <w:rFonts w:hint="cs"/>
          <w:lang w:bidi="fa-IR"/>
        </w:rPr>
        <w:instrText>Ref</w:instrText>
      </w:r>
      <w:r w:rsidR="003A4E6A">
        <w:rPr>
          <w:rFonts w:hint="cs"/>
          <w:rtl/>
          <w:lang w:bidi="fa-IR"/>
        </w:rPr>
        <w:instrText xml:space="preserve">514068770 </w:instrText>
      </w:r>
      <w:r w:rsidR="003A4E6A">
        <w:rPr>
          <w:rFonts w:hint="cs"/>
          <w:lang w:bidi="fa-IR"/>
        </w:rPr>
        <w:instrText>\r \h</w:instrText>
      </w:r>
      <w:r w:rsidR="003A4E6A">
        <w:rPr>
          <w:rtl/>
          <w:lang w:bidi="fa-IR"/>
        </w:rPr>
        <w:instrText xml:space="preserve"> </w:instrText>
      </w:r>
      <w:r w:rsidR="00551EE0">
        <w:rPr>
          <w:rtl/>
          <w:lang w:bidi="fa-IR"/>
        </w:rPr>
        <w:instrText xml:space="preserve"> \* </w:instrText>
      </w:r>
      <w:r w:rsidR="00551EE0">
        <w:rPr>
          <w:lang w:bidi="fa-IR"/>
        </w:rPr>
        <w:instrText>MERGEFORMAT</w:instrText>
      </w:r>
      <w:r w:rsidR="00551EE0">
        <w:rPr>
          <w:rtl/>
          <w:lang w:bidi="fa-IR"/>
        </w:rPr>
        <w:instrText xml:space="preserve"> </w:instrText>
      </w:r>
      <w:r w:rsidR="003A4E6A">
        <w:rPr>
          <w:rtl/>
          <w:lang w:bidi="fa-IR"/>
        </w:rPr>
      </w:r>
      <w:r w:rsidR="003A4E6A">
        <w:rPr>
          <w:rtl/>
          <w:lang w:bidi="fa-IR"/>
        </w:rPr>
        <w:fldChar w:fldCharType="separate"/>
      </w:r>
      <w:r w:rsidR="00101EC2">
        <w:rPr>
          <w:rtl/>
          <w:lang w:bidi="fa-IR"/>
        </w:rPr>
        <w:t xml:space="preserve">‏شکل (41) </w:t>
      </w:r>
      <w:r w:rsidR="003A4E6A">
        <w:rPr>
          <w:rtl/>
          <w:lang w:bidi="fa-IR"/>
        </w:rPr>
        <w:fldChar w:fldCharType="end"/>
      </w:r>
      <w:r>
        <w:rPr>
          <w:rFonts w:hint="cs"/>
          <w:rtl/>
          <w:lang w:bidi="fa-IR"/>
        </w:rPr>
        <w:t xml:space="preserve">تاثیر نحوه محاسبه بخش توربولانس مقدار ویژه بر نرخ همگرایی بر حسب تعداد تکرار آورده شده‌است. همانطور که ملاحظه می‌گردد، تغییر نحوه محاسبه تاثیر چشم‌گیری بر بهبود حل ندارد و در اسکیل کل حل نتیجه یکسانی دارد و تنها کمی </w:t>
      </w:r>
      <w:r>
        <w:rPr>
          <w:lang w:bidi="fa-IR"/>
        </w:rPr>
        <w:t>LUSGS1</w:t>
      </w:r>
      <w:r>
        <w:rPr>
          <w:rFonts w:hint="cs"/>
          <w:rtl/>
          <w:lang w:bidi="fa-IR"/>
        </w:rPr>
        <w:t xml:space="preserve"> نتایج بهتری از خود نشان می‌دهد. به طور مشابه با افزایش </w:t>
      </w:r>
      <w:r>
        <w:rPr>
          <w:lang w:bidi="fa-IR"/>
        </w:rPr>
        <w:t>CFL</w:t>
      </w:r>
      <w:r>
        <w:rPr>
          <w:rFonts w:hint="cs"/>
          <w:rtl/>
          <w:lang w:bidi="fa-IR"/>
        </w:rPr>
        <w:t xml:space="preserve"> مقدار همگرایی بهبود یافته است. </w:t>
      </w:r>
    </w:p>
    <w:p w:rsidR="003C7FD2" w:rsidRDefault="003C7FD2" w:rsidP="00551EE0">
      <w:pPr>
        <w:pStyle w:val="ab"/>
        <w:rPr>
          <w:noProof/>
          <w:rtl/>
        </w:rPr>
      </w:pPr>
      <w:r>
        <w:rPr>
          <w:rFonts w:hint="cs"/>
          <w:rtl/>
          <w:lang w:bidi="fa-IR"/>
        </w:rPr>
        <w:t xml:space="preserve">در </w:t>
      </w:r>
      <w:r w:rsidR="003A4E6A">
        <w:rPr>
          <w:rtl/>
          <w:lang w:bidi="fa-IR"/>
        </w:rPr>
        <w:fldChar w:fldCharType="begin"/>
      </w:r>
      <w:r w:rsidR="003A4E6A">
        <w:rPr>
          <w:rtl/>
          <w:lang w:bidi="fa-IR"/>
        </w:rPr>
        <w:instrText xml:space="preserve"> </w:instrText>
      </w:r>
      <w:r w:rsidR="003A4E6A">
        <w:rPr>
          <w:rFonts w:hint="cs"/>
          <w:lang w:bidi="fa-IR"/>
        </w:rPr>
        <w:instrText>REF</w:instrText>
      </w:r>
      <w:r w:rsidR="003A4E6A">
        <w:rPr>
          <w:rFonts w:hint="cs"/>
          <w:rtl/>
          <w:lang w:bidi="fa-IR"/>
        </w:rPr>
        <w:instrText xml:space="preserve"> _</w:instrText>
      </w:r>
      <w:r w:rsidR="003A4E6A">
        <w:rPr>
          <w:rFonts w:hint="cs"/>
          <w:lang w:bidi="fa-IR"/>
        </w:rPr>
        <w:instrText>Ref</w:instrText>
      </w:r>
      <w:r w:rsidR="003A4E6A">
        <w:rPr>
          <w:rFonts w:hint="cs"/>
          <w:rtl/>
          <w:lang w:bidi="fa-IR"/>
        </w:rPr>
        <w:instrText xml:space="preserve">514068787 </w:instrText>
      </w:r>
      <w:r w:rsidR="003A4E6A">
        <w:rPr>
          <w:rFonts w:hint="cs"/>
          <w:lang w:bidi="fa-IR"/>
        </w:rPr>
        <w:instrText>\r \h</w:instrText>
      </w:r>
      <w:r w:rsidR="003A4E6A">
        <w:rPr>
          <w:rtl/>
          <w:lang w:bidi="fa-IR"/>
        </w:rPr>
        <w:instrText xml:space="preserve"> </w:instrText>
      </w:r>
      <w:r w:rsidR="00551EE0">
        <w:rPr>
          <w:rtl/>
          <w:lang w:bidi="fa-IR"/>
        </w:rPr>
        <w:instrText xml:space="preserve"> \* </w:instrText>
      </w:r>
      <w:r w:rsidR="00551EE0">
        <w:rPr>
          <w:lang w:bidi="fa-IR"/>
        </w:rPr>
        <w:instrText>MERGEFORMAT</w:instrText>
      </w:r>
      <w:r w:rsidR="00551EE0">
        <w:rPr>
          <w:rtl/>
          <w:lang w:bidi="fa-IR"/>
        </w:rPr>
        <w:instrText xml:space="preserve"> </w:instrText>
      </w:r>
      <w:r w:rsidR="003A4E6A">
        <w:rPr>
          <w:rtl/>
          <w:lang w:bidi="fa-IR"/>
        </w:rPr>
      </w:r>
      <w:r w:rsidR="003A4E6A">
        <w:rPr>
          <w:rtl/>
          <w:lang w:bidi="fa-IR"/>
        </w:rPr>
        <w:fldChar w:fldCharType="separate"/>
      </w:r>
      <w:r w:rsidR="00101EC2">
        <w:rPr>
          <w:rtl/>
          <w:lang w:bidi="fa-IR"/>
        </w:rPr>
        <w:t xml:space="preserve">‏شکل (42) </w:t>
      </w:r>
      <w:r w:rsidR="003A4E6A">
        <w:rPr>
          <w:rtl/>
          <w:lang w:bidi="fa-IR"/>
        </w:rPr>
        <w:fldChar w:fldCharType="end"/>
      </w:r>
      <w:r>
        <w:rPr>
          <w:rFonts w:hint="cs"/>
          <w:rtl/>
          <w:lang w:bidi="fa-IR"/>
        </w:rPr>
        <w:t>تاثیر تغییر نحوه محاسبه بخش توربولانس مقدار ویژه بر نرخ همگرایی بر حسب زمان حل آورده شده‌است. همانطور که ملاحظه می‌گردد هر دو روش سرعت همگرایی تقریبا برابری داشته</w:t>
      </w:r>
      <w:r>
        <w:rPr>
          <w:lang w:bidi="fa-IR"/>
        </w:rPr>
        <w:t xml:space="preserve"> </w:t>
      </w:r>
      <w:r>
        <w:rPr>
          <w:rFonts w:hint="cs"/>
          <w:rtl/>
          <w:lang w:bidi="fa-IR"/>
        </w:rPr>
        <w:t xml:space="preserve"> و تنها روش </w:t>
      </w:r>
      <w:r>
        <w:rPr>
          <w:lang w:bidi="fa-IR"/>
        </w:rPr>
        <w:t>LUSGS1</w:t>
      </w:r>
      <w:r>
        <w:rPr>
          <w:rFonts w:hint="cs"/>
          <w:rtl/>
          <w:lang w:bidi="fa-IR"/>
        </w:rPr>
        <w:t xml:space="preserve"> کمی سرعت همگرایی بهتری از خود نشان می‌دهد ولی تاثیر چشم‌گیری بر حل نمی‌گذارد. فلذا استفاده از روش محاسبه </w:t>
      </w:r>
      <w:r>
        <w:rPr>
          <w:lang w:bidi="fa-IR"/>
        </w:rPr>
        <w:t>LUSGS1</w:t>
      </w:r>
      <w:r>
        <w:rPr>
          <w:rFonts w:hint="cs"/>
          <w:rtl/>
          <w:lang w:bidi="fa-IR"/>
        </w:rPr>
        <w:t xml:space="preserve"> تاثیر چندانی بر حل نداشته و در ادامه به دلیل سادگی و بهبود جزئی در سرعت حل از روش </w:t>
      </w:r>
      <w:r>
        <w:rPr>
          <w:lang w:bidi="fa-IR"/>
        </w:rPr>
        <w:t>LUSGS1</w:t>
      </w:r>
      <w:r>
        <w:rPr>
          <w:rFonts w:hint="cs"/>
          <w:rtl/>
          <w:lang w:bidi="fa-IR"/>
        </w:rPr>
        <w:t xml:space="preserve"> استفاده خواهد شد.</w:t>
      </w:r>
    </w:p>
    <w:p w:rsidR="00BE6266" w:rsidRDefault="003C7FD2" w:rsidP="00551EE0">
      <w:pPr>
        <w:pStyle w:val="ab"/>
        <w:rPr>
          <w:rtl/>
          <w:lang w:bidi="fa-IR"/>
        </w:rPr>
      </w:pPr>
      <w:r w:rsidRPr="005F069B">
        <w:rPr>
          <w:noProof/>
          <w:rtl/>
        </w:rPr>
        <w:lastRenderedPageBreak/>
        <w:drawing>
          <wp:inline distT="0" distB="0" distL="0" distR="0" wp14:anchorId="6C0E454C" wp14:editId="7A855CAE">
            <wp:extent cx="5731510" cy="5099237"/>
            <wp:effectExtent l="0" t="0" r="2540" b="6350"/>
            <wp:docPr id="266" name="Picture 266" descr="H:\Final MilServ\Submitting\Runs Final\LUSGS\runs\LUSGS2\i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H:\Final MilServ\Submitting\Runs Final\LUSGS\runs\LUSGS2\iter.png"/>
                    <pic:cNvPicPr>
                      <a:picLocks noChangeAspect="1" noChangeArrowheads="1"/>
                    </pic:cNvPicPr>
                  </pic:nvPicPr>
                  <pic:blipFill>
                    <a:blip r:embed="rId510">
                      <a:extLst>
                        <a:ext uri="{28A0092B-C50C-407E-A947-70E740481C1C}">
                          <a14:useLocalDpi xmlns:a14="http://schemas.microsoft.com/office/drawing/2010/main" val="0"/>
                        </a:ext>
                      </a:extLst>
                    </a:blip>
                    <a:srcRect/>
                    <a:stretch>
                      <a:fillRect/>
                    </a:stretch>
                  </pic:blipFill>
                  <pic:spPr bwMode="auto">
                    <a:xfrm>
                      <a:off x="0" y="0"/>
                      <a:ext cx="5731510" cy="5099237"/>
                    </a:xfrm>
                    <a:prstGeom prst="rect">
                      <a:avLst/>
                    </a:prstGeom>
                    <a:noFill/>
                    <a:ln>
                      <a:noFill/>
                    </a:ln>
                  </pic:spPr>
                </pic:pic>
              </a:graphicData>
            </a:graphic>
          </wp:inline>
        </w:drawing>
      </w:r>
    </w:p>
    <w:p w:rsidR="00BE6266" w:rsidRPr="002F3E86" w:rsidRDefault="00BE6266" w:rsidP="00551EE0">
      <w:pPr>
        <w:pStyle w:val="a"/>
        <w:numPr>
          <w:ilvl w:val="0"/>
          <w:numId w:val="14"/>
        </w:numPr>
        <w:rPr>
          <w:rtl/>
        </w:rPr>
      </w:pPr>
      <w:bookmarkStart w:id="273" w:name="_Ref514068770"/>
      <w:r w:rsidRPr="002F3E86">
        <w:rPr>
          <w:rFonts w:hint="cs"/>
          <w:sz w:val="24"/>
          <w:szCs w:val="28"/>
          <w:rtl/>
        </w:rPr>
        <w:t>مقایسه نرخ همگرایی روش</w:t>
      </w:r>
      <w:r>
        <w:rPr>
          <w:rFonts w:hint="cs"/>
          <w:sz w:val="24"/>
          <w:szCs w:val="28"/>
          <w:rtl/>
        </w:rPr>
        <w:t xml:space="preserve"> مختلف</w:t>
      </w:r>
      <w:r w:rsidRPr="002F3E86">
        <w:rPr>
          <w:rFonts w:hint="cs"/>
          <w:sz w:val="24"/>
          <w:szCs w:val="28"/>
          <w:rtl/>
        </w:rPr>
        <w:t xml:space="preserve"> </w:t>
      </w:r>
      <w:r w:rsidRPr="002F3E86">
        <w:rPr>
          <w:sz w:val="24"/>
          <w:szCs w:val="28"/>
        </w:rPr>
        <w:t>LUSGS</w:t>
      </w:r>
      <w:r w:rsidRPr="002F3E86">
        <w:rPr>
          <w:rFonts w:hint="cs"/>
          <w:sz w:val="24"/>
          <w:szCs w:val="28"/>
          <w:rtl/>
        </w:rPr>
        <w:t xml:space="preserve"> با</w:t>
      </w:r>
      <w:r w:rsidRPr="002F3E86">
        <w:rPr>
          <w:sz w:val="24"/>
          <w:szCs w:val="28"/>
        </w:rPr>
        <w:t xml:space="preserve">CFL </w:t>
      </w:r>
      <w:r w:rsidRPr="002F3E86">
        <w:rPr>
          <w:rFonts w:hint="cs"/>
          <w:sz w:val="24"/>
          <w:szCs w:val="28"/>
          <w:rtl/>
        </w:rPr>
        <w:t xml:space="preserve">‌های مختلف به </w:t>
      </w:r>
      <w:r>
        <w:rPr>
          <w:rFonts w:hint="cs"/>
          <w:sz w:val="24"/>
          <w:szCs w:val="28"/>
          <w:rtl/>
        </w:rPr>
        <w:t>تعداد تکرار</w:t>
      </w:r>
      <w:bookmarkEnd w:id="273"/>
    </w:p>
    <w:p w:rsidR="003C7FD2" w:rsidRPr="00BE6266" w:rsidRDefault="003C7FD2" w:rsidP="00551EE0">
      <w:pPr>
        <w:rPr>
          <w:rtl/>
          <w:lang w:bidi="fa-IR"/>
        </w:rPr>
      </w:pPr>
    </w:p>
    <w:p w:rsidR="003C7FD2" w:rsidRDefault="003C7FD2" w:rsidP="00551EE0">
      <w:pPr>
        <w:pStyle w:val="ab"/>
        <w:rPr>
          <w:rtl/>
          <w:lang w:bidi="fa-IR"/>
        </w:rPr>
      </w:pPr>
      <w:r w:rsidRPr="005F069B">
        <w:rPr>
          <w:noProof/>
          <w:rtl/>
        </w:rPr>
        <w:lastRenderedPageBreak/>
        <w:drawing>
          <wp:inline distT="0" distB="0" distL="0" distR="0" wp14:anchorId="69418AF3" wp14:editId="127C8357">
            <wp:extent cx="5731510" cy="5099237"/>
            <wp:effectExtent l="0" t="0" r="2540" b="6350"/>
            <wp:docPr id="267" name="Picture 267" descr="H:\Final MilServ\Submitting\Runs Final\LUSGS\runs\LUSGS2\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H:\Final MilServ\Submitting\Runs Final\LUSGS\runs\LUSGS2\time.png"/>
                    <pic:cNvPicPr>
                      <a:picLocks noChangeAspect="1" noChangeArrowheads="1"/>
                    </pic:cNvPicPr>
                  </pic:nvPicPr>
                  <pic:blipFill>
                    <a:blip r:embed="rId511">
                      <a:extLst>
                        <a:ext uri="{28A0092B-C50C-407E-A947-70E740481C1C}">
                          <a14:useLocalDpi xmlns:a14="http://schemas.microsoft.com/office/drawing/2010/main" val="0"/>
                        </a:ext>
                      </a:extLst>
                    </a:blip>
                    <a:srcRect/>
                    <a:stretch>
                      <a:fillRect/>
                    </a:stretch>
                  </pic:blipFill>
                  <pic:spPr bwMode="auto">
                    <a:xfrm>
                      <a:off x="0" y="0"/>
                      <a:ext cx="5731510" cy="5099237"/>
                    </a:xfrm>
                    <a:prstGeom prst="rect">
                      <a:avLst/>
                    </a:prstGeom>
                    <a:noFill/>
                    <a:ln>
                      <a:noFill/>
                    </a:ln>
                  </pic:spPr>
                </pic:pic>
              </a:graphicData>
            </a:graphic>
          </wp:inline>
        </w:drawing>
      </w:r>
    </w:p>
    <w:p w:rsidR="003C7FD2" w:rsidRDefault="003C7FD2" w:rsidP="00551EE0">
      <w:pPr>
        <w:pStyle w:val="ab"/>
        <w:rPr>
          <w:lang w:bidi="fa-IR"/>
        </w:rPr>
      </w:pPr>
    </w:p>
    <w:p w:rsidR="003C7FD2" w:rsidRPr="00BE6266" w:rsidRDefault="00BE6266" w:rsidP="00551EE0">
      <w:pPr>
        <w:pStyle w:val="a"/>
        <w:numPr>
          <w:ilvl w:val="0"/>
          <w:numId w:val="14"/>
        </w:numPr>
        <w:rPr>
          <w:rtl/>
        </w:rPr>
      </w:pPr>
      <w:bookmarkStart w:id="274" w:name="_Ref514068787"/>
      <w:r w:rsidRPr="00907117">
        <w:rPr>
          <w:rFonts w:hint="cs"/>
          <w:rtl/>
        </w:rPr>
        <w:t xml:space="preserve">مقایسه نرخ همگرایی روش مختلف </w:t>
      </w:r>
      <w:r w:rsidRPr="00907117">
        <w:t>LUSGS</w:t>
      </w:r>
      <w:r w:rsidRPr="00907117">
        <w:rPr>
          <w:rFonts w:hint="cs"/>
          <w:rtl/>
        </w:rPr>
        <w:t xml:space="preserve"> با</w:t>
      </w:r>
      <w:r w:rsidRPr="00907117">
        <w:t xml:space="preserve">CFL </w:t>
      </w:r>
      <w:r w:rsidRPr="00907117">
        <w:rPr>
          <w:rFonts w:hint="cs"/>
          <w:rtl/>
        </w:rPr>
        <w:t>‌های مختلف به زمان</w:t>
      </w:r>
      <w:bookmarkEnd w:id="274"/>
    </w:p>
    <w:p w:rsidR="003C7FD2" w:rsidRDefault="003C7FD2" w:rsidP="00551EE0">
      <w:pPr>
        <w:pStyle w:val="-3"/>
      </w:pPr>
      <w:bookmarkStart w:id="275" w:name="_Toc514140554"/>
      <w:r w:rsidRPr="00DC247D">
        <w:rPr>
          <w:rFonts w:hint="cs"/>
          <w:rtl/>
        </w:rPr>
        <w:t xml:space="preserve">بررسی اثر </w:t>
      </w:r>
      <w:r w:rsidRPr="00DC247D">
        <w:t>CFL</w:t>
      </w:r>
      <w:r w:rsidRPr="00DC247D">
        <w:rPr>
          <w:rFonts w:hint="cs"/>
          <w:rtl/>
        </w:rPr>
        <w:t xml:space="preserve"> و </w:t>
      </w:r>
      <w:r w:rsidRPr="00DC247D">
        <w:t>SOR</w:t>
      </w:r>
      <w:r w:rsidRPr="00DC247D">
        <w:rPr>
          <w:rFonts w:hint="cs"/>
          <w:rtl/>
        </w:rPr>
        <w:t>:</w:t>
      </w:r>
      <w:bookmarkEnd w:id="275"/>
    </w:p>
    <w:p w:rsidR="003C7FD2" w:rsidRDefault="003C7FD2" w:rsidP="00551EE0">
      <w:pPr>
        <w:pStyle w:val="ab"/>
        <w:rPr>
          <w:rtl/>
          <w:lang w:bidi="fa-IR"/>
        </w:rPr>
      </w:pPr>
      <w:r w:rsidRPr="00BF1A54">
        <w:rPr>
          <w:rFonts w:hint="cs"/>
          <w:rtl/>
        </w:rPr>
        <w:t>بر اساس نتایج قسمت قبل</w:t>
      </w:r>
      <w:r>
        <w:rPr>
          <w:rFonts w:hint="cs"/>
          <w:rtl/>
          <w:lang w:bidi="fa-IR"/>
        </w:rPr>
        <w:t xml:space="preserve"> حلگرهای مطابق با </w:t>
      </w:r>
      <w:r w:rsidR="003A4E6A">
        <w:rPr>
          <w:rtl/>
          <w:lang w:bidi="fa-IR"/>
        </w:rPr>
        <w:fldChar w:fldCharType="begin"/>
      </w:r>
      <w:r w:rsidR="003A4E6A">
        <w:rPr>
          <w:rtl/>
          <w:lang w:bidi="fa-IR"/>
        </w:rPr>
        <w:instrText xml:space="preserve"> </w:instrText>
      </w:r>
      <w:r w:rsidR="003A4E6A">
        <w:rPr>
          <w:rFonts w:hint="cs"/>
          <w:lang w:bidi="fa-IR"/>
        </w:rPr>
        <w:instrText>REF</w:instrText>
      </w:r>
      <w:r w:rsidR="003A4E6A">
        <w:rPr>
          <w:rFonts w:hint="cs"/>
          <w:rtl/>
          <w:lang w:bidi="fa-IR"/>
        </w:rPr>
        <w:instrText xml:space="preserve"> _</w:instrText>
      </w:r>
      <w:r w:rsidR="003A4E6A">
        <w:rPr>
          <w:rFonts w:hint="cs"/>
          <w:lang w:bidi="fa-IR"/>
        </w:rPr>
        <w:instrText>Ref</w:instrText>
      </w:r>
      <w:r w:rsidR="003A4E6A">
        <w:rPr>
          <w:rFonts w:hint="cs"/>
          <w:rtl/>
          <w:lang w:bidi="fa-IR"/>
        </w:rPr>
        <w:instrText xml:space="preserve">514068850 </w:instrText>
      </w:r>
      <w:r w:rsidR="003A4E6A">
        <w:rPr>
          <w:rFonts w:hint="cs"/>
          <w:lang w:bidi="fa-IR"/>
        </w:rPr>
        <w:instrText>\r \h</w:instrText>
      </w:r>
      <w:r w:rsidR="003A4E6A">
        <w:rPr>
          <w:rtl/>
          <w:lang w:bidi="fa-IR"/>
        </w:rPr>
        <w:instrText xml:space="preserve"> </w:instrText>
      </w:r>
      <w:r w:rsidR="00551EE0">
        <w:rPr>
          <w:rtl/>
          <w:lang w:bidi="fa-IR"/>
        </w:rPr>
        <w:instrText xml:space="preserve"> \* </w:instrText>
      </w:r>
      <w:r w:rsidR="00551EE0">
        <w:rPr>
          <w:lang w:bidi="fa-IR"/>
        </w:rPr>
        <w:instrText>MERGEFORMAT</w:instrText>
      </w:r>
      <w:r w:rsidR="00551EE0">
        <w:rPr>
          <w:rtl/>
          <w:lang w:bidi="fa-IR"/>
        </w:rPr>
        <w:instrText xml:space="preserve"> </w:instrText>
      </w:r>
      <w:r w:rsidR="003A4E6A">
        <w:rPr>
          <w:rtl/>
          <w:lang w:bidi="fa-IR"/>
        </w:rPr>
      </w:r>
      <w:r w:rsidR="003A4E6A">
        <w:rPr>
          <w:rtl/>
          <w:lang w:bidi="fa-IR"/>
        </w:rPr>
        <w:fldChar w:fldCharType="separate"/>
      </w:r>
      <w:r w:rsidR="00101EC2">
        <w:rPr>
          <w:rtl/>
          <w:lang w:bidi="fa-IR"/>
        </w:rPr>
        <w:t xml:space="preserve">‏جدول (10) </w:t>
      </w:r>
      <w:r w:rsidR="003A4E6A">
        <w:rPr>
          <w:rtl/>
          <w:lang w:bidi="fa-IR"/>
        </w:rPr>
        <w:fldChar w:fldCharType="end"/>
      </w:r>
      <w:r>
        <w:rPr>
          <w:rFonts w:hint="cs"/>
          <w:rtl/>
          <w:lang w:bidi="fa-IR"/>
        </w:rPr>
        <w:t xml:space="preserve">برای مقایسه آورده‌ شده‌است. همانطور که ذکر گردید، </w:t>
      </w:r>
      <w:r>
        <w:rPr>
          <w:lang w:bidi="fa-IR"/>
        </w:rPr>
        <w:t>RK1</w:t>
      </w:r>
      <w:r>
        <w:rPr>
          <w:rFonts w:hint="cs"/>
          <w:rtl/>
          <w:lang w:bidi="fa-IR"/>
        </w:rPr>
        <w:t xml:space="preserve"> ، </w:t>
      </w:r>
      <w:r>
        <w:rPr>
          <w:lang w:bidi="fa-IR"/>
        </w:rPr>
        <w:t>LUSGS1</w:t>
      </w:r>
      <w:r>
        <w:rPr>
          <w:rFonts w:hint="cs"/>
          <w:rtl/>
          <w:lang w:bidi="fa-IR"/>
        </w:rPr>
        <w:t xml:space="preserve"> و روش </w:t>
      </w:r>
      <w:r>
        <w:rPr>
          <w:lang w:bidi="fa-IR"/>
        </w:rPr>
        <w:t>Increment</w:t>
      </w:r>
      <w:r>
        <w:rPr>
          <w:rFonts w:hint="cs"/>
          <w:rtl/>
          <w:lang w:bidi="fa-IR"/>
        </w:rPr>
        <w:t xml:space="preserve"> سبب بهبود هرچند ناچیز سرعت حل می‌گردند. فلذا مبنای این مقایسه بر اساس این روش‌ها انتخاب گردید.</w:t>
      </w:r>
    </w:p>
    <w:p w:rsidR="00251D2E" w:rsidRDefault="00251D2E" w:rsidP="00551EE0">
      <w:pPr>
        <w:pStyle w:val="a0"/>
        <w:rPr>
          <w:rtl/>
        </w:rPr>
      </w:pPr>
      <w:bookmarkStart w:id="276" w:name="_Ref514068850"/>
      <w:r>
        <w:rPr>
          <w:rFonts w:hint="cs"/>
          <w:rtl/>
        </w:rPr>
        <w:t>مشخصات حلگرهای مورد بررسی</w:t>
      </w:r>
      <w:bookmarkEnd w:id="276"/>
    </w:p>
    <w:tbl>
      <w:tblPr>
        <w:tblStyle w:val="TableGrid"/>
        <w:bidiVisual/>
        <w:tblW w:w="0" w:type="auto"/>
        <w:tblLook w:val="04A0" w:firstRow="1" w:lastRow="0" w:firstColumn="1" w:lastColumn="0" w:noHBand="0" w:noVBand="1"/>
      </w:tblPr>
      <w:tblGrid>
        <w:gridCol w:w="1502"/>
        <w:gridCol w:w="1502"/>
        <w:gridCol w:w="1503"/>
        <w:gridCol w:w="1503"/>
        <w:gridCol w:w="1503"/>
        <w:gridCol w:w="1503"/>
      </w:tblGrid>
      <w:tr w:rsidR="003C7FD2" w:rsidTr="003A4E6A">
        <w:tc>
          <w:tcPr>
            <w:tcW w:w="1502" w:type="dxa"/>
            <w:vAlign w:val="center"/>
          </w:tcPr>
          <w:p w:rsidR="003C7FD2" w:rsidRDefault="003C7FD2" w:rsidP="00551EE0">
            <w:pPr>
              <w:pStyle w:val="ab"/>
              <w:jc w:val="center"/>
              <w:rPr>
                <w:rtl/>
                <w:lang w:bidi="fa-IR"/>
              </w:rPr>
            </w:pPr>
          </w:p>
        </w:tc>
        <w:tc>
          <w:tcPr>
            <w:tcW w:w="1502" w:type="dxa"/>
            <w:vAlign w:val="center"/>
          </w:tcPr>
          <w:p w:rsidR="003C7FD2" w:rsidRDefault="003C7FD2" w:rsidP="00551EE0">
            <w:pPr>
              <w:pStyle w:val="ab"/>
              <w:jc w:val="center"/>
              <w:rPr>
                <w:lang w:bidi="fa-IR"/>
              </w:rPr>
            </w:pPr>
            <w:r>
              <w:rPr>
                <w:lang w:bidi="fa-IR"/>
              </w:rPr>
              <w:t>CFL</w:t>
            </w:r>
          </w:p>
        </w:tc>
        <w:tc>
          <w:tcPr>
            <w:tcW w:w="1503" w:type="dxa"/>
            <w:vAlign w:val="center"/>
          </w:tcPr>
          <w:p w:rsidR="003C7FD2" w:rsidRDefault="003C7FD2" w:rsidP="00551EE0">
            <w:pPr>
              <w:pStyle w:val="ab"/>
              <w:jc w:val="center"/>
              <w:rPr>
                <w:rtl/>
                <w:lang w:bidi="fa-IR"/>
              </w:rPr>
            </w:pPr>
            <w:r>
              <w:rPr>
                <w:lang w:bidi="fa-IR"/>
              </w:rPr>
              <w:t>RK</w:t>
            </w:r>
          </w:p>
        </w:tc>
        <w:tc>
          <w:tcPr>
            <w:tcW w:w="1503" w:type="dxa"/>
            <w:vAlign w:val="center"/>
          </w:tcPr>
          <w:p w:rsidR="003C7FD2" w:rsidRDefault="003C7FD2" w:rsidP="00551EE0">
            <w:pPr>
              <w:pStyle w:val="ab"/>
              <w:jc w:val="center"/>
              <w:rPr>
                <w:rtl/>
                <w:lang w:bidi="fa-IR"/>
              </w:rPr>
            </w:pPr>
            <w:r>
              <w:rPr>
                <w:lang w:bidi="fa-IR"/>
              </w:rPr>
              <w:t>SOR</w:t>
            </w:r>
          </w:p>
        </w:tc>
        <w:tc>
          <w:tcPr>
            <w:tcW w:w="1503" w:type="dxa"/>
            <w:vAlign w:val="center"/>
          </w:tcPr>
          <w:p w:rsidR="003C7FD2" w:rsidRDefault="003C7FD2" w:rsidP="00551EE0">
            <w:pPr>
              <w:pStyle w:val="ab"/>
              <w:jc w:val="center"/>
              <w:rPr>
                <w:rtl/>
                <w:lang w:bidi="fa-IR"/>
              </w:rPr>
            </w:pPr>
            <w:r>
              <w:rPr>
                <w:lang w:bidi="fa-IR"/>
              </w:rPr>
              <w:t>LUSGS type</w:t>
            </w:r>
          </w:p>
        </w:tc>
        <w:tc>
          <w:tcPr>
            <w:tcW w:w="1503" w:type="dxa"/>
            <w:vAlign w:val="center"/>
          </w:tcPr>
          <w:p w:rsidR="003C7FD2" w:rsidRDefault="003C7FD2" w:rsidP="00551EE0">
            <w:pPr>
              <w:pStyle w:val="ab"/>
              <w:jc w:val="center"/>
              <w:rPr>
                <w:rtl/>
                <w:lang w:bidi="fa-IR"/>
              </w:rPr>
            </w:pPr>
            <w:r>
              <w:rPr>
                <w:lang w:bidi="fa-IR"/>
              </w:rPr>
              <w:t>Increment or Jaconeib</w:t>
            </w:r>
          </w:p>
        </w:tc>
      </w:tr>
      <w:tr w:rsidR="003C7FD2" w:rsidTr="003A4E6A">
        <w:tc>
          <w:tcPr>
            <w:tcW w:w="1502" w:type="dxa"/>
            <w:vAlign w:val="center"/>
          </w:tcPr>
          <w:p w:rsidR="003C7FD2" w:rsidRDefault="003C7FD2" w:rsidP="00551EE0">
            <w:pPr>
              <w:pStyle w:val="ab"/>
              <w:jc w:val="center"/>
              <w:rPr>
                <w:rtl/>
                <w:lang w:bidi="fa-IR"/>
              </w:rPr>
            </w:pPr>
            <w:r>
              <w:rPr>
                <w:rFonts w:hint="cs"/>
                <w:rtl/>
                <w:lang w:bidi="fa-IR"/>
              </w:rPr>
              <w:t>1</w:t>
            </w:r>
          </w:p>
        </w:tc>
        <w:tc>
          <w:tcPr>
            <w:tcW w:w="1502" w:type="dxa"/>
            <w:vAlign w:val="center"/>
          </w:tcPr>
          <w:p w:rsidR="003C7FD2" w:rsidRDefault="003C7FD2" w:rsidP="00551EE0">
            <w:pPr>
              <w:pStyle w:val="ab"/>
              <w:jc w:val="center"/>
              <w:rPr>
                <w:rtl/>
                <w:lang w:bidi="fa-IR"/>
              </w:rPr>
            </w:pPr>
            <w:r>
              <w:rPr>
                <w:lang w:bidi="fa-IR"/>
              </w:rPr>
              <w:t>5</w:t>
            </w:r>
          </w:p>
        </w:tc>
        <w:tc>
          <w:tcPr>
            <w:tcW w:w="1503" w:type="dxa"/>
            <w:vAlign w:val="center"/>
          </w:tcPr>
          <w:p w:rsidR="003C7FD2" w:rsidRDefault="003C7FD2" w:rsidP="00551EE0">
            <w:pPr>
              <w:pStyle w:val="ab"/>
              <w:jc w:val="center"/>
              <w:rPr>
                <w:rtl/>
                <w:lang w:bidi="fa-IR"/>
              </w:rPr>
            </w:pPr>
            <w:r>
              <w:rPr>
                <w:lang w:bidi="fa-IR"/>
              </w:rPr>
              <w:t>1</w:t>
            </w:r>
          </w:p>
        </w:tc>
        <w:tc>
          <w:tcPr>
            <w:tcW w:w="1503" w:type="dxa"/>
            <w:vAlign w:val="center"/>
          </w:tcPr>
          <w:p w:rsidR="003C7FD2" w:rsidRDefault="003C7FD2" w:rsidP="00551EE0">
            <w:pPr>
              <w:pStyle w:val="ab"/>
              <w:jc w:val="center"/>
              <w:rPr>
                <w:rtl/>
                <w:lang w:bidi="fa-IR"/>
              </w:rPr>
            </w:pPr>
            <w:r>
              <w:rPr>
                <w:lang w:bidi="fa-IR"/>
              </w:rPr>
              <w:t>0.35</w:t>
            </w:r>
          </w:p>
        </w:tc>
        <w:tc>
          <w:tcPr>
            <w:tcW w:w="1503" w:type="dxa"/>
            <w:vAlign w:val="center"/>
          </w:tcPr>
          <w:p w:rsidR="003C7FD2" w:rsidRDefault="003C7FD2" w:rsidP="00551EE0">
            <w:pPr>
              <w:pStyle w:val="ab"/>
              <w:jc w:val="center"/>
              <w:rPr>
                <w:rtl/>
                <w:lang w:bidi="fa-IR"/>
              </w:rPr>
            </w:pPr>
            <w:r>
              <w:rPr>
                <w:lang w:bidi="fa-IR"/>
              </w:rPr>
              <w:t>1</w:t>
            </w:r>
          </w:p>
        </w:tc>
        <w:tc>
          <w:tcPr>
            <w:tcW w:w="1503" w:type="dxa"/>
            <w:vAlign w:val="center"/>
          </w:tcPr>
          <w:p w:rsidR="003C7FD2" w:rsidRDefault="003C7FD2" w:rsidP="00551EE0">
            <w:pPr>
              <w:pStyle w:val="ab"/>
              <w:jc w:val="center"/>
              <w:rPr>
                <w:rtl/>
                <w:lang w:bidi="fa-IR"/>
              </w:rPr>
            </w:pPr>
            <w:r>
              <w:rPr>
                <w:lang w:bidi="fa-IR"/>
              </w:rPr>
              <w:t>Increment</w:t>
            </w:r>
          </w:p>
        </w:tc>
      </w:tr>
      <w:tr w:rsidR="003C7FD2" w:rsidTr="003A4E6A">
        <w:tc>
          <w:tcPr>
            <w:tcW w:w="1502" w:type="dxa"/>
            <w:vAlign w:val="center"/>
          </w:tcPr>
          <w:p w:rsidR="003C7FD2" w:rsidRDefault="003C7FD2" w:rsidP="00551EE0">
            <w:pPr>
              <w:pStyle w:val="ab"/>
              <w:jc w:val="center"/>
              <w:rPr>
                <w:rtl/>
                <w:lang w:bidi="fa-IR"/>
              </w:rPr>
            </w:pPr>
            <w:r>
              <w:rPr>
                <w:rFonts w:hint="cs"/>
                <w:rtl/>
                <w:lang w:bidi="fa-IR"/>
              </w:rPr>
              <w:t>2</w:t>
            </w:r>
          </w:p>
        </w:tc>
        <w:tc>
          <w:tcPr>
            <w:tcW w:w="1502" w:type="dxa"/>
            <w:vAlign w:val="center"/>
          </w:tcPr>
          <w:p w:rsidR="003C7FD2" w:rsidRDefault="003C7FD2" w:rsidP="00551EE0">
            <w:pPr>
              <w:pStyle w:val="ab"/>
              <w:jc w:val="center"/>
              <w:rPr>
                <w:rtl/>
                <w:lang w:bidi="fa-IR"/>
              </w:rPr>
            </w:pPr>
            <w:r>
              <w:rPr>
                <w:lang w:bidi="fa-IR"/>
              </w:rPr>
              <w:t>10</w:t>
            </w:r>
          </w:p>
        </w:tc>
        <w:tc>
          <w:tcPr>
            <w:tcW w:w="1503" w:type="dxa"/>
            <w:vAlign w:val="center"/>
          </w:tcPr>
          <w:p w:rsidR="003C7FD2" w:rsidRDefault="003C7FD2" w:rsidP="00551EE0">
            <w:pPr>
              <w:pStyle w:val="ab"/>
              <w:jc w:val="center"/>
              <w:rPr>
                <w:rtl/>
                <w:lang w:bidi="fa-IR"/>
              </w:rPr>
            </w:pPr>
            <w:r>
              <w:rPr>
                <w:lang w:bidi="fa-IR"/>
              </w:rPr>
              <w:t>1</w:t>
            </w:r>
          </w:p>
        </w:tc>
        <w:tc>
          <w:tcPr>
            <w:tcW w:w="1503" w:type="dxa"/>
            <w:vAlign w:val="center"/>
          </w:tcPr>
          <w:p w:rsidR="003C7FD2" w:rsidRDefault="003C7FD2" w:rsidP="00551EE0">
            <w:pPr>
              <w:pStyle w:val="ab"/>
              <w:jc w:val="center"/>
              <w:rPr>
                <w:lang w:bidi="fa-IR"/>
              </w:rPr>
            </w:pPr>
            <w:r>
              <w:rPr>
                <w:lang w:bidi="fa-IR"/>
              </w:rPr>
              <w:t>0.55</w:t>
            </w:r>
          </w:p>
        </w:tc>
        <w:tc>
          <w:tcPr>
            <w:tcW w:w="1503" w:type="dxa"/>
            <w:vAlign w:val="center"/>
          </w:tcPr>
          <w:p w:rsidR="003C7FD2" w:rsidRDefault="003C7FD2" w:rsidP="00551EE0">
            <w:pPr>
              <w:pStyle w:val="ab"/>
              <w:jc w:val="center"/>
              <w:rPr>
                <w:rtl/>
                <w:lang w:bidi="fa-IR"/>
              </w:rPr>
            </w:pPr>
            <w:r>
              <w:rPr>
                <w:lang w:bidi="fa-IR"/>
              </w:rPr>
              <w:t>1</w:t>
            </w:r>
          </w:p>
        </w:tc>
        <w:tc>
          <w:tcPr>
            <w:tcW w:w="1503" w:type="dxa"/>
            <w:vAlign w:val="center"/>
          </w:tcPr>
          <w:p w:rsidR="003C7FD2" w:rsidRDefault="003C7FD2" w:rsidP="00551EE0">
            <w:pPr>
              <w:pStyle w:val="ab"/>
              <w:jc w:val="center"/>
              <w:rPr>
                <w:rtl/>
                <w:lang w:bidi="fa-IR"/>
              </w:rPr>
            </w:pPr>
            <w:r>
              <w:rPr>
                <w:lang w:bidi="fa-IR"/>
              </w:rPr>
              <w:t>Increment</w:t>
            </w:r>
          </w:p>
        </w:tc>
      </w:tr>
      <w:tr w:rsidR="003C7FD2" w:rsidTr="003A4E6A">
        <w:tc>
          <w:tcPr>
            <w:tcW w:w="1502" w:type="dxa"/>
            <w:vAlign w:val="center"/>
          </w:tcPr>
          <w:p w:rsidR="003C7FD2" w:rsidRDefault="003C7FD2" w:rsidP="00551EE0">
            <w:pPr>
              <w:pStyle w:val="ab"/>
              <w:jc w:val="center"/>
              <w:rPr>
                <w:rtl/>
                <w:lang w:bidi="fa-IR"/>
              </w:rPr>
            </w:pPr>
            <w:r>
              <w:rPr>
                <w:rFonts w:hint="cs"/>
                <w:rtl/>
                <w:lang w:bidi="fa-IR"/>
              </w:rPr>
              <w:lastRenderedPageBreak/>
              <w:t>3</w:t>
            </w:r>
          </w:p>
        </w:tc>
        <w:tc>
          <w:tcPr>
            <w:tcW w:w="1502" w:type="dxa"/>
            <w:vAlign w:val="center"/>
          </w:tcPr>
          <w:p w:rsidR="003C7FD2" w:rsidRDefault="003C7FD2" w:rsidP="00551EE0">
            <w:pPr>
              <w:pStyle w:val="ab"/>
              <w:jc w:val="center"/>
              <w:rPr>
                <w:rtl/>
                <w:lang w:bidi="fa-IR"/>
              </w:rPr>
            </w:pPr>
            <w:r>
              <w:rPr>
                <w:lang w:bidi="fa-IR"/>
              </w:rPr>
              <w:t>20</w:t>
            </w:r>
          </w:p>
        </w:tc>
        <w:tc>
          <w:tcPr>
            <w:tcW w:w="1503" w:type="dxa"/>
            <w:vAlign w:val="center"/>
          </w:tcPr>
          <w:p w:rsidR="003C7FD2" w:rsidRDefault="003C7FD2" w:rsidP="00551EE0">
            <w:pPr>
              <w:pStyle w:val="ab"/>
              <w:jc w:val="center"/>
              <w:rPr>
                <w:rtl/>
                <w:lang w:bidi="fa-IR"/>
              </w:rPr>
            </w:pPr>
            <w:r>
              <w:rPr>
                <w:lang w:bidi="fa-IR"/>
              </w:rPr>
              <w:t>1</w:t>
            </w:r>
          </w:p>
        </w:tc>
        <w:tc>
          <w:tcPr>
            <w:tcW w:w="1503" w:type="dxa"/>
            <w:vAlign w:val="center"/>
          </w:tcPr>
          <w:p w:rsidR="003C7FD2" w:rsidRDefault="003C7FD2" w:rsidP="00551EE0">
            <w:pPr>
              <w:pStyle w:val="ab"/>
              <w:jc w:val="center"/>
              <w:rPr>
                <w:rtl/>
                <w:lang w:bidi="fa-IR"/>
              </w:rPr>
            </w:pPr>
            <w:r>
              <w:rPr>
                <w:lang w:bidi="fa-IR"/>
              </w:rPr>
              <w:t>0.85</w:t>
            </w:r>
          </w:p>
        </w:tc>
        <w:tc>
          <w:tcPr>
            <w:tcW w:w="1503" w:type="dxa"/>
            <w:vAlign w:val="center"/>
          </w:tcPr>
          <w:p w:rsidR="003C7FD2" w:rsidRDefault="003C7FD2" w:rsidP="00551EE0">
            <w:pPr>
              <w:pStyle w:val="ab"/>
              <w:jc w:val="center"/>
              <w:rPr>
                <w:rtl/>
                <w:lang w:bidi="fa-IR"/>
              </w:rPr>
            </w:pPr>
            <w:r>
              <w:rPr>
                <w:lang w:bidi="fa-IR"/>
              </w:rPr>
              <w:t>1</w:t>
            </w:r>
          </w:p>
        </w:tc>
        <w:tc>
          <w:tcPr>
            <w:tcW w:w="1503" w:type="dxa"/>
            <w:vAlign w:val="center"/>
          </w:tcPr>
          <w:p w:rsidR="003C7FD2" w:rsidRDefault="003C7FD2" w:rsidP="00551EE0">
            <w:pPr>
              <w:pStyle w:val="ab"/>
              <w:jc w:val="center"/>
              <w:rPr>
                <w:rtl/>
                <w:lang w:bidi="fa-IR"/>
              </w:rPr>
            </w:pPr>
            <w:r>
              <w:rPr>
                <w:lang w:bidi="fa-IR"/>
              </w:rPr>
              <w:t>Increment</w:t>
            </w:r>
          </w:p>
        </w:tc>
      </w:tr>
      <w:tr w:rsidR="003C7FD2" w:rsidTr="003A4E6A">
        <w:tc>
          <w:tcPr>
            <w:tcW w:w="1502" w:type="dxa"/>
            <w:vAlign w:val="center"/>
          </w:tcPr>
          <w:p w:rsidR="003C7FD2" w:rsidRDefault="003C7FD2" w:rsidP="00551EE0">
            <w:pPr>
              <w:pStyle w:val="ab"/>
              <w:jc w:val="center"/>
              <w:rPr>
                <w:rtl/>
                <w:lang w:bidi="fa-IR"/>
              </w:rPr>
            </w:pPr>
            <w:r>
              <w:rPr>
                <w:rFonts w:hint="cs"/>
                <w:rtl/>
                <w:lang w:bidi="fa-IR"/>
              </w:rPr>
              <w:t>4</w:t>
            </w:r>
          </w:p>
        </w:tc>
        <w:tc>
          <w:tcPr>
            <w:tcW w:w="1502" w:type="dxa"/>
            <w:vAlign w:val="center"/>
          </w:tcPr>
          <w:p w:rsidR="003C7FD2" w:rsidRDefault="003C7FD2" w:rsidP="00551EE0">
            <w:pPr>
              <w:pStyle w:val="ab"/>
              <w:jc w:val="center"/>
              <w:rPr>
                <w:rtl/>
                <w:lang w:bidi="fa-IR"/>
              </w:rPr>
            </w:pPr>
            <w:r>
              <w:rPr>
                <w:lang w:bidi="fa-IR"/>
              </w:rPr>
              <w:t>5</w:t>
            </w:r>
          </w:p>
        </w:tc>
        <w:tc>
          <w:tcPr>
            <w:tcW w:w="1503" w:type="dxa"/>
            <w:vAlign w:val="center"/>
          </w:tcPr>
          <w:p w:rsidR="003C7FD2" w:rsidRDefault="003C7FD2" w:rsidP="00551EE0">
            <w:pPr>
              <w:pStyle w:val="ab"/>
              <w:jc w:val="center"/>
              <w:rPr>
                <w:rtl/>
                <w:lang w:bidi="fa-IR"/>
              </w:rPr>
            </w:pPr>
            <w:r>
              <w:rPr>
                <w:rFonts w:hint="cs"/>
                <w:rtl/>
                <w:lang w:bidi="fa-IR"/>
              </w:rPr>
              <w:t>1</w:t>
            </w:r>
          </w:p>
        </w:tc>
        <w:tc>
          <w:tcPr>
            <w:tcW w:w="1503" w:type="dxa"/>
            <w:vAlign w:val="center"/>
          </w:tcPr>
          <w:p w:rsidR="003C7FD2" w:rsidRDefault="003C7FD2" w:rsidP="00551EE0">
            <w:pPr>
              <w:pStyle w:val="ab"/>
              <w:jc w:val="center"/>
              <w:rPr>
                <w:rtl/>
                <w:lang w:bidi="fa-IR"/>
              </w:rPr>
            </w:pPr>
            <w:r>
              <w:rPr>
                <w:lang w:bidi="fa-IR"/>
              </w:rPr>
              <w:t>0.35</w:t>
            </w:r>
          </w:p>
        </w:tc>
        <w:tc>
          <w:tcPr>
            <w:tcW w:w="1503" w:type="dxa"/>
            <w:vAlign w:val="center"/>
          </w:tcPr>
          <w:p w:rsidR="003C7FD2" w:rsidRDefault="003C7FD2" w:rsidP="00551EE0">
            <w:pPr>
              <w:pStyle w:val="ab"/>
              <w:jc w:val="center"/>
              <w:rPr>
                <w:rtl/>
                <w:lang w:bidi="fa-IR"/>
              </w:rPr>
            </w:pPr>
            <w:r>
              <w:rPr>
                <w:lang w:bidi="fa-IR"/>
              </w:rPr>
              <w:t>1</w:t>
            </w:r>
          </w:p>
        </w:tc>
        <w:tc>
          <w:tcPr>
            <w:tcW w:w="1503" w:type="dxa"/>
            <w:vAlign w:val="center"/>
          </w:tcPr>
          <w:p w:rsidR="003C7FD2" w:rsidRDefault="003C7FD2" w:rsidP="00551EE0">
            <w:pPr>
              <w:pStyle w:val="ab"/>
              <w:jc w:val="center"/>
              <w:rPr>
                <w:rtl/>
                <w:lang w:bidi="fa-IR"/>
              </w:rPr>
            </w:pPr>
            <w:r>
              <w:rPr>
                <w:lang w:bidi="fa-IR"/>
              </w:rPr>
              <w:t>Increment</w:t>
            </w:r>
          </w:p>
        </w:tc>
      </w:tr>
      <w:tr w:rsidR="003C7FD2" w:rsidTr="003A4E6A">
        <w:tc>
          <w:tcPr>
            <w:tcW w:w="1502" w:type="dxa"/>
            <w:vAlign w:val="center"/>
          </w:tcPr>
          <w:p w:rsidR="003C7FD2" w:rsidRDefault="003C7FD2" w:rsidP="00551EE0">
            <w:pPr>
              <w:pStyle w:val="ab"/>
              <w:jc w:val="center"/>
              <w:rPr>
                <w:rtl/>
                <w:lang w:bidi="fa-IR"/>
              </w:rPr>
            </w:pPr>
            <w:r>
              <w:rPr>
                <w:rFonts w:hint="cs"/>
                <w:rtl/>
                <w:lang w:bidi="fa-IR"/>
              </w:rPr>
              <w:t>5</w:t>
            </w:r>
          </w:p>
        </w:tc>
        <w:tc>
          <w:tcPr>
            <w:tcW w:w="1502" w:type="dxa"/>
            <w:vAlign w:val="center"/>
          </w:tcPr>
          <w:p w:rsidR="003C7FD2" w:rsidRDefault="003C7FD2" w:rsidP="00551EE0">
            <w:pPr>
              <w:pStyle w:val="ab"/>
              <w:jc w:val="center"/>
              <w:rPr>
                <w:rtl/>
                <w:lang w:bidi="fa-IR"/>
              </w:rPr>
            </w:pPr>
            <w:r>
              <w:rPr>
                <w:lang w:bidi="fa-IR"/>
              </w:rPr>
              <w:t>10</w:t>
            </w:r>
          </w:p>
        </w:tc>
        <w:tc>
          <w:tcPr>
            <w:tcW w:w="1503" w:type="dxa"/>
            <w:vAlign w:val="center"/>
          </w:tcPr>
          <w:p w:rsidR="003C7FD2" w:rsidRDefault="003C7FD2" w:rsidP="00551EE0">
            <w:pPr>
              <w:pStyle w:val="ab"/>
              <w:jc w:val="center"/>
              <w:rPr>
                <w:rtl/>
                <w:lang w:bidi="fa-IR"/>
              </w:rPr>
            </w:pPr>
            <w:r>
              <w:rPr>
                <w:rFonts w:hint="cs"/>
                <w:rtl/>
                <w:lang w:bidi="fa-IR"/>
              </w:rPr>
              <w:t>1</w:t>
            </w:r>
          </w:p>
        </w:tc>
        <w:tc>
          <w:tcPr>
            <w:tcW w:w="1503" w:type="dxa"/>
            <w:vAlign w:val="center"/>
          </w:tcPr>
          <w:p w:rsidR="003C7FD2" w:rsidRDefault="003C7FD2" w:rsidP="00551EE0">
            <w:pPr>
              <w:pStyle w:val="ab"/>
              <w:jc w:val="center"/>
              <w:rPr>
                <w:rtl/>
                <w:lang w:bidi="fa-IR"/>
              </w:rPr>
            </w:pPr>
            <w:r>
              <w:rPr>
                <w:lang w:bidi="fa-IR"/>
              </w:rPr>
              <w:t>0.55</w:t>
            </w:r>
          </w:p>
        </w:tc>
        <w:tc>
          <w:tcPr>
            <w:tcW w:w="1503" w:type="dxa"/>
            <w:vAlign w:val="center"/>
          </w:tcPr>
          <w:p w:rsidR="003C7FD2" w:rsidRDefault="003C7FD2" w:rsidP="00551EE0">
            <w:pPr>
              <w:pStyle w:val="ab"/>
              <w:jc w:val="center"/>
              <w:rPr>
                <w:rtl/>
                <w:lang w:bidi="fa-IR"/>
              </w:rPr>
            </w:pPr>
            <w:r>
              <w:rPr>
                <w:lang w:bidi="fa-IR"/>
              </w:rPr>
              <w:t>1</w:t>
            </w:r>
          </w:p>
        </w:tc>
        <w:tc>
          <w:tcPr>
            <w:tcW w:w="1503" w:type="dxa"/>
            <w:vAlign w:val="center"/>
          </w:tcPr>
          <w:p w:rsidR="003C7FD2" w:rsidRDefault="003C7FD2" w:rsidP="00551EE0">
            <w:pPr>
              <w:pStyle w:val="ab"/>
              <w:jc w:val="center"/>
              <w:rPr>
                <w:rtl/>
                <w:lang w:bidi="fa-IR"/>
              </w:rPr>
            </w:pPr>
            <w:r>
              <w:rPr>
                <w:lang w:bidi="fa-IR"/>
              </w:rPr>
              <w:t>Increment</w:t>
            </w:r>
          </w:p>
        </w:tc>
      </w:tr>
      <w:tr w:rsidR="003C7FD2" w:rsidTr="003A4E6A">
        <w:tc>
          <w:tcPr>
            <w:tcW w:w="1502" w:type="dxa"/>
            <w:vAlign w:val="center"/>
          </w:tcPr>
          <w:p w:rsidR="003C7FD2" w:rsidRDefault="003C7FD2" w:rsidP="00551EE0">
            <w:pPr>
              <w:pStyle w:val="ab"/>
              <w:jc w:val="center"/>
              <w:rPr>
                <w:rtl/>
                <w:lang w:bidi="fa-IR"/>
              </w:rPr>
            </w:pPr>
            <w:r>
              <w:rPr>
                <w:rFonts w:hint="cs"/>
                <w:rtl/>
                <w:lang w:bidi="fa-IR"/>
              </w:rPr>
              <w:t>6</w:t>
            </w:r>
          </w:p>
        </w:tc>
        <w:tc>
          <w:tcPr>
            <w:tcW w:w="1502" w:type="dxa"/>
            <w:vAlign w:val="center"/>
          </w:tcPr>
          <w:p w:rsidR="003C7FD2" w:rsidRDefault="003C7FD2" w:rsidP="00551EE0">
            <w:pPr>
              <w:pStyle w:val="ab"/>
              <w:jc w:val="center"/>
              <w:rPr>
                <w:rtl/>
                <w:lang w:bidi="fa-IR"/>
              </w:rPr>
            </w:pPr>
            <w:r>
              <w:rPr>
                <w:lang w:bidi="fa-IR"/>
              </w:rPr>
              <w:t>20</w:t>
            </w:r>
          </w:p>
        </w:tc>
        <w:tc>
          <w:tcPr>
            <w:tcW w:w="1503" w:type="dxa"/>
            <w:vAlign w:val="center"/>
          </w:tcPr>
          <w:p w:rsidR="003C7FD2" w:rsidRDefault="003C7FD2" w:rsidP="00551EE0">
            <w:pPr>
              <w:pStyle w:val="ab"/>
              <w:jc w:val="center"/>
              <w:rPr>
                <w:rtl/>
                <w:lang w:bidi="fa-IR"/>
              </w:rPr>
            </w:pPr>
            <w:r>
              <w:rPr>
                <w:rFonts w:hint="cs"/>
                <w:rtl/>
                <w:lang w:bidi="fa-IR"/>
              </w:rPr>
              <w:t>1</w:t>
            </w:r>
          </w:p>
        </w:tc>
        <w:tc>
          <w:tcPr>
            <w:tcW w:w="1503" w:type="dxa"/>
            <w:vAlign w:val="center"/>
          </w:tcPr>
          <w:p w:rsidR="003C7FD2" w:rsidRDefault="003C7FD2" w:rsidP="00551EE0">
            <w:pPr>
              <w:pStyle w:val="ab"/>
              <w:jc w:val="center"/>
              <w:rPr>
                <w:rtl/>
                <w:lang w:bidi="fa-IR"/>
              </w:rPr>
            </w:pPr>
            <w:r>
              <w:rPr>
                <w:lang w:bidi="fa-IR"/>
              </w:rPr>
              <w:t>0.85</w:t>
            </w:r>
          </w:p>
        </w:tc>
        <w:tc>
          <w:tcPr>
            <w:tcW w:w="1503" w:type="dxa"/>
            <w:vAlign w:val="center"/>
          </w:tcPr>
          <w:p w:rsidR="003C7FD2" w:rsidRDefault="003C7FD2" w:rsidP="00551EE0">
            <w:pPr>
              <w:pStyle w:val="ab"/>
              <w:jc w:val="center"/>
              <w:rPr>
                <w:rtl/>
                <w:lang w:bidi="fa-IR"/>
              </w:rPr>
            </w:pPr>
            <w:r>
              <w:rPr>
                <w:lang w:bidi="fa-IR"/>
              </w:rPr>
              <w:t>1</w:t>
            </w:r>
          </w:p>
        </w:tc>
        <w:tc>
          <w:tcPr>
            <w:tcW w:w="1503" w:type="dxa"/>
            <w:vAlign w:val="center"/>
          </w:tcPr>
          <w:p w:rsidR="003C7FD2" w:rsidRDefault="003C7FD2" w:rsidP="00551EE0">
            <w:pPr>
              <w:pStyle w:val="ab"/>
              <w:jc w:val="center"/>
              <w:rPr>
                <w:rtl/>
                <w:lang w:bidi="fa-IR"/>
              </w:rPr>
            </w:pPr>
            <w:r>
              <w:rPr>
                <w:lang w:bidi="fa-IR"/>
              </w:rPr>
              <w:t>Increment</w:t>
            </w:r>
          </w:p>
        </w:tc>
      </w:tr>
      <w:tr w:rsidR="003C7FD2" w:rsidTr="003A4E6A">
        <w:tc>
          <w:tcPr>
            <w:tcW w:w="1502" w:type="dxa"/>
            <w:vAlign w:val="center"/>
          </w:tcPr>
          <w:p w:rsidR="003C7FD2" w:rsidRDefault="003C7FD2" w:rsidP="00551EE0">
            <w:pPr>
              <w:pStyle w:val="ab"/>
              <w:jc w:val="center"/>
              <w:rPr>
                <w:rtl/>
                <w:lang w:bidi="fa-IR"/>
              </w:rPr>
            </w:pPr>
            <w:r>
              <w:rPr>
                <w:rFonts w:hint="cs"/>
                <w:rtl/>
                <w:lang w:bidi="fa-IR"/>
              </w:rPr>
              <w:t>7</w:t>
            </w:r>
          </w:p>
        </w:tc>
        <w:tc>
          <w:tcPr>
            <w:tcW w:w="1502" w:type="dxa"/>
            <w:vAlign w:val="center"/>
          </w:tcPr>
          <w:p w:rsidR="003C7FD2" w:rsidRDefault="003C7FD2" w:rsidP="00551EE0">
            <w:pPr>
              <w:pStyle w:val="ab"/>
              <w:jc w:val="center"/>
              <w:rPr>
                <w:lang w:bidi="fa-IR"/>
              </w:rPr>
            </w:pPr>
            <w:r>
              <w:rPr>
                <w:rFonts w:hint="cs"/>
                <w:rtl/>
                <w:lang w:bidi="fa-IR"/>
              </w:rPr>
              <w:t>5</w:t>
            </w:r>
          </w:p>
        </w:tc>
        <w:tc>
          <w:tcPr>
            <w:tcW w:w="1503" w:type="dxa"/>
            <w:vAlign w:val="center"/>
          </w:tcPr>
          <w:p w:rsidR="003C7FD2" w:rsidRDefault="003C7FD2" w:rsidP="00551EE0">
            <w:pPr>
              <w:pStyle w:val="ab"/>
              <w:jc w:val="center"/>
              <w:rPr>
                <w:rtl/>
                <w:lang w:bidi="fa-IR"/>
              </w:rPr>
            </w:pPr>
            <w:r>
              <w:rPr>
                <w:rFonts w:hint="cs"/>
                <w:rtl/>
                <w:lang w:bidi="fa-IR"/>
              </w:rPr>
              <w:t>1</w:t>
            </w:r>
          </w:p>
        </w:tc>
        <w:tc>
          <w:tcPr>
            <w:tcW w:w="1503" w:type="dxa"/>
            <w:vAlign w:val="center"/>
          </w:tcPr>
          <w:p w:rsidR="003C7FD2" w:rsidRDefault="003C7FD2" w:rsidP="00551EE0">
            <w:pPr>
              <w:pStyle w:val="ab"/>
              <w:jc w:val="center"/>
              <w:rPr>
                <w:rtl/>
                <w:lang w:bidi="fa-IR"/>
              </w:rPr>
            </w:pPr>
            <w:r>
              <w:rPr>
                <w:lang w:bidi="fa-IR"/>
              </w:rPr>
              <w:t>0.35</w:t>
            </w:r>
          </w:p>
        </w:tc>
        <w:tc>
          <w:tcPr>
            <w:tcW w:w="1503" w:type="dxa"/>
            <w:vAlign w:val="center"/>
          </w:tcPr>
          <w:p w:rsidR="003C7FD2" w:rsidRDefault="003C7FD2" w:rsidP="00551EE0">
            <w:pPr>
              <w:pStyle w:val="ab"/>
              <w:jc w:val="center"/>
              <w:rPr>
                <w:rtl/>
                <w:lang w:bidi="fa-IR"/>
              </w:rPr>
            </w:pPr>
            <w:r>
              <w:rPr>
                <w:lang w:bidi="fa-IR"/>
              </w:rPr>
              <w:t>1</w:t>
            </w:r>
          </w:p>
        </w:tc>
        <w:tc>
          <w:tcPr>
            <w:tcW w:w="1503" w:type="dxa"/>
            <w:vAlign w:val="center"/>
          </w:tcPr>
          <w:p w:rsidR="003C7FD2" w:rsidRDefault="003C7FD2" w:rsidP="00551EE0">
            <w:pPr>
              <w:pStyle w:val="ab"/>
              <w:jc w:val="center"/>
              <w:rPr>
                <w:rtl/>
                <w:lang w:bidi="fa-IR"/>
              </w:rPr>
            </w:pPr>
            <w:r>
              <w:rPr>
                <w:lang w:bidi="fa-IR"/>
              </w:rPr>
              <w:t>Increment</w:t>
            </w:r>
          </w:p>
        </w:tc>
      </w:tr>
      <w:tr w:rsidR="003C7FD2" w:rsidTr="003A4E6A">
        <w:tc>
          <w:tcPr>
            <w:tcW w:w="1502" w:type="dxa"/>
            <w:vAlign w:val="center"/>
          </w:tcPr>
          <w:p w:rsidR="003C7FD2" w:rsidRDefault="003C7FD2" w:rsidP="00551EE0">
            <w:pPr>
              <w:pStyle w:val="ab"/>
              <w:jc w:val="center"/>
              <w:rPr>
                <w:rtl/>
                <w:lang w:bidi="fa-IR"/>
              </w:rPr>
            </w:pPr>
            <w:r>
              <w:rPr>
                <w:rFonts w:hint="cs"/>
                <w:rtl/>
                <w:lang w:bidi="fa-IR"/>
              </w:rPr>
              <w:t>8</w:t>
            </w:r>
          </w:p>
        </w:tc>
        <w:tc>
          <w:tcPr>
            <w:tcW w:w="1502" w:type="dxa"/>
            <w:vAlign w:val="center"/>
          </w:tcPr>
          <w:p w:rsidR="003C7FD2" w:rsidRDefault="003C7FD2" w:rsidP="00551EE0">
            <w:pPr>
              <w:pStyle w:val="ab"/>
              <w:jc w:val="center"/>
              <w:rPr>
                <w:lang w:bidi="fa-IR"/>
              </w:rPr>
            </w:pPr>
            <w:r>
              <w:rPr>
                <w:rFonts w:hint="cs"/>
                <w:rtl/>
                <w:lang w:bidi="fa-IR"/>
              </w:rPr>
              <w:t>10</w:t>
            </w:r>
          </w:p>
        </w:tc>
        <w:tc>
          <w:tcPr>
            <w:tcW w:w="1503" w:type="dxa"/>
            <w:vAlign w:val="center"/>
          </w:tcPr>
          <w:p w:rsidR="003C7FD2" w:rsidRDefault="003C7FD2" w:rsidP="00551EE0">
            <w:pPr>
              <w:pStyle w:val="ab"/>
              <w:jc w:val="center"/>
              <w:rPr>
                <w:rtl/>
                <w:lang w:bidi="fa-IR"/>
              </w:rPr>
            </w:pPr>
            <w:r>
              <w:rPr>
                <w:rFonts w:hint="cs"/>
                <w:rtl/>
                <w:lang w:bidi="fa-IR"/>
              </w:rPr>
              <w:t>1</w:t>
            </w:r>
          </w:p>
        </w:tc>
        <w:tc>
          <w:tcPr>
            <w:tcW w:w="1503" w:type="dxa"/>
            <w:vAlign w:val="center"/>
          </w:tcPr>
          <w:p w:rsidR="003C7FD2" w:rsidRDefault="003C7FD2" w:rsidP="00551EE0">
            <w:pPr>
              <w:pStyle w:val="ab"/>
              <w:jc w:val="center"/>
              <w:rPr>
                <w:rtl/>
                <w:lang w:bidi="fa-IR"/>
              </w:rPr>
            </w:pPr>
            <w:r>
              <w:rPr>
                <w:lang w:bidi="fa-IR"/>
              </w:rPr>
              <w:t>0.55</w:t>
            </w:r>
          </w:p>
        </w:tc>
        <w:tc>
          <w:tcPr>
            <w:tcW w:w="1503" w:type="dxa"/>
            <w:vAlign w:val="center"/>
          </w:tcPr>
          <w:p w:rsidR="003C7FD2" w:rsidRDefault="003C7FD2" w:rsidP="00551EE0">
            <w:pPr>
              <w:pStyle w:val="ab"/>
              <w:jc w:val="center"/>
              <w:rPr>
                <w:rtl/>
                <w:lang w:bidi="fa-IR"/>
              </w:rPr>
            </w:pPr>
            <w:r>
              <w:rPr>
                <w:lang w:bidi="fa-IR"/>
              </w:rPr>
              <w:t>1</w:t>
            </w:r>
          </w:p>
        </w:tc>
        <w:tc>
          <w:tcPr>
            <w:tcW w:w="1503" w:type="dxa"/>
            <w:vAlign w:val="center"/>
          </w:tcPr>
          <w:p w:rsidR="003C7FD2" w:rsidRDefault="003C7FD2" w:rsidP="00551EE0">
            <w:pPr>
              <w:pStyle w:val="ab"/>
              <w:jc w:val="center"/>
              <w:rPr>
                <w:rtl/>
                <w:lang w:bidi="fa-IR"/>
              </w:rPr>
            </w:pPr>
            <w:r>
              <w:rPr>
                <w:lang w:bidi="fa-IR"/>
              </w:rPr>
              <w:t>Increment</w:t>
            </w:r>
          </w:p>
        </w:tc>
      </w:tr>
      <w:tr w:rsidR="003C7FD2" w:rsidTr="003A4E6A">
        <w:tc>
          <w:tcPr>
            <w:tcW w:w="1502" w:type="dxa"/>
            <w:vAlign w:val="center"/>
          </w:tcPr>
          <w:p w:rsidR="003C7FD2" w:rsidRDefault="003C7FD2" w:rsidP="00551EE0">
            <w:pPr>
              <w:pStyle w:val="ab"/>
              <w:jc w:val="center"/>
              <w:rPr>
                <w:rtl/>
                <w:lang w:bidi="fa-IR"/>
              </w:rPr>
            </w:pPr>
            <w:r>
              <w:rPr>
                <w:rFonts w:hint="cs"/>
                <w:rtl/>
                <w:lang w:bidi="fa-IR"/>
              </w:rPr>
              <w:t>9</w:t>
            </w:r>
          </w:p>
        </w:tc>
        <w:tc>
          <w:tcPr>
            <w:tcW w:w="1502" w:type="dxa"/>
            <w:vAlign w:val="center"/>
          </w:tcPr>
          <w:p w:rsidR="003C7FD2" w:rsidRDefault="003C7FD2" w:rsidP="00551EE0">
            <w:pPr>
              <w:pStyle w:val="ab"/>
              <w:jc w:val="center"/>
              <w:rPr>
                <w:lang w:bidi="fa-IR"/>
              </w:rPr>
            </w:pPr>
            <w:r>
              <w:rPr>
                <w:rFonts w:hint="cs"/>
                <w:rtl/>
                <w:lang w:bidi="fa-IR"/>
              </w:rPr>
              <w:t>20</w:t>
            </w:r>
          </w:p>
        </w:tc>
        <w:tc>
          <w:tcPr>
            <w:tcW w:w="1503" w:type="dxa"/>
            <w:vAlign w:val="center"/>
          </w:tcPr>
          <w:p w:rsidR="003C7FD2" w:rsidRDefault="003C7FD2" w:rsidP="00551EE0">
            <w:pPr>
              <w:pStyle w:val="ab"/>
              <w:jc w:val="center"/>
              <w:rPr>
                <w:rtl/>
                <w:lang w:bidi="fa-IR"/>
              </w:rPr>
            </w:pPr>
            <w:r>
              <w:rPr>
                <w:rFonts w:hint="cs"/>
                <w:rtl/>
                <w:lang w:bidi="fa-IR"/>
              </w:rPr>
              <w:t>1</w:t>
            </w:r>
          </w:p>
        </w:tc>
        <w:tc>
          <w:tcPr>
            <w:tcW w:w="1503" w:type="dxa"/>
            <w:vAlign w:val="center"/>
          </w:tcPr>
          <w:p w:rsidR="003C7FD2" w:rsidRDefault="003C7FD2" w:rsidP="00551EE0">
            <w:pPr>
              <w:pStyle w:val="ab"/>
              <w:jc w:val="center"/>
              <w:rPr>
                <w:rtl/>
                <w:lang w:bidi="fa-IR"/>
              </w:rPr>
            </w:pPr>
            <w:r>
              <w:rPr>
                <w:lang w:bidi="fa-IR"/>
              </w:rPr>
              <w:t>0.85</w:t>
            </w:r>
          </w:p>
        </w:tc>
        <w:tc>
          <w:tcPr>
            <w:tcW w:w="1503" w:type="dxa"/>
            <w:vAlign w:val="center"/>
          </w:tcPr>
          <w:p w:rsidR="003C7FD2" w:rsidRDefault="003C7FD2" w:rsidP="00551EE0">
            <w:pPr>
              <w:pStyle w:val="ab"/>
              <w:jc w:val="center"/>
              <w:rPr>
                <w:rtl/>
                <w:lang w:bidi="fa-IR"/>
              </w:rPr>
            </w:pPr>
            <w:r>
              <w:rPr>
                <w:lang w:bidi="fa-IR"/>
              </w:rPr>
              <w:t>1</w:t>
            </w:r>
          </w:p>
        </w:tc>
        <w:tc>
          <w:tcPr>
            <w:tcW w:w="1503" w:type="dxa"/>
            <w:vAlign w:val="center"/>
          </w:tcPr>
          <w:p w:rsidR="003C7FD2" w:rsidRDefault="003C7FD2" w:rsidP="00551EE0">
            <w:pPr>
              <w:pStyle w:val="ab"/>
              <w:jc w:val="center"/>
              <w:rPr>
                <w:rtl/>
                <w:lang w:bidi="fa-IR"/>
              </w:rPr>
            </w:pPr>
            <w:r>
              <w:rPr>
                <w:lang w:bidi="fa-IR"/>
              </w:rPr>
              <w:t>Increment</w:t>
            </w:r>
          </w:p>
        </w:tc>
      </w:tr>
    </w:tbl>
    <w:p w:rsidR="003C7FD2" w:rsidRDefault="003C7FD2" w:rsidP="00551EE0">
      <w:pPr>
        <w:pStyle w:val="ab"/>
        <w:rPr>
          <w:rtl/>
          <w:lang w:bidi="fa-IR"/>
        </w:rPr>
      </w:pPr>
    </w:p>
    <w:p w:rsidR="003C7FD2" w:rsidRDefault="003A4E6A" w:rsidP="00551EE0">
      <w:pPr>
        <w:pStyle w:val="ab"/>
        <w:rPr>
          <w:rtl/>
          <w:lang w:bidi="fa-IR"/>
        </w:rPr>
      </w:pP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w:instrText>
      </w:r>
      <w:r>
        <w:rPr>
          <w:rFonts w:hint="cs"/>
          <w:rtl/>
          <w:lang w:bidi="fa-IR"/>
        </w:rPr>
        <w:instrText xml:space="preserve">514068904 </w:instrText>
      </w:r>
      <w:r>
        <w:rPr>
          <w:rFonts w:hint="cs"/>
          <w:lang w:bidi="fa-IR"/>
        </w:rPr>
        <w:instrText>\r \h</w:instrText>
      </w:r>
      <w:r>
        <w:rPr>
          <w:rtl/>
          <w:lang w:bidi="fa-IR"/>
        </w:rPr>
        <w:instrText xml:space="preserve"> </w:instrText>
      </w:r>
      <w:r w:rsidR="00551EE0">
        <w:rPr>
          <w:rtl/>
          <w:lang w:bidi="fa-IR"/>
        </w:rPr>
        <w:instrText xml:space="preserve"> \* </w:instrText>
      </w:r>
      <w:r w:rsidR="00551EE0">
        <w:rPr>
          <w:lang w:bidi="fa-IR"/>
        </w:rPr>
        <w:instrText>MERGEFORMAT</w:instrText>
      </w:r>
      <w:r w:rsidR="00551EE0">
        <w:rPr>
          <w:rtl/>
          <w:lang w:bidi="fa-IR"/>
        </w:rPr>
        <w:instrText xml:space="preserve"> </w:instrText>
      </w:r>
      <w:r>
        <w:rPr>
          <w:rtl/>
          <w:lang w:bidi="fa-IR"/>
        </w:rPr>
      </w:r>
      <w:r>
        <w:rPr>
          <w:rtl/>
          <w:lang w:bidi="fa-IR"/>
        </w:rPr>
        <w:fldChar w:fldCharType="separate"/>
      </w:r>
      <w:r w:rsidR="00101EC2">
        <w:rPr>
          <w:rtl/>
          <w:lang w:bidi="fa-IR"/>
        </w:rPr>
        <w:t xml:space="preserve">‏شکل (43) </w:t>
      </w:r>
      <w:r>
        <w:rPr>
          <w:rtl/>
          <w:lang w:bidi="fa-IR"/>
        </w:rPr>
        <w:fldChar w:fldCharType="end"/>
      </w:r>
      <w:r w:rsidR="003C7FD2">
        <w:rPr>
          <w:rFonts w:hint="cs"/>
          <w:rtl/>
          <w:lang w:bidi="fa-IR"/>
        </w:rPr>
        <w:t xml:space="preserve">مقایسه نرخ همگرایی روش‌های معرفی شده در جدول </w:t>
      </w:r>
      <w:r w:rsidR="00145767">
        <w:rPr>
          <w:rFonts w:hint="cs"/>
          <w:rtl/>
          <w:lang w:bidi="fa-IR"/>
        </w:rPr>
        <w:t>بالا</w:t>
      </w:r>
      <w:r w:rsidR="003C7FD2">
        <w:rPr>
          <w:rFonts w:hint="cs"/>
          <w:rtl/>
          <w:lang w:bidi="fa-IR"/>
        </w:rPr>
        <w:t xml:space="preserve"> را نمایش می‌دهد. برای هر سه </w:t>
      </w:r>
      <w:r w:rsidR="003C7FD2">
        <w:rPr>
          <w:lang w:bidi="fa-IR"/>
        </w:rPr>
        <w:t>CFL</w:t>
      </w:r>
      <w:r w:rsidR="003C7FD2">
        <w:rPr>
          <w:rFonts w:hint="cs"/>
          <w:rtl/>
          <w:lang w:bidi="fa-IR"/>
        </w:rPr>
        <w:t xml:space="preserve"> ضریب زیر تخفیف 0.85 سبب واگرا شدن حل می‌گردند. همچنین در </w:t>
      </w:r>
      <w:r w:rsidR="003C7FD2">
        <w:rPr>
          <w:lang w:bidi="fa-IR"/>
        </w:rPr>
        <w:t>CFL</w:t>
      </w:r>
      <w:r w:rsidR="003C7FD2">
        <w:rPr>
          <w:rFonts w:hint="cs"/>
          <w:rtl/>
          <w:lang w:bidi="fa-IR"/>
        </w:rPr>
        <w:t xml:space="preserve"> برابر 20 ضریب زیر تخفیف 0.55 نیز سبب واگرا شدن حل می‌گردد. همانطور که ملاحظه می‌گردد، برای </w:t>
      </w:r>
      <w:r w:rsidR="003C7FD2">
        <w:rPr>
          <w:lang w:bidi="fa-IR"/>
        </w:rPr>
        <w:t>CFL</w:t>
      </w:r>
      <w:r w:rsidR="003C7FD2">
        <w:rPr>
          <w:rFonts w:hint="cs"/>
          <w:rtl/>
          <w:lang w:bidi="fa-IR"/>
        </w:rPr>
        <w:t xml:space="preserve"> برابر 5 با افزایش ضریب زیر تخفیف سرعت همگرایی بهبود می‌یابد. برای </w:t>
      </w:r>
      <w:r w:rsidR="003C7FD2">
        <w:rPr>
          <w:lang w:bidi="fa-IR"/>
        </w:rPr>
        <w:t>CFL</w:t>
      </w:r>
      <w:r w:rsidR="003C7FD2">
        <w:rPr>
          <w:rFonts w:hint="cs"/>
          <w:rtl/>
          <w:lang w:bidi="fa-IR"/>
        </w:rPr>
        <w:t xml:space="preserve"> برابر 10 افزایش ضریب زیر تخفیف نه تنها سبب بهبود حل نشده است، بلکه همگرایی حل را نیز بسیار کندتر کرده است. همانطور که در قسمت تئوری نیز آورده شد، ضریب زیر تخفیف بزرگتر لزوما به معنای سرعت بیشتر حل نیوده و همین موضوع به وضوح در این مثال قابل مشاهده است. بر اساس نتایج به دست آمده می‌توان نتیجه گرفت که برای </w:t>
      </w:r>
      <w:r w:rsidR="003C7FD2">
        <w:rPr>
          <w:lang w:bidi="fa-IR"/>
        </w:rPr>
        <w:t>CFL</w:t>
      </w:r>
      <w:r w:rsidR="003C7FD2">
        <w:rPr>
          <w:rFonts w:hint="cs"/>
          <w:rtl/>
          <w:lang w:bidi="fa-IR"/>
        </w:rPr>
        <w:t xml:space="preserve">های پایینتر ضرائب زیر تخفیف بزرگتر سبب سرعت همگرایی و برای </w:t>
      </w:r>
      <w:r w:rsidR="003C7FD2">
        <w:rPr>
          <w:lang w:bidi="fa-IR"/>
        </w:rPr>
        <w:t>CFL</w:t>
      </w:r>
      <w:r w:rsidR="003C7FD2">
        <w:rPr>
          <w:rFonts w:hint="cs"/>
          <w:rtl/>
          <w:lang w:bidi="fa-IR"/>
        </w:rPr>
        <w:t xml:space="preserve">های بزرگتر ضریب زیر تخفیف کوچکتر نتایج بهتری به همراه خواهد داشت. همچنین از روی همین شکل می‌توان یادآور شد که افزایش </w:t>
      </w:r>
      <w:r w:rsidR="003C7FD2">
        <w:rPr>
          <w:lang w:bidi="fa-IR"/>
        </w:rPr>
        <w:t>CFL</w:t>
      </w:r>
      <w:r w:rsidR="003C7FD2">
        <w:rPr>
          <w:rFonts w:hint="cs"/>
          <w:rtl/>
          <w:lang w:bidi="fa-IR"/>
        </w:rPr>
        <w:t xml:space="preserve"> می تواند با کوچکتر کردن ضریب زیر تخفیف صورت پدیرفته و سبب بهبود حل گردد. ولی لزوما </w:t>
      </w:r>
      <w:r w:rsidR="003C7FD2">
        <w:rPr>
          <w:lang w:bidi="fa-IR"/>
        </w:rPr>
        <w:t>CFL</w:t>
      </w:r>
      <w:r w:rsidR="003C7FD2">
        <w:rPr>
          <w:rFonts w:hint="cs"/>
          <w:rtl/>
          <w:lang w:bidi="fa-IR"/>
        </w:rPr>
        <w:t xml:space="preserve"> بالاتر به معنای سرعت همگرایی بالاتر نیست و می‌بایست مقدار این دو عدد بر اساس کیس مورد بررسی با آزمون‌های عددی مشخص گردد.</w:t>
      </w:r>
    </w:p>
    <w:p w:rsidR="003C7FD2" w:rsidRDefault="003C7FD2" w:rsidP="00551EE0">
      <w:pPr>
        <w:pStyle w:val="ab"/>
        <w:rPr>
          <w:rtl/>
          <w:lang w:bidi="fa-IR"/>
        </w:rPr>
      </w:pPr>
      <w:r>
        <w:rPr>
          <w:rFonts w:hint="cs"/>
          <w:rtl/>
          <w:lang w:bidi="fa-IR"/>
        </w:rPr>
        <w:t xml:space="preserve">نتایج مقایسه زمانی نرخ همگرایی این 9 کیس در </w:t>
      </w:r>
      <w:r w:rsidR="003A4E6A">
        <w:rPr>
          <w:rtl/>
          <w:lang w:bidi="fa-IR"/>
        </w:rPr>
        <w:fldChar w:fldCharType="begin"/>
      </w:r>
      <w:r w:rsidR="003A4E6A">
        <w:rPr>
          <w:rtl/>
          <w:lang w:bidi="fa-IR"/>
        </w:rPr>
        <w:instrText xml:space="preserve"> </w:instrText>
      </w:r>
      <w:r w:rsidR="003A4E6A">
        <w:rPr>
          <w:rFonts w:hint="cs"/>
          <w:lang w:bidi="fa-IR"/>
        </w:rPr>
        <w:instrText>REF</w:instrText>
      </w:r>
      <w:r w:rsidR="003A4E6A">
        <w:rPr>
          <w:rFonts w:hint="cs"/>
          <w:rtl/>
          <w:lang w:bidi="fa-IR"/>
        </w:rPr>
        <w:instrText xml:space="preserve"> _</w:instrText>
      </w:r>
      <w:r w:rsidR="003A4E6A">
        <w:rPr>
          <w:rFonts w:hint="cs"/>
          <w:lang w:bidi="fa-IR"/>
        </w:rPr>
        <w:instrText>Ref</w:instrText>
      </w:r>
      <w:r w:rsidR="003A4E6A">
        <w:rPr>
          <w:rFonts w:hint="cs"/>
          <w:rtl/>
          <w:lang w:bidi="fa-IR"/>
        </w:rPr>
        <w:instrText xml:space="preserve">514068933 </w:instrText>
      </w:r>
      <w:r w:rsidR="003A4E6A">
        <w:rPr>
          <w:rFonts w:hint="cs"/>
          <w:lang w:bidi="fa-IR"/>
        </w:rPr>
        <w:instrText>\r \h</w:instrText>
      </w:r>
      <w:r w:rsidR="003A4E6A">
        <w:rPr>
          <w:rtl/>
          <w:lang w:bidi="fa-IR"/>
        </w:rPr>
        <w:instrText xml:space="preserve"> </w:instrText>
      </w:r>
      <w:r w:rsidR="00551EE0">
        <w:rPr>
          <w:rtl/>
          <w:lang w:bidi="fa-IR"/>
        </w:rPr>
        <w:instrText xml:space="preserve"> \* </w:instrText>
      </w:r>
      <w:r w:rsidR="00551EE0">
        <w:rPr>
          <w:lang w:bidi="fa-IR"/>
        </w:rPr>
        <w:instrText>MERGEFORMAT</w:instrText>
      </w:r>
      <w:r w:rsidR="00551EE0">
        <w:rPr>
          <w:rtl/>
          <w:lang w:bidi="fa-IR"/>
        </w:rPr>
        <w:instrText xml:space="preserve"> </w:instrText>
      </w:r>
      <w:r w:rsidR="003A4E6A">
        <w:rPr>
          <w:rtl/>
          <w:lang w:bidi="fa-IR"/>
        </w:rPr>
      </w:r>
      <w:r w:rsidR="003A4E6A">
        <w:rPr>
          <w:rtl/>
          <w:lang w:bidi="fa-IR"/>
        </w:rPr>
        <w:fldChar w:fldCharType="separate"/>
      </w:r>
      <w:r w:rsidR="00101EC2">
        <w:rPr>
          <w:rtl/>
          <w:lang w:bidi="fa-IR"/>
        </w:rPr>
        <w:t xml:space="preserve">‏شکل (44) </w:t>
      </w:r>
      <w:r w:rsidR="003A4E6A">
        <w:rPr>
          <w:rtl/>
          <w:lang w:bidi="fa-IR"/>
        </w:rPr>
        <w:fldChar w:fldCharType="end"/>
      </w:r>
      <w:r>
        <w:rPr>
          <w:rFonts w:hint="cs"/>
          <w:rtl/>
          <w:lang w:bidi="fa-IR"/>
        </w:rPr>
        <w:t>آورده شده‌است. واضح است که به دلیل استفاده از یک حلگر و همچنین عدم وجود تکرار برای همگرایی، سرعت حل برای هر تکرار تقریبا برابر بوده و رفتار مشابهی بر حسب زمان مشاهده می‌گردد.</w:t>
      </w:r>
    </w:p>
    <w:p w:rsidR="00145767" w:rsidRDefault="003C7FD2" w:rsidP="00551EE0">
      <w:pPr>
        <w:pStyle w:val="ab"/>
        <w:rPr>
          <w:lang w:bidi="fa-IR"/>
        </w:rPr>
      </w:pPr>
      <w:r w:rsidRPr="00D075BC">
        <w:rPr>
          <w:noProof/>
          <w:rtl/>
        </w:rPr>
        <w:lastRenderedPageBreak/>
        <w:drawing>
          <wp:inline distT="0" distB="0" distL="0" distR="0" wp14:anchorId="352B437D" wp14:editId="57C8D026">
            <wp:extent cx="5731510" cy="5099237"/>
            <wp:effectExtent l="0" t="0" r="2540" b="6350"/>
            <wp:docPr id="268" name="Picture 268" descr="H:\Final MilServ\Submitting\Runs Final\LUSGS\runs\SOR\i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H:\Final MilServ\Submitting\Runs Final\LUSGS\runs\SOR\iter.png"/>
                    <pic:cNvPicPr>
                      <a:picLocks noChangeAspect="1" noChangeArrowheads="1"/>
                    </pic:cNvPicPr>
                  </pic:nvPicPr>
                  <pic:blipFill>
                    <a:blip r:embed="rId512">
                      <a:extLst>
                        <a:ext uri="{28A0092B-C50C-407E-A947-70E740481C1C}">
                          <a14:useLocalDpi xmlns:a14="http://schemas.microsoft.com/office/drawing/2010/main" val="0"/>
                        </a:ext>
                      </a:extLst>
                    </a:blip>
                    <a:srcRect/>
                    <a:stretch>
                      <a:fillRect/>
                    </a:stretch>
                  </pic:blipFill>
                  <pic:spPr bwMode="auto">
                    <a:xfrm>
                      <a:off x="0" y="0"/>
                      <a:ext cx="5731510" cy="5099237"/>
                    </a:xfrm>
                    <a:prstGeom prst="rect">
                      <a:avLst/>
                    </a:prstGeom>
                    <a:noFill/>
                    <a:ln>
                      <a:noFill/>
                    </a:ln>
                  </pic:spPr>
                </pic:pic>
              </a:graphicData>
            </a:graphic>
          </wp:inline>
        </w:drawing>
      </w:r>
    </w:p>
    <w:p w:rsidR="00145767" w:rsidRPr="00B0198E" w:rsidRDefault="00145767" w:rsidP="00551EE0">
      <w:pPr>
        <w:pStyle w:val="a"/>
        <w:numPr>
          <w:ilvl w:val="0"/>
          <w:numId w:val="14"/>
        </w:numPr>
        <w:rPr>
          <w:rtl/>
        </w:rPr>
      </w:pPr>
      <w:bookmarkStart w:id="277" w:name="_Ref514068904"/>
      <w:r w:rsidRPr="00B0198E">
        <w:rPr>
          <w:rFonts w:hint="cs"/>
          <w:sz w:val="24"/>
          <w:szCs w:val="28"/>
          <w:rtl/>
        </w:rPr>
        <w:t xml:space="preserve">مقایسه نرخ همگرایی روش مختلف </w:t>
      </w:r>
      <w:r w:rsidRPr="00B0198E">
        <w:rPr>
          <w:sz w:val="24"/>
          <w:szCs w:val="28"/>
        </w:rPr>
        <w:t>LUSGS</w:t>
      </w:r>
      <w:r w:rsidRPr="00B0198E">
        <w:rPr>
          <w:rFonts w:hint="cs"/>
          <w:sz w:val="24"/>
          <w:szCs w:val="28"/>
          <w:rtl/>
        </w:rPr>
        <w:t xml:space="preserve"> با</w:t>
      </w:r>
      <w:r w:rsidRPr="00B0198E">
        <w:rPr>
          <w:sz w:val="24"/>
          <w:szCs w:val="28"/>
        </w:rPr>
        <w:t xml:space="preserve">CFL </w:t>
      </w:r>
      <w:r w:rsidRPr="00B0198E">
        <w:rPr>
          <w:rFonts w:hint="cs"/>
          <w:sz w:val="24"/>
          <w:szCs w:val="28"/>
          <w:rtl/>
        </w:rPr>
        <w:t xml:space="preserve">‌های مختلف و </w:t>
      </w:r>
      <w:r w:rsidRPr="00B0198E">
        <w:rPr>
          <w:sz w:val="24"/>
          <w:szCs w:val="28"/>
        </w:rPr>
        <w:t>SOR</w:t>
      </w:r>
      <w:r w:rsidRPr="00B0198E">
        <w:rPr>
          <w:rFonts w:hint="cs"/>
          <w:sz w:val="24"/>
          <w:szCs w:val="28"/>
          <w:rtl/>
        </w:rPr>
        <w:t>‌های متفاوت به تعداد تکرار</w:t>
      </w:r>
      <w:bookmarkEnd w:id="277"/>
    </w:p>
    <w:p w:rsidR="003C7FD2" w:rsidRPr="00145767" w:rsidRDefault="003C7FD2" w:rsidP="00551EE0">
      <w:pPr>
        <w:rPr>
          <w:lang w:bidi="fa-IR"/>
        </w:rPr>
      </w:pPr>
    </w:p>
    <w:p w:rsidR="003C7FD2" w:rsidRPr="00BF1A54" w:rsidRDefault="003C7FD2" w:rsidP="00551EE0">
      <w:pPr>
        <w:pStyle w:val="ab"/>
        <w:rPr>
          <w:rtl/>
          <w:lang w:bidi="fa-IR"/>
        </w:rPr>
      </w:pPr>
      <w:r w:rsidRPr="00F25BDA">
        <w:rPr>
          <w:noProof/>
          <w:rtl/>
        </w:rPr>
        <w:lastRenderedPageBreak/>
        <w:drawing>
          <wp:inline distT="0" distB="0" distL="0" distR="0" wp14:anchorId="4DE6356B" wp14:editId="139C2E21">
            <wp:extent cx="5731510" cy="5099237"/>
            <wp:effectExtent l="0" t="0" r="2540" b="6350"/>
            <wp:docPr id="269" name="Picture 269" descr="H:\Final MilServ\Submitting\Runs Final\LUSGS\runs\SOR\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H:\Final MilServ\Submitting\Runs Final\LUSGS\runs\SOR\time.png"/>
                    <pic:cNvPicPr>
                      <a:picLocks noChangeAspect="1" noChangeArrowheads="1"/>
                    </pic:cNvPicPr>
                  </pic:nvPicPr>
                  <pic:blipFill>
                    <a:blip r:embed="rId513">
                      <a:extLst>
                        <a:ext uri="{28A0092B-C50C-407E-A947-70E740481C1C}">
                          <a14:useLocalDpi xmlns:a14="http://schemas.microsoft.com/office/drawing/2010/main" val="0"/>
                        </a:ext>
                      </a:extLst>
                    </a:blip>
                    <a:srcRect/>
                    <a:stretch>
                      <a:fillRect/>
                    </a:stretch>
                  </pic:blipFill>
                  <pic:spPr bwMode="auto">
                    <a:xfrm>
                      <a:off x="0" y="0"/>
                      <a:ext cx="5731510" cy="5099237"/>
                    </a:xfrm>
                    <a:prstGeom prst="rect">
                      <a:avLst/>
                    </a:prstGeom>
                    <a:noFill/>
                    <a:ln>
                      <a:noFill/>
                    </a:ln>
                  </pic:spPr>
                </pic:pic>
              </a:graphicData>
            </a:graphic>
          </wp:inline>
        </w:drawing>
      </w:r>
    </w:p>
    <w:p w:rsidR="006C5DB6" w:rsidRPr="00B0198E" w:rsidRDefault="006C5DB6" w:rsidP="00551EE0">
      <w:pPr>
        <w:pStyle w:val="a"/>
        <w:numPr>
          <w:ilvl w:val="0"/>
          <w:numId w:val="14"/>
        </w:numPr>
        <w:rPr>
          <w:sz w:val="20"/>
          <w:szCs w:val="22"/>
          <w:rtl/>
        </w:rPr>
      </w:pPr>
      <w:bookmarkStart w:id="278" w:name="_Ref514068933"/>
      <w:r w:rsidRPr="00B0198E">
        <w:rPr>
          <w:rFonts w:hint="cs"/>
          <w:rtl/>
        </w:rPr>
        <w:t xml:space="preserve">مقایسه نرخ همگرایی روش مختلف </w:t>
      </w:r>
      <w:r w:rsidRPr="00B0198E">
        <w:t>LUSGS</w:t>
      </w:r>
      <w:r w:rsidRPr="00B0198E">
        <w:rPr>
          <w:rFonts w:hint="cs"/>
          <w:rtl/>
        </w:rPr>
        <w:t xml:space="preserve"> با</w:t>
      </w:r>
      <w:r w:rsidRPr="00B0198E">
        <w:t xml:space="preserve">CFL </w:t>
      </w:r>
      <w:r w:rsidRPr="00B0198E">
        <w:rPr>
          <w:rFonts w:hint="cs"/>
          <w:rtl/>
        </w:rPr>
        <w:t xml:space="preserve">‌های مختلف و </w:t>
      </w:r>
      <w:r w:rsidRPr="00B0198E">
        <w:t>SOR</w:t>
      </w:r>
      <w:r w:rsidRPr="00B0198E">
        <w:rPr>
          <w:rFonts w:hint="cs"/>
          <w:rtl/>
        </w:rPr>
        <w:t>‌های متفاوت به زمان</w:t>
      </w:r>
      <w:bookmarkEnd w:id="278"/>
    </w:p>
    <w:p w:rsidR="003C7FD2" w:rsidRDefault="003C7FD2" w:rsidP="00551EE0">
      <w:pPr>
        <w:pStyle w:val="ab"/>
      </w:pPr>
    </w:p>
    <w:p w:rsidR="003C7FD2" w:rsidRDefault="003C7FD2" w:rsidP="00551EE0">
      <w:pPr>
        <w:pStyle w:val="-2"/>
        <w:rPr>
          <w:rFonts w:asciiTheme="minorHAnsi" w:hAnsiTheme="minorHAnsi"/>
          <w:rtl/>
          <w:lang w:bidi="fa-IR"/>
        </w:rPr>
      </w:pPr>
      <w:bookmarkStart w:id="279" w:name="_Toc511989617"/>
      <w:bookmarkStart w:id="280" w:name="_Toc514140555"/>
      <w:r w:rsidRPr="0080454C">
        <w:rPr>
          <w:lang w:bidi="fa-IR"/>
        </w:rPr>
        <w:t>BLUSGS</w:t>
      </w:r>
      <w:r>
        <w:rPr>
          <w:rFonts w:asciiTheme="minorHAnsi" w:hAnsiTheme="minorHAnsi" w:hint="cs"/>
          <w:rtl/>
          <w:lang w:bidi="fa-IR"/>
        </w:rPr>
        <w:t>:</w:t>
      </w:r>
      <w:bookmarkEnd w:id="279"/>
      <w:bookmarkEnd w:id="280"/>
    </w:p>
    <w:p w:rsidR="003C7FD2" w:rsidRPr="009F2077" w:rsidRDefault="003C7FD2" w:rsidP="00551EE0">
      <w:pPr>
        <w:pStyle w:val="ab"/>
        <w:rPr>
          <w:rtl/>
          <w:lang w:bidi="fa-IR"/>
        </w:rPr>
      </w:pPr>
      <w:r w:rsidRPr="009F2077">
        <w:rPr>
          <w:rFonts w:hint="cs"/>
          <w:rtl/>
          <w:lang w:bidi="fa-IR"/>
        </w:rPr>
        <w:t>همانطور که</w:t>
      </w:r>
      <w:r>
        <w:rPr>
          <w:rFonts w:hint="cs"/>
          <w:rtl/>
          <w:lang w:bidi="fa-IR"/>
        </w:rPr>
        <w:t xml:space="preserve"> ذکر شد، یکی از سریعترین روش‌های حل ضمنی روش </w:t>
      </w:r>
      <w:r>
        <w:rPr>
          <w:lang w:bidi="fa-IR"/>
        </w:rPr>
        <w:t>BLUSGS</w:t>
      </w:r>
      <w:r>
        <w:rPr>
          <w:rFonts w:hint="cs"/>
          <w:rtl/>
          <w:lang w:bidi="fa-IR"/>
        </w:rPr>
        <w:t xml:space="preserve"> می‌باشد. ولی در این روش دامنه پایداری نسبت به روش </w:t>
      </w:r>
      <w:r>
        <w:rPr>
          <w:lang w:bidi="fa-IR"/>
        </w:rPr>
        <w:t>LUSGS</w:t>
      </w:r>
      <w:r>
        <w:rPr>
          <w:rFonts w:hint="cs"/>
          <w:rtl/>
          <w:lang w:bidi="fa-IR"/>
        </w:rPr>
        <w:t xml:space="preserve"> ضعیف‌تر است. در ادامه تاثیر </w:t>
      </w:r>
      <w:r>
        <w:rPr>
          <w:lang w:bidi="fa-IR"/>
        </w:rPr>
        <w:t>CFL</w:t>
      </w:r>
      <w:r>
        <w:rPr>
          <w:rFonts w:hint="cs"/>
          <w:rtl/>
          <w:lang w:bidi="fa-IR"/>
        </w:rPr>
        <w:t xml:space="preserve"> و تعداد تکرار در حل بررسی خواهد شد. با توجه به نتایج قسمت قبل دیگر تاثیر مرتبه رانج کوتا و نحوه محاسبه ژاکوبین همسایه در این روش آورده نشده است.</w:t>
      </w:r>
    </w:p>
    <w:p w:rsidR="003C7FD2" w:rsidRDefault="003C7FD2" w:rsidP="00551EE0">
      <w:pPr>
        <w:pStyle w:val="-3"/>
        <w:rPr>
          <w:rFonts w:asciiTheme="minorHAnsi" w:hAnsiTheme="minorHAnsi"/>
          <w:rtl/>
        </w:rPr>
      </w:pPr>
      <w:bookmarkStart w:id="281" w:name="_Toc514140556"/>
      <w:r>
        <w:rPr>
          <w:rFonts w:hint="cs"/>
          <w:rtl/>
        </w:rPr>
        <w:t xml:space="preserve">تاثیر </w:t>
      </w:r>
      <w:r>
        <w:rPr>
          <w:rFonts w:asciiTheme="minorHAnsi" w:hAnsiTheme="minorHAnsi"/>
        </w:rPr>
        <w:t>CFL</w:t>
      </w:r>
      <w:r>
        <w:rPr>
          <w:rFonts w:asciiTheme="minorHAnsi" w:hAnsiTheme="minorHAnsi" w:hint="cs"/>
          <w:rtl/>
        </w:rPr>
        <w:t>:</w:t>
      </w:r>
      <w:bookmarkEnd w:id="281"/>
    </w:p>
    <w:p w:rsidR="003C7FD2" w:rsidRDefault="003C7FD2" w:rsidP="00551EE0">
      <w:pPr>
        <w:pStyle w:val="ab"/>
        <w:rPr>
          <w:rtl/>
          <w:lang w:bidi="fa-IR"/>
        </w:rPr>
      </w:pPr>
      <w:r w:rsidRPr="00B81389">
        <w:rPr>
          <w:rFonts w:hint="cs"/>
          <w:rtl/>
          <w:lang w:bidi="fa-IR"/>
        </w:rPr>
        <w:t>در این قسمت</w:t>
      </w:r>
      <w:r>
        <w:rPr>
          <w:rFonts w:hint="cs"/>
          <w:rtl/>
          <w:lang w:bidi="fa-IR"/>
        </w:rPr>
        <w:t xml:space="preserve"> تاثیر </w:t>
      </w:r>
      <w:r>
        <w:rPr>
          <w:lang w:bidi="fa-IR"/>
        </w:rPr>
        <w:t>CFL</w:t>
      </w:r>
      <w:r>
        <w:rPr>
          <w:rFonts w:hint="cs"/>
          <w:rtl/>
          <w:lang w:bidi="fa-IR"/>
        </w:rPr>
        <w:t xml:space="preserve"> بر حلگر ضمنی </w:t>
      </w:r>
      <w:r>
        <w:rPr>
          <w:lang w:bidi="fa-IR"/>
        </w:rPr>
        <w:t>BLUSGS</w:t>
      </w:r>
      <w:r>
        <w:rPr>
          <w:rFonts w:hint="cs"/>
          <w:rtl/>
          <w:lang w:bidi="fa-IR"/>
        </w:rPr>
        <w:t xml:space="preserve"> آورده شده است. در </w:t>
      </w:r>
      <w:r w:rsidR="003A4E6A">
        <w:rPr>
          <w:rtl/>
          <w:lang w:bidi="fa-IR"/>
        </w:rPr>
        <w:fldChar w:fldCharType="begin"/>
      </w:r>
      <w:r w:rsidR="003A4E6A">
        <w:rPr>
          <w:rtl/>
          <w:lang w:bidi="fa-IR"/>
        </w:rPr>
        <w:instrText xml:space="preserve"> </w:instrText>
      </w:r>
      <w:r w:rsidR="003A4E6A">
        <w:rPr>
          <w:rFonts w:hint="cs"/>
          <w:lang w:bidi="fa-IR"/>
        </w:rPr>
        <w:instrText>REF</w:instrText>
      </w:r>
      <w:r w:rsidR="003A4E6A">
        <w:rPr>
          <w:rFonts w:hint="cs"/>
          <w:rtl/>
          <w:lang w:bidi="fa-IR"/>
        </w:rPr>
        <w:instrText xml:space="preserve"> _</w:instrText>
      </w:r>
      <w:r w:rsidR="003A4E6A">
        <w:rPr>
          <w:rFonts w:hint="cs"/>
          <w:lang w:bidi="fa-IR"/>
        </w:rPr>
        <w:instrText>Ref</w:instrText>
      </w:r>
      <w:r w:rsidR="003A4E6A">
        <w:rPr>
          <w:rFonts w:hint="cs"/>
          <w:rtl/>
          <w:lang w:bidi="fa-IR"/>
        </w:rPr>
        <w:instrText xml:space="preserve">514068981 </w:instrText>
      </w:r>
      <w:r w:rsidR="003A4E6A">
        <w:rPr>
          <w:rFonts w:hint="cs"/>
          <w:lang w:bidi="fa-IR"/>
        </w:rPr>
        <w:instrText>\r \h</w:instrText>
      </w:r>
      <w:r w:rsidR="003A4E6A">
        <w:rPr>
          <w:rtl/>
          <w:lang w:bidi="fa-IR"/>
        </w:rPr>
        <w:instrText xml:space="preserve"> </w:instrText>
      </w:r>
      <w:r w:rsidR="00551EE0">
        <w:rPr>
          <w:rtl/>
          <w:lang w:bidi="fa-IR"/>
        </w:rPr>
        <w:instrText xml:space="preserve"> \* </w:instrText>
      </w:r>
      <w:r w:rsidR="00551EE0">
        <w:rPr>
          <w:lang w:bidi="fa-IR"/>
        </w:rPr>
        <w:instrText>MERGEFORMAT</w:instrText>
      </w:r>
      <w:r w:rsidR="00551EE0">
        <w:rPr>
          <w:rtl/>
          <w:lang w:bidi="fa-IR"/>
        </w:rPr>
        <w:instrText xml:space="preserve"> </w:instrText>
      </w:r>
      <w:r w:rsidR="003A4E6A">
        <w:rPr>
          <w:rtl/>
          <w:lang w:bidi="fa-IR"/>
        </w:rPr>
      </w:r>
      <w:r w:rsidR="003A4E6A">
        <w:rPr>
          <w:rtl/>
          <w:lang w:bidi="fa-IR"/>
        </w:rPr>
        <w:fldChar w:fldCharType="separate"/>
      </w:r>
      <w:r w:rsidR="00101EC2">
        <w:rPr>
          <w:rtl/>
          <w:lang w:bidi="fa-IR"/>
        </w:rPr>
        <w:t xml:space="preserve">‏جدول (11) </w:t>
      </w:r>
      <w:r w:rsidR="003A4E6A">
        <w:rPr>
          <w:rtl/>
          <w:lang w:bidi="fa-IR"/>
        </w:rPr>
        <w:fldChar w:fldCharType="end"/>
      </w:r>
      <w:r>
        <w:rPr>
          <w:rFonts w:hint="cs"/>
          <w:rtl/>
          <w:lang w:bidi="fa-IR"/>
        </w:rPr>
        <w:t xml:space="preserve">مشخصات حلگر </w:t>
      </w:r>
      <w:r>
        <w:rPr>
          <w:rFonts w:hint="cs"/>
          <w:rtl/>
          <w:lang w:bidi="fa-IR"/>
        </w:rPr>
        <w:lastRenderedPageBreak/>
        <w:t>آورده شده است.</w:t>
      </w:r>
    </w:p>
    <w:p w:rsidR="008F2B21" w:rsidRDefault="008F2B21" w:rsidP="00551EE0">
      <w:pPr>
        <w:pStyle w:val="a0"/>
        <w:rPr>
          <w:rtl/>
        </w:rPr>
      </w:pPr>
      <w:bookmarkStart w:id="282" w:name="_Ref514068981"/>
      <w:r>
        <w:rPr>
          <w:rFonts w:hint="cs"/>
          <w:rtl/>
        </w:rPr>
        <w:t>مشخصات حلگرهای مورد بررسی</w:t>
      </w:r>
      <w:bookmarkEnd w:id="282"/>
      <w:r w:rsidR="003A4E6A">
        <w:rPr>
          <w:rFonts w:hint="cs"/>
          <w:rtl/>
        </w:rPr>
        <w:t xml:space="preserve"> تاثیر </w:t>
      </w:r>
      <w:r w:rsidR="003A4E6A">
        <w:t>CFL</w:t>
      </w:r>
      <w:r w:rsidR="003A4E6A">
        <w:rPr>
          <w:rFonts w:hint="cs"/>
          <w:rtl/>
        </w:rPr>
        <w:t xml:space="preserve"> بر حلگر ضمنی </w:t>
      </w:r>
      <w:r w:rsidR="003A4E6A">
        <w:t>BLUSGS</w:t>
      </w:r>
    </w:p>
    <w:tbl>
      <w:tblPr>
        <w:tblStyle w:val="TableGrid"/>
        <w:bidiVisual/>
        <w:tblW w:w="0" w:type="auto"/>
        <w:tblLook w:val="04A0" w:firstRow="1" w:lastRow="0" w:firstColumn="1" w:lastColumn="0" w:noHBand="0" w:noVBand="1"/>
      </w:tblPr>
      <w:tblGrid>
        <w:gridCol w:w="1502"/>
        <w:gridCol w:w="1502"/>
        <w:gridCol w:w="1503"/>
        <w:gridCol w:w="1503"/>
        <w:gridCol w:w="1503"/>
        <w:gridCol w:w="1503"/>
      </w:tblGrid>
      <w:tr w:rsidR="003C7FD2" w:rsidTr="003A4E6A">
        <w:tc>
          <w:tcPr>
            <w:tcW w:w="1502" w:type="dxa"/>
            <w:vAlign w:val="center"/>
          </w:tcPr>
          <w:p w:rsidR="003C7FD2" w:rsidRDefault="003C7FD2" w:rsidP="00551EE0">
            <w:pPr>
              <w:pStyle w:val="ab"/>
              <w:jc w:val="center"/>
              <w:rPr>
                <w:rtl/>
                <w:lang w:bidi="fa-IR"/>
              </w:rPr>
            </w:pPr>
          </w:p>
        </w:tc>
        <w:tc>
          <w:tcPr>
            <w:tcW w:w="1502" w:type="dxa"/>
            <w:vAlign w:val="center"/>
          </w:tcPr>
          <w:p w:rsidR="003C7FD2" w:rsidRDefault="003C7FD2" w:rsidP="00551EE0">
            <w:pPr>
              <w:pStyle w:val="ab"/>
              <w:jc w:val="center"/>
              <w:rPr>
                <w:lang w:bidi="fa-IR"/>
              </w:rPr>
            </w:pPr>
            <w:r>
              <w:rPr>
                <w:lang w:bidi="fa-IR"/>
              </w:rPr>
              <w:t>CFL</w:t>
            </w:r>
          </w:p>
        </w:tc>
        <w:tc>
          <w:tcPr>
            <w:tcW w:w="1503" w:type="dxa"/>
            <w:vAlign w:val="center"/>
          </w:tcPr>
          <w:p w:rsidR="003C7FD2" w:rsidRDefault="003C7FD2" w:rsidP="00551EE0">
            <w:pPr>
              <w:pStyle w:val="ab"/>
              <w:jc w:val="center"/>
              <w:rPr>
                <w:rtl/>
                <w:lang w:bidi="fa-IR"/>
              </w:rPr>
            </w:pPr>
            <w:r>
              <w:rPr>
                <w:lang w:bidi="fa-IR"/>
              </w:rPr>
              <w:t>RK</w:t>
            </w:r>
          </w:p>
        </w:tc>
        <w:tc>
          <w:tcPr>
            <w:tcW w:w="1503" w:type="dxa"/>
            <w:vAlign w:val="center"/>
          </w:tcPr>
          <w:p w:rsidR="003C7FD2" w:rsidRDefault="003C7FD2" w:rsidP="00551EE0">
            <w:pPr>
              <w:pStyle w:val="ab"/>
              <w:jc w:val="center"/>
              <w:rPr>
                <w:rtl/>
                <w:lang w:bidi="fa-IR"/>
              </w:rPr>
            </w:pPr>
            <w:r>
              <w:rPr>
                <w:lang w:bidi="fa-IR"/>
              </w:rPr>
              <w:t>SOR</w:t>
            </w:r>
          </w:p>
        </w:tc>
        <w:tc>
          <w:tcPr>
            <w:tcW w:w="1503" w:type="dxa"/>
            <w:vAlign w:val="center"/>
          </w:tcPr>
          <w:p w:rsidR="003C7FD2" w:rsidRDefault="003C7FD2" w:rsidP="00551EE0">
            <w:pPr>
              <w:pStyle w:val="ab"/>
              <w:jc w:val="center"/>
              <w:rPr>
                <w:lang w:bidi="fa-IR"/>
              </w:rPr>
            </w:pPr>
            <w:r>
              <w:rPr>
                <w:lang w:bidi="fa-IR"/>
              </w:rPr>
              <w:t>Max. num iteration</w:t>
            </w:r>
          </w:p>
        </w:tc>
        <w:tc>
          <w:tcPr>
            <w:tcW w:w="1503" w:type="dxa"/>
            <w:vAlign w:val="center"/>
          </w:tcPr>
          <w:p w:rsidR="003C7FD2" w:rsidRDefault="003C7FD2" w:rsidP="00551EE0">
            <w:pPr>
              <w:pStyle w:val="ab"/>
              <w:jc w:val="center"/>
              <w:rPr>
                <w:rtl/>
                <w:lang w:bidi="fa-IR"/>
              </w:rPr>
            </w:pPr>
            <w:r>
              <w:rPr>
                <w:lang w:bidi="fa-IR"/>
              </w:rPr>
              <w:t>Increment or Jaconeib</w:t>
            </w:r>
          </w:p>
        </w:tc>
      </w:tr>
      <w:tr w:rsidR="003C7FD2" w:rsidTr="003A4E6A">
        <w:tc>
          <w:tcPr>
            <w:tcW w:w="1502" w:type="dxa"/>
            <w:vAlign w:val="center"/>
          </w:tcPr>
          <w:p w:rsidR="003C7FD2" w:rsidRDefault="003C7FD2" w:rsidP="00551EE0">
            <w:pPr>
              <w:pStyle w:val="ab"/>
              <w:jc w:val="center"/>
              <w:rPr>
                <w:rtl/>
                <w:lang w:bidi="fa-IR"/>
              </w:rPr>
            </w:pPr>
            <w:r>
              <w:rPr>
                <w:rFonts w:hint="cs"/>
                <w:rtl/>
                <w:lang w:bidi="fa-IR"/>
              </w:rPr>
              <w:t>1</w:t>
            </w:r>
          </w:p>
        </w:tc>
        <w:tc>
          <w:tcPr>
            <w:tcW w:w="1502" w:type="dxa"/>
            <w:vAlign w:val="center"/>
          </w:tcPr>
          <w:p w:rsidR="003C7FD2" w:rsidRDefault="003C7FD2" w:rsidP="00551EE0">
            <w:pPr>
              <w:pStyle w:val="ab"/>
              <w:jc w:val="center"/>
              <w:rPr>
                <w:rtl/>
                <w:lang w:bidi="fa-IR"/>
              </w:rPr>
            </w:pPr>
            <w:r>
              <w:rPr>
                <w:lang w:bidi="fa-IR"/>
              </w:rPr>
              <w:t>2.5</w:t>
            </w:r>
          </w:p>
        </w:tc>
        <w:tc>
          <w:tcPr>
            <w:tcW w:w="1503" w:type="dxa"/>
            <w:vAlign w:val="center"/>
          </w:tcPr>
          <w:p w:rsidR="003C7FD2" w:rsidRDefault="003C7FD2" w:rsidP="00551EE0">
            <w:pPr>
              <w:pStyle w:val="ab"/>
              <w:jc w:val="center"/>
              <w:rPr>
                <w:rtl/>
                <w:lang w:bidi="fa-IR"/>
              </w:rPr>
            </w:pPr>
            <w:r>
              <w:rPr>
                <w:lang w:bidi="fa-IR"/>
              </w:rPr>
              <w:t>1</w:t>
            </w:r>
          </w:p>
        </w:tc>
        <w:tc>
          <w:tcPr>
            <w:tcW w:w="1503" w:type="dxa"/>
            <w:vAlign w:val="center"/>
          </w:tcPr>
          <w:p w:rsidR="003C7FD2" w:rsidRDefault="003C7FD2" w:rsidP="00551EE0">
            <w:pPr>
              <w:pStyle w:val="ab"/>
              <w:jc w:val="center"/>
              <w:rPr>
                <w:rtl/>
                <w:lang w:bidi="fa-IR"/>
              </w:rPr>
            </w:pPr>
            <w:r>
              <w:rPr>
                <w:lang w:bidi="fa-IR"/>
              </w:rPr>
              <w:t>0.35</w:t>
            </w:r>
          </w:p>
        </w:tc>
        <w:tc>
          <w:tcPr>
            <w:tcW w:w="1503" w:type="dxa"/>
            <w:vAlign w:val="center"/>
          </w:tcPr>
          <w:p w:rsidR="003C7FD2" w:rsidRDefault="003C7FD2" w:rsidP="00551EE0">
            <w:pPr>
              <w:pStyle w:val="ab"/>
              <w:jc w:val="center"/>
              <w:rPr>
                <w:rtl/>
                <w:lang w:bidi="fa-IR"/>
              </w:rPr>
            </w:pPr>
            <w:r>
              <w:rPr>
                <w:lang w:bidi="fa-IR"/>
              </w:rPr>
              <w:t>1</w:t>
            </w:r>
          </w:p>
        </w:tc>
        <w:tc>
          <w:tcPr>
            <w:tcW w:w="1503" w:type="dxa"/>
            <w:vAlign w:val="center"/>
          </w:tcPr>
          <w:p w:rsidR="003C7FD2" w:rsidRDefault="003C7FD2" w:rsidP="00551EE0">
            <w:pPr>
              <w:pStyle w:val="ab"/>
              <w:jc w:val="center"/>
              <w:rPr>
                <w:rtl/>
                <w:lang w:bidi="fa-IR"/>
              </w:rPr>
            </w:pPr>
            <w:r>
              <w:rPr>
                <w:lang w:bidi="fa-IR"/>
              </w:rPr>
              <w:t>Increment</w:t>
            </w:r>
          </w:p>
        </w:tc>
      </w:tr>
      <w:tr w:rsidR="003C7FD2" w:rsidTr="003A4E6A">
        <w:tc>
          <w:tcPr>
            <w:tcW w:w="1502" w:type="dxa"/>
            <w:vAlign w:val="center"/>
          </w:tcPr>
          <w:p w:rsidR="003C7FD2" w:rsidRDefault="003C7FD2" w:rsidP="00551EE0">
            <w:pPr>
              <w:pStyle w:val="ab"/>
              <w:jc w:val="center"/>
              <w:rPr>
                <w:rtl/>
                <w:lang w:bidi="fa-IR"/>
              </w:rPr>
            </w:pPr>
            <w:r>
              <w:rPr>
                <w:rFonts w:hint="cs"/>
                <w:rtl/>
                <w:lang w:bidi="fa-IR"/>
              </w:rPr>
              <w:t>2</w:t>
            </w:r>
          </w:p>
        </w:tc>
        <w:tc>
          <w:tcPr>
            <w:tcW w:w="1502" w:type="dxa"/>
            <w:vAlign w:val="center"/>
          </w:tcPr>
          <w:p w:rsidR="003C7FD2" w:rsidRDefault="003C7FD2" w:rsidP="00551EE0">
            <w:pPr>
              <w:pStyle w:val="ab"/>
              <w:jc w:val="center"/>
              <w:rPr>
                <w:rtl/>
                <w:lang w:bidi="fa-IR"/>
              </w:rPr>
            </w:pPr>
            <w:r>
              <w:rPr>
                <w:lang w:bidi="fa-IR"/>
              </w:rPr>
              <w:t>5</w:t>
            </w:r>
          </w:p>
        </w:tc>
        <w:tc>
          <w:tcPr>
            <w:tcW w:w="1503" w:type="dxa"/>
            <w:vAlign w:val="center"/>
          </w:tcPr>
          <w:p w:rsidR="003C7FD2" w:rsidRDefault="003C7FD2" w:rsidP="00551EE0">
            <w:pPr>
              <w:pStyle w:val="ab"/>
              <w:jc w:val="center"/>
              <w:rPr>
                <w:rtl/>
                <w:lang w:bidi="fa-IR"/>
              </w:rPr>
            </w:pPr>
            <w:r>
              <w:rPr>
                <w:lang w:bidi="fa-IR"/>
              </w:rPr>
              <w:t>1</w:t>
            </w:r>
          </w:p>
        </w:tc>
        <w:tc>
          <w:tcPr>
            <w:tcW w:w="1503" w:type="dxa"/>
            <w:vAlign w:val="center"/>
          </w:tcPr>
          <w:p w:rsidR="003C7FD2" w:rsidRDefault="003C7FD2" w:rsidP="00551EE0">
            <w:pPr>
              <w:pStyle w:val="ab"/>
              <w:jc w:val="center"/>
              <w:rPr>
                <w:rtl/>
                <w:lang w:bidi="fa-IR"/>
              </w:rPr>
            </w:pPr>
            <w:r>
              <w:rPr>
                <w:lang w:bidi="fa-IR"/>
              </w:rPr>
              <w:t>0.35</w:t>
            </w:r>
          </w:p>
        </w:tc>
        <w:tc>
          <w:tcPr>
            <w:tcW w:w="1503" w:type="dxa"/>
            <w:vAlign w:val="center"/>
          </w:tcPr>
          <w:p w:rsidR="003C7FD2" w:rsidRDefault="003C7FD2" w:rsidP="00551EE0">
            <w:pPr>
              <w:pStyle w:val="ab"/>
              <w:jc w:val="center"/>
              <w:rPr>
                <w:rtl/>
                <w:lang w:bidi="fa-IR"/>
              </w:rPr>
            </w:pPr>
            <w:r>
              <w:rPr>
                <w:lang w:bidi="fa-IR"/>
              </w:rPr>
              <w:t>1</w:t>
            </w:r>
          </w:p>
        </w:tc>
        <w:tc>
          <w:tcPr>
            <w:tcW w:w="1503" w:type="dxa"/>
            <w:vAlign w:val="center"/>
          </w:tcPr>
          <w:p w:rsidR="003C7FD2" w:rsidRDefault="003C7FD2" w:rsidP="00551EE0">
            <w:pPr>
              <w:pStyle w:val="ab"/>
              <w:jc w:val="center"/>
              <w:rPr>
                <w:rtl/>
                <w:lang w:bidi="fa-IR"/>
              </w:rPr>
            </w:pPr>
            <w:r>
              <w:rPr>
                <w:lang w:bidi="fa-IR"/>
              </w:rPr>
              <w:t>Increment</w:t>
            </w:r>
          </w:p>
        </w:tc>
      </w:tr>
      <w:tr w:rsidR="003C7FD2" w:rsidTr="003A4E6A">
        <w:tc>
          <w:tcPr>
            <w:tcW w:w="1502" w:type="dxa"/>
            <w:vAlign w:val="center"/>
          </w:tcPr>
          <w:p w:rsidR="003C7FD2" w:rsidRDefault="003C7FD2" w:rsidP="00551EE0">
            <w:pPr>
              <w:pStyle w:val="ab"/>
              <w:jc w:val="center"/>
              <w:rPr>
                <w:rtl/>
                <w:lang w:bidi="fa-IR"/>
              </w:rPr>
            </w:pPr>
            <w:r>
              <w:rPr>
                <w:rFonts w:hint="cs"/>
                <w:rtl/>
                <w:lang w:bidi="fa-IR"/>
              </w:rPr>
              <w:t>3</w:t>
            </w:r>
          </w:p>
        </w:tc>
        <w:tc>
          <w:tcPr>
            <w:tcW w:w="1502" w:type="dxa"/>
            <w:vAlign w:val="center"/>
          </w:tcPr>
          <w:p w:rsidR="003C7FD2" w:rsidRDefault="003C7FD2" w:rsidP="00551EE0">
            <w:pPr>
              <w:pStyle w:val="ab"/>
              <w:jc w:val="center"/>
              <w:rPr>
                <w:rtl/>
                <w:lang w:bidi="fa-IR"/>
              </w:rPr>
            </w:pPr>
            <w:r>
              <w:rPr>
                <w:lang w:bidi="fa-IR"/>
              </w:rPr>
              <w:t>7</w:t>
            </w:r>
          </w:p>
        </w:tc>
        <w:tc>
          <w:tcPr>
            <w:tcW w:w="1503" w:type="dxa"/>
            <w:vAlign w:val="center"/>
          </w:tcPr>
          <w:p w:rsidR="003C7FD2" w:rsidRDefault="003C7FD2" w:rsidP="00551EE0">
            <w:pPr>
              <w:pStyle w:val="ab"/>
              <w:jc w:val="center"/>
              <w:rPr>
                <w:rtl/>
                <w:lang w:bidi="fa-IR"/>
              </w:rPr>
            </w:pPr>
            <w:r>
              <w:rPr>
                <w:lang w:bidi="fa-IR"/>
              </w:rPr>
              <w:t>1</w:t>
            </w:r>
          </w:p>
        </w:tc>
        <w:tc>
          <w:tcPr>
            <w:tcW w:w="1503" w:type="dxa"/>
            <w:vAlign w:val="center"/>
          </w:tcPr>
          <w:p w:rsidR="003C7FD2" w:rsidRDefault="003C7FD2" w:rsidP="00551EE0">
            <w:pPr>
              <w:pStyle w:val="ab"/>
              <w:jc w:val="center"/>
              <w:rPr>
                <w:rtl/>
                <w:lang w:bidi="fa-IR"/>
              </w:rPr>
            </w:pPr>
            <w:r>
              <w:rPr>
                <w:lang w:bidi="fa-IR"/>
              </w:rPr>
              <w:t>0.35</w:t>
            </w:r>
          </w:p>
        </w:tc>
        <w:tc>
          <w:tcPr>
            <w:tcW w:w="1503" w:type="dxa"/>
            <w:vAlign w:val="center"/>
          </w:tcPr>
          <w:p w:rsidR="003C7FD2" w:rsidRDefault="003C7FD2" w:rsidP="00551EE0">
            <w:pPr>
              <w:pStyle w:val="ab"/>
              <w:jc w:val="center"/>
              <w:rPr>
                <w:rtl/>
                <w:lang w:bidi="fa-IR"/>
              </w:rPr>
            </w:pPr>
            <w:r>
              <w:rPr>
                <w:lang w:bidi="fa-IR"/>
              </w:rPr>
              <w:t>1</w:t>
            </w:r>
          </w:p>
        </w:tc>
        <w:tc>
          <w:tcPr>
            <w:tcW w:w="1503" w:type="dxa"/>
            <w:vAlign w:val="center"/>
          </w:tcPr>
          <w:p w:rsidR="003C7FD2" w:rsidRDefault="003C7FD2" w:rsidP="00551EE0">
            <w:pPr>
              <w:pStyle w:val="ab"/>
              <w:jc w:val="center"/>
              <w:rPr>
                <w:rtl/>
                <w:lang w:bidi="fa-IR"/>
              </w:rPr>
            </w:pPr>
            <w:r>
              <w:rPr>
                <w:lang w:bidi="fa-IR"/>
              </w:rPr>
              <w:t>Increment</w:t>
            </w:r>
          </w:p>
        </w:tc>
      </w:tr>
    </w:tbl>
    <w:p w:rsidR="003C7FD2" w:rsidRDefault="003C7FD2" w:rsidP="00551EE0">
      <w:pPr>
        <w:pStyle w:val="ab"/>
        <w:rPr>
          <w:lang w:bidi="fa-IR"/>
        </w:rPr>
      </w:pPr>
      <w:r w:rsidRPr="00B81389">
        <w:rPr>
          <w:rFonts w:hint="cs"/>
          <w:rtl/>
          <w:lang w:bidi="fa-IR"/>
        </w:rPr>
        <w:t xml:space="preserve"> </w:t>
      </w:r>
    </w:p>
    <w:p w:rsidR="00220143" w:rsidRDefault="00220143" w:rsidP="00551EE0">
      <w:pPr>
        <w:pStyle w:val="ab"/>
        <w:rPr>
          <w:rtl/>
          <w:lang w:bidi="fa-IR"/>
        </w:rPr>
      </w:pPr>
    </w:p>
    <w:p w:rsidR="003C7FD2" w:rsidRDefault="003C7FD2" w:rsidP="00551EE0">
      <w:pPr>
        <w:pStyle w:val="ab"/>
        <w:rPr>
          <w:rtl/>
          <w:lang w:bidi="fa-IR"/>
        </w:rPr>
      </w:pPr>
      <w:r>
        <w:rPr>
          <w:rFonts w:hint="cs"/>
          <w:rtl/>
          <w:lang w:bidi="fa-IR"/>
        </w:rPr>
        <w:t xml:space="preserve">در </w:t>
      </w:r>
      <w:r w:rsidR="003A4E6A">
        <w:rPr>
          <w:rtl/>
          <w:lang w:bidi="fa-IR"/>
        </w:rPr>
        <w:fldChar w:fldCharType="begin"/>
      </w:r>
      <w:r w:rsidR="003A4E6A">
        <w:rPr>
          <w:rtl/>
          <w:lang w:bidi="fa-IR"/>
        </w:rPr>
        <w:instrText xml:space="preserve"> </w:instrText>
      </w:r>
      <w:r w:rsidR="003A4E6A">
        <w:rPr>
          <w:rFonts w:hint="cs"/>
          <w:lang w:bidi="fa-IR"/>
        </w:rPr>
        <w:instrText>REF</w:instrText>
      </w:r>
      <w:r w:rsidR="003A4E6A">
        <w:rPr>
          <w:rFonts w:hint="cs"/>
          <w:rtl/>
          <w:lang w:bidi="fa-IR"/>
        </w:rPr>
        <w:instrText xml:space="preserve"> _</w:instrText>
      </w:r>
      <w:r w:rsidR="003A4E6A">
        <w:rPr>
          <w:rFonts w:hint="cs"/>
          <w:lang w:bidi="fa-IR"/>
        </w:rPr>
        <w:instrText>Ref</w:instrText>
      </w:r>
      <w:r w:rsidR="003A4E6A">
        <w:rPr>
          <w:rFonts w:hint="cs"/>
          <w:rtl/>
          <w:lang w:bidi="fa-IR"/>
        </w:rPr>
        <w:instrText xml:space="preserve">514069048 </w:instrText>
      </w:r>
      <w:r w:rsidR="003A4E6A">
        <w:rPr>
          <w:rFonts w:hint="cs"/>
          <w:lang w:bidi="fa-IR"/>
        </w:rPr>
        <w:instrText>\r \h</w:instrText>
      </w:r>
      <w:r w:rsidR="003A4E6A">
        <w:rPr>
          <w:rtl/>
          <w:lang w:bidi="fa-IR"/>
        </w:rPr>
        <w:instrText xml:space="preserve"> </w:instrText>
      </w:r>
      <w:r w:rsidR="00551EE0">
        <w:rPr>
          <w:rtl/>
          <w:lang w:bidi="fa-IR"/>
        </w:rPr>
        <w:instrText xml:space="preserve"> \* </w:instrText>
      </w:r>
      <w:r w:rsidR="00551EE0">
        <w:rPr>
          <w:lang w:bidi="fa-IR"/>
        </w:rPr>
        <w:instrText>MERGEFORMAT</w:instrText>
      </w:r>
      <w:r w:rsidR="00551EE0">
        <w:rPr>
          <w:rtl/>
          <w:lang w:bidi="fa-IR"/>
        </w:rPr>
        <w:instrText xml:space="preserve"> </w:instrText>
      </w:r>
      <w:r w:rsidR="003A4E6A">
        <w:rPr>
          <w:rtl/>
          <w:lang w:bidi="fa-IR"/>
        </w:rPr>
      </w:r>
      <w:r w:rsidR="003A4E6A">
        <w:rPr>
          <w:rtl/>
          <w:lang w:bidi="fa-IR"/>
        </w:rPr>
        <w:fldChar w:fldCharType="separate"/>
      </w:r>
      <w:r w:rsidR="00101EC2">
        <w:rPr>
          <w:rtl/>
          <w:lang w:bidi="fa-IR"/>
        </w:rPr>
        <w:t xml:space="preserve">‏شکل (45) </w:t>
      </w:r>
      <w:r w:rsidR="003A4E6A">
        <w:rPr>
          <w:rtl/>
          <w:lang w:bidi="fa-IR"/>
        </w:rPr>
        <w:fldChar w:fldCharType="end"/>
      </w:r>
      <w:r>
        <w:rPr>
          <w:rFonts w:hint="cs"/>
          <w:rtl/>
          <w:lang w:bidi="fa-IR"/>
        </w:rPr>
        <w:t xml:space="preserve">تاثیر </w:t>
      </w:r>
      <w:r>
        <w:rPr>
          <w:lang w:bidi="fa-IR"/>
        </w:rPr>
        <w:t>CFL</w:t>
      </w:r>
      <w:r>
        <w:rPr>
          <w:rFonts w:hint="cs"/>
          <w:rtl/>
          <w:lang w:bidi="fa-IR"/>
        </w:rPr>
        <w:t xml:space="preserve"> بر نرخ همگرایی بر حسب تعداد تکرار آورده شده‌است. همانطور که ملاحظه می‌گردد، با افزایش </w:t>
      </w:r>
      <w:r>
        <w:rPr>
          <w:lang w:bidi="fa-IR"/>
        </w:rPr>
        <w:t>CFL</w:t>
      </w:r>
      <w:r>
        <w:rPr>
          <w:rFonts w:hint="cs"/>
          <w:rtl/>
          <w:lang w:bidi="fa-IR"/>
        </w:rPr>
        <w:t xml:space="preserve"> مقدار همگرایی بهبود یافته است. چراکه با انتخاب گام‌های زمانی متغیر بزرگتر زودتر به سمت جواب پایا میل خواهیم کرد. همانطور که ملاحظه می‌شود، شیب همگرایی قسمت خطی نیز با افزایش </w:t>
      </w:r>
      <w:r>
        <w:rPr>
          <w:lang w:bidi="fa-IR"/>
        </w:rPr>
        <w:t>CFL</w:t>
      </w:r>
      <w:r>
        <w:rPr>
          <w:rFonts w:hint="cs"/>
          <w:rtl/>
          <w:lang w:bidi="fa-IR"/>
        </w:rPr>
        <w:t xml:space="preserve"> بهبود یافته است. شایان ذکر است که کیس سوم همگرا نشد. همانطور که که ذکر شد این روش به دلیل استفاده از مقدار ویژه دقیق‌تر نسبت به روش </w:t>
      </w:r>
      <w:r>
        <w:rPr>
          <w:lang w:bidi="fa-IR"/>
        </w:rPr>
        <w:t>LUSGS</w:t>
      </w:r>
      <w:r>
        <w:rPr>
          <w:rFonts w:hint="cs"/>
          <w:rtl/>
          <w:lang w:bidi="fa-IR"/>
        </w:rPr>
        <w:t xml:space="preserve"> دارای دامنه همگرایی کوچکتری است.</w:t>
      </w:r>
    </w:p>
    <w:p w:rsidR="003C7FD2" w:rsidRDefault="003C7FD2" w:rsidP="00551EE0">
      <w:pPr>
        <w:pStyle w:val="ab"/>
        <w:rPr>
          <w:rtl/>
          <w:lang w:bidi="fa-IR"/>
        </w:rPr>
      </w:pPr>
      <w:r>
        <w:rPr>
          <w:rFonts w:hint="cs"/>
          <w:rtl/>
          <w:lang w:bidi="fa-IR"/>
        </w:rPr>
        <w:t xml:space="preserve">در </w:t>
      </w:r>
      <w:r w:rsidR="003A4E6A">
        <w:rPr>
          <w:rtl/>
          <w:lang w:bidi="fa-IR"/>
        </w:rPr>
        <w:fldChar w:fldCharType="begin"/>
      </w:r>
      <w:r w:rsidR="003A4E6A">
        <w:rPr>
          <w:rtl/>
          <w:lang w:bidi="fa-IR"/>
        </w:rPr>
        <w:instrText xml:space="preserve"> </w:instrText>
      </w:r>
      <w:r w:rsidR="003A4E6A">
        <w:rPr>
          <w:rFonts w:hint="cs"/>
          <w:lang w:bidi="fa-IR"/>
        </w:rPr>
        <w:instrText>REF</w:instrText>
      </w:r>
      <w:r w:rsidR="003A4E6A">
        <w:rPr>
          <w:rFonts w:hint="cs"/>
          <w:rtl/>
          <w:lang w:bidi="fa-IR"/>
        </w:rPr>
        <w:instrText xml:space="preserve"> _</w:instrText>
      </w:r>
      <w:r w:rsidR="003A4E6A">
        <w:rPr>
          <w:rFonts w:hint="cs"/>
          <w:lang w:bidi="fa-IR"/>
        </w:rPr>
        <w:instrText>Ref</w:instrText>
      </w:r>
      <w:r w:rsidR="003A4E6A">
        <w:rPr>
          <w:rFonts w:hint="cs"/>
          <w:rtl/>
          <w:lang w:bidi="fa-IR"/>
        </w:rPr>
        <w:instrText xml:space="preserve">514069060 </w:instrText>
      </w:r>
      <w:r w:rsidR="003A4E6A">
        <w:rPr>
          <w:rFonts w:hint="cs"/>
          <w:lang w:bidi="fa-IR"/>
        </w:rPr>
        <w:instrText>\r \h</w:instrText>
      </w:r>
      <w:r w:rsidR="003A4E6A">
        <w:rPr>
          <w:rtl/>
          <w:lang w:bidi="fa-IR"/>
        </w:rPr>
        <w:instrText xml:space="preserve"> </w:instrText>
      </w:r>
      <w:r w:rsidR="00551EE0">
        <w:rPr>
          <w:rtl/>
          <w:lang w:bidi="fa-IR"/>
        </w:rPr>
        <w:instrText xml:space="preserve"> \* </w:instrText>
      </w:r>
      <w:r w:rsidR="00551EE0">
        <w:rPr>
          <w:lang w:bidi="fa-IR"/>
        </w:rPr>
        <w:instrText>MERGEFORMAT</w:instrText>
      </w:r>
      <w:r w:rsidR="00551EE0">
        <w:rPr>
          <w:rtl/>
          <w:lang w:bidi="fa-IR"/>
        </w:rPr>
        <w:instrText xml:space="preserve"> </w:instrText>
      </w:r>
      <w:r w:rsidR="003A4E6A">
        <w:rPr>
          <w:rtl/>
          <w:lang w:bidi="fa-IR"/>
        </w:rPr>
      </w:r>
      <w:r w:rsidR="003A4E6A">
        <w:rPr>
          <w:rtl/>
          <w:lang w:bidi="fa-IR"/>
        </w:rPr>
        <w:fldChar w:fldCharType="separate"/>
      </w:r>
      <w:r w:rsidR="00101EC2">
        <w:rPr>
          <w:rtl/>
          <w:lang w:bidi="fa-IR"/>
        </w:rPr>
        <w:t xml:space="preserve">‏شکل (46) </w:t>
      </w:r>
      <w:r w:rsidR="003A4E6A">
        <w:rPr>
          <w:rtl/>
          <w:lang w:bidi="fa-IR"/>
        </w:rPr>
        <w:fldChar w:fldCharType="end"/>
      </w:r>
      <w:r>
        <w:rPr>
          <w:rFonts w:hint="cs"/>
          <w:rtl/>
          <w:lang w:bidi="fa-IR"/>
        </w:rPr>
        <w:t xml:space="preserve">تاثیر </w:t>
      </w:r>
      <w:r>
        <w:rPr>
          <w:lang w:bidi="fa-IR"/>
        </w:rPr>
        <w:t>CFL</w:t>
      </w:r>
      <w:r>
        <w:rPr>
          <w:rFonts w:hint="cs"/>
          <w:rtl/>
          <w:lang w:bidi="fa-IR"/>
        </w:rPr>
        <w:t xml:space="preserve"> بر نرخ همگرایی بر حسب زمان حل آورده شده‌است. همانطور که ملاحظه می‌گردد، با افزایش </w:t>
      </w:r>
      <w:r>
        <w:rPr>
          <w:lang w:bidi="fa-IR"/>
        </w:rPr>
        <w:t>CFL</w:t>
      </w:r>
      <w:r>
        <w:rPr>
          <w:rFonts w:hint="cs"/>
          <w:rtl/>
          <w:lang w:bidi="fa-IR"/>
        </w:rPr>
        <w:t xml:space="preserve"> مقدار همگرایی همانند تعداد تکرار بهبود یافته است. چراکه میزان زمان حل با انتخاب گام‌های زمانی متغیر بزرگتر تغییر نکرده و درنتیجه نتایج مشابهی نسبت به حالت مقایسه با تعداد تکرار خواهیم داشت. </w:t>
      </w:r>
    </w:p>
    <w:p w:rsidR="003C7FD2" w:rsidRDefault="003C7FD2" w:rsidP="00551EE0">
      <w:pPr>
        <w:pStyle w:val="ab"/>
        <w:rPr>
          <w:rtl/>
          <w:lang w:bidi="fa-IR"/>
        </w:rPr>
      </w:pPr>
      <w:r>
        <w:rPr>
          <w:rFonts w:hint="cs"/>
          <w:rtl/>
          <w:lang w:bidi="fa-IR"/>
        </w:rPr>
        <w:t xml:space="preserve">شایان ذکر است با تغییر </w:t>
      </w:r>
      <w:r>
        <w:rPr>
          <w:lang w:bidi="fa-IR"/>
        </w:rPr>
        <w:t>SOR</w:t>
      </w:r>
      <w:r>
        <w:rPr>
          <w:rFonts w:hint="cs"/>
          <w:rtl/>
          <w:lang w:bidi="fa-IR"/>
        </w:rPr>
        <w:t xml:space="preserve"> می‌توان با </w:t>
      </w:r>
      <w:r>
        <w:rPr>
          <w:lang w:bidi="fa-IR"/>
        </w:rPr>
        <w:t>CFL</w:t>
      </w:r>
      <w:r>
        <w:rPr>
          <w:rFonts w:hint="cs"/>
          <w:rtl/>
          <w:lang w:bidi="fa-IR"/>
        </w:rPr>
        <w:t xml:space="preserve">‌های بالاتر نیز حل را انجام داد. ولی استفاده از </w:t>
      </w:r>
      <w:r>
        <w:rPr>
          <w:lang w:bidi="fa-IR"/>
        </w:rPr>
        <w:t>CFL</w:t>
      </w:r>
      <w:r>
        <w:rPr>
          <w:rFonts w:hint="cs"/>
          <w:rtl/>
          <w:lang w:bidi="fa-IR"/>
        </w:rPr>
        <w:t>‌های بزرگتر از 20 به دلیل افزایش اردر خطای بخش زمانی خطی شده توصیه نمی‌شود. چراکه با وجود پایدار ماندن حل از دقت محاسبات در هر تکرار کاسته شده و عملا نتایج حل بهبود نمی‌یابند. این موضوع در بخش بعدی به وضوح نشان داده شده است.</w:t>
      </w:r>
    </w:p>
    <w:p w:rsidR="003C7FD2" w:rsidRDefault="003C7FD2" w:rsidP="00551EE0">
      <w:pPr>
        <w:pStyle w:val="ab"/>
        <w:rPr>
          <w:rtl/>
          <w:lang w:bidi="fa-IR"/>
        </w:rPr>
      </w:pPr>
    </w:p>
    <w:p w:rsidR="003C7FD2" w:rsidRDefault="003C7FD2" w:rsidP="00551EE0">
      <w:pPr>
        <w:pStyle w:val="ab"/>
        <w:rPr>
          <w:rtl/>
          <w:lang w:bidi="fa-IR"/>
        </w:rPr>
      </w:pPr>
    </w:p>
    <w:p w:rsidR="003C7FD2" w:rsidRDefault="003C7FD2" w:rsidP="00551EE0">
      <w:pPr>
        <w:pStyle w:val="ab"/>
        <w:rPr>
          <w:rtl/>
          <w:lang w:bidi="fa-IR"/>
        </w:rPr>
      </w:pPr>
      <w:r w:rsidRPr="00EC3D9B">
        <w:rPr>
          <w:noProof/>
          <w:rtl/>
        </w:rPr>
        <w:lastRenderedPageBreak/>
        <w:drawing>
          <wp:inline distT="0" distB="0" distL="0" distR="0" wp14:anchorId="37078235" wp14:editId="361AF702">
            <wp:extent cx="5731510" cy="5099237"/>
            <wp:effectExtent l="0" t="0" r="2540" b="6350"/>
            <wp:docPr id="22" name="Picture 22" descr="H:\Final MilServ\Submitting\Runs Final\BLUSGS\runs\Iter\iter_CF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Final MilServ\Submitting\Runs Final\BLUSGS\runs\Iter\iter_CFL.png"/>
                    <pic:cNvPicPr>
                      <a:picLocks noChangeAspect="1" noChangeArrowheads="1"/>
                    </pic:cNvPicPr>
                  </pic:nvPicPr>
                  <pic:blipFill>
                    <a:blip r:embed="rId514">
                      <a:extLst>
                        <a:ext uri="{28A0092B-C50C-407E-A947-70E740481C1C}">
                          <a14:useLocalDpi xmlns:a14="http://schemas.microsoft.com/office/drawing/2010/main" val="0"/>
                        </a:ext>
                      </a:extLst>
                    </a:blip>
                    <a:srcRect/>
                    <a:stretch>
                      <a:fillRect/>
                    </a:stretch>
                  </pic:blipFill>
                  <pic:spPr bwMode="auto">
                    <a:xfrm>
                      <a:off x="0" y="0"/>
                      <a:ext cx="5731510" cy="5099237"/>
                    </a:xfrm>
                    <a:prstGeom prst="rect">
                      <a:avLst/>
                    </a:prstGeom>
                    <a:noFill/>
                    <a:ln>
                      <a:noFill/>
                    </a:ln>
                  </pic:spPr>
                </pic:pic>
              </a:graphicData>
            </a:graphic>
          </wp:inline>
        </w:drawing>
      </w:r>
    </w:p>
    <w:p w:rsidR="00743408" w:rsidRPr="00B0198E" w:rsidRDefault="00743408" w:rsidP="00551EE0">
      <w:pPr>
        <w:pStyle w:val="a"/>
        <w:numPr>
          <w:ilvl w:val="0"/>
          <w:numId w:val="14"/>
        </w:numPr>
        <w:rPr>
          <w:sz w:val="20"/>
          <w:szCs w:val="22"/>
          <w:rtl/>
        </w:rPr>
      </w:pPr>
      <w:bookmarkStart w:id="283" w:name="_Ref514069048"/>
      <w:r w:rsidRPr="00B0198E">
        <w:rPr>
          <w:rFonts w:hint="cs"/>
          <w:rtl/>
        </w:rPr>
        <w:t xml:space="preserve">مقایسه نرخ همگرایی روش مختلف </w:t>
      </w:r>
      <w:r w:rsidRPr="00B0198E">
        <w:t>BLUSGS</w:t>
      </w:r>
      <w:r w:rsidRPr="00B0198E">
        <w:rPr>
          <w:rFonts w:hint="cs"/>
          <w:rtl/>
        </w:rPr>
        <w:t xml:space="preserve"> با</w:t>
      </w:r>
      <w:r w:rsidRPr="00B0198E">
        <w:t xml:space="preserve">CFL </w:t>
      </w:r>
      <w:r w:rsidRPr="00B0198E">
        <w:rPr>
          <w:rFonts w:hint="cs"/>
          <w:rtl/>
        </w:rPr>
        <w:t xml:space="preserve">‌های مختلف و </w:t>
      </w:r>
      <w:r w:rsidRPr="00B0198E">
        <w:t>SOR</w:t>
      </w:r>
      <w:r w:rsidRPr="00B0198E">
        <w:rPr>
          <w:rFonts w:hint="cs"/>
          <w:rtl/>
        </w:rPr>
        <w:t>‌های متفاوت به تعداد تکرار</w:t>
      </w:r>
      <w:bookmarkEnd w:id="283"/>
    </w:p>
    <w:p w:rsidR="003C7FD2" w:rsidRDefault="003C7FD2" w:rsidP="00551EE0">
      <w:pPr>
        <w:pStyle w:val="ab"/>
        <w:rPr>
          <w:lang w:bidi="fa-IR"/>
        </w:rPr>
      </w:pPr>
    </w:p>
    <w:p w:rsidR="003C7FD2" w:rsidRDefault="003C7FD2" w:rsidP="00551EE0">
      <w:pPr>
        <w:pStyle w:val="ab"/>
        <w:rPr>
          <w:lang w:bidi="fa-IR"/>
        </w:rPr>
      </w:pPr>
    </w:p>
    <w:p w:rsidR="003C7FD2" w:rsidRDefault="003C7FD2" w:rsidP="00551EE0">
      <w:pPr>
        <w:pStyle w:val="ab"/>
        <w:rPr>
          <w:rtl/>
          <w:lang w:bidi="fa-IR"/>
        </w:rPr>
      </w:pPr>
      <w:r w:rsidRPr="00EC3D9B">
        <w:rPr>
          <w:noProof/>
          <w:rtl/>
        </w:rPr>
        <w:lastRenderedPageBreak/>
        <w:drawing>
          <wp:inline distT="0" distB="0" distL="0" distR="0" wp14:anchorId="4382D3B4" wp14:editId="0D008147">
            <wp:extent cx="5731510" cy="5099237"/>
            <wp:effectExtent l="0" t="0" r="2540" b="6350"/>
            <wp:docPr id="23" name="Picture 23" descr="H:\Final MilServ\Submitting\Runs Final\BLUSGS\runs\Iter\time_CF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Final MilServ\Submitting\Runs Final\BLUSGS\runs\Iter\time_CFL.png"/>
                    <pic:cNvPicPr>
                      <a:picLocks noChangeAspect="1" noChangeArrowheads="1"/>
                    </pic:cNvPicPr>
                  </pic:nvPicPr>
                  <pic:blipFill>
                    <a:blip r:embed="rId515">
                      <a:extLst>
                        <a:ext uri="{28A0092B-C50C-407E-A947-70E740481C1C}">
                          <a14:useLocalDpi xmlns:a14="http://schemas.microsoft.com/office/drawing/2010/main" val="0"/>
                        </a:ext>
                      </a:extLst>
                    </a:blip>
                    <a:srcRect/>
                    <a:stretch>
                      <a:fillRect/>
                    </a:stretch>
                  </pic:blipFill>
                  <pic:spPr bwMode="auto">
                    <a:xfrm>
                      <a:off x="0" y="0"/>
                      <a:ext cx="5731510" cy="5099237"/>
                    </a:xfrm>
                    <a:prstGeom prst="rect">
                      <a:avLst/>
                    </a:prstGeom>
                    <a:noFill/>
                    <a:ln>
                      <a:noFill/>
                    </a:ln>
                  </pic:spPr>
                </pic:pic>
              </a:graphicData>
            </a:graphic>
          </wp:inline>
        </w:drawing>
      </w:r>
    </w:p>
    <w:p w:rsidR="00743408" w:rsidRPr="00B0198E" w:rsidRDefault="00743408" w:rsidP="00551EE0">
      <w:pPr>
        <w:pStyle w:val="a"/>
        <w:numPr>
          <w:ilvl w:val="0"/>
          <w:numId w:val="14"/>
        </w:numPr>
        <w:rPr>
          <w:sz w:val="20"/>
          <w:szCs w:val="22"/>
          <w:rtl/>
        </w:rPr>
      </w:pPr>
      <w:bookmarkStart w:id="284" w:name="_Ref514069060"/>
      <w:r w:rsidRPr="00B0198E">
        <w:rPr>
          <w:rFonts w:hint="cs"/>
          <w:rtl/>
        </w:rPr>
        <w:t xml:space="preserve">مقایسه نرخ همگرایی روش مختلف </w:t>
      </w:r>
      <w:r w:rsidRPr="00B0198E">
        <w:t>BLUSGS</w:t>
      </w:r>
      <w:r w:rsidRPr="00B0198E">
        <w:rPr>
          <w:rFonts w:hint="cs"/>
          <w:rtl/>
        </w:rPr>
        <w:t xml:space="preserve"> با</w:t>
      </w:r>
      <w:r w:rsidRPr="00B0198E">
        <w:t xml:space="preserve">CFL </w:t>
      </w:r>
      <w:r w:rsidRPr="00B0198E">
        <w:rPr>
          <w:rFonts w:hint="cs"/>
          <w:rtl/>
        </w:rPr>
        <w:t xml:space="preserve">‌های مختلف و </w:t>
      </w:r>
      <w:r w:rsidRPr="00B0198E">
        <w:t>SOR</w:t>
      </w:r>
      <w:r w:rsidRPr="00B0198E">
        <w:rPr>
          <w:rFonts w:hint="cs"/>
          <w:rtl/>
        </w:rPr>
        <w:t xml:space="preserve">‌های متفاوت به </w:t>
      </w:r>
      <w:r w:rsidR="00FD1005" w:rsidRPr="00B0198E">
        <w:rPr>
          <w:rFonts w:hint="cs"/>
          <w:rtl/>
        </w:rPr>
        <w:t>زمان</w:t>
      </w:r>
      <w:bookmarkEnd w:id="284"/>
    </w:p>
    <w:p w:rsidR="003C7FD2" w:rsidRDefault="003C7FD2" w:rsidP="00551EE0">
      <w:pPr>
        <w:pStyle w:val="ab"/>
        <w:rPr>
          <w:rtl/>
          <w:lang w:bidi="fa-IR"/>
        </w:rPr>
      </w:pPr>
    </w:p>
    <w:p w:rsidR="003C7FD2" w:rsidRPr="003C7FD2" w:rsidRDefault="003C7FD2" w:rsidP="00551EE0">
      <w:pPr>
        <w:pStyle w:val="-3"/>
        <w:numPr>
          <w:ilvl w:val="2"/>
          <w:numId w:val="15"/>
        </w:numPr>
        <w:rPr>
          <w:rFonts w:asciiTheme="minorHAnsi" w:hAnsiTheme="minorHAnsi"/>
          <w:rtl/>
        </w:rPr>
      </w:pPr>
      <w:bookmarkStart w:id="285" w:name="_Toc514140557"/>
      <w:r w:rsidRPr="003C7FD2">
        <w:rPr>
          <w:rFonts w:asciiTheme="minorHAnsi" w:hAnsiTheme="minorHAnsi" w:hint="cs"/>
          <w:rtl/>
        </w:rPr>
        <w:t>تعداد تکرار:</w:t>
      </w:r>
      <w:bookmarkEnd w:id="285"/>
    </w:p>
    <w:p w:rsidR="003C7FD2" w:rsidRDefault="003C7FD2" w:rsidP="00551EE0">
      <w:pPr>
        <w:pStyle w:val="ab"/>
        <w:rPr>
          <w:rtl/>
          <w:lang w:bidi="fa-IR"/>
        </w:rPr>
      </w:pPr>
      <w:r w:rsidRPr="00B81389">
        <w:rPr>
          <w:rFonts w:hint="cs"/>
          <w:rtl/>
          <w:lang w:bidi="fa-IR"/>
        </w:rPr>
        <w:t>در این قسمت</w:t>
      </w:r>
      <w:r>
        <w:rPr>
          <w:rFonts w:hint="cs"/>
          <w:rtl/>
          <w:lang w:bidi="fa-IR"/>
        </w:rPr>
        <w:t xml:space="preserve"> تاثیر تعداد تکرار حلقه حل با </w:t>
      </w:r>
      <w:r>
        <w:rPr>
          <w:lang w:bidi="fa-IR"/>
        </w:rPr>
        <w:t>CFL</w:t>
      </w:r>
      <w:r>
        <w:rPr>
          <w:rFonts w:hint="cs"/>
          <w:rtl/>
          <w:lang w:bidi="fa-IR"/>
        </w:rPr>
        <w:t xml:space="preserve">های مختلف آورده شده است. همانطور که ذکر شد، مرتبه رانج کوتا برابر با یک در نظر گرفته شده و در </w:t>
      </w:r>
      <w:r w:rsidR="003A4E6A">
        <w:rPr>
          <w:rtl/>
          <w:lang w:bidi="fa-IR"/>
        </w:rPr>
        <w:fldChar w:fldCharType="begin"/>
      </w:r>
      <w:r w:rsidR="003A4E6A">
        <w:rPr>
          <w:rtl/>
          <w:lang w:bidi="fa-IR"/>
        </w:rPr>
        <w:instrText xml:space="preserve"> </w:instrText>
      </w:r>
      <w:r w:rsidR="003A4E6A">
        <w:rPr>
          <w:rFonts w:hint="cs"/>
          <w:lang w:bidi="fa-IR"/>
        </w:rPr>
        <w:instrText>REF</w:instrText>
      </w:r>
      <w:r w:rsidR="003A4E6A">
        <w:rPr>
          <w:rFonts w:hint="cs"/>
          <w:rtl/>
          <w:lang w:bidi="fa-IR"/>
        </w:rPr>
        <w:instrText xml:space="preserve"> _</w:instrText>
      </w:r>
      <w:r w:rsidR="003A4E6A">
        <w:rPr>
          <w:rFonts w:hint="cs"/>
          <w:lang w:bidi="fa-IR"/>
        </w:rPr>
        <w:instrText>Ref</w:instrText>
      </w:r>
      <w:r w:rsidR="003A4E6A">
        <w:rPr>
          <w:rFonts w:hint="cs"/>
          <w:rtl/>
          <w:lang w:bidi="fa-IR"/>
        </w:rPr>
        <w:instrText xml:space="preserve">514069119 </w:instrText>
      </w:r>
      <w:r w:rsidR="003A4E6A">
        <w:rPr>
          <w:rFonts w:hint="cs"/>
          <w:lang w:bidi="fa-IR"/>
        </w:rPr>
        <w:instrText>\r \h</w:instrText>
      </w:r>
      <w:r w:rsidR="003A4E6A">
        <w:rPr>
          <w:rtl/>
          <w:lang w:bidi="fa-IR"/>
        </w:rPr>
        <w:instrText xml:space="preserve"> </w:instrText>
      </w:r>
      <w:r w:rsidR="00551EE0">
        <w:rPr>
          <w:rtl/>
          <w:lang w:bidi="fa-IR"/>
        </w:rPr>
        <w:instrText xml:space="preserve"> \* </w:instrText>
      </w:r>
      <w:r w:rsidR="00551EE0">
        <w:rPr>
          <w:lang w:bidi="fa-IR"/>
        </w:rPr>
        <w:instrText>MERGEFORMAT</w:instrText>
      </w:r>
      <w:r w:rsidR="00551EE0">
        <w:rPr>
          <w:rtl/>
          <w:lang w:bidi="fa-IR"/>
        </w:rPr>
        <w:instrText xml:space="preserve"> </w:instrText>
      </w:r>
      <w:r w:rsidR="003A4E6A">
        <w:rPr>
          <w:rtl/>
          <w:lang w:bidi="fa-IR"/>
        </w:rPr>
      </w:r>
      <w:r w:rsidR="003A4E6A">
        <w:rPr>
          <w:rtl/>
          <w:lang w:bidi="fa-IR"/>
        </w:rPr>
        <w:fldChar w:fldCharType="separate"/>
      </w:r>
      <w:r w:rsidR="00101EC2">
        <w:rPr>
          <w:rtl/>
          <w:lang w:bidi="fa-IR"/>
        </w:rPr>
        <w:t xml:space="preserve">‏جدول (12) </w:t>
      </w:r>
      <w:r w:rsidR="003A4E6A">
        <w:rPr>
          <w:rtl/>
          <w:lang w:bidi="fa-IR"/>
        </w:rPr>
        <w:fldChar w:fldCharType="end"/>
      </w:r>
      <w:r>
        <w:rPr>
          <w:rFonts w:hint="cs"/>
          <w:rtl/>
          <w:lang w:bidi="fa-IR"/>
        </w:rPr>
        <w:t>مشخصات حلگر آورده شده است.</w:t>
      </w:r>
    </w:p>
    <w:p w:rsidR="003C7FD2" w:rsidRDefault="008F2B21" w:rsidP="00551EE0">
      <w:pPr>
        <w:pStyle w:val="a0"/>
        <w:rPr>
          <w:rtl/>
        </w:rPr>
      </w:pPr>
      <w:bookmarkStart w:id="286" w:name="_Ref514069119"/>
      <w:r>
        <w:rPr>
          <w:rFonts w:hint="cs"/>
          <w:rtl/>
        </w:rPr>
        <w:t>مشخصات حلگرهای مورد بررسی</w:t>
      </w:r>
      <w:r w:rsidR="003A4E6A">
        <w:rPr>
          <w:rFonts w:hint="cs"/>
          <w:rtl/>
        </w:rPr>
        <w:t xml:space="preserve"> تاثیر تعداد تکرار حلقه حل با </w:t>
      </w:r>
      <w:r w:rsidR="003A4E6A">
        <w:t>CFL</w:t>
      </w:r>
      <w:r w:rsidR="003A4E6A">
        <w:rPr>
          <w:rFonts w:hint="cs"/>
          <w:rtl/>
        </w:rPr>
        <w:t>های مختلف</w:t>
      </w:r>
      <w:bookmarkEnd w:id="286"/>
    </w:p>
    <w:tbl>
      <w:tblPr>
        <w:tblStyle w:val="TableGrid"/>
        <w:bidiVisual/>
        <w:tblW w:w="0" w:type="auto"/>
        <w:tblLook w:val="04A0" w:firstRow="1" w:lastRow="0" w:firstColumn="1" w:lastColumn="0" w:noHBand="0" w:noVBand="1"/>
      </w:tblPr>
      <w:tblGrid>
        <w:gridCol w:w="1502"/>
        <w:gridCol w:w="1502"/>
        <w:gridCol w:w="1503"/>
        <w:gridCol w:w="1503"/>
        <w:gridCol w:w="1503"/>
        <w:gridCol w:w="1503"/>
      </w:tblGrid>
      <w:tr w:rsidR="003C7FD2" w:rsidTr="003A4E6A">
        <w:tc>
          <w:tcPr>
            <w:tcW w:w="1502" w:type="dxa"/>
            <w:vAlign w:val="center"/>
          </w:tcPr>
          <w:p w:rsidR="003C7FD2" w:rsidRDefault="003C7FD2" w:rsidP="00551EE0">
            <w:pPr>
              <w:pStyle w:val="ab"/>
              <w:jc w:val="center"/>
              <w:rPr>
                <w:rtl/>
                <w:lang w:bidi="fa-IR"/>
              </w:rPr>
            </w:pPr>
          </w:p>
        </w:tc>
        <w:tc>
          <w:tcPr>
            <w:tcW w:w="1502" w:type="dxa"/>
            <w:vAlign w:val="center"/>
          </w:tcPr>
          <w:p w:rsidR="003C7FD2" w:rsidRDefault="003C7FD2" w:rsidP="00551EE0">
            <w:pPr>
              <w:pStyle w:val="ab"/>
              <w:jc w:val="center"/>
              <w:rPr>
                <w:lang w:bidi="fa-IR"/>
              </w:rPr>
            </w:pPr>
            <w:r>
              <w:rPr>
                <w:lang w:bidi="fa-IR"/>
              </w:rPr>
              <w:t>CFL</w:t>
            </w:r>
          </w:p>
        </w:tc>
        <w:tc>
          <w:tcPr>
            <w:tcW w:w="1503" w:type="dxa"/>
            <w:vAlign w:val="center"/>
          </w:tcPr>
          <w:p w:rsidR="003C7FD2" w:rsidRDefault="003C7FD2" w:rsidP="00551EE0">
            <w:pPr>
              <w:pStyle w:val="ab"/>
              <w:jc w:val="center"/>
              <w:rPr>
                <w:rtl/>
                <w:lang w:bidi="fa-IR"/>
              </w:rPr>
            </w:pPr>
            <w:r>
              <w:rPr>
                <w:lang w:bidi="fa-IR"/>
              </w:rPr>
              <w:t>RK</w:t>
            </w:r>
          </w:p>
        </w:tc>
        <w:tc>
          <w:tcPr>
            <w:tcW w:w="1503" w:type="dxa"/>
            <w:vAlign w:val="center"/>
          </w:tcPr>
          <w:p w:rsidR="003C7FD2" w:rsidRDefault="003C7FD2" w:rsidP="00551EE0">
            <w:pPr>
              <w:pStyle w:val="ab"/>
              <w:jc w:val="center"/>
              <w:rPr>
                <w:rtl/>
                <w:lang w:bidi="fa-IR"/>
              </w:rPr>
            </w:pPr>
            <w:r>
              <w:rPr>
                <w:lang w:bidi="fa-IR"/>
              </w:rPr>
              <w:t>SOR</w:t>
            </w:r>
          </w:p>
        </w:tc>
        <w:tc>
          <w:tcPr>
            <w:tcW w:w="1503" w:type="dxa"/>
            <w:vAlign w:val="center"/>
          </w:tcPr>
          <w:p w:rsidR="003C7FD2" w:rsidRDefault="003C7FD2" w:rsidP="00551EE0">
            <w:pPr>
              <w:pStyle w:val="ab"/>
              <w:jc w:val="center"/>
              <w:rPr>
                <w:lang w:bidi="fa-IR"/>
              </w:rPr>
            </w:pPr>
            <w:r>
              <w:rPr>
                <w:lang w:bidi="fa-IR"/>
              </w:rPr>
              <w:t>Max. num iteration</w:t>
            </w:r>
          </w:p>
        </w:tc>
        <w:tc>
          <w:tcPr>
            <w:tcW w:w="1503" w:type="dxa"/>
            <w:vAlign w:val="center"/>
          </w:tcPr>
          <w:p w:rsidR="003C7FD2" w:rsidRDefault="003C7FD2" w:rsidP="00551EE0">
            <w:pPr>
              <w:pStyle w:val="ab"/>
              <w:jc w:val="center"/>
              <w:rPr>
                <w:rtl/>
                <w:lang w:bidi="fa-IR"/>
              </w:rPr>
            </w:pPr>
            <w:r>
              <w:rPr>
                <w:lang w:bidi="fa-IR"/>
              </w:rPr>
              <w:t>Increment or Jaconeib</w:t>
            </w:r>
          </w:p>
        </w:tc>
      </w:tr>
      <w:tr w:rsidR="003C7FD2" w:rsidTr="003A4E6A">
        <w:tc>
          <w:tcPr>
            <w:tcW w:w="1502" w:type="dxa"/>
            <w:vAlign w:val="center"/>
          </w:tcPr>
          <w:p w:rsidR="003C7FD2" w:rsidRDefault="003C7FD2" w:rsidP="00551EE0">
            <w:pPr>
              <w:pStyle w:val="ab"/>
              <w:jc w:val="center"/>
              <w:rPr>
                <w:rtl/>
                <w:lang w:bidi="fa-IR"/>
              </w:rPr>
            </w:pPr>
            <w:r>
              <w:rPr>
                <w:rFonts w:hint="cs"/>
                <w:rtl/>
                <w:lang w:bidi="fa-IR"/>
              </w:rPr>
              <w:t>1</w:t>
            </w:r>
          </w:p>
        </w:tc>
        <w:tc>
          <w:tcPr>
            <w:tcW w:w="1502" w:type="dxa"/>
            <w:vAlign w:val="center"/>
          </w:tcPr>
          <w:p w:rsidR="003C7FD2" w:rsidRDefault="003C7FD2" w:rsidP="00551EE0">
            <w:pPr>
              <w:pStyle w:val="ab"/>
              <w:jc w:val="center"/>
              <w:rPr>
                <w:rtl/>
                <w:lang w:bidi="fa-IR"/>
              </w:rPr>
            </w:pPr>
            <w:r>
              <w:rPr>
                <w:lang w:bidi="fa-IR"/>
              </w:rPr>
              <w:t>2.5</w:t>
            </w:r>
          </w:p>
        </w:tc>
        <w:tc>
          <w:tcPr>
            <w:tcW w:w="1503" w:type="dxa"/>
            <w:vAlign w:val="center"/>
          </w:tcPr>
          <w:p w:rsidR="003C7FD2" w:rsidRDefault="003C7FD2" w:rsidP="00551EE0">
            <w:pPr>
              <w:pStyle w:val="ab"/>
              <w:jc w:val="center"/>
              <w:rPr>
                <w:rtl/>
                <w:lang w:bidi="fa-IR"/>
              </w:rPr>
            </w:pPr>
            <w:r>
              <w:rPr>
                <w:lang w:bidi="fa-IR"/>
              </w:rPr>
              <w:t>1</w:t>
            </w:r>
          </w:p>
        </w:tc>
        <w:tc>
          <w:tcPr>
            <w:tcW w:w="1503" w:type="dxa"/>
            <w:vAlign w:val="center"/>
          </w:tcPr>
          <w:p w:rsidR="003C7FD2" w:rsidRDefault="003C7FD2" w:rsidP="00551EE0">
            <w:pPr>
              <w:pStyle w:val="ab"/>
              <w:jc w:val="center"/>
              <w:rPr>
                <w:rtl/>
                <w:lang w:bidi="fa-IR"/>
              </w:rPr>
            </w:pPr>
            <w:r>
              <w:rPr>
                <w:lang w:bidi="fa-IR"/>
              </w:rPr>
              <w:t>0.35</w:t>
            </w:r>
          </w:p>
        </w:tc>
        <w:tc>
          <w:tcPr>
            <w:tcW w:w="1503" w:type="dxa"/>
            <w:vAlign w:val="center"/>
          </w:tcPr>
          <w:p w:rsidR="003C7FD2" w:rsidRDefault="003C7FD2" w:rsidP="00551EE0">
            <w:pPr>
              <w:pStyle w:val="ab"/>
              <w:jc w:val="center"/>
              <w:rPr>
                <w:rtl/>
                <w:lang w:bidi="fa-IR"/>
              </w:rPr>
            </w:pPr>
            <w:r>
              <w:rPr>
                <w:lang w:bidi="fa-IR"/>
              </w:rPr>
              <w:t>1</w:t>
            </w:r>
          </w:p>
        </w:tc>
        <w:tc>
          <w:tcPr>
            <w:tcW w:w="1503" w:type="dxa"/>
            <w:vAlign w:val="center"/>
          </w:tcPr>
          <w:p w:rsidR="003C7FD2" w:rsidRDefault="003C7FD2" w:rsidP="00551EE0">
            <w:pPr>
              <w:pStyle w:val="ab"/>
              <w:jc w:val="center"/>
              <w:rPr>
                <w:rtl/>
                <w:lang w:bidi="fa-IR"/>
              </w:rPr>
            </w:pPr>
            <w:r>
              <w:rPr>
                <w:lang w:bidi="fa-IR"/>
              </w:rPr>
              <w:t>Increment</w:t>
            </w:r>
          </w:p>
        </w:tc>
      </w:tr>
      <w:tr w:rsidR="003C7FD2" w:rsidTr="003A4E6A">
        <w:tc>
          <w:tcPr>
            <w:tcW w:w="1502" w:type="dxa"/>
            <w:vAlign w:val="center"/>
          </w:tcPr>
          <w:p w:rsidR="003C7FD2" w:rsidRDefault="003C7FD2" w:rsidP="00551EE0">
            <w:pPr>
              <w:pStyle w:val="ab"/>
              <w:jc w:val="center"/>
              <w:rPr>
                <w:rtl/>
                <w:lang w:bidi="fa-IR"/>
              </w:rPr>
            </w:pPr>
            <w:r>
              <w:rPr>
                <w:rFonts w:hint="cs"/>
                <w:rtl/>
                <w:lang w:bidi="fa-IR"/>
              </w:rPr>
              <w:t>2</w:t>
            </w:r>
          </w:p>
        </w:tc>
        <w:tc>
          <w:tcPr>
            <w:tcW w:w="1502" w:type="dxa"/>
            <w:vAlign w:val="center"/>
          </w:tcPr>
          <w:p w:rsidR="003C7FD2" w:rsidRDefault="003C7FD2" w:rsidP="00551EE0">
            <w:pPr>
              <w:pStyle w:val="ab"/>
              <w:jc w:val="center"/>
              <w:rPr>
                <w:rtl/>
                <w:lang w:bidi="fa-IR"/>
              </w:rPr>
            </w:pPr>
            <w:r>
              <w:rPr>
                <w:lang w:bidi="fa-IR"/>
              </w:rPr>
              <w:t>5.0</w:t>
            </w:r>
          </w:p>
        </w:tc>
        <w:tc>
          <w:tcPr>
            <w:tcW w:w="1503" w:type="dxa"/>
            <w:vAlign w:val="center"/>
          </w:tcPr>
          <w:p w:rsidR="003C7FD2" w:rsidRDefault="003C7FD2" w:rsidP="00551EE0">
            <w:pPr>
              <w:pStyle w:val="ab"/>
              <w:jc w:val="center"/>
              <w:rPr>
                <w:rtl/>
                <w:lang w:bidi="fa-IR"/>
              </w:rPr>
            </w:pPr>
            <w:r>
              <w:rPr>
                <w:lang w:bidi="fa-IR"/>
              </w:rPr>
              <w:t>1</w:t>
            </w:r>
          </w:p>
        </w:tc>
        <w:tc>
          <w:tcPr>
            <w:tcW w:w="1503" w:type="dxa"/>
            <w:vAlign w:val="center"/>
          </w:tcPr>
          <w:p w:rsidR="003C7FD2" w:rsidRDefault="003C7FD2" w:rsidP="00551EE0">
            <w:pPr>
              <w:pStyle w:val="ab"/>
              <w:jc w:val="center"/>
              <w:rPr>
                <w:rtl/>
                <w:lang w:bidi="fa-IR"/>
              </w:rPr>
            </w:pPr>
            <w:r>
              <w:rPr>
                <w:lang w:bidi="fa-IR"/>
              </w:rPr>
              <w:t>0.35</w:t>
            </w:r>
          </w:p>
        </w:tc>
        <w:tc>
          <w:tcPr>
            <w:tcW w:w="1503" w:type="dxa"/>
            <w:vAlign w:val="center"/>
          </w:tcPr>
          <w:p w:rsidR="003C7FD2" w:rsidRDefault="003C7FD2" w:rsidP="00551EE0">
            <w:pPr>
              <w:pStyle w:val="ab"/>
              <w:jc w:val="center"/>
              <w:rPr>
                <w:rtl/>
                <w:lang w:bidi="fa-IR"/>
              </w:rPr>
            </w:pPr>
            <w:r>
              <w:rPr>
                <w:lang w:bidi="fa-IR"/>
              </w:rPr>
              <w:t>1</w:t>
            </w:r>
          </w:p>
        </w:tc>
        <w:tc>
          <w:tcPr>
            <w:tcW w:w="1503" w:type="dxa"/>
            <w:vAlign w:val="center"/>
          </w:tcPr>
          <w:p w:rsidR="003C7FD2" w:rsidRDefault="003C7FD2" w:rsidP="00551EE0">
            <w:pPr>
              <w:pStyle w:val="ab"/>
              <w:jc w:val="center"/>
              <w:rPr>
                <w:rtl/>
                <w:lang w:bidi="fa-IR"/>
              </w:rPr>
            </w:pPr>
            <w:r>
              <w:rPr>
                <w:lang w:bidi="fa-IR"/>
              </w:rPr>
              <w:t>Increment</w:t>
            </w:r>
          </w:p>
        </w:tc>
      </w:tr>
      <w:tr w:rsidR="003C7FD2" w:rsidTr="003A4E6A">
        <w:tc>
          <w:tcPr>
            <w:tcW w:w="1502" w:type="dxa"/>
            <w:vAlign w:val="center"/>
          </w:tcPr>
          <w:p w:rsidR="003C7FD2" w:rsidRDefault="003C7FD2" w:rsidP="00551EE0">
            <w:pPr>
              <w:pStyle w:val="ab"/>
              <w:jc w:val="center"/>
              <w:rPr>
                <w:rtl/>
                <w:lang w:bidi="fa-IR"/>
              </w:rPr>
            </w:pPr>
            <w:r>
              <w:rPr>
                <w:rFonts w:hint="cs"/>
                <w:rtl/>
                <w:lang w:bidi="fa-IR"/>
              </w:rPr>
              <w:t>3</w:t>
            </w:r>
          </w:p>
        </w:tc>
        <w:tc>
          <w:tcPr>
            <w:tcW w:w="1502" w:type="dxa"/>
            <w:vAlign w:val="center"/>
          </w:tcPr>
          <w:p w:rsidR="003C7FD2" w:rsidRDefault="003C7FD2" w:rsidP="00551EE0">
            <w:pPr>
              <w:pStyle w:val="ab"/>
              <w:jc w:val="center"/>
              <w:rPr>
                <w:rtl/>
                <w:lang w:bidi="fa-IR"/>
              </w:rPr>
            </w:pPr>
            <w:r>
              <w:rPr>
                <w:lang w:bidi="fa-IR"/>
              </w:rPr>
              <w:t>7.0</w:t>
            </w:r>
          </w:p>
        </w:tc>
        <w:tc>
          <w:tcPr>
            <w:tcW w:w="1503" w:type="dxa"/>
            <w:vAlign w:val="center"/>
          </w:tcPr>
          <w:p w:rsidR="003C7FD2" w:rsidRDefault="003C7FD2" w:rsidP="00551EE0">
            <w:pPr>
              <w:pStyle w:val="ab"/>
              <w:jc w:val="center"/>
              <w:rPr>
                <w:rtl/>
                <w:lang w:bidi="fa-IR"/>
              </w:rPr>
            </w:pPr>
            <w:r>
              <w:rPr>
                <w:lang w:bidi="fa-IR"/>
              </w:rPr>
              <w:t>1</w:t>
            </w:r>
          </w:p>
        </w:tc>
        <w:tc>
          <w:tcPr>
            <w:tcW w:w="1503" w:type="dxa"/>
            <w:vAlign w:val="center"/>
          </w:tcPr>
          <w:p w:rsidR="003C7FD2" w:rsidRDefault="003C7FD2" w:rsidP="00551EE0">
            <w:pPr>
              <w:pStyle w:val="ab"/>
              <w:jc w:val="center"/>
              <w:rPr>
                <w:rtl/>
                <w:lang w:bidi="fa-IR"/>
              </w:rPr>
            </w:pPr>
            <w:r>
              <w:rPr>
                <w:lang w:bidi="fa-IR"/>
              </w:rPr>
              <w:t>0.35</w:t>
            </w:r>
          </w:p>
        </w:tc>
        <w:tc>
          <w:tcPr>
            <w:tcW w:w="1503" w:type="dxa"/>
            <w:vAlign w:val="center"/>
          </w:tcPr>
          <w:p w:rsidR="003C7FD2" w:rsidRDefault="003C7FD2" w:rsidP="00551EE0">
            <w:pPr>
              <w:pStyle w:val="ab"/>
              <w:jc w:val="center"/>
              <w:rPr>
                <w:rtl/>
                <w:lang w:bidi="fa-IR"/>
              </w:rPr>
            </w:pPr>
            <w:r>
              <w:rPr>
                <w:lang w:bidi="fa-IR"/>
              </w:rPr>
              <w:t>1</w:t>
            </w:r>
          </w:p>
        </w:tc>
        <w:tc>
          <w:tcPr>
            <w:tcW w:w="1503" w:type="dxa"/>
            <w:vAlign w:val="center"/>
          </w:tcPr>
          <w:p w:rsidR="003C7FD2" w:rsidRDefault="003C7FD2" w:rsidP="00551EE0">
            <w:pPr>
              <w:pStyle w:val="ab"/>
              <w:jc w:val="center"/>
              <w:rPr>
                <w:rtl/>
                <w:lang w:bidi="fa-IR"/>
              </w:rPr>
            </w:pPr>
            <w:r>
              <w:rPr>
                <w:lang w:bidi="fa-IR"/>
              </w:rPr>
              <w:t>Increment</w:t>
            </w:r>
          </w:p>
        </w:tc>
      </w:tr>
      <w:tr w:rsidR="003C7FD2" w:rsidTr="003A4E6A">
        <w:tc>
          <w:tcPr>
            <w:tcW w:w="1502" w:type="dxa"/>
            <w:vAlign w:val="center"/>
          </w:tcPr>
          <w:p w:rsidR="003C7FD2" w:rsidRDefault="003C7FD2" w:rsidP="00551EE0">
            <w:pPr>
              <w:pStyle w:val="ab"/>
              <w:jc w:val="center"/>
              <w:rPr>
                <w:rtl/>
                <w:lang w:bidi="fa-IR"/>
              </w:rPr>
            </w:pPr>
            <w:r>
              <w:rPr>
                <w:rFonts w:hint="cs"/>
                <w:rtl/>
                <w:lang w:bidi="fa-IR"/>
              </w:rPr>
              <w:lastRenderedPageBreak/>
              <w:t>4</w:t>
            </w:r>
          </w:p>
        </w:tc>
        <w:tc>
          <w:tcPr>
            <w:tcW w:w="1502" w:type="dxa"/>
            <w:vAlign w:val="center"/>
          </w:tcPr>
          <w:p w:rsidR="003C7FD2" w:rsidRDefault="003C7FD2" w:rsidP="00551EE0">
            <w:pPr>
              <w:pStyle w:val="ab"/>
              <w:jc w:val="center"/>
              <w:rPr>
                <w:rtl/>
                <w:lang w:bidi="fa-IR"/>
              </w:rPr>
            </w:pPr>
            <w:r>
              <w:rPr>
                <w:lang w:bidi="fa-IR"/>
              </w:rPr>
              <w:t>2.5</w:t>
            </w:r>
          </w:p>
        </w:tc>
        <w:tc>
          <w:tcPr>
            <w:tcW w:w="1503" w:type="dxa"/>
            <w:vAlign w:val="center"/>
          </w:tcPr>
          <w:p w:rsidR="003C7FD2" w:rsidRDefault="003C7FD2" w:rsidP="00551EE0">
            <w:pPr>
              <w:pStyle w:val="ab"/>
              <w:jc w:val="center"/>
              <w:rPr>
                <w:rtl/>
                <w:lang w:bidi="fa-IR"/>
              </w:rPr>
            </w:pPr>
            <w:r>
              <w:rPr>
                <w:rFonts w:hint="cs"/>
                <w:rtl/>
                <w:lang w:bidi="fa-IR"/>
              </w:rPr>
              <w:t>1</w:t>
            </w:r>
          </w:p>
        </w:tc>
        <w:tc>
          <w:tcPr>
            <w:tcW w:w="1503" w:type="dxa"/>
            <w:vAlign w:val="center"/>
          </w:tcPr>
          <w:p w:rsidR="003C7FD2" w:rsidRDefault="003C7FD2" w:rsidP="00551EE0">
            <w:pPr>
              <w:pStyle w:val="ab"/>
              <w:jc w:val="center"/>
              <w:rPr>
                <w:rtl/>
                <w:lang w:bidi="fa-IR"/>
              </w:rPr>
            </w:pPr>
            <w:r>
              <w:rPr>
                <w:lang w:bidi="fa-IR"/>
              </w:rPr>
              <w:t>0.35</w:t>
            </w:r>
          </w:p>
        </w:tc>
        <w:tc>
          <w:tcPr>
            <w:tcW w:w="1503" w:type="dxa"/>
            <w:vAlign w:val="center"/>
          </w:tcPr>
          <w:p w:rsidR="003C7FD2" w:rsidRDefault="003C7FD2" w:rsidP="00551EE0">
            <w:pPr>
              <w:pStyle w:val="ab"/>
              <w:jc w:val="center"/>
              <w:rPr>
                <w:rtl/>
                <w:lang w:bidi="fa-IR"/>
              </w:rPr>
            </w:pPr>
            <w:r>
              <w:rPr>
                <w:lang w:bidi="fa-IR"/>
              </w:rPr>
              <w:t>3</w:t>
            </w:r>
          </w:p>
        </w:tc>
        <w:tc>
          <w:tcPr>
            <w:tcW w:w="1503" w:type="dxa"/>
            <w:vAlign w:val="center"/>
          </w:tcPr>
          <w:p w:rsidR="003C7FD2" w:rsidRDefault="003C7FD2" w:rsidP="00551EE0">
            <w:pPr>
              <w:pStyle w:val="ab"/>
              <w:jc w:val="center"/>
              <w:rPr>
                <w:rtl/>
                <w:lang w:bidi="fa-IR"/>
              </w:rPr>
            </w:pPr>
            <w:r>
              <w:rPr>
                <w:lang w:bidi="fa-IR"/>
              </w:rPr>
              <w:t>Increment</w:t>
            </w:r>
          </w:p>
        </w:tc>
      </w:tr>
      <w:tr w:rsidR="003C7FD2" w:rsidTr="003A4E6A">
        <w:tc>
          <w:tcPr>
            <w:tcW w:w="1502" w:type="dxa"/>
            <w:vAlign w:val="center"/>
          </w:tcPr>
          <w:p w:rsidR="003C7FD2" w:rsidRDefault="003C7FD2" w:rsidP="00551EE0">
            <w:pPr>
              <w:pStyle w:val="ab"/>
              <w:jc w:val="center"/>
              <w:rPr>
                <w:rtl/>
                <w:lang w:bidi="fa-IR"/>
              </w:rPr>
            </w:pPr>
            <w:r>
              <w:rPr>
                <w:rFonts w:hint="cs"/>
                <w:rtl/>
                <w:lang w:bidi="fa-IR"/>
              </w:rPr>
              <w:t>5</w:t>
            </w:r>
          </w:p>
        </w:tc>
        <w:tc>
          <w:tcPr>
            <w:tcW w:w="1502" w:type="dxa"/>
            <w:vAlign w:val="center"/>
          </w:tcPr>
          <w:p w:rsidR="003C7FD2" w:rsidRDefault="003C7FD2" w:rsidP="00551EE0">
            <w:pPr>
              <w:pStyle w:val="ab"/>
              <w:jc w:val="center"/>
              <w:rPr>
                <w:rtl/>
                <w:lang w:bidi="fa-IR"/>
              </w:rPr>
            </w:pPr>
            <w:r>
              <w:rPr>
                <w:lang w:bidi="fa-IR"/>
              </w:rPr>
              <w:t>5.0</w:t>
            </w:r>
          </w:p>
        </w:tc>
        <w:tc>
          <w:tcPr>
            <w:tcW w:w="1503" w:type="dxa"/>
            <w:vAlign w:val="center"/>
          </w:tcPr>
          <w:p w:rsidR="003C7FD2" w:rsidRDefault="003C7FD2" w:rsidP="00551EE0">
            <w:pPr>
              <w:pStyle w:val="ab"/>
              <w:jc w:val="center"/>
              <w:rPr>
                <w:rtl/>
                <w:lang w:bidi="fa-IR"/>
              </w:rPr>
            </w:pPr>
            <w:r>
              <w:rPr>
                <w:rFonts w:hint="cs"/>
                <w:rtl/>
                <w:lang w:bidi="fa-IR"/>
              </w:rPr>
              <w:t>1</w:t>
            </w:r>
          </w:p>
        </w:tc>
        <w:tc>
          <w:tcPr>
            <w:tcW w:w="1503" w:type="dxa"/>
            <w:vAlign w:val="center"/>
          </w:tcPr>
          <w:p w:rsidR="003C7FD2" w:rsidRDefault="003C7FD2" w:rsidP="00551EE0">
            <w:pPr>
              <w:pStyle w:val="ab"/>
              <w:jc w:val="center"/>
              <w:rPr>
                <w:rtl/>
                <w:lang w:bidi="fa-IR"/>
              </w:rPr>
            </w:pPr>
            <w:r>
              <w:rPr>
                <w:lang w:bidi="fa-IR"/>
              </w:rPr>
              <w:t>0.35</w:t>
            </w:r>
          </w:p>
        </w:tc>
        <w:tc>
          <w:tcPr>
            <w:tcW w:w="1503" w:type="dxa"/>
            <w:vAlign w:val="center"/>
          </w:tcPr>
          <w:p w:rsidR="003C7FD2" w:rsidRDefault="003C7FD2" w:rsidP="00551EE0">
            <w:pPr>
              <w:pStyle w:val="ab"/>
              <w:jc w:val="center"/>
              <w:rPr>
                <w:rtl/>
                <w:lang w:bidi="fa-IR"/>
              </w:rPr>
            </w:pPr>
            <w:r>
              <w:rPr>
                <w:lang w:bidi="fa-IR"/>
              </w:rPr>
              <w:t>3</w:t>
            </w:r>
          </w:p>
        </w:tc>
        <w:tc>
          <w:tcPr>
            <w:tcW w:w="1503" w:type="dxa"/>
            <w:vAlign w:val="center"/>
          </w:tcPr>
          <w:p w:rsidR="003C7FD2" w:rsidRDefault="003C7FD2" w:rsidP="00551EE0">
            <w:pPr>
              <w:pStyle w:val="ab"/>
              <w:jc w:val="center"/>
              <w:rPr>
                <w:rtl/>
                <w:lang w:bidi="fa-IR"/>
              </w:rPr>
            </w:pPr>
            <w:r>
              <w:rPr>
                <w:lang w:bidi="fa-IR"/>
              </w:rPr>
              <w:t>Increment</w:t>
            </w:r>
          </w:p>
        </w:tc>
      </w:tr>
      <w:tr w:rsidR="003C7FD2" w:rsidTr="003A4E6A">
        <w:tc>
          <w:tcPr>
            <w:tcW w:w="1502" w:type="dxa"/>
            <w:vAlign w:val="center"/>
          </w:tcPr>
          <w:p w:rsidR="003C7FD2" w:rsidRDefault="003C7FD2" w:rsidP="00551EE0">
            <w:pPr>
              <w:pStyle w:val="ab"/>
              <w:jc w:val="center"/>
              <w:rPr>
                <w:rtl/>
                <w:lang w:bidi="fa-IR"/>
              </w:rPr>
            </w:pPr>
            <w:r>
              <w:rPr>
                <w:rFonts w:hint="cs"/>
                <w:rtl/>
                <w:lang w:bidi="fa-IR"/>
              </w:rPr>
              <w:t>6</w:t>
            </w:r>
          </w:p>
        </w:tc>
        <w:tc>
          <w:tcPr>
            <w:tcW w:w="1502" w:type="dxa"/>
            <w:vAlign w:val="center"/>
          </w:tcPr>
          <w:p w:rsidR="003C7FD2" w:rsidRDefault="003C7FD2" w:rsidP="00551EE0">
            <w:pPr>
              <w:pStyle w:val="ab"/>
              <w:jc w:val="center"/>
              <w:rPr>
                <w:rtl/>
                <w:lang w:bidi="fa-IR"/>
              </w:rPr>
            </w:pPr>
            <w:r>
              <w:rPr>
                <w:lang w:bidi="fa-IR"/>
              </w:rPr>
              <w:t>7.0</w:t>
            </w:r>
          </w:p>
        </w:tc>
        <w:tc>
          <w:tcPr>
            <w:tcW w:w="1503" w:type="dxa"/>
            <w:vAlign w:val="center"/>
          </w:tcPr>
          <w:p w:rsidR="003C7FD2" w:rsidRDefault="003C7FD2" w:rsidP="00551EE0">
            <w:pPr>
              <w:pStyle w:val="ab"/>
              <w:jc w:val="center"/>
              <w:rPr>
                <w:rtl/>
                <w:lang w:bidi="fa-IR"/>
              </w:rPr>
            </w:pPr>
            <w:r>
              <w:rPr>
                <w:rFonts w:hint="cs"/>
                <w:rtl/>
                <w:lang w:bidi="fa-IR"/>
              </w:rPr>
              <w:t>1</w:t>
            </w:r>
          </w:p>
        </w:tc>
        <w:tc>
          <w:tcPr>
            <w:tcW w:w="1503" w:type="dxa"/>
            <w:vAlign w:val="center"/>
          </w:tcPr>
          <w:p w:rsidR="003C7FD2" w:rsidRDefault="003C7FD2" w:rsidP="00551EE0">
            <w:pPr>
              <w:pStyle w:val="ab"/>
              <w:jc w:val="center"/>
              <w:rPr>
                <w:rtl/>
                <w:lang w:bidi="fa-IR"/>
              </w:rPr>
            </w:pPr>
            <w:r>
              <w:rPr>
                <w:lang w:bidi="fa-IR"/>
              </w:rPr>
              <w:t>0.35</w:t>
            </w:r>
          </w:p>
        </w:tc>
        <w:tc>
          <w:tcPr>
            <w:tcW w:w="1503" w:type="dxa"/>
            <w:vAlign w:val="center"/>
          </w:tcPr>
          <w:p w:rsidR="003C7FD2" w:rsidRDefault="003C7FD2" w:rsidP="00551EE0">
            <w:pPr>
              <w:pStyle w:val="ab"/>
              <w:jc w:val="center"/>
              <w:rPr>
                <w:rtl/>
                <w:lang w:bidi="fa-IR"/>
              </w:rPr>
            </w:pPr>
            <w:r>
              <w:rPr>
                <w:lang w:bidi="fa-IR"/>
              </w:rPr>
              <w:t>3</w:t>
            </w:r>
          </w:p>
        </w:tc>
        <w:tc>
          <w:tcPr>
            <w:tcW w:w="1503" w:type="dxa"/>
            <w:vAlign w:val="center"/>
          </w:tcPr>
          <w:p w:rsidR="003C7FD2" w:rsidRDefault="003C7FD2" w:rsidP="00551EE0">
            <w:pPr>
              <w:pStyle w:val="ab"/>
              <w:jc w:val="center"/>
              <w:rPr>
                <w:rtl/>
                <w:lang w:bidi="fa-IR"/>
              </w:rPr>
            </w:pPr>
            <w:r>
              <w:rPr>
                <w:lang w:bidi="fa-IR"/>
              </w:rPr>
              <w:t>Jaconeib</w:t>
            </w:r>
          </w:p>
        </w:tc>
      </w:tr>
    </w:tbl>
    <w:p w:rsidR="003C7FD2" w:rsidRDefault="003C7FD2" w:rsidP="00551EE0">
      <w:pPr>
        <w:pStyle w:val="ab"/>
        <w:rPr>
          <w:lang w:bidi="fa-IR"/>
        </w:rPr>
      </w:pPr>
      <w:r w:rsidRPr="00B81389">
        <w:rPr>
          <w:rFonts w:hint="cs"/>
          <w:rtl/>
          <w:lang w:bidi="fa-IR"/>
        </w:rPr>
        <w:t xml:space="preserve"> </w:t>
      </w:r>
    </w:p>
    <w:p w:rsidR="003C7FD2" w:rsidRDefault="003C7FD2" w:rsidP="00551EE0">
      <w:pPr>
        <w:pStyle w:val="ab"/>
        <w:rPr>
          <w:rtl/>
          <w:lang w:bidi="fa-IR"/>
        </w:rPr>
      </w:pPr>
      <w:r>
        <w:rPr>
          <w:rFonts w:hint="cs"/>
          <w:rtl/>
          <w:lang w:bidi="fa-IR"/>
        </w:rPr>
        <w:t xml:space="preserve">در </w:t>
      </w:r>
      <w:r w:rsidR="003A4E6A">
        <w:rPr>
          <w:rtl/>
          <w:lang w:bidi="fa-IR"/>
        </w:rPr>
        <w:fldChar w:fldCharType="begin"/>
      </w:r>
      <w:r w:rsidR="003A4E6A">
        <w:rPr>
          <w:rtl/>
          <w:lang w:bidi="fa-IR"/>
        </w:rPr>
        <w:instrText xml:space="preserve"> </w:instrText>
      </w:r>
      <w:r w:rsidR="003A4E6A">
        <w:rPr>
          <w:rFonts w:hint="cs"/>
          <w:lang w:bidi="fa-IR"/>
        </w:rPr>
        <w:instrText>REF</w:instrText>
      </w:r>
      <w:r w:rsidR="003A4E6A">
        <w:rPr>
          <w:rFonts w:hint="cs"/>
          <w:rtl/>
          <w:lang w:bidi="fa-IR"/>
        </w:rPr>
        <w:instrText xml:space="preserve"> _</w:instrText>
      </w:r>
      <w:r w:rsidR="003A4E6A">
        <w:rPr>
          <w:rFonts w:hint="cs"/>
          <w:lang w:bidi="fa-IR"/>
        </w:rPr>
        <w:instrText>Ref</w:instrText>
      </w:r>
      <w:r w:rsidR="003A4E6A">
        <w:rPr>
          <w:rFonts w:hint="cs"/>
          <w:rtl/>
          <w:lang w:bidi="fa-IR"/>
        </w:rPr>
        <w:instrText xml:space="preserve">514069157 </w:instrText>
      </w:r>
      <w:r w:rsidR="003A4E6A">
        <w:rPr>
          <w:rFonts w:hint="cs"/>
          <w:lang w:bidi="fa-IR"/>
        </w:rPr>
        <w:instrText>\r \h</w:instrText>
      </w:r>
      <w:r w:rsidR="003A4E6A">
        <w:rPr>
          <w:rtl/>
          <w:lang w:bidi="fa-IR"/>
        </w:rPr>
        <w:instrText xml:space="preserve"> </w:instrText>
      </w:r>
      <w:r w:rsidR="00551EE0">
        <w:rPr>
          <w:rtl/>
          <w:lang w:bidi="fa-IR"/>
        </w:rPr>
        <w:instrText xml:space="preserve"> \* </w:instrText>
      </w:r>
      <w:r w:rsidR="00551EE0">
        <w:rPr>
          <w:lang w:bidi="fa-IR"/>
        </w:rPr>
        <w:instrText>MERGEFORMAT</w:instrText>
      </w:r>
      <w:r w:rsidR="00551EE0">
        <w:rPr>
          <w:rtl/>
          <w:lang w:bidi="fa-IR"/>
        </w:rPr>
        <w:instrText xml:space="preserve"> </w:instrText>
      </w:r>
      <w:r w:rsidR="003A4E6A">
        <w:rPr>
          <w:rtl/>
          <w:lang w:bidi="fa-IR"/>
        </w:rPr>
      </w:r>
      <w:r w:rsidR="003A4E6A">
        <w:rPr>
          <w:rtl/>
          <w:lang w:bidi="fa-IR"/>
        </w:rPr>
        <w:fldChar w:fldCharType="separate"/>
      </w:r>
      <w:r w:rsidR="00101EC2">
        <w:rPr>
          <w:rtl/>
          <w:lang w:bidi="fa-IR"/>
        </w:rPr>
        <w:t xml:space="preserve">‏شکل (47) </w:t>
      </w:r>
      <w:r w:rsidR="003A4E6A">
        <w:rPr>
          <w:rtl/>
          <w:lang w:bidi="fa-IR"/>
        </w:rPr>
        <w:fldChar w:fldCharType="end"/>
      </w:r>
      <w:r>
        <w:rPr>
          <w:rFonts w:hint="cs"/>
          <w:rtl/>
          <w:lang w:bidi="fa-IR"/>
        </w:rPr>
        <w:t xml:space="preserve">تاثیر تعداد تکرار حلقه اصلی حل بر نرخ همگرایی بر حسب تعداد تکرار آورده شده‌است. همانطور که ملاحظه می‌گردد، تغییر نحوه محاسبه تاثیر چشم‌گیری بر بهبود حل ندارد و در اسکیل کل حل نتیجه یکسانی دارد. ولی استفاده از تعداد تکرار بالاتر سبب شده است حل نسبت به حالت تکرار 1 پایدارتر باشد به طوری که برای </w:t>
      </w:r>
      <w:r>
        <w:rPr>
          <w:lang w:bidi="fa-IR"/>
        </w:rPr>
        <w:t>CFL</w:t>
      </w:r>
      <w:r>
        <w:rPr>
          <w:rFonts w:hint="cs"/>
          <w:rtl/>
          <w:lang w:bidi="fa-IR"/>
        </w:rPr>
        <w:t xml:space="preserve"> برابر 7.0 در حالت تکرار برابر 1 حل واگرا می‌شود ولی با تعداد تکرار 3 حل صورت می‌پذیرد. ولی همانطور که ملاحظه می‌شود نرخ همگرایی آن به نسبت </w:t>
      </w:r>
      <w:r>
        <w:rPr>
          <w:lang w:bidi="fa-IR"/>
        </w:rPr>
        <w:t>CFL</w:t>
      </w:r>
      <w:r>
        <w:rPr>
          <w:rFonts w:hint="cs"/>
          <w:rtl/>
          <w:lang w:bidi="fa-IR"/>
        </w:rPr>
        <w:t xml:space="preserve">های کمتر کندتر و دارای نوسان بسیار زیاد شده‌است. همانطور که قبلا نیز اشاره شد، استفاده از </w:t>
      </w:r>
      <w:r>
        <w:rPr>
          <w:lang w:bidi="fa-IR"/>
        </w:rPr>
        <w:t>CFL</w:t>
      </w:r>
      <w:r>
        <w:rPr>
          <w:rFonts w:hint="cs"/>
          <w:rtl/>
          <w:lang w:bidi="fa-IR"/>
        </w:rPr>
        <w:t xml:space="preserve"> بالا لزوما به معنای افزایش سرعت حل نیست و می‌بایست با استفاده از آزمون‌های عددی برای هر کیس مشخص گردد. ولی به صورت کلی استفاده از </w:t>
      </w:r>
      <w:r>
        <w:rPr>
          <w:lang w:bidi="fa-IR"/>
        </w:rPr>
        <w:t>CFL</w:t>
      </w:r>
      <w:r>
        <w:rPr>
          <w:rFonts w:hint="cs"/>
          <w:rtl/>
          <w:lang w:bidi="fa-IR"/>
        </w:rPr>
        <w:t xml:space="preserve"> بیشتر از 20 با کمتر کردن ضریب زیرتخفیف برای این روش توصیه نمی‌گردد.</w:t>
      </w:r>
    </w:p>
    <w:p w:rsidR="003C7FD2" w:rsidRDefault="003C7FD2" w:rsidP="00551EE0">
      <w:pPr>
        <w:pStyle w:val="ab"/>
        <w:rPr>
          <w:noProof/>
          <w:rtl/>
        </w:rPr>
      </w:pPr>
      <w:r>
        <w:rPr>
          <w:rFonts w:hint="cs"/>
          <w:rtl/>
          <w:lang w:bidi="fa-IR"/>
        </w:rPr>
        <w:t xml:space="preserve">در </w:t>
      </w:r>
      <w:r w:rsidR="003A4E6A">
        <w:rPr>
          <w:rtl/>
          <w:lang w:bidi="fa-IR"/>
        </w:rPr>
        <w:fldChar w:fldCharType="begin"/>
      </w:r>
      <w:r w:rsidR="003A4E6A">
        <w:rPr>
          <w:rtl/>
          <w:lang w:bidi="fa-IR"/>
        </w:rPr>
        <w:instrText xml:space="preserve"> </w:instrText>
      </w:r>
      <w:r w:rsidR="003A4E6A">
        <w:rPr>
          <w:rFonts w:hint="cs"/>
          <w:lang w:bidi="fa-IR"/>
        </w:rPr>
        <w:instrText>REF</w:instrText>
      </w:r>
      <w:r w:rsidR="003A4E6A">
        <w:rPr>
          <w:rFonts w:hint="cs"/>
          <w:rtl/>
          <w:lang w:bidi="fa-IR"/>
        </w:rPr>
        <w:instrText xml:space="preserve"> _</w:instrText>
      </w:r>
      <w:r w:rsidR="003A4E6A">
        <w:rPr>
          <w:rFonts w:hint="cs"/>
          <w:lang w:bidi="fa-IR"/>
        </w:rPr>
        <w:instrText>Ref</w:instrText>
      </w:r>
      <w:r w:rsidR="003A4E6A">
        <w:rPr>
          <w:rFonts w:hint="cs"/>
          <w:rtl/>
          <w:lang w:bidi="fa-IR"/>
        </w:rPr>
        <w:instrText xml:space="preserve">514069169 </w:instrText>
      </w:r>
      <w:r w:rsidR="003A4E6A">
        <w:rPr>
          <w:rFonts w:hint="cs"/>
          <w:lang w:bidi="fa-IR"/>
        </w:rPr>
        <w:instrText>\r \h</w:instrText>
      </w:r>
      <w:r w:rsidR="003A4E6A">
        <w:rPr>
          <w:rtl/>
          <w:lang w:bidi="fa-IR"/>
        </w:rPr>
        <w:instrText xml:space="preserve"> </w:instrText>
      </w:r>
      <w:r w:rsidR="00551EE0">
        <w:rPr>
          <w:rtl/>
          <w:lang w:bidi="fa-IR"/>
        </w:rPr>
        <w:instrText xml:space="preserve"> \* </w:instrText>
      </w:r>
      <w:r w:rsidR="00551EE0">
        <w:rPr>
          <w:lang w:bidi="fa-IR"/>
        </w:rPr>
        <w:instrText>MERGEFORMAT</w:instrText>
      </w:r>
      <w:r w:rsidR="00551EE0">
        <w:rPr>
          <w:rtl/>
          <w:lang w:bidi="fa-IR"/>
        </w:rPr>
        <w:instrText xml:space="preserve"> </w:instrText>
      </w:r>
      <w:r w:rsidR="003A4E6A">
        <w:rPr>
          <w:rtl/>
          <w:lang w:bidi="fa-IR"/>
        </w:rPr>
      </w:r>
      <w:r w:rsidR="003A4E6A">
        <w:rPr>
          <w:rtl/>
          <w:lang w:bidi="fa-IR"/>
        </w:rPr>
        <w:fldChar w:fldCharType="separate"/>
      </w:r>
      <w:r w:rsidR="00101EC2">
        <w:rPr>
          <w:rtl/>
          <w:lang w:bidi="fa-IR"/>
        </w:rPr>
        <w:t xml:space="preserve">‏شکل (48) </w:t>
      </w:r>
      <w:r w:rsidR="003A4E6A">
        <w:rPr>
          <w:rtl/>
          <w:lang w:bidi="fa-IR"/>
        </w:rPr>
        <w:fldChar w:fldCharType="end"/>
      </w:r>
      <w:r>
        <w:rPr>
          <w:rFonts w:hint="cs"/>
          <w:rtl/>
          <w:lang w:bidi="fa-IR"/>
        </w:rPr>
        <w:t xml:space="preserve">تاثیر تعداد تکرار حلقه اصلی حل بر نرخ همگرایی بر حسب زمان حل آورده شده‌است. همانطور که ملاحظه می‌گردد با افزایش تعداد تکرار بار محاسباتی زیادی به حل تحمیل می‌شود. این بار محاسباتی در </w:t>
      </w:r>
      <w:r>
        <w:rPr>
          <w:lang w:bidi="fa-IR"/>
        </w:rPr>
        <w:t>CFL</w:t>
      </w:r>
      <w:r>
        <w:rPr>
          <w:rFonts w:hint="cs"/>
          <w:rtl/>
          <w:lang w:bidi="fa-IR"/>
        </w:rPr>
        <w:t xml:space="preserve">های بالا سبب پایدارتر شدن حل می‌گردد ولی در نرخ همگرایی تاثیر چشم‌گیری ندارد. فلذا می‌توان نتیجه گرفت که روش </w:t>
      </w:r>
      <w:r>
        <w:rPr>
          <w:lang w:bidi="fa-IR"/>
        </w:rPr>
        <w:t>BLUSGS</w:t>
      </w:r>
      <w:r>
        <w:rPr>
          <w:rFonts w:hint="cs"/>
          <w:rtl/>
          <w:lang w:bidi="fa-IR"/>
        </w:rPr>
        <w:t xml:space="preserve"> بهتر است با </w:t>
      </w:r>
      <w:r>
        <w:rPr>
          <w:lang w:bidi="fa-IR"/>
        </w:rPr>
        <w:t>CFL</w:t>
      </w:r>
      <w:r>
        <w:rPr>
          <w:rFonts w:hint="cs"/>
          <w:rtl/>
          <w:lang w:bidi="fa-IR"/>
        </w:rPr>
        <w:t>های کوچکتر و یا ضرائب زیرتخفیف کوچکتر و با تعداد تکرار 1 مورد استفاده قرار گیرد تا بهترین سرعت حل را داشته باشیم.</w:t>
      </w:r>
    </w:p>
    <w:p w:rsidR="0096601C" w:rsidRPr="0096601C" w:rsidRDefault="003C7FD2" w:rsidP="00551EE0">
      <w:pPr>
        <w:pStyle w:val="ab"/>
        <w:rPr>
          <w:lang w:bidi="fa-IR"/>
        </w:rPr>
      </w:pPr>
      <w:r w:rsidRPr="00D86960">
        <w:rPr>
          <w:noProof/>
          <w:rtl/>
        </w:rPr>
        <w:lastRenderedPageBreak/>
        <w:drawing>
          <wp:inline distT="0" distB="0" distL="0" distR="0" wp14:anchorId="6834D434" wp14:editId="4DBDBDEF">
            <wp:extent cx="5731510" cy="5099237"/>
            <wp:effectExtent l="0" t="0" r="2540" b="6350"/>
            <wp:docPr id="37" name="Picture 37" descr="H:\Final MilServ\Submitting\Runs Final\BLUSGS\runs\Iter\i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Final MilServ\Submitting\Runs Final\BLUSGS\runs\Iter\iter.png"/>
                    <pic:cNvPicPr>
                      <a:picLocks noChangeAspect="1" noChangeArrowheads="1"/>
                    </pic:cNvPicPr>
                  </pic:nvPicPr>
                  <pic:blipFill>
                    <a:blip r:embed="rId516">
                      <a:extLst>
                        <a:ext uri="{28A0092B-C50C-407E-A947-70E740481C1C}">
                          <a14:useLocalDpi xmlns:a14="http://schemas.microsoft.com/office/drawing/2010/main" val="0"/>
                        </a:ext>
                      </a:extLst>
                    </a:blip>
                    <a:srcRect/>
                    <a:stretch>
                      <a:fillRect/>
                    </a:stretch>
                  </pic:blipFill>
                  <pic:spPr bwMode="auto">
                    <a:xfrm>
                      <a:off x="0" y="0"/>
                      <a:ext cx="5731510" cy="5099237"/>
                    </a:xfrm>
                    <a:prstGeom prst="rect">
                      <a:avLst/>
                    </a:prstGeom>
                    <a:noFill/>
                    <a:ln>
                      <a:noFill/>
                    </a:ln>
                  </pic:spPr>
                </pic:pic>
              </a:graphicData>
            </a:graphic>
          </wp:inline>
        </w:drawing>
      </w:r>
    </w:p>
    <w:p w:rsidR="0096601C" w:rsidRPr="00B0198E" w:rsidRDefault="0096601C" w:rsidP="00551EE0">
      <w:pPr>
        <w:pStyle w:val="a"/>
        <w:numPr>
          <w:ilvl w:val="0"/>
          <w:numId w:val="14"/>
        </w:numPr>
        <w:rPr>
          <w:sz w:val="20"/>
          <w:szCs w:val="22"/>
          <w:rtl/>
        </w:rPr>
      </w:pPr>
      <w:bookmarkStart w:id="287" w:name="_Ref514069157"/>
      <w:r w:rsidRPr="00B0198E">
        <w:rPr>
          <w:rFonts w:hint="cs"/>
          <w:rtl/>
        </w:rPr>
        <w:t xml:space="preserve">مقایسه نرخ همگرایی روش مختلف </w:t>
      </w:r>
      <w:r w:rsidRPr="00B0198E">
        <w:t>BLUSGS</w:t>
      </w:r>
      <w:r w:rsidRPr="00B0198E">
        <w:rPr>
          <w:rFonts w:hint="cs"/>
          <w:rtl/>
        </w:rPr>
        <w:t xml:space="preserve"> با</w:t>
      </w:r>
      <w:r w:rsidRPr="00B0198E">
        <w:t xml:space="preserve">CFL </w:t>
      </w:r>
      <w:r w:rsidRPr="00B0198E">
        <w:rPr>
          <w:rFonts w:hint="cs"/>
          <w:rtl/>
        </w:rPr>
        <w:t xml:space="preserve">‌های مختلف و </w:t>
      </w:r>
      <w:r w:rsidRPr="00B0198E">
        <w:t>SOR</w:t>
      </w:r>
      <w:r w:rsidRPr="00B0198E">
        <w:rPr>
          <w:rFonts w:hint="cs"/>
          <w:rtl/>
        </w:rPr>
        <w:t xml:space="preserve">‌ها و </w:t>
      </w:r>
      <w:r w:rsidRPr="00B0198E">
        <w:t>ITR</w:t>
      </w:r>
      <w:r w:rsidRPr="00B0198E">
        <w:rPr>
          <w:rFonts w:hint="cs"/>
          <w:rtl/>
        </w:rPr>
        <w:t>های متفاوت به تعداد تکرار</w:t>
      </w:r>
      <w:bookmarkEnd w:id="287"/>
    </w:p>
    <w:p w:rsidR="003C7FD2" w:rsidRPr="0096601C" w:rsidRDefault="003C7FD2" w:rsidP="00551EE0">
      <w:pPr>
        <w:rPr>
          <w:lang w:bidi="fa-IR"/>
        </w:rPr>
      </w:pPr>
    </w:p>
    <w:p w:rsidR="003C7FD2" w:rsidRDefault="003C7FD2" w:rsidP="00551EE0">
      <w:pPr>
        <w:pStyle w:val="ab"/>
        <w:rPr>
          <w:rtl/>
          <w:lang w:bidi="fa-IR"/>
        </w:rPr>
      </w:pPr>
      <w:r w:rsidRPr="00D86960">
        <w:rPr>
          <w:noProof/>
          <w:rtl/>
        </w:rPr>
        <w:lastRenderedPageBreak/>
        <w:drawing>
          <wp:inline distT="0" distB="0" distL="0" distR="0" wp14:anchorId="032C5B03" wp14:editId="57AC25C1">
            <wp:extent cx="5731510" cy="5099237"/>
            <wp:effectExtent l="0" t="0" r="2540" b="6350"/>
            <wp:docPr id="39" name="Picture 39" descr="H:\Final MilServ\Submitting\Runs Final\BLUSGS\runs\Iter\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Final MilServ\Submitting\Runs Final\BLUSGS\runs\Iter\time.png"/>
                    <pic:cNvPicPr>
                      <a:picLocks noChangeAspect="1" noChangeArrowheads="1"/>
                    </pic:cNvPicPr>
                  </pic:nvPicPr>
                  <pic:blipFill>
                    <a:blip r:embed="rId517">
                      <a:extLst>
                        <a:ext uri="{28A0092B-C50C-407E-A947-70E740481C1C}">
                          <a14:useLocalDpi xmlns:a14="http://schemas.microsoft.com/office/drawing/2010/main" val="0"/>
                        </a:ext>
                      </a:extLst>
                    </a:blip>
                    <a:srcRect/>
                    <a:stretch>
                      <a:fillRect/>
                    </a:stretch>
                  </pic:blipFill>
                  <pic:spPr bwMode="auto">
                    <a:xfrm>
                      <a:off x="0" y="0"/>
                      <a:ext cx="5731510" cy="5099237"/>
                    </a:xfrm>
                    <a:prstGeom prst="rect">
                      <a:avLst/>
                    </a:prstGeom>
                    <a:noFill/>
                    <a:ln>
                      <a:noFill/>
                    </a:ln>
                  </pic:spPr>
                </pic:pic>
              </a:graphicData>
            </a:graphic>
          </wp:inline>
        </w:drawing>
      </w:r>
    </w:p>
    <w:p w:rsidR="003C7FD2" w:rsidRPr="00B0198E" w:rsidRDefault="001C0B07" w:rsidP="00551EE0">
      <w:pPr>
        <w:pStyle w:val="a"/>
        <w:numPr>
          <w:ilvl w:val="0"/>
          <w:numId w:val="14"/>
        </w:numPr>
        <w:rPr>
          <w:sz w:val="20"/>
          <w:szCs w:val="22"/>
          <w:rtl/>
        </w:rPr>
      </w:pPr>
      <w:bookmarkStart w:id="288" w:name="_Ref514069169"/>
      <w:r w:rsidRPr="00B0198E">
        <w:rPr>
          <w:rFonts w:hint="cs"/>
          <w:rtl/>
        </w:rPr>
        <w:t xml:space="preserve">مقایسه نرخ همگرایی روش مختلف </w:t>
      </w:r>
      <w:r w:rsidRPr="00B0198E">
        <w:t>BLUSGS</w:t>
      </w:r>
      <w:r w:rsidRPr="00B0198E">
        <w:rPr>
          <w:rFonts w:hint="cs"/>
          <w:rtl/>
        </w:rPr>
        <w:t xml:space="preserve"> با</w:t>
      </w:r>
      <w:r w:rsidRPr="00B0198E">
        <w:t xml:space="preserve">CFL </w:t>
      </w:r>
      <w:r w:rsidRPr="00B0198E">
        <w:rPr>
          <w:rFonts w:hint="cs"/>
          <w:rtl/>
        </w:rPr>
        <w:t xml:space="preserve">‌های مختلف و </w:t>
      </w:r>
      <w:r w:rsidRPr="00B0198E">
        <w:t>SOR</w:t>
      </w:r>
      <w:r w:rsidRPr="00B0198E">
        <w:rPr>
          <w:rFonts w:hint="cs"/>
          <w:rtl/>
        </w:rPr>
        <w:t xml:space="preserve">‌ها و </w:t>
      </w:r>
      <w:r w:rsidRPr="00B0198E">
        <w:t>ITR</w:t>
      </w:r>
      <w:r w:rsidRPr="00B0198E">
        <w:rPr>
          <w:rFonts w:hint="cs"/>
          <w:rtl/>
        </w:rPr>
        <w:t>های متفاوت به زمان</w:t>
      </w:r>
      <w:bookmarkEnd w:id="288"/>
    </w:p>
    <w:p w:rsidR="003C7FD2" w:rsidRDefault="003C7FD2" w:rsidP="00551EE0">
      <w:pPr>
        <w:pStyle w:val="-3"/>
      </w:pPr>
      <w:bookmarkStart w:id="289" w:name="_Toc514140558"/>
      <w:r w:rsidRPr="00DC247D">
        <w:rPr>
          <w:rFonts w:hint="cs"/>
          <w:rtl/>
        </w:rPr>
        <w:t xml:space="preserve">بررسی اثر </w:t>
      </w:r>
      <w:r w:rsidRPr="00DC247D">
        <w:t>CFL</w:t>
      </w:r>
      <w:r w:rsidRPr="00DC247D">
        <w:rPr>
          <w:rFonts w:hint="cs"/>
          <w:rtl/>
        </w:rPr>
        <w:t xml:space="preserve"> و </w:t>
      </w:r>
      <w:r w:rsidRPr="00DC247D">
        <w:t>SOR</w:t>
      </w:r>
      <w:r w:rsidRPr="00DC247D">
        <w:rPr>
          <w:rFonts w:hint="cs"/>
          <w:rtl/>
        </w:rPr>
        <w:t>:</w:t>
      </w:r>
      <w:bookmarkEnd w:id="289"/>
    </w:p>
    <w:p w:rsidR="003C7FD2" w:rsidRDefault="003C7FD2" w:rsidP="00551EE0">
      <w:pPr>
        <w:pStyle w:val="ab"/>
        <w:rPr>
          <w:rtl/>
          <w:lang w:bidi="fa-IR"/>
        </w:rPr>
      </w:pPr>
      <w:r w:rsidRPr="00BF1A54">
        <w:rPr>
          <w:rFonts w:hint="cs"/>
          <w:rtl/>
        </w:rPr>
        <w:t>بر اساس نتایج قسمت قبل</w:t>
      </w:r>
      <w:r>
        <w:rPr>
          <w:rFonts w:hint="cs"/>
          <w:rtl/>
          <w:lang w:bidi="fa-IR"/>
        </w:rPr>
        <w:t xml:space="preserve"> حلگرهای مطابق با </w:t>
      </w:r>
      <w:r w:rsidR="005B46B7">
        <w:rPr>
          <w:rtl/>
          <w:lang w:bidi="fa-IR"/>
        </w:rPr>
        <w:fldChar w:fldCharType="begin"/>
      </w:r>
      <w:r w:rsidR="005B46B7">
        <w:rPr>
          <w:rtl/>
          <w:lang w:bidi="fa-IR"/>
        </w:rPr>
        <w:instrText xml:space="preserve"> </w:instrText>
      </w:r>
      <w:r w:rsidR="005B46B7">
        <w:rPr>
          <w:rFonts w:hint="cs"/>
          <w:lang w:bidi="fa-IR"/>
        </w:rPr>
        <w:instrText>REF</w:instrText>
      </w:r>
      <w:r w:rsidR="005B46B7">
        <w:rPr>
          <w:rFonts w:hint="cs"/>
          <w:rtl/>
          <w:lang w:bidi="fa-IR"/>
        </w:rPr>
        <w:instrText xml:space="preserve"> _</w:instrText>
      </w:r>
      <w:r w:rsidR="005B46B7">
        <w:rPr>
          <w:rFonts w:hint="cs"/>
          <w:lang w:bidi="fa-IR"/>
        </w:rPr>
        <w:instrText>Ref</w:instrText>
      </w:r>
      <w:r w:rsidR="005B46B7">
        <w:rPr>
          <w:rFonts w:hint="cs"/>
          <w:rtl/>
          <w:lang w:bidi="fa-IR"/>
        </w:rPr>
        <w:instrText xml:space="preserve">514069208 </w:instrText>
      </w:r>
      <w:r w:rsidR="005B46B7">
        <w:rPr>
          <w:rFonts w:hint="cs"/>
          <w:lang w:bidi="fa-IR"/>
        </w:rPr>
        <w:instrText>\r \h</w:instrText>
      </w:r>
      <w:r w:rsidR="005B46B7">
        <w:rPr>
          <w:rtl/>
          <w:lang w:bidi="fa-IR"/>
        </w:rPr>
        <w:instrText xml:space="preserve"> </w:instrText>
      </w:r>
      <w:r w:rsidR="00551EE0">
        <w:rPr>
          <w:rtl/>
          <w:lang w:bidi="fa-IR"/>
        </w:rPr>
        <w:instrText xml:space="preserve"> \* </w:instrText>
      </w:r>
      <w:r w:rsidR="00551EE0">
        <w:rPr>
          <w:lang w:bidi="fa-IR"/>
        </w:rPr>
        <w:instrText>MERGEFORMAT</w:instrText>
      </w:r>
      <w:r w:rsidR="00551EE0">
        <w:rPr>
          <w:rtl/>
          <w:lang w:bidi="fa-IR"/>
        </w:rPr>
        <w:instrText xml:space="preserve"> </w:instrText>
      </w:r>
      <w:r w:rsidR="005B46B7">
        <w:rPr>
          <w:rtl/>
          <w:lang w:bidi="fa-IR"/>
        </w:rPr>
      </w:r>
      <w:r w:rsidR="005B46B7">
        <w:rPr>
          <w:rtl/>
          <w:lang w:bidi="fa-IR"/>
        </w:rPr>
        <w:fldChar w:fldCharType="separate"/>
      </w:r>
      <w:r w:rsidR="00101EC2">
        <w:rPr>
          <w:rtl/>
          <w:lang w:bidi="fa-IR"/>
        </w:rPr>
        <w:t xml:space="preserve">‏جدول (13) </w:t>
      </w:r>
      <w:r w:rsidR="005B46B7">
        <w:rPr>
          <w:rtl/>
          <w:lang w:bidi="fa-IR"/>
        </w:rPr>
        <w:fldChar w:fldCharType="end"/>
      </w:r>
      <w:r>
        <w:rPr>
          <w:rFonts w:hint="cs"/>
          <w:rtl/>
          <w:lang w:bidi="fa-IR"/>
        </w:rPr>
        <w:t xml:space="preserve">برای مقایسه آورده‌ شده‌است. همانطور که ذکر گردید، </w:t>
      </w:r>
      <w:r>
        <w:rPr>
          <w:lang w:bidi="fa-IR"/>
        </w:rPr>
        <w:t>RK1</w:t>
      </w:r>
      <w:r>
        <w:rPr>
          <w:rFonts w:hint="cs"/>
          <w:rtl/>
          <w:lang w:bidi="fa-IR"/>
        </w:rPr>
        <w:t xml:space="preserve"> ، تعداد تکرار 1 و روش </w:t>
      </w:r>
      <w:r>
        <w:rPr>
          <w:lang w:bidi="fa-IR"/>
        </w:rPr>
        <w:t>Increment</w:t>
      </w:r>
      <w:r>
        <w:rPr>
          <w:rFonts w:hint="cs"/>
          <w:rtl/>
          <w:lang w:bidi="fa-IR"/>
        </w:rPr>
        <w:t xml:space="preserve"> سبب بهبود هرچند ناچیز سرعت حل می‌گردند. فلذا مبنای این مقایسه بر اساس این روش‌ها انتخاب گردید.</w:t>
      </w:r>
    </w:p>
    <w:p w:rsidR="009275B6" w:rsidRDefault="009275B6" w:rsidP="00551EE0">
      <w:pPr>
        <w:pStyle w:val="a0"/>
        <w:rPr>
          <w:rtl/>
        </w:rPr>
      </w:pPr>
      <w:bookmarkStart w:id="290" w:name="_Ref514069208"/>
      <w:r>
        <w:rPr>
          <w:rFonts w:hint="cs"/>
          <w:rtl/>
        </w:rPr>
        <w:t>مشخصات حلگرهای مورد بررسی</w:t>
      </w:r>
      <w:bookmarkEnd w:id="290"/>
    </w:p>
    <w:tbl>
      <w:tblPr>
        <w:tblStyle w:val="TableGrid"/>
        <w:bidiVisual/>
        <w:tblW w:w="0" w:type="auto"/>
        <w:tblLook w:val="04A0" w:firstRow="1" w:lastRow="0" w:firstColumn="1" w:lastColumn="0" w:noHBand="0" w:noVBand="1"/>
      </w:tblPr>
      <w:tblGrid>
        <w:gridCol w:w="1502"/>
        <w:gridCol w:w="1502"/>
        <w:gridCol w:w="1503"/>
        <w:gridCol w:w="1503"/>
        <w:gridCol w:w="1503"/>
        <w:gridCol w:w="1503"/>
      </w:tblGrid>
      <w:tr w:rsidR="003C7FD2" w:rsidTr="005B46B7">
        <w:tc>
          <w:tcPr>
            <w:tcW w:w="1502" w:type="dxa"/>
            <w:vAlign w:val="center"/>
          </w:tcPr>
          <w:p w:rsidR="003C7FD2" w:rsidRDefault="003C7FD2" w:rsidP="00551EE0">
            <w:pPr>
              <w:pStyle w:val="ab"/>
              <w:jc w:val="center"/>
              <w:rPr>
                <w:rtl/>
                <w:lang w:bidi="fa-IR"/>
              </w:rPr>
            </w:pPr>
          </w:p>
        </w:tc>
        <w:tc>
          <w:tcPr>
            <w:tcW w:w="1502" w:type="dxa"/>
            <w:vAlign w:val="center"/>
          </w:tcPr>
          <w:p w:rsidR="003C7FD2" w:rsidRDefault="003C7FD2" w:rsidP="00551EE0">
            <w:pPr>
              <w:pStyle w:val="ab"/>
              <w:jc w:val="center"/>
              <w:rPr>
                <w:lang w:bidi="fa-IR"/>
              </w:rPr>
            </w:pPr>
            <w:r>
              <w:rPr>
                <w:lang w:bidi="fa-IR"/>
              </w:rPr>
              <w:t>CFL</w:t>
            </w:r>
          </w:p>
        </w:tc>
        <w:tc>
          <w:tcPr>
            <w:tcW w:w="1503" w:type="dxa"/>
            <w:vAlign w:val="center"/>
          </w:tcPr>
          <w:p w:rsidR="003C7FD2" w:rsidRDefault="003C7FD2" w:rsidP="00551EE0">
            <w:pPr>
              <w:pStyle w:val="ab"/>
              <w:jc w:val="center"/>
              <w:rPr>
                <w:rtl/>
                <w:lang w:bidi="fa-IR"/>
              </w:rPr>
            </w:pPr>
            <w:r>
              <w:rPr>
                <w:lang w:bidi="fa-IR"/>
              </w:rPr>
              <w:t>RK</w:t>
            </w:r>
          </w:p>
        </w:tc>
        <w:tc>
          <w:tcPr>
            <w:tcW w:w="1503" w:type="dxa"/>
            <w:vAlign w:val="center"/>
          </w:tcPr>
          <w:p w:rsidR="003C7FD2" w:rsidRDefault="003C7FD2" w:rsidP="00551EE0">
            <w:pPr>
              <w:pStyle w:val="ab"/>
              <w:jc w:val="center"/>
              <w:rPr>
                <w:rtl/>
                <w:lang w:bidi="fa-IR"/>
              </w:rPr>
            </w:pPr>
            <w:r>
              <w:rPr>
                <w:lang w:bidi="fa-IR"/>
              </w:rPr>
              <w:t>SOR</w:t>
            </w:r>
          </w:p>
        </w:tc>
        <w:tc>
          <w:tcPr>
            <w:tcW w:w="1503" w:type="dxa"/>
            <w:vAlign w:val="center"/>
          </w:tcPr>
          <w:p w:rsidR="003C7FD2" w:rsidRDefault="003C7FD2" w:rsidP="00551EE0">
            <w:pPr>
              <w:pStyle w:val="ab"/>
              <w:jc w:val="center"/>
              <w:rPr>
                <w:lang w:bidi="fa-IR"/>
              </w:rPr>
            </w:pPr>
            <w:r>
              <w:rPr>
                <w:lang w:bidi="fa-IR"/>
              </w:rPr>
              <w:t>Max. num iteration</w:t>
            </w:r>
          </w:p>
        </w:tc>
        <w:tc>
          <w:tcPr>
            <w:tcW w:w="1503" w:type="dxa"/>
            <w:vAlign w:val="center"/>
          </w:tcPr>
          <w:p w:rsidR="003C7FD2" w:rsidRDefault="003C7FD2" w:rsidP="00551EE0">
            <w:pPr>
              <w:pStyle w:val="ab"/>
              <w:jc w:val="center"/>
              <w:rPr>
                <w:rtl/>
                <w:lang w:bidi="fa-IR"/>
              </w:rPr>
            </w:pPr>
            <w:r>
              <w:rPr>
                <w:lang w:bidi="fa-IR"/>
              </w:rPr>
              <w:t>Increment or Jaconeib</w:t>
            </w:r>
          </w:p>
        </w:tc>
      </w:tr>
      <w:tr w:rsidR="003C7FD2" w:rsidTr="005B46B7">
        <w:tc>
          <w:tcPr>
            <w:tcW w:w="1502" w:type="dxa"/>
            <w:vAlign w:val="center"/>
          </w:tcPr>
          <w:p w:rsidR="003C7FD2" w:rsidRDefault="003C7FD2" w:rsidP="00551EE0">
            <w:pPr>
              <w:pStyle w:val="ab"/>
              <w:jc w:val="center"/>
              <w:rPr>
                <w:rtl/>
                <w:lang w:bidi="fa-IR"/>
              </w:rPr>
            </w:pPr>
            <w:r>
              <w:rPr>
                <w:rFonts w:hint="cs"/>
                <w:rtl/>
                <w:lang w:bidi="fa-IR"/>
              </w:rPr>
              <w:t>1</w:t>
            </w:r>
          </w:p>
        </w:tc>
        <w:tc>
          <w:tcPr>
            <w:tcW w:w="1502" w:type="dxa"/>
            <w:vAlign w:val="center"/>
          </w:tcPr>
          <w:p w:rsidR="003C7FD2" w:rsidRDefault="003C7FD2" w:rsidP="00551EE0">
            <w:pPr>
              <w:pStyle w:val="ab"/>
              <w:jc w:val="center"/>
              <w:rPr>
                <w:rtl/>
                <w:lang w:bidi="fa-IR"/>
              </w:rPr>
            </w:pPr>
            <w:r>
              <w:rPr>
                <w:lang w:bidi="fa-IR"/>
              </w:rPr>
              <w:t>5</w:t>
            </w:r>
          </w:p>
        </w:tc>
        <w:tc>
          <w:tcPr>
            <w:tcW w:w="1503" w:type="dxa"/>
            <w:vAlign w:val="center"/>
          </w:tcPr>
          <w:p w:rsidR="003C7FD2" w:rsidRDefault="003C7FD2" w:rsidP="00551EE0">
            <w:pPr>
              <w:pStyle w:val="ab"/>
              <w:jc w:val="center"/>
              <w:rPr>
                <w:rtl/>
                <w:lang w:bidi="fa-IR"/>
              </w:rPr>
            </w:pPr>
            <w:r>
              <w:rPr>
                <w:lang w:bidi="fa-IR"/>
              </w:rPr>
              <w:t>1</w:t>
            </w:r>
          </w:p>
        </w:tc>
        <w:tc>
          <w:tcPr>
            <w:tcW w:w="1503" w:type="dxa"/>
            <w:vAlign w:val="center"/>
          </w:tcPr>
          <w:p w:rsidR="003C7FD2" w:rsidRDefault="003C7FD2" w:rsidP="00551EE0">
            <w:pPr>
              <w:pStyle w:val="ab"/>
              <w:jc w:val="center"/>
              <w:rPr>
                <w:rtl/>
                <w:lang w:bidi="fa-IR"/>
              </w:rPr>
            </w:pPr>
            <w:r>
              <w:rPr>
                <w:lang w:bidi="fa-IR"/>
              </w:rPr>
              <w:t>0.25</w:t>
            </w:r>
          </w:p>
        </w:tc>
        <w:tc>
          <w:tcPr>
            <w:tcW w:w="1503" w:type="dxa"/>
            <w:vAlign w:val="center"/>
          </w:tcPr>
          <w:p w:rsidR="003C7FD2" w:rsidRDefault="003C7FD2" w:rsidP="00551EE0">
            <w:pPr>
              <w:pStyle w:val="ab"/>
              <w:jc w:val="center"/>
              <w:rPr>
                <w:rtl/>
                <w:lang w:bidi="fa-IR"/>
              </w:rPr>
            </w:pPr>
            <w:r>
              <w:rPr>
                <w:lang w:bidi="fa-IR"/>
              </w:rPr>
              <w:t>1</w:t>
            </w:r>
          </w:p>
        </w:tc>
        <w:tc>
          <w:tcPr>
            <w:tcW w:w="1503" w:type="dxa"/>
            <w:vAlign w:val="center"/>
          </w:tcPr>
          <w:p w:rsidR="003C7FD2" w:rsidRDefault="003C7FD2" w:rsidP="00551EE0">
            <w:pPr>
              <w:pStyle w:val="ab"/>
              <w:jc w:val="center"/>
              <w:rPr>
                <w:rtl/>
                <w:lang w:bidi="fa-IR"/>
              </w:rPr>
            </w:pPr>
            <w:r>
              <w:rPr>
                <w:lang w:bidi="fa-IR"/>
              </w:rPr>
              <w:t>Increment</w:t>
            </w:r>
          </w:p>
        </w:tc>
      </w:tr>
      <w:tr w:rsidR="003C7FD2" w:rsidTr="005B46B7">
        <w:tc>
          <w:tcPr>
            <w:tcW w:w="1502" w:type="dxa"/>
            <w:vAlign w:val="center"/>
          </w:tcPr>
          <w:p w:rsidR="003C7FD2" w:rsidRDefault="003C7FD2" w:rsidP="00551EE0">
            <w:pPr>
              <w:pStyle w:val="ab"/>
              <w:jc w:val="center"/>
              <w:rPr>
                <w:rtl/>
                <w:lang w:bidi="fa-IR"/>
              </w:rPr>
            </w:pPr>
            <w:r>
              <w:rPr>
                <w:rFonts w:hint="cs"/>
                <w:rtl/>
                <w:lang w:bidi="fa-IR"/>
              </w:rPr>
              <w:t>2</w:t>
            </w:r>
          </w:p>
        </w:tc>
        <w:tc>
          <w:tcPr>
            <w:tcW w:w="1502" w:type="dxa"/>
            <w:vAlign w:val="center"/>
          </w:tcPr>
          <w:p w:rsidR="003C7FD2" w:rsidRDefault="003C7FD2" w:rsidP="00551EE0">
            <w:pPr>
              <w:pStyle w:val="ab"/>
              <w:jc w:val="center"/>
              <w:rPr>
                <w:rtl/>
                <w:lang w:bidi="fa-IR"/>
              </w:rPr>
            </w:pPr>
            <w:r>
              <w:rPr>
                <w:lang w:bidi="fa-IR"/>
              </w:rPr>
              <w:t>10</w:t>
            </w:r>
          </w:p>
        </w:tc>
        <w:tc>
          <w:tcPr>
            <w:tcW w:w="1503" w:type="dxa"/>
            <w:vAlign w:val="center"/>
          </w:tcPr>
          <w:p w:rsidR="003C7FD2" w:rsidRDefault="003C7FD2" w:rsidP="00551EE0">
            <w:pPr>
              <w:pStyle w:val="ab"/>
              <w:jc w:val="center"/>
              <w:rPr>
                <w:rtl/>
                <w:lang w:bidi="fa-IR"/>
              </w:rPr>
            </w:pPr>
            <w:r>
              <w:rPr>
                <w:lang w:bidi="fa-IR"/>
              </w:rPr>
              <w:t>1</w:t>
            </w:r>
          </w:p>
        </w:tc>
        <w:tc>
          <w:tcPr>
            <w:tcW w:w="1503" w:type="dxa"/>
            <w:vAlign w:val="center"/>
          </w:tcPr>
          <w:p w:rsidR="003C7FD2" w:rsidRDefault="003C7FD2" w:rsidP="00551EE0">
            <w:pPr>
              <w:pStyle w:val="ab"/>
              <w:jc w:val="center"/>
              <w:rPr>
                <w:lang w:bidi="fa-IR"/>
              </w:rPr>
            </w:pPr>
            <w:r>
              <w:rPr>
                <w:lang w:bidi="fa-IR"/>
              </w:rPr>
              <w:t>0.25</w:t>
            </w:r>
          </w:p>
        </w:tc>
        <w:tc>
          <w:tcPr>
            <w:tcW w:w="1503" w:type="dxa"/>
            <w:vAlign w:val="center"/>
          </w:tcPr>
          <w:p w:rsidR="003C7FD2" w:rsidRDefault="003C7FD2" w:rsidP="00551EE0">
            <w:pPr>
              <w:pStyle w:val="ab"/>
              <w:jc w:val="center"/>
              <w:rPr>
                <w:rtl/>
                <w:lang w:bidi="fa-IR"/>
              </w:rPr>
            </w:pPr>
            <w:r>
              <w:rPr>
                <w:lang w:bidi="fa-IR"/>
              </w:rPr>
              <w:t>1</w:t>
            </w:r>
          </w:p>
        </w:tc>
        <w:tc>
          <w:tcPr>
            <w:tcW w:w="1503" w:type="dxa"/>
            <w:vAlign w:val="center"/>
          </w:tcPr>
          <w:p w:rsidR="003C7FD2" w:rsidRDefault="003C7FD2" w:rsidP="00551EE0">
            <w:pPr>
              <w:pStyle w:val="ab"/>
              <w:jc w:val="center"/>
              <w:rPr>
                <w:rtl/>
                <w:lang w:bidi="fa-IR"/>
              </w:rPr>
            </w:pPr>
            <w:r>
              <w:rPr>
                <w:lang w:bidi="fa-IR"/>
              </w:rPr>
              <w:t>Increment</w:t>
            </w:r>
          </w:p>
        </w:tc>
      </w:tr>
      <w:tr w:rsidR="003C7FD2" w:rsidTr="005B46B7">
        <w:tc>
          <w:tcPr>
            <w:tcW w:w="1502" w:type="dxa"/>
            <w:vAlign w:val="center"/>
          </w:tcPr>
          <w:p w:rsidR="003C7FD2" w:rsidRDefault="003C7FD2" w:rsidP="00551EE0">
            <w:pPr>
              <w:pStyle w:val="ab"/>
              <w:jc w:val="center"/>
              <w:rPr>
                <w:rtl/>
                <w:lang w:bidi="fa-IR"/>
              </w:rPr>
            </w:pPr>
            <w:r>
              <w:rPr>
                <w:rFonts w:hint="cs"/>
                <w:rtl/>
                <w:lang w:bidi="fa-IR"/>
              </w:rPr>
              <w:t>3</w:t>
            </w:r>
          </w:p>
        </w:tc>
        <w:tc>
          <w:tcPr>
            <w:tcW w:w="1502" w:type="dxa"/>
            <w:vAlign w:val="center"/>
          </w:tcPr>
          <w:p w:rsidR="003C7FD2" w:rsidRDefault="003C7FD2" w:rsidP="00551EE0">
            <w:pPr>
              <w:pStyle w:val="ab"/>
              <w:jc w:val="center"/>
              <w:rPr>
                <w:rtl/>
                <w:lang w:bidi="fa-IR"/>
              </w:rPr>
            </w:pPr>
            <w:r>
              <w:rPr>
                <w:lang w:bidi="fa-IR"/>
              </w:rPr>
              <w:t>20</w:t>
            </w:r>
          </w:p>
        </w:tc>
        <w:tc>
          <w:tcPr>
            <w:tcW w:w="1503" w:type="dxa"/>
            <w:vAlign w:val="center"/>
          </w:tcPr>
          <w:p w:rsidR="003C7FD2" w:rsidRDefault="003C7FD2" w:rsidP="00551EE0">
            <w:pPr>
              <w:pStyle w:val="ab"/>
              <w:jc w:val="center"/>
              <w:rPr>
                <w:rtl/>
                <w:lang w:bidi="fa-IR"/>
              </w:rPr>
            </w:pPr>
            <w:r>
              <w:rPr>
                <w:lang w:bidi="fa-IR"/>
              </w:rPr>
              <w:t>1</w:t>
            </w:r>
          </w:p>
        </w:tc>
        <w:tc>
          <w:tcPr>
            <w:tcW w:w="1503" w:type="dxa"/>
            <w:vAlign w:val="center"/>
          </w:tcPr>
          <w:p w:rsidR="003C7FD2" w:rsidRDefault="003C7FD2" w:rsidP="00551EE0">
            <w:pPr>
              <w:pStyle w:val="ab"/>
              <w:jc w:val="center"/>
              <w:rPr>
                <w:rtl/>
                <w:lang w:bidi="fa-IR"/>
              </w:rPr>
            </w:pPr>
            <w:r>
              <w:rPr>
                <w:lang w:bidi="fa-IR"/>
              </w:rPr>
              <w:t>0.25</w:t>
            </w:r>
          </w:p>
        </w:tc>
        <w:tc>
          <w:tcPr>
            <w:tcW w:w="1503" w:type="dxa"/>
            <w:vAlign w:val="center"/>
          </w:tcPr>
          <w:p w:rsidR="003C7FD2" w:rsidRDefault="003C7FD2" w:rsidP="00551EE0">
            <w:pPr>
              <w:pStyle w:val="ab"/>
              <w:jc w:val="center"/>
              <w:rPr>
                <w:rtl/>
                <w:lang w:bidi="fa-IR"/>
              </w:rPr>
            </w:pPr>
            <w:r>
              <w:rPr>
                <w:lang w:bidi="fa-IR"/>
              </w:rPr>
              <w:t>1</w:t>
            </w:r>
          </w:p>
        </w:tc>
        <w:tc>
          <w:tcPr>
            <w:tcW w:w="1503" w:type="dxa"/>
            <w:vAlign w:val="center"/>
          </w:tcPr>
          <w:p w:rsidR="003C7FD2" w:rsidRDefault="003C7FD2" w:rsidP="00551EE0">
            <w:pPr>
              <w:pStyle w:val="ab"/>
              <w:jc w:val="center"/>
              <w:rPr>
                <w:rtl/>
                <w:lang w:bidi="fa-IR"/>
              </w:rPr>
            </w:pPr>
            <w:r>
              <w:rPr>
                <w:lang w:bidi="fa-IR"/>
              </w:rPr>
              <w:t>Increment</w:t>
            </w:r>
          </w:p>
        </w:tc>
      </w:tr>
      <w:tr w:rsidR="003C7FD2" w:rsidTr="005B46B7">
        <w:tc>
          <w:tcPr>
            <w:tcW w:w="1502" w:type="dxa"/>
            <w:vAlign w:val="center"/>
          </w:tcPr>
          <w:p w:rsidR="003C7FD2" w:rsidRDefault="003C7FD2" w:rsidP="00551EE0">
            <w:pPr>
              <w:pStyle w:val="ab"/>
              <w:jc w:val="center"/>
              <w:rPr>
                <w:rtl/>
                <w:lang w:bidi="fa-IR"/>
              </w:rPr>
            </w:pPr>
            <w:r>
              <w:rPr>
                <w:rFonts w:hint="cs"/>
                <w:rtl/>
                <w:lang w:bidi="fa-IR"/>
              </w:rPr>
              <w:lastRenderedPageBreak/>
              <w:t>4</w:t>
            </w:r>
          </w:p>
        </w:tc>
        <w:tc>
          <w:tcPr>
            <w:tcW w:w="1502" w:type="dxa"/>
            <w:vAlign w:val="center"/>
          </w:tcPr>
          <w:p w:rsidR="003C7FD2" w:rsidRDefault="003C7FD2" w:rsidP="00551EE0">
            <w:pPr>
              <w:pStyle w:val="ab"/>
              <w:jc w:val="center"/>
              <w:rPr>
                <w:rtl/>
                <w:lang w:bidi="fa-IR"/>
              </w:rPr>
            </w:pPr>
            <w:r>
              <w:rPr>
                <w:lang w:bidi="fa-IR"/>
              </w:rPr>
              <w:t>5</w:t>
            </w:r>
          </w:p>
        </w:tc>
        <w:tc>
          <w:tcPr>
            <w:tcW w:w="1503" w:type="dxa"/>
            <w:vAlign w:val="center"/>
          </w:tcPr>
          <w:p w:rsidR="003C7FD2" w:rsidRDefault="003C7FD2" w:rsidP="00551EE0">
            <w:pPr>
              <w:pStyle w:val="ab"/>
              <w:jc w:val="center"/>
              <w:rPr>
                <w:rtl/>
                <w:lang w:bidi="fa-IR"/>
              </w:rPr>
            </w:pPr>
            <w:r>
              <w:rPr>
                <w:rFonts w:hint="cs"/>
                <w:rtl/>
                <w:lang w:bidi="fa-IR"/>
              </w:rPr>
              <w:t>1</w:t>
            </w:r>
          </w:p>
        </w:tc>
        <w:tc>
          <w:tcPr>
            <w:tcW w:w="1503" w:type="dxa"/>
            <w:vAlign w:val="center"/>
          </w:tcPr>
          <w:p w:rsidR="003C7FD2" w:rsidRDefault="003C7FD2" w:rsidP="00551EE0">
            <w:pPr>
              <w:pStyle w:val="ab"/>
              <w:jc w:val="center"/>
              <w:rPr>
                <w:rtl/>
                <w:lang w:bidi="fa-IR"/>
              </w:rPr>
            </w:pPr>
            <w:r>
              <w:rPr>
                <w:lang w:bidi="fa-IR"/>
              </w:rPr>
              <w:t>0.35</w:t>
            </w:r>
          </w:p>
        </w:tc>
        <w:tc>
          <w:tcPr>
            <w:tcW w:w="1503" w:type="dxa"/>
            <w:vAlign w:val="center"/>
          </w:tcPr>
          <w:p w:rsidR="003C7FD2" w:rsidRDefault="003C7FD2" w:rsidP="00551EE0">
            <w:pPr>
              <w:pStyle w:val="ab"/>
              <w:jc w:val="center"/>
              <w:rPr>
                <w:rtl/>
                <w:lang w:bidi="fa-IR"/>
              </w:rPr>
            </w:pPr>
            <w:r>
              <w:rPr>
                <w:lang w:bidi="fa-IR"/>
              </w:rPr>
              <w:t>1</w:t>
            </w:r>
          </w:p>
        </w:tc>
        <w:tc>
          <w:tcPr>
            <w:tcW w:w="1503" w:type="dxa"/>
            <w:vAlign w:val="center"/>
          </w:tcPr>
          <w:p w:rsidR="003C7FD2" w:rsidRDefault="003C7FD2" w:rsidP="00551EE0">
            <w:pPr>
              <w:pStyle w:val="ab"/>
              <w:jc w:val="center"/>
              <w:rPr>
                <w:rtl/>
                <w:lang w:bidi="fa-IR"/>
              </w:rPr>
            </w:pPr>
            <w:r>
              <w:rPr>
                <w:lang w:bidi="fa-IR"/>
              </w:rPr>
              <w:t>Increment</w:t>
            </w:r>
          </w:p>
        </w:tc>
      </w:tr>
      <w:tr w:rsidR="003C7FD2" w:rsidTr="005B46B7">
        <w:tc>
          <w:tcPr>
            <w:tcW w:w="1502" w:type="dxa"/>
            <w:vAlign w:val="center"/>
          </w:tcPr>
          <w:p w:rsidR="003C7FD2" w:rsidRDefault="003C7FD2" w:rsidP="00551EE0">
            <w:pPr>
              <w:pStyle w:val="ab"/>
              <w:jc w:val="center"/>
              <w:rPr>
                <w:rtl/>
                <w:lang w:bidi="fa-IR"/>
              </w:rPr>
            </w:pPr>
            <w:r>
              <w:rPr>
                <w:rFonts w:hint="cs"/>
                <w:rtl/>
                <w:lang w:bidi="fa-IR"/>
              </w:rPr>
              <w:t>5</w:t>
            </w:r>
          </w:p>
        </w:tc>
        <w:tc>
          <w:tcPr>
            <w:tcW w:w="1502" w:type="dxa"/>
            <w:vAlign w:val="center"/>
          </w:tcPr>
          <w:p w:rsidR="003C7FD2" w:rsidRDefault="003C7FD2" w:rsidP="00551EE0">
            <w:pPr>
              <w:pStyle w:val="ab"/>
              <w:jc w:val="center"/>
              <w:rPr>
                <w:rtl/>
                <w:lang w:bidi="fa-IR"/>
              </w:rPr>
            </w:pPr>
            <w:r>
              <w:rPr>
                <w:lang w:bidi="fa-IR"/>
              </w:rPr>
              <w:t>10</w:t>
            </w:r>
          </w:p>
        </w:tc>
        <w:tc>
          <w:tcPr>
            <w:tcW w:w="1503" w:type="dxa"/>
            <w:vAlign w:val="center"/>
          </w:tcPr>
          <w:p w:rsidR="003C7FD2" w:rsidRDefault="003C7FD2" w:rsidP="00551EE0">
            <w:pPr>
              <w:pStyle w:val="ab"/>
              <w:jc w:val="center"/>
              <w:rPr>
                <w:rtl/>
                <w:lang w:bidi="fa-IR"/>
              </w:rPr>
            </w:pPr>
            <w:r>
              <w:rPr>
                <w:rFonts w:hint="cs"/>
                <w:rtl/>
                <w:lang w:bidi="fa-IR"/>
              </w:rPr>
              <w:t>1</w:t>
            </w:r>
          </w:p>
        </w:tc>
        <w:tc>
          <w:tcPr>
            <w:tcW w:w="1503" w:type="dxa"/>
            <w:vAlign w:val="center"/>
          </w:tcPr>
          <w:p w:rsidR="003C7FD2" w:rsidRDefault="003C7FD2" w:rsidP="00551EE0">
            <w:pPr>
              <w:pStyle w:val="ab"/>
              <w:jc w:val="center"/>
              <w:rPr>
                <w:rtl/>
                <w:lang w:bidi="fa-IR"/>
              </w:rPr>
            </w:pPr>
            <w:r>
              <w:rPr>
                <w:lang w:bidi="fa-IR"/>
              </w:rPr>
              <w:t>0.35</w:t>
            </w:r>
          </w:p>
        </w:tc>
        <w:tc>
          <w:tcPr>
            <w:tcW w:w="1503" w:type="dxa"/>
            <w:vAlign w:val="center"/>
          </w:tcPr>
          <w:p w:rsidR="003C7FD2" w:rsidRDefault="003C7FD2" w:rsidP="00551EE0">
            <w:pPr>
              <w:pStyle w:val="ab"/>
              <w:jc w:val="center"/>
              <w:rPr>
                <w:rtl/>
                <w:lang w:bidi="fa-IR"/>
              </w:rPr>
            </w:pPr>
            <w:r>
              <w:rPr>
                <w:lang w:bidi="fa-IR"/>
              </w:rPr>
              <w:t>1</w:t>
            </w:r>
          </w:p>
        </w:tc>
        <w:tc>
          <w:tcPr>
            <w:tcW w:w="1503" w:type="dxa"/>
            <w:vAlign w:val="center"/>
          </w:tcPr>
          <w:p w:rsidR="003C7FD2" w:rsidRDefault="003C7FD2" w:rsidP="00551EE0">
            <w:pPr>
              <w:pStyle w:val="ab"/>
              <w:jc w:val="center"/>
              <w:rPr>
                <w:rtl/>
                <w:lang w:bidi="fa-IR"/>
              </w:rPr>
            </w:pPr>
            <w:r>
              <w:rPr>
                <w:lang w:bidi="fa-IR"/>
              </w:rPr>
              <w:t>Increment</w:t>
            </w:r>
          </w:p>
        </w:tc>
      </w:tr>
      <w:tr w:rsidR="003C7FD2" w:rsidTr="005B46B7">
        <w:tc>
          <w:tcPr>
            <w:tcW w:w="1502" w:type="dxa"/>
            <w:vAlign w:val="center"/>
          </w:tcPr>
          <w:p w:rsidR="003C7FD2" w:rsidRDefault="003C7FD2" w:rsidP="00551EE0">
            <w:pPr>
              <w:pStyle w:val="ab"/>
              <w:jc w:val="center"/>
              <w:rPr>
                <w:rtl/>
                <w:lang w:bidi="fa-IR"/>
              </w:rPr>
            </w:pPr>
            <w:r>
              <w:rPr>
                <w:rFonts w:hint="cs"/>
                <w:rtl/>
                <w:lang w:bidi="fa-IR"/>
              </w:rPr>
              <w:t>6</w:t>
            </w:r>
          </w:p>
        </w:tc>
        <w:tc>
          <w:tcPr>
            <w:tcW w:w="1502" w:type="dxa"/>
            <w:vAlign w:val="center"/>
          </w:tcPr>
          <w:p w:rsidR="003C7FD2" w:rsidRDefault="003C7FD2" w:rsidP="00551EE0">
            <w:pPr>
              <w:pStyle w:val="ab"/>
              <w:jc w:val="center"/>
              <w:rPr>
                <w:rtl/>
                <w:lang w:bidi="fa-IR"/>
              </w:rPr>
            </w:pPr>
            <w:r>
              <w:rPr>
                <w:lang w:bidi="fa-IR"/>
              </w:rPr>
              <w:t>20</w:t>
            </w:r>
          </w:p>
        </w:tc>
        <w:tc>
          <w:tcPr>
            <w:tcW w:w="1503" w:type="dxa"/>
            <w:vAlign w:val="center"/>
          </w:tcPr>
          <w:p w:rsidR="003C7FD2" w:rsidRDefault="003C7FD2" w:rsidP="00551EE0">
            <w:pPr>
              <w:pStyle w:val="ab"/>
              <w:jc w:val="center"/>
              <w:rPr>
                <w:rtl/>
                <w:lang w:bidi="fa-IR"/>
              </w:rPr>
            </w:pPr>
            <w:r>
              <w:rPr>
                <w:rFonts w:hint="cs"/>
                <w:rtl/>
                <w:lang w:bidi="fa-IR"/>
              </w:rPr>
              <w:t>1</w:t>
            </w:r>
          </w:p>
        </w:tc>
        <w:tc>
          <w:tcPr>
            <w:tcW w:w="1503" w:type="dxa"/>
            <w:vAlign w:val="center"/>
          </w:tcPr>
          <w:p w:rsidR="003C7FD2" w:rsidRDefault="003C7FD2" w:rsidP="00551EE0">
            <w:pPr>
              <w:pStyle w:val="ab"/>
              <w:jc w:val="center"/>
              <w:rPr>
                <w:rtl/>
                <w:lang w:bidi="fa-IR"/>
              </w:rPr>
            </w:pPr>
            <w:r>
              <w:rPr>
                <w:lang w:bidi="fa-IR"/>
              </w:rPr>
              <w:t>0.35</w:t>
            </w:r>
          </w:p>
        </w:tc>
        <w:tc>
          <w:tcPr>
            <w:tcW w:w="1503" w:type="dxa"/>
            <w:vAlign w:val="center"/>
          </w:tcPr>
          <w:p w:rsidR="003C7FD2" w:rsidRDefault="003C7FD2" w:rsidP="00551EE0">
            <w:pPr>
              <w:pStyle w:val="ab"/>
              <w:jc w:val="center"/>
              <w:rPr>
                <w:rtl/>
                <w:lang w:bidi="fa-IR"/>
              </w:rPr>
            </w:pPr>
            <w:r>
              <w:rPr>
                <w:lang w:bidi="fa-IR"/>
              </w:rPr>
              <w:t>1</w:t>
            </w:r>
          </w:p>
        </w:tc>
        <w:tc>
          <w:tcPr>
            <w:tcW w:w="1503" w:type="dxa"/>
            <w:vAlign w:val="center"/>
          </w:tcPr>
          <w:p w:rsidR="003C7FD2" w:rsidRDefault="003C7FD2" w:rsidP="00551EE0">
            <w:pPr>
              <w:pStyle w:val="ab"/>
              <w:jc w:val="center"/>
              <w:rPr>
                <w:rtl/>
                <w:lang w:bidi="fa-IR"/>
              </w:rPr>
            </w:pPr>
            <w:r>
              <w:rPr>
                <w:lang w:bidi="fa-IR"/>
              </w:rPr>
              <w:t>Increment</w:t>
            </w:r>
          </w:p>
        </w:tc>
      </w:tr>
      <w:tr w:rsidR="003C7FD2" w:rsidTr="005B46B7">
        <w:tc>
          <w:tcPr>
            <w:tcW w:w="1502" w:type="dxa"/>
            <w:vAlign w:val="center"/>
          </w:tcPr>
          <w:p w:rsidR="003C7FD2" w:rsidRDefault="003C7FD2" w:rsidP="00551EE0">
            <w:pPr>
              <w:pStyle w:val="ab"/>
              <w:jc w:val="center"/>
              <w:rPr>
                <w:rtl/>
                <w:lang w:bidi="fa-IR"/>
              </w:rPr>
            </w:pPr>
            <w:r>
              <w:rPr>
                <w:rFonts w:hint="cs"/>
                <w:rtl/>
                <w:lang w:bidi="fa-IR"/>
              </w:rPr>
              <w:t>7</w:t>
            </w:r>
          </w:p>
        </w:tc>
        <w:tc>
          <w:tcPr>
            <w:tcW w:w="1502" w:type="dxa"/>
            <w:vAlign w:val="center"/>
          </w:tcPr>
          <w:p w:rsidR="003C7FD2" w:rsidRDefault="003C7FD2" w:rsidP="00551EE0">
            <w:pPr>
              <w:pStyle w:val="ab"/>
              <w:jc w:val="center"/>
              <w:rPr>
                <w:lang w:bidi="fa-IR"/>
              </w:rPr>
            </w:pPr>
            <w:r>
              <w:rPr>
                <w:rFonts w:hint="cs"/>
                <w:rtl/>
                <w:lang w:bidi="fa-IR"/>
              </w:rPr>
              <w:t>5</w:t>
            </w:r>
          </w:p>
        </w:tc>
        <w:tc>
          <w:tcPr>
            <w:tcW w:w="1503" w:type="dxa"/>
            <w:vAlign w:val="center"/>
          </w:tcPr>
          <w:p w:rsidR="003C7FD2" w:rsidRDefault="003C7FD2" w:rsidP="00551EE0">
            <w:pPr>
              <w:pStyle w:val="ab"/>
              <w:jc w:val="center"/>
              <w:rPr>
                <w:rtl/>
                <w:lang w:bidi="fa-IR"/>
              </w:rPr>
            </w:pPr>
            <w:r>
              <w:rPr>
                <w:rFonts w:hint="cs"/>
                <w:rtl/>
                <w:lang w:bidi="fa-IR"/>
              </w:rPr>
              <w:t>1</w:t>
            </w:r>
          </w:p>
        </w:tc>
        <w:tc>
          <w:tcPr>
            <w:tcW w:w="1503" w:type="dxa"/>
            <w:vAlign w:val="center"/>
          </w:tcPr>
          <w:p w:rsidR="003C7FD2" w:rsidRDefault="003C7FD2" w:rsidP="00551EE0">
            <w:pPr>
              <w:pStyle w:val="ab"/>
              <w:jc w:val="center"/>
              <w:rPr>
                <w:rtl/>
                <w:lang w:bidi="fa-IR"/>
              </w:rPr>
            </w:pPr>
            <w:r>
              <w:rPr>
                <w:lang w:bidi="fa-IR"/>
              </w:rPr>
              <w:t>0.45</w:t>
            </w:r>
          </w:p>
        </w:tc>
        <w:tc>
          <w:tcPr>
            <w:tcW w:w="1503" w:type="dxa"/>
            <w:vAlign w:val="center"/>
          </w:tcPr>
          <w:p w:rsidR="003C7FD2" w:rsidRDefault="003C7FD2" w:rsidP="00551EE0">
            <w:pPr>
              <w:pStyle w:val="ab"/>
              <w:jc w:val="center"/>
              <w:rPr>
                <w:rtl/>
                <w:lang w:bidi="fa-IR"/>
              </w:rPr>
            </w:pPr>
            <w:r>
              <w:rPr>
                <w:lang w:bidi="fa-IR"/>
              </w:rPr>
              <w:t>1</w:t>
            </w:r>
          </w:p>
        </w:tc>
        <w:tc>
          <w:tcPr>
            <w:tcW w:w="1503" w:type="dxa"/>
            <w:vAlign w:val="center"/>
          </w:tcPr>
          <w:p w:rsidR="003C7FD2" w:rsidRDefault="003C7FD2" w:rsidP="00551EE0">
            <w:pPr>
              <w:pStyle w:val="ab"/>
              <w:jc w:val="center"/>
              <w:rPr>
                <w:rtl/>
                <w:lang w:bidi="fa-IR"/>
              </w:rPr>
            </w:pPr>
            <w:r>
              <w:rPr>
                <w:lang w:bidi="fa-IR"/>
              </w:rPr>
              <w:t>Increment</w:t>
            </w:r>
          </w:p>
        </w:tc>
      </w:tr>
      <w:tr w:rsidR="003C7FD2" w:rsidTr="005B46B7">
        <w:tc>
          <w:tcPr>
            <w:tcW w:w="1502" w:type="dxa"/>
            <w:vAlign w:val="center"/>
          </w:tcPr>
          <w:p w:rsidR="003C7FD2" w:rsidRDefault="003C7FD2" w:rsidP="00551EE0">
            <w:pPr>
              <w:pStyle w:val="ab"/>
              <w:jc w:val="center"/>
              <w:rPr>
                <w:rtl/>
                <w:lang w:bidi="fa-IR"/>
              </w:rPr>
            </w:pPr>
            <w:r>
              <w:rPr>
                <w:rFonts w:hint="cs"/>
                <w:rtl/>
                <w:lang w:bidi="fa-IR"/>
              </w:rPr>
              <w:t>8</w:t>
            </w:r>
          </w:p>
        </w:tc>
        <w:tc>
          <w:tcPr>
            <w:tcW w:w="1502" w:type="dxa"/>
            <w:vAlign w:val="center"/>
          </w:tcPr>
          <w:p w:rsidR="003C7FD2" w:rsidRDefault="003C7FD2" w:rsidP="00551EE0">
            <w:pPr>
              <w:pStyle w:val="ab"/>
              <w:jc w:val="center"/>
              <w:rPr>
                <w:lang w:bidi="fa-IR"/>
              </w:rPr>
            </w:pPr>
            <w:r>
              <w:rPr>
                <w:rFonts w:hint="cs"/>
                <w:rtl/>
                <w:lang w:bidi="fa-IR"/>
              </w:rPr>
              <w:t>10</w:t>
            </w:r>
          </w:p>
        </w:tc>
        <w:tc>
          <w:tcPr>
            <w:tcW w:w="1503" w:type="dxa"/>
            <w:vAlign w:val="center"/>
          </w:tcPr>
          <w:p w:rsidR="003C7FD2" w:rsidRDefault="003C7FD2" w:rsidP="00551EE0">
            <w:pPr>
              <w:pStyle w:val="ab"/>
              <w:jc w:val="center"/>
              <w:rPr>
                <w:rtl/>
                <w:lang w:bidi="fa-IR"/>
              </w:rPr>
            </w:pPr>
            <w:r>
              <w:rPr>
                <w:rFonts w:hint="cs"/>
                <w:rtl/>
                <w:lang w:bidi="fa-IR"/>
              </w:rPr>
              <w:t>1</w:t>
            </w:r>
          </w:p>
        </w:tc>
        <w:tc>
          <w:tcPr>
            <w:tcW w:w="1503" w:type="dxa"/>
            <w:vAlign w:val="center"/>
          </w:tcPr>
          <w:p w:rsidR="003C7FD2" w:rsidRDefault="003C7FD2" w:rsidP="00551EE0">
            <w:pPr>
              <w:pStyle w:val="ab"/>
              <w:jc w:val="center"/>
              <w:rPr>
                <w:rtl/>
                <w:lang w:bidi="fa-IR"/>
              </w:rPr>
            </w:pPr>
            <w:r>
              <w:rPr>
                <w:lang w:bidi="fa-IR"/>
              </w:rPr>
              <w:t>0.45</w:t>
            </w:r>
          </w:p>
        </w:tc>
        <w:tc>
          <w:tcPr>
            <w:tcW w:w="1503" w:type="dxa"/>
            <w:vAlign w:val="center"/>
          </w:tcPr>
          <w:p w:rsidR="003C7FD2" w:rsidRDefault="003C7FD2" w:rsidP="00551EE0">
            <w:pPr>
              <w:pStyle w:val="ab"/>
              <w:jc w:val="center"/>
              <w:rPr>
                <w:rtl/>
                <w:lang w:bidi="fa-IR"/>
              </w:rPr>
            </w:pPr>
            <w:r>
              <w:rPr>
                <w:lang w:bidi="fa-IR"/>
              </w:rPr>
              <w:t>1</w:t>
            </w:r>
          </w:p>
        </w:tc>
        <w:tc>
          <w:tcPr>
            <w:tcW w:w="1503" w:type="dxa"/>
            <w:vAlign w:val="center"/>
          </w:tcPr>
          <w:p w:rsidR="003C7FD2" w:rsidRDefault="003C7FD2" w:rsidP="00551EE0">
            <w:pPr>
              <w:pStyle w:val="ab"/>
              <w:jc w:val="center"/>
              <w:rPr>
                <w:rtl/>
                <w:lang w:bidi="fa-IR"/>
              </w:rPr>
            </w:pPr>
            <w:r>
              <w:rPr>
                <w:lang w:bidi="fa-IR"/>
              </w:rPr>
              <w:t>Increment</w:t>
            </w:r>
          </w:p>
        </w:tc>
      </w:tr>
      <w:tr w:rsidR="003C7FD2" w:rsidTr="005B46B7">
        <w:tc>
          <w:tcPr>
            <w:tcW w:w="1502" w:type="dxa"/>
            <w:vAlign w:val="center"/>
          </w:tcPr>
          <w:p w:rsidR="003C7FD2" w:rsidRDefault="003C7FD2" w:rsidP="00551EE0">
            <w:pPr>
              <w:pStyle w:val="ab"/>
              <w:jc w:val="center"/>
              <w:rPr>
                <w:rtl/>
                <w:lang w:bidi="fa-IR"/>
              </w:rPr>
            </w:pPr>
            <w:r>
              <w:rPr>
                <w:rFonts w:hint="cs"/>
                <w:rtl/>
                <w:lang w:bidi="fa-IR"/>
              </w:rPr>
              <w:t>9</w:t>
            </w:r>
          </w:p>
        </w:tc>
        <w:tc>
          <w:tcPr>
            <w:tcW w:w="1502" w:type="dxa"/>
            <w:vAlign w:val="center"/>
          </w:tcPr>
          <w:p w:rsidR="003C7FD2" w:rsidRDefault="003C7FD2" w:rsidP="00551EE0">
            <w:pPr>
              <w:pStyle w:val="ab"/>
              <w:jc w:val="center"/>
              <w:rPr>
                <w:lang w:bidi="fa-IR"/>
              </w:rPr>
            </w:pPr>
            <w:r>
              <w:rPr>
                <w:rFonts w:hint="cs"/>
                <w:rtl/>
                <w:lang w:bidi="fa-IR"/>
              </w:rPr>
              <w:t>20</w:t>
            </w:r>
          </w:p>
        </w:tc>
        <w:tc>
          <w:tcPr>
            <w:tcW w:w="1503" w:type="dxa"/>
            <w:vAlign w:val="center"/>
          </w:tcPr>
          <w:p w:rsidR="003C7FD2" w:rsidRDefault="003C7FD2" w:rsidP="00551EE0">
            <w:pPr>
              <w:pStyle w:val="ab"/>
              <w:jc w:val="center"/>
              <w:rPr>
                <w:rtl/>
                <w:lang w:bidi="fa-IR"/>
              </w:rPr>
            </w:pPr>
            <w:r>
              <w:rPr>
                <w:rFonts w:hint="cs"/>
                <w:rtl/>
                <w:lang w:bidi="fa-IR"/>
              </w:rPr>
              <w:t>1</w:t>
            </w:r>
          </w:p>
        </w:tc>
        <w:tc>
          <w:tcPr>
            <w:tcW w:w="1503" w:type="dxa"/>
            <w:vAlign w:val="center"/>
          </w:tcPr>
          <w:p w:rsidR="003C7FD2" w:rsidRDefault="003C7FD2" w:rsidP="00551EE0">
            <w:pPr>
              <w:pStyle w:val="ab"/>
              <w:jc w:val="center"/>
              <w:rPr>
                <w:rtl/>
                <w:lang w:bidi="fa-IR"/>
              </w:rPr>
            </w:pPr>
            <w:r>
              <w:rPr>
                <w:lang w:bidi="fa-IR"/>
              </w:rPr>
              <w:t>0.45</w:t>
            </w:r>
          </w:p>
        </w:tc>
        <w:tc>
          <w:tcPr>
            <w:tcW w:w="1503" w:type="dxa"/>
            <w:vAlign w:val="center"/>
          </w:tcPr>
          <w:p w:rsidR="003C7FD2" w:rsidRDefault="003C7FD2" w:rsidP="00551EE0">
            <w:pPr>
              <w:pStyle w:val="ab"/>
              <w:jc w:val="center"/>
              <w:rPr>
                <w:rtl/>
                <w:lang w:bidi="fa-IR"/>
              </w:rPr>
            </w:pPr>
            <w:r>
              <w:rPr>
                <w:lang w:bidi="fa-IR"/>
              </w:rPr>
              <w:t>1</w:t>
            </w:r>
          </w:p>
        </w:tc>
        <w:tc>
          <w:tcPr>
            <w:tcW w:w="1503" w:type="dxa"/>
            <w:vAlign w:val="center"/>
          </w:tcPr>
          <w:p w:rsidR="003C7FD2" w:rsidRDefault="003C7FD2" w:rsidP="00551EE0">
            <w:pPr>
              <w:pStyle w:val="ab"/>
              <w:jc w:val="center"/>
              <w:rPr>
                <w:rtl/>
                <w:lang w:bidi="fa-IR"/>
              </w:rPr>
            </w:pPr>
            <w:r>
              <w:rPr>
                <w:lang w:bidi="fa-IR"/>
              </w:rPr>
              <w:t>Increment</w:t>
            </w:r>
          </w:p>
        </w:tc>
      </w:tr>
    </w:tbl>
    <w:p w:rsidR="003C7FD2" w:rsidRDefault="003C7FD2" w:rsidP="00551EE0">
      <w:pPr>
        <w:pStyle w:val="ab"/>
        <w:rPr>
          <w:rtl/>
          <w:lang w:bidi="fa-IR"/>
        </w:rPr>
      </w:pPr>
    </w:p>
    <w:p w:rsidR="003C7FD2" w:rsidRDefault="005B46B7" w:rsidP="00551EE0">
      <w:pPr>
        <w:pStyle w:val="ab"/>
        <w:rPr>
          <w:rtl/>
          <w:lang w:bidi="fa-IR"/>
        </w:rPr>
      </w:pP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w:instrText>
      </w:r>
      <w:r>
        <w:rPr>
          <w:rFonts w:hint="cs"/>
          <w:rtl/>
          <w:lang w:bidi="fa-IR"/>
        </w:rPr>
        <w:instrText xml:space="preserve">514069248 </w:instrText>
      </w:r>
      <w:r>
        <w:rPr>
          <w:rFonts w:hint="cs"/>
          <w:lang w:bidi="fa-IR"/>
        </w:rPr>
        <w:instrText>\r \h</w:instrText>
      </w:r>
      <w:r>
        <w:rPr>
          <w:rtl/>
          <w:lang w:bidi="fa-IR"/>
        </w:rPr>
        <w:instrText xml:space="preserve"> </w:instrText>
      </w:r>
      <w:r w:rsidR="00551EE0">
        <w:rPr>
          <w:rtl/>
          <w:lang w:bidi="fa-IR"/>
        </w:rPr>
        <w:instrText xml:space="preserve"> \* </w:instrText>
      </w:r>
      <w:r w:rsidR="00551EE0">
        <w:rPr>
          <w:lang w:bidi="fa-IR"/>
        </w:rPr>
        <w:instrText>MERGEFORMAT</w:instrText>
      </w:r>
      <w:r w:rsidR="00551EE0">
        <w:rPr>
          <w:rtl/>
          <w:lang w:bidi="fa-IR"/>
        </w:rPr>
        <w:instrText xml:space="preserve"> </w:instrText>
      </w:r>
      <w:r>
        <w:rPr>
          <w:rtl/>
          <w:lang w:bidi="fa-IR"/>
        </w:rPr>
      </w:r>
      <w:r>
        <w:rPr>
          <w:rtl/>
          <w:lang w:bidi="fa-IR"/>
        </w:rPr>
        <w:fldChar w:fldCharType="separate"/>
      </w:r>
      <w:r w:rsidR="00101EC2">
        <w:rPr>
          <w:rtl/>
          <w:lang w:bidi="fa-IR"/>
        </w:rPr>
        <w:t xml:space="preserve">‏شکل (49) </w:t>
      </w:r>
      <w:r>
        <w:rPr>
          <w:rtl/>
          <w:lang w:bidi="fa-IR"/>
        </w:rPr>
        <w:fldChar w:fldCharType="end"/>
      </w:r>
      <w:r w:rsidR="003C7FD2">
        <w:rPr>
          <w:rFonts w:hint="cs"/>
          <w:rtl/>
          <w:lang w:bidi="fa-IR"/>
        </w:rPr>
        <w:t xml:space="preserve">مقایسه نرخ همگرایی روش‌های معرفی شده در جدول </w:t>
      </w:r>
      <w:r w:rsidR="00DC1822">
        <w:rPr>
          <w:rFonts w:hint="cs"/>
          <w:rtl/>
          <w:lang w:bidi="fa-IR"/>
        </w:rPr>
        <w:t>بالا</w:t>
      </w:r>
      <w:r w:rsidR="003C7FD2">
        <w:rPr>
          <w:rFonts w:hint="cs"/>
          <w:rtl/>
          <w:lang w:bidi="fa-IR"/>
        </w:rPr>
        <w:t xml:space="preserve"> را نمایش می‌دهد. همانطور که ذکر گردید این روش دامنه همگرایی کوچکتری داشته و تنها برای کیس‌های شماره 1 و 2 و 4 جواب همگرا شده و در سایر کیس‌ها جواب واگرا می‌گردد. همانطور که ملاحظه می‌گردد در اینجا با افزایش </w:t>
      </w:r>
      <w:r w:rsidR="003C7FD2">
        <w:rPr>
          <w:lang w:bidi="fa-IR"/>
        </w:rPr>
        <w:t>CFL</w:t>
      </w:r>
      <w:r w:rsidR="003C7FD2">
        <w:rPr>
          <w:rFonts w:hint="cs"/>
          <w:rtl/>
          <w:lang w:bidi="fa-IR"/>
        </w:rPr>
        <w:t xml:space="preserve"> نرخ همگرایی بهبود می‌یابد و همچنین با بزرگتر شدن ضریب زیر تخفیف در یک </w:t>
      </w:r>
      <w:r w:rsidR="003C7FD2">
        <w:rPr>
          <w:lang w:bidi="fa-IR"/>
        </w:rPr>
        <w:t>CFL</w:t>
      </w:r>
      <w:r w:rsidR="003C7FD2">
        <w:rPr>
          <w:rFonts w:hint="cs"/>
          <w:rtl/>
          <w:lang w:bidi="fa-IR"/>
        </w:rPr>
        <w:t xml:space="preserve"> سرعت همگرایی بهبود می‌یابد. ولی همانطور که چندین بار نیز ذکر گردید، بزرگتر شدن </w:t>
      </w:r>
      <w:r w:rsidR="003C7FD2">
        <w:rPr>
          <w:lang w:bidi="fa-IR"/>
        </w:rPr>
        <w:t>CFL</w:t>
      </w:r>
      <w:r w:rsidR="003C7FD2">
        <w:rPr>
          <w:rFonts w:hint="cs"/>
          <w:rtl/>
          <w:lang w:bidi="fa-IR"/>
        </w:rPr>
        <w:t xml:space="preserve"> و ضریب زیر تخفیف لزوما سبب سریعتر شدن حل نمی‌شوند و می‌بایست بر اساس آزمایش‌های عددی و بسته به کیس مقدار مناسب این اعداد محاسبه شوند. در ارتباط با روش </w:t>
      </w:r>
      <w:r w:rsidR="003C7FD2">
        <w:rPr>
          <w:lang w:bidi="fa-IR"/>
        </w:rPr>
        <w:t>BLUSGS</w:t>
      </w:r>
      <w:r w:rsidR="003C7FD2">
        <w:rPr>
          <w:rFonts w:hint="cs"/>
          <w:rtl/>
          <w:lang w:bidi="fa-IR"/>
        </w:rPr>
        <w:t xml:space="preserve"> استفاده از </w:t>
      </w:r>
      <w:r w:rsidR="003C7FD2">
        <w:rPr>
          <w:lang w:bidi="fa-IR"/>
        </w:rPr>
        <w:t>CFL</w:t>
      </w:r>
      <w:r w:rsidR="003C7FD2">
        <w:rPr>
          <w:rFonts w:hint="cs"/>
          <w:rtl/>
          <w:lang w:bidi="fa-IR"/>
        </w:rPr>
        <w:t>های بزرگتر از 20 با ضریب زیر تخفیف کم توصیه نمی‌گردد.</w:t>
      </w:r>
    </w:p>
    <w:p w:rsidR="003C7FD2" w:rsidRDefault="003C7FD2" w:rsidP="00551EE0">
      <w:pPr>
        <w:pStyle w:val="ab"/>
        <w:rPr>
          <w:rtl/>
          <w:lang w:bidi="fa-IR"/>
        </w:rPr>
      </w:pPr>
      <w:r>
        <w:rPr>
          <w:rFonts w:hint="cs"/>
          <w:rtl/>
          <w:lang w:bidi="fa-IR"/>
        </w:rPr>
        <w:t xml:space="preserve"> نتایج مقایسه زمانی نرخ همگرایی این 9 کیس در </w:t>
      </w:r>
      <w:r w:rsidR="005B46B7">
        <w:rPr>
          <w:rtl/>
          <w:lang w:bidi="fa-IR"/>
        </w:rPr>
        <w:fldChar w:fldCharType="begin"/>
      </w:r>
      <w:r w:rsidR="005B46B7">
        <w:rPr>
          <w:rtl/>
          <w:lang w:bidi="fa-IR"/>
        </w:rPr>
        <w:instrText xml:space="preserve"> </w:instrText>
      </w:r>
      <w:r w:rsidR="005B46B7">
        <w:rPr>
          <w:rFonts w:hint="cs"/>
          <w:lang w:bidi="fa-IR"/>
        </w:rPr>
        <w:instrText>REF</w:instrText>
      </w:r>
      <w:r w:rsidR="005B46B7">
        <w:rPr>
          <w:rFonts w:hint="cs"/>
          <w:rtl/>
          <w:lang w:bidi="fa-IR"/>
        </w:rPr>
        <w:instrText xml:space="preserve"> _</w:instrText>
      </w:r>
      <w:r w:rsidR="005B46B7">
        <w:rPr>
          <w:rFonts w:hint="cs"/>
          <w:lang w:bidi="fa-IR"/>
        </w:rPr>
        <w:instrText>Ref</w:instrText>
      </w:r>
      <w:r w:rsidR="005B46B7">
        <w:rPr>
          <w:rFonts w:hint="cs"/>
          <w:rtl/>
          <w:lang w:bidi="fa-IR"/>
        </w:rPr>
        <w:instrText xml:space="preserve">514069265 </w:instrText>
      </w:r>
      <w:r w:rsidR="005B46B7">
        <w:rPr>
          <w:rFonts w:hint="cs"/>
          <w:lang w:bidi="fa-IR"/>
        </w:rPr>
        <w:instrText>\r \h</w:instrText>
      </w:r>
      <w:r w:rsidR="005B46B7">
        <w:rPr>
          <w:rtl/>
          <w:lang w:bidi="fa-IR"/>
        </w:rPr>
        <w:instrText xml:space="preserve"> </w:instrText>
      </w:r>
      <w:r w:rsidR="00551EE0">
        <w:rPr>
          <w:rtl/>
          <w:lang w:bidi="fa-IR"/>
        </w:rPr>
        <w:instrText xml:space="preserve"> \* </w:instrText>
      </w:r>
      <w:r w:rsidR="00551EE0">
        <w:rPr>
          <w:lang w:bidi="fa-IR"/>
        </w:rPr>
        <w:instrText>MERGEFORMAT</w:instrText>
      </w:r>
      <w:r w:rsidR="00551EE0">
        <w:rPr>
          <w:rtl/>
          <w:lang w:bidi="fa-IR"/>
        </w:rPr>
        <w:instrText xml:space="preserve"> </w:instrText>
      </w:r>
      <w:r w:rsidR="005B46B7">
        <w:rPr>
          <w:rtl/>
          <w:lang w:bidi="fa-IR"/>
        </w:rPr>
      </w:r>
      <w:r w:rsidR="005B46B7">
        <w:rPr>
          <w:rtl/>
          <w:lang w:bidi="fa-IR"/>
        </w:rPr>
        <w:fldChar w:fldCharType="separate"/>
      </w:r>
      <w:r w:rsidR="00101EC2">
        <w:rPr>
          <w:rtl/>
          <w:lang w:bidi="fa-IR"/>
        </w:rPr>
        <w:t xml:space="preserve">‏شکل (50) </w:t>
      </w:r>
      <w:r w:rsidR="005B46B7">
        <w:rPr>
          <w:rtl/>
          <w:lang w:bidi="fa-IR"/>
        </w:rPr>
        <w:fldChar w:fldCharType="end"/>
      </w:r>
      <w:r>
        <w:rPr>
          <w:rFonts w:hint="cs"/>
          <w:rtl/>
          <w:lang w:bidi="fa-IR"/>
        </w:rPr>
        <w:t>آورده شده‌است. واضح است که به دلیل استفاده از یک حلگر و همچنین عدم وجود تکرار برای همگرایی، سرعت حل برای هر تکرار تقریبا برابر بوده و رفتار مشابهی بر حسب زمان مشاهده می‌گردد.</w:t>
      </w:r>
    </w:p>
    <w:p w:rsidR="00DF6B0C" w:rsidRDefault="003C7FD2" w:rsidP="00551EE0">
      <w:pPr>
        <w:pStyle w:val="ab"/>
        <w:rPr>
          <w:lang w:bidi="fa-IR"/>
        </w:rPr>
      </w:pPr>
      <w:r w:rsidRPr="00BF1431">
        <w:rPr>
          <w:noProof/>
          <w:rtl/>
        </w:rPr>
        <w:lastRenderedPageBreak/>
        <w:drawing>
          <wp:inline distT="0" distB="0" distL="0" distR="0" wp14:anchorId="2B9D4AC6" wp14:editId="4C4A5B68">
            <wp:extent cx="5731510" cy="5099237"/>
            <wp:effectExtent l="0" t="0" r="2540" b="6350"/>
            <wp:docPr id="41" name="Picture 41" descr="H:\Final MilServ\Submitting\Runs Final\BLUSGS\runs\SOR\i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Final MilServ\Submitting\Runs Final\BLUSGS\runs\SOR\iter.png"/>
                    <pic:cNvPicPr>
                      <a:picLocks noChangeAspect="1" noChangeArrowheads="1"/>
                    </pic:cNvPicPr>
                  </pic:nvPicPr>
                  <pic:blipFill>
                    <a:blip r:embed="rId518">
                      <a:extLst>
                        <a:ext uri="{28A0092B-C50C-407E-A947-70E740481C1C}">
                          <a14:useLocalDpi xmlns:a14="http://schemas.microsoft.com/office/drawing/2010/main" val="0"/>
                        </a:ext>
                      </a:extLst>
                    </a:blip>
                    <a:srcRect/>
                    <a:stretch>
                      <a:fillRect/>
                    </a:stretch>
                  </pic:blipFill>
                  <pic:spPr bwMode="auto">
                    <a:xfrm>
                      <a:off x="0" y="0"/>
                      <a:ext cx="5731510" cy="5099237"/>
                    </a:xfrm>
                    <a:prstGeom prst="rect">
                      <a:avLst/>
                    </a:prstGeom>
                    <a:noFill/>
                    <a:ln>
                      <a:noFill/>
                    </a:ln>
                  </pic:spPr>
                </pic:pic>
              </a:graphicData>
            </a:graphic>
          </wp:inline>
        </w:drawing>
      </w:r>
    </w:p>
    <w:p w:rsidR="00DF6B0C" w:rsidRPr="00B0198E" w:rsidRDefault="00DF6B0C" w:rsidP="00551EE0">
      <w:pPr>
        <w:pStyle w:val="a"/>
        <w:numPr>
          <w:ilvl w:val="0"/>
          <w:numId w:val="14"/>
        </w:numPr>
        <w:rPr>
          <w:sz w:val="20"/>
          <w:szCs w:val="22"/>
          <w:rtl/>
        </w:rPr>
      </w:pPr>
      <w:bookmarkStart w:id="291" w:name="_Ref514069248"/>
      <w:r w:rsidRPr="00B0198E">
        <w:rPr>
          <w:rFonts w:hint="cs"/>
          <w:rtl/>
        </w:rPr>
        <w:t xml:space="preserve">مقایسه نرخ همگرایی روش مختلف </w:t>
      </w:r>
      <w:r w:rsidRPr="00B0198E">
        <w:t>BLUSGS</w:t>
      </w:r>
      <w:r w:rsidRPr="00B0198E">
        <w:rPr>
          <w:rFonts w:hint="cs"/>
          <w:rtl/>
        </w:rPr>
        <w:t xml:space="preserve"> با</w:t>
      </w:r>
      <w:r w:rsidRPr="00B0198E">
        <w:t xml:space="preserve">CFL </w:t>
      </w:r>
      <w:r w:rsidRPr="00B0198E">
        <w:rPr>
          <w:rFonts w:hint="cs"/>
          <w:rtl/>
        </w:rPr>
        <w:t xml:space="preserve">‌های مختلف و </w:t>
      </w:r>
      <w:r w:rsidRPr="00B0198E">
        <w:t>SOR</w:t>
      </w:r>
      <w:r w:rsidRPr="00B0198E">
        <w:rPr>
          <w:rFonts w:hint="cs"/>
          <w:rtl/>
        </w:rPr>
        <w:t>‌های متفاوت به تعداد تکرار</w:t>
      </w:r>
      <w:bookmarkEnd w:id="291"/>
    </w:p>
    <w:p w:rsidR="003C7FD2" w:rsidRPr="00DF6B0C" w:rsidRDefault="003C7FD2" w:rsidP="00551EE0">
      <w:pPr>
        <w:rPr>
          <w:lang w:bidi="fa-IR"/>
        </w:rPr>
      </w:pPr>
    </w:p>
    <w:p w:rsidR="003C7FD2" w:rsidRPr="00BF1A54" w:rsidRDefault="003C7FD2" w:rsidP="00551EE0">
      <w:pPr>
        <w:pStyle w:val="ab"/>
        <w:rPr>
          <w:rtl/>
          <w:lang w:bidi="fa-IR"/>
        </w:rPr>
      </w:pPr>
      <w:r w:rsidRPr="00BF1431">
        <w:rPr>
          <w:noProof/>
          <w:rtl/>
        </w:rPr>
        <w:lastRenderedPageBreak/>
        <w:drawing>
          <wp:inline distT="0" distB="0" distL="0" distR="0" wp14:anchorId="5BA17793" wp14:editId="5C753797">
            <wp:extent cx="5731510" cy="5099237"/>
            <wp:effectExtent l="0" t="0" r="2540" b="6350"/>
            <wp:docPr id="42" name="Picture 42" descr="H:\Final MilServ\Submitting\Runs Final\BLUSGS\runs\SOR\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Final MilServ\Submitting\Runs Final\BLUSGS\runs\SOR\time.png"/>
                    <pic:cNvPicPr>
                      <a:picLocks noChangeAspect="1" noChangeArrowheads="1"/>
                    </pic:cNvPicPr>
                  </pic:nvPicPr>
                  <pic:blipFill>
                    <a:blip r:embed="rId519">
                      <a:extLst>
                        <a:ext uri="{28A0092B-C50C-407E-A947-70E740481C1C}">
                          <a14:useLocalDpi xmlns:a14="http://schemas.microsoft.com/office/drawing/2010/main" val="0"/>
                        </a:ext>
                      </a:extLst>
                    </a:blip>
                    <a:srcRect/>
                    <a:stretch>
                      <a:fillRect/>
                    </a:stretch>
                  </pic:blipFill>
                  <pic:spPr bwMode="auto">
                    <a:xfrm>
                      <a:off x="0" y="0"/>
                      <a:ext cx="5731510" cy="5099237"/>
                    </a:xfrm>
                    <a:prstGeom prst="rect">
                      <a:avLst/>
                    </a:prstGeom>
                    <a:noFill/>
                    <a:ln>
                      <a:noFill/>
                    </a:ln>
                  </pic:spPr>
                </pic:pic>
              </a:graphicData>
            </a:graphic>
          </wp:inline>
        </w:drawing>
      </w:r>
    </w:p>
    <w:p w:rsidR="003C7FD2" w:rsidRPr="00B0198E" w:rsidRDefault="002036CC" w:rsidP="00551EE0">
      <w:pPr>
        <w:pStyle w:val="a"/>
        <w:numPr>
          <w:ilvl w:val="0"/>
          <w:numId w:val="14"/>
        </w:numPr>
        <w:rPr>
          <w:sz w:val="20"/>
          <w:szCs w:val="22"/>
          <w:rtl/>
        </w:rPr>
      </w:pPr>
      <w:bookmarkStart w:id="292" w:name="_Ref514069265"/>
      <w:r w:rsidRPr="00B0198E">
        <w:rPr>
          <w:rFonts w:hint="cs"/>
          <w:rtl/>
        </w:rPr>
        <w:t xml:space="preserve">مقایسه نرخ همگرایی روش مختلف </w:t>
      </w:r>
      <w:r w:rsidRPr="00B0198E">
        <w:t>BLUSGS</w:t>
      </w:r>
      <w:r w:rsidRPr="00B0198E">
        <w:rPr>
          <w:rFonts w:hint="cs"/>
          <w:rtl/>
        </w:rPr>
        <w:t xml:space="preserve"> با</w:t>
      </w:r>
      <w:r w:rsidRPr="00B0198E">
        <w:t xml:space="preserve">CFL </w:t>
      </w:r>
      <w:r w:rsidRPr="00B0198E">
        <w:rPr>
          <w:rFonts w:hint="cs"/>
          <w:rtl/>
        </w:rPr>
        <w:t xml:space="preserve">‌های مختلف و </w:t>
      </w:r>
      <w:r w:rsidRPr="00B0198E">
        <w:t>SOR</w:t>
      </w:r>
      <w:r w:rsidRPr="00B0198E">
        <w:rPr>
          <w:rFonts w:hint="cs"/>
          <w:rtl/>
        </w:rPr>
        <w:t>‌ها</w:t>
      </w:r>
      <w:r w:rsidR="00A32F96" w:rsidRPr="00B0198E">
        <w:rPr>
          <w:rFonts w:hint="cs"/>
          <w:rtl/>
        </w:rPr>
        <w:t>ی</w:t>
      </w:r>
      <w:r w:rsidRPr="00B0198E">
        <w:rPr>
          <w:rFonts w:hint="cs"/>
          <w:rtl/>
        </w:rPr>
        <w:t xml:space="preserve"> متفاوت به زمان</w:t>
      </w:r>
      <w:bookmarkEnd w:id="292"/>
    </w:p>
    <w:p w:rsidR="003C7FD2" w:rsidRDefault="003C7FD2" w:rsidP="00551EE0">
      <w:pPr>
        <w:pStyle w:val="-2"/>
        <w:rPr>
          <w:rtl/>
          <w:lang w:bidi="fa-IR"/>
        </w:rPr>
      </w:pPr>
      <w:bookmarkStart w:id="293" w:name="_Toc511989618"/>
      <w:bookmarkStart w:id="294" w:name="_Toc514140559"/>
      <w:r>
        <w:rPr>
          <w:lang w:bidi="fa-IR"/>
        </w:rPr>
        <w:t>GMRES</w:t>
      </w:r>
      <w:r>
        <w:rPr>
          <w:rFonts w:hint="cs"/>
          <w:rtl/>
          <w:lang w:bidi="fa-IR"/>
        </w:rPr>
        <w:t>:</w:t>
      </w:r>
      <w:bookmarkEnd w:id="293"/>
      <w:bookmarkEnd w:id="294"/>
    </w:p>
    <w:p w:rsidR="003C7FD2" w:rsidRPr="009F2077" w:rsidRDefault="003C7FD2" w:rsidP="00551EE0">
      <w:pPr>
        <w:pStyle w:val="ab"/>
        <w:rPr>
          <w:rtl/>
          <w:lang w:bidi="fa-IR"/>
        </w:rPr>
      </w:pPr>
      <w:r w:rsidRPr="009F2077">
        <w:rPr>
          <w:rFonts w:hint="cs"/>
          <w:rtl/>
          <w:lang w:bidi="fa-IR"/>
        </w:rPr>
        <w:t>همانطور که</w:t>
      </w:r>
      <w:r>
        <w:rPr>
          <w:rFonts w:hint="cs"/>
          <w:rtl/>
          <w:lang w:bidi="fa-IR"/>
        </w:rPr>
        <w:t xml:space="preserve"> ذکر شد، یکی از پایدارترین روش‌های حل ضمنی روش </w:t>
      </w:r>
      <w:r>
        <w:rPr>
          <w:lang w:bidi="fa-IR"/>
        </w:rPr>
        <w:t>GMRES</w:t>
      </w:r>
      <w:r>
        <w:rPr>
          <w:rFonts w:hint="cs"/>
          <w:rtl/>
          <w:lang w:bidi="fa-IR"/>
        </w:rPr>
        <w:t xml:space="preserve"> می‌باشد. ولی این روش بسیار کندتر از روش‌های حل دیگر است. همانطور که اشاره شد این حلگر به ترتیب حدود 50 و 25 برابر کندتر از حلگرهای </w:t>
      </w:r>
      <w:r>
        <w:rPr>
          <w:lang w:bidi="fa-IR"/>
        </w:rPr>
        <w:t>LUSGS</w:t>
      </w:r>
      <w:r>
        <w:rPr>
          <w:rFonts w:hint="cs"/>
          <w:rtl/>
          <w:lang w:bidi="fa-IR"/>
        </w:rPr>
        <w:t xml:space="preserve"> و </w:t>
      </w:r>
      <w:r>
        <w:rPr>
          <w:lang w:bidi="fa-IR"/>
        </w:rPr>
        <w:t>BLUSGS</w:t>
      </w:r>
      <w:r>
        <w:rPr>
          <w:rFonts w:hint="cs"/>
          <w:rtl/>
          <w:lang w:bidi="fa-IR"/>
        </w:rPr>
        <w:t xml:space="preserve"> است. </w:t>
      </w:r>
      <w:r w:rsidR="007335A4">
        <w:rPr>
          <w:rFonts w:hint="cs"/>
          <w:rtl/>
          <w:lang w:bidi="fa-IR"/>
        </w:rPr>
        <w:t xml:space="preserve">همچنین این روش نیازمند حجم حافظه بالایی نسبت روش‌های دیگر است. </w:t>
      </w:r>
      <w:r>
        <w:rPr>
          <w:rFonts w:hint="cs"/>
          <w:rtl/>
          <w:lang w:bidi="fa-IR"/>
        </w:rPr>
        <w:t xml:space="preserve">در ادامه تاثیر </w:t>
      </w:r>
      <w:r>
        <w:rPr>
          <w:lang w:bidi="fa-IR"/>
        </w:rPr>
        <w:t>CFL</w:t>
      </w:r>
      <w:r>
        <w:rPr>
          <w:rFonts w:hint="cs"/>
          <w:rtl/>
          <w:lang w:bidi="fa-IR"/>
        </w:rPr>
        <w:t xml:space="preserve"> در حل بررسی خواهد شد. با توجه به نتایج قسمت قبل دیگر تاثیر مرتبه رانج کوتا در این روش آورده نشده است.</w:t>
      </w:r>
    </w:p>
    <w:p w:rsidR="003C7FD2" w:rsidRDefault="003C7FD2" w:rsidP="00551EE0">
      <w:pPr>
        <w:pStyle w:val="-3"/>
        <w:numPr>
          <w:ilvl w:val="2"/>
          <w:numId w:val="13"/>
        </w:numPr>
        <w:rPr>
          <w:rFonts w:asciiTheme="minorHAnsi" w:hAnsiTheme="minorHAnsi"/>
          <w:rtl/>
        </w:rPr>
      </w:pPr>
      <w:bookmarkStart w:id="295" w:name="_Toc514140560"/>
      <w:r>
        <w:rPr>
          <w:rFonts w:hint="cs"/>
          <w:rtl/>
        </w:rPr>
        <w:t xml:space="preserve">تاثیر </w:t>
      </w:r>
      <w:r>
        <w:rPr>
          <w:rFonts w:asciiTheme="minorHAnsi" w:hAnsiTheme="minorHAnsi"/>
        </w:rPr>
        <w:t>CFL</w:t>
      </w:r>
      <w:r>
        <w:rPr>
          <w:rFonts w:asciiTheme="minorHAnsi" w:hAnsiTheme="minorHAnsi" w:hint="cs"/>
          <w:rtl/>
        </w:rPr>
        <w:t>:</w:t>
      </w:r>
      <w:bookmarkEnd w:id="295"/>
    </w:p>
    <w:p w:rsidR="003C7FD2" w:rsidRDefault="003C7FD2" w:rsidP="00551EE0">
      <w:pPr>
        <w:pStyle w:val="ab"/>
        <w:rPr>
          <w:rtl/>
          <w:lang w:bidi="fa-IR"/>
        </w:rPr>
      </w:pPr>
      <w:r w:rsidRPr="00B81389">
        <w:rPr>
          <w:rFonts w:hint="cs"/>
          <w:rtl/>
          <w:lang w:bidi="fa-IR"/>
        </w:rPr>
        <w:t>در این قسمت</w:t>
      </w:r>
      <w:r>
        <w:rPr>
          <w:rFonts w:hint="cs"/>
          <w:rtl/>
          <w:lang w:bidi="fa-IR"/>
        </w:rPr>
        <w:t xml:space="preserve"> تاثیر </w:t>
      </w:r>
      <w:r>
        <w:rPr>
          <w:lang w:bidi="fa-IR"/>
        </w:rPr>
        <w:t>CFL</w:t>
      </w:r>
      <w:r>
        <w:rPr>
          <w:rFonts w:hint="cs"/>
          <w:rtl/>
          <w:lang w:bidi="fa-IR"/>
        </w:rPr>
        <w:t xml:space="preserve"> بر حلگر ضمنی </w:t>
      </w:r>
      <w:r w:rsidR="007335A4">
        <w:rPr>
          <w:lang w:bidi="fa-IR"/>
        </w:rPr>
        <w:t>GMRES</w:t>
      </w:r>
      <w:r>
        <w:rPr>
          <w:rFonts w:hint="cs"/>
          <w:rtl/>
          <w:lang w:bidi="fa-IR"/>
        </w:rPr>
        <w:t xml:space="preserve"> آورده شده است. در </w:t>
      </w:r>
      <w:r w:rsidR="005B46B7">
        <w:rPr>
          <w:rtl/>
          <w:lang w:bidi="fa-IR"/>
        </w:rPr>
        <w:fldChar w:fldCharType="begin"/>
      </w:r>
      <w:r w:rsidR="005B46B7">
        <w:rPr>
          <w:rtl/>
          <w:lang w:bidi="fa-IR"/>
        </w:rPr>
        <w:instrText xml:space="preserve"> </w:instrText>
      </w:r>
      <w:r w:rsidR="005B46B7">
        <w:rPr>
          <w:rFonts w:hint="cs"/>
          <w:lang w:bidi="fa-IR"/>
        </w:rPr>
        <w:instrText>REF</w:instrText>
      </w:r>
      <w:r w:rsidR="005B46B7">
        <w:rPr>
          <w:rFonts w:hint="cs"/>
          <w:rtl/>
          <w:lang w:bidi="fa-IR"/>
        </w:rPr>
        <w:instrText xml:space="preserve"> _</w:instrText>
      </w:r>
      <w:r w:rsidR="005B46B7">
        <w:rPr>
          <w:rFonts w:hint="cs"/>
          <w:lang w:bidi="fa-IR"/>
        </w:rPr>
        <w:instrText>Ref</w:instrText>
      </w:r>
      <w:r w:rsidR="005B46B7">
        <w:rPr>
          <w:rFonts w:hint="cs"/>
          <w:rtl/>
          <w:lang w:bidi="fa-IR"/>
        </w:rPr>
        <w:instrText xml:space="preserve">514069297 </w:instrText>
      </w:r>
      <w:r w:rsidR="005B46B7">
        <w:rPr>
          <w:rFonts w:hint="cs"/>
          <w:lang w:bidi="fa-IR"/>
        </w:rPr>
        <w:instrText>\r \h</w:instrText>
      </w:r>
      <w:r w:rsidR="005B46B7">
        <w:rPr>
          <w:rtl/>
          <w:lang w:bidi="fa-IR"/>
        </w:rPr>
        <w:instrText xml:space="preserve"> </w:instrText>
      </w:r>
      <w:r w:rsidR="00551EE0">
        <w:rPr>
          <w:rtl/>
          <w:lang w:bidi="fa-IR"/>
        </w:rPr>
        <w:instrText xml:space="preserve"> \* </w:instrText>
      </w:r>
      <w:r w:rsidR="00551EE0">
        <w:rPr>
          <w:lang w:bidi="fa-IR"/>
        </w:rPr>
        <w:instrText>MERGEFORMAT</w:instrText>
      </w:r>
      <w:r w:rsidR="00551EE0">
        <w:rPr>
          <w:rtl/>
          <w:lang w:bidi="fa-IR"/>
        </w:rPr>
        <w:instrText xml:space="preserve"> </w:instrText>
      </w:r>
      <w:r w:rsidR="005B46B7">
        <w:rPr>
          <w:rtl/>
          <w:lang w:bidi="fa-IR"/>
        </w:rPr>
      </w:r>
      <w:r w:rsidR="005B46B7">
        <w:rPr>
          <w:rtl/>
          <w:lang w:bidi="fa-IR"/>
        </w:rPr>
        <w:fldChar w:fldCharType="separate"/>
      </w:r>
      <w:r w:rsidR="00101EC2">
        <w:rPr>
          <w:rtl/>
          <w:lang w:bidi="fa-IR"/>
        </w:rPr>
        <w:t xml:space="preserve">‏جدول (14) </w:t>
      </w:r>
      <w:r w:rsidR="005B46B7">
        <w:rPr>
          <w:rtl/>
          <w:lang w:bidi="fa-IR"/>
        </w:rPr>
        <w:fldChar w:fldCharType="end"/>
      </w:r>
      <w:r>
        <w:rPr>
          <w:rFonts w:hint="cs"/>
          <w:rtl/>
          <w:lang w:bidi="fa-IR"/>
        </w:rPr>
        <w:t>مشخصات حلگر آورده شده است.</w:t>
      </w:r>
    </w:p>
    <w:p w:rsidR="007335A4" w:rsidRDefault="009275B6" w:rsidP="00551EE0">
      <w:pPr>
        <w:pStyle w:val="a0"/>
        <w:rPr>
          <w:rtl/>
        </w:rPr>
      </w:pPr>
      <w:bookmarkStart w:id="296" w:name="_Ref514069297"/>
      <w:bookmarkStart w:id="297" w:name="_Ref514069383"/>
      <w:r>
        <w:rPr>
          <w:rFonts w:hint="cs"/>
          <w:rtl/>
        </w:rPr>
        <w:lastRenderedPageBreak/>
        <w:t>مشخصات حلگرهای مورد بررسی</w:t>
      </w:r>
      <w:bookmarkEnd w:id="296"/>
      <w:r w:rsidR="005B46B7">
        <w:rPr>
          <w:rFonts w:hint="cs"/>
          <w:rtl/>
        </w:rPr>
        <w:t xml:space="preserve"> تاثیر </w:t>
      </w:r>
      <w:r w:rsidR="005B46B7">
        <w:t>CFL</w:t>
      </w:r>
      <w:r w:rsidR="005B46B7">
        <w:rPr>
          <w:rFonts w:hint="cs"/>
          <w:rtl/>
        </w:rPr>
        <w:t xml:space="preserve"> بر حلگر ضمنی </w:t>
      </w:r>
      <w:r w:rsidR="005B46B7">
        <w:t>GMRES</w:t>
      </w:r>
      <w:bookmarkEnd w:id="297"/>
    </w:p>
    <w:tbl>
      <w:tblPr>
        <w:tblStyle w:val="TableGrid"/>
        <w:bidiVisual/>
        <w:tblW w:w="0" w:type="auto"/>
        <w:tblLook w:val="04A0" w:firstRow="1" w:lastRow="0" w:firstColumn="1" w:lastColumn="0" w:noHBand="0" w:noVBand="1"/>
      </w:tblPr>
      <w:tblGrid>
        <w:gridCol w:w="1502"/>
        <w:gridCol w:w="1502"/>
        <w:gridCol w:w="1503"/>
        <w:gridCol w:w="1503"/>
        <w:gridCol w:w="1503"/>
        <w:gridCol w:w="1503"/>
      </w:tblGrid>
      <w:tr w:rsidR="007335A4" w:rsidTr="005B46B7">
        <w:tc>
          <w:tcPr>
            <w:tcW w:w="1502" w:type="dxa"/>
            <w:vAlign w:val="center"/>
          </w:tcPr>
          <w:p w:rsidR="007335A4" w:rsidRDefault="007335A4" w:rsidP="00551EE0">
            <w:pPr>
              <w:pStyle w:val="ab"/>
              <w:jc w:val="center"/>
              <w:rPr>
                <w:rtl/>
                <w:lang w:bidi="fa-IR"/>
              </w:rPr>
            </w:pPr>
          </w:p>
        </w:tc>
        <w:tc>
          <w:tcPr>
            <w:tcW w:w="1502" w:type="dxa"/>
            <w:vAlign w:val="center"/>
          </w:tcPr>
          <w:p w:rsidR="007335A4" w:rsidRDefault="007335A4" w:rsidP="00551EE0">
            <w:pPr>
              <w:pStyle w:val="ab"/>
              <w:jc w:val="center"/>
              <w:rPr>
                <w:lang w:bidi="fa-IR"/>
              </w:rPr>
            </w:pPr>
            <w:r>
              <w:rPr>
                <w:lang w:bidi="fa-IR"/>
              </w:rPr>
              <w:t>CFL</w:t>
            </w:r>
          </w:p>
        </w:tc>
        <w:tc>
          <w:tcPr>
            <w:tcW w:w="1503" w:type="dxa"/>
            <w:vAlign w:val="center"/>
          </w:tcPr>
          <w:p w:rsidR="007335A4" w:rsidRDefault="007335A4" w:rsidP="00551EE0">
            <w:pPr>
              <w:pStyle w:val="ab"/>
              <w:jc w:val="center"/>
              <w:rPr>
                <w:rtl/>
                <w:lang w:bidi="fa-IR"/>
              </w:rPr>
            </w:pPr>
            <w:r>
              <w:rPr>
                <w:lang w:bidi="fa-IR"/>
              </w:rPr>
              <w:t>RK</w:t>
            </w:r>
          </w:p>
        </w:tc>
        <w:tc>
          <w:tcPr>
            <w:tcW w:w="1503" w:type="dxa"/>
            <w:vAlign w:val="center"/>
          </w:tcPr>
          <w:p w:rsidR="007335A4" w:rsidRDefault="007335A4" w:rsidP="00551EE0">
            <w:pPr>
              <w:pStyle w:val="ab"/>
              <w:jc w:val="center"/>
              <w:rPr>
                <w:rtl/>
                <w:lang w:bidi="fa-IR"/>
              </w:rPr>
            </w:pPr>
            <w:r>
              <w:rPr>
                <w:lang w:bidi="fa-IR"/>
              </w:rPr>
              <w:t>SOR</w:t>
            </w:r>
          </w:p>
        </w:tc>
        <w:tc>
          <w:tcPr>
            <w:tcW w:w="1503" w:type="dxa"/>
            <w:vAlign w:val="center"/>
          </w:tcPr>
          <w:p w:rsidR="007335A4" w:rsidRDefault="007335A4" w:rsidP="00551EE0">
            <w:pPr>
              <w:pStyle w:val="ab"/>
              <w:jc w:val="center"/>
              <w:rPr>
                <w:lang w:bidi="fa-IR"/>
              </w:rPr>
            </w:pPr>
            <w:r>
              <w:rPr>
                <w:lang w:bidi="fa-IR"/>
              </w:rPr>
              <w:t>Pre-conditioner</w:t>
            </w:r>
          </w:p>
        </w:tc>
        <w:tc>
          <w:tcPr>
            <w:tcW w:w="1503" w:type="dxa"/>
            <w:vAlign w:val="center"/>
          </w:tcPr>
          <w:p w:rsidR="007335A4" w:rsidRDefault="007335A4" w:rsidP="00551EE0">
            <w:pPr>
              <w:pStyle w:val="ab"/>
              <w:jc w:val="center"/>
              <w:rPr>
                <w:rtl/>
                <w:lang w:bidi="fa-IR"/>
              </w:rPr>
            </w:pPr>
            <w:r>
              <w:rPr>
                <w:lang w:bidi="fa-IR"/>
              </w:rPr>
              <w:t>Increment or Jaconeib</w:t>
            </w:r>
          </w:p>
        </w:tc>
      </w:tr>
      <w:tr w:rsidR="007335A4" w:rsidTr="005B46B7">
        <w:tc>
          <w:tcPr>
            <w:tcW w:w="1502" w:type="dxa"/>
            <w:vAlign w:val="center"/>
          </w:tcPr>
          <w:p w:rsidR="007335A4" w:rsidRDefault="007335A4" w:rsidP="00551EE0">
            <w:pPr>
              <w:pStyle w:val="ab"/>
              <w:jc w:val="center"/>
              <w:rPr>
                <w:rtl/>
                <w:lang w:bidi="fa-IR"/>
              </w:rPr>
            </w:pPr>
            <w:r>
              <w:rPr>
                <w:rFonts w:hint="cs"/>
                <w:rtl/>
                <w:lang w:bidi="fa-IR"/>
              </w:rPr>
              <w:t>1</w:t>
            </w:r>
          </w:p>
        </w:tc>
        <w:tc>
          <w:tcPr>
            <w:tcW w:w="1502" w:type="dxa"/>
            <w:vAlign w:val="center"/>
          </w:tcPr>
          <w:p w:rsidR="007335A4" w:rsidRDefault="00FC7CFF" w:rsidP="00551EE0">
            <w:pPr>
              <w:pStyle w:val="ab"/>
              <w:jc w:val="center"/>
              <w:rPr>
                <w:rtl/>
                <w:lang w:bidi="fa-IR"/>
              </w:rPr>
            </w:pPr>
            <w:r>
              <w:rPr>
                <w:lang w:bidi="fa-IR"/>
              </w:rPr>
              <w:t>10</w:t>
            </w:r>
          </w:p>
        </w:tc>
        <w:tc>
          <w:tcPr>
            <w:tcW w:w="1503" w:type="dxa"/>
            <w:vAlign w:val="center"/>
          </w:tcPr>
          <w:p w:rsidR="007335A4" w:rsidRDefault="007335A4" w:rsidP="00551EE0">
            <w:pPr>
              <w:pStyle w:val="ab"/>
              <w:jc w:val="center"/>
              <w:rPr>
                <w:rtl/>
                <w:lang w:bidi="fa-IR"/>
              </w:rPr>
            </w:pPr>
            <w:r>
              <w:rPr>
                <w:lang w:bidi="fa-IR"/>
              </w:rPr>
              <w:t>1</w:t>
            </w:r>
          </w:p>
        </w:tc>
        <w:tc>
          <w:tcPr>
            <w:tcW w:w="1503" w:type="dxa"/>
            <w:vAlign w:val="center"/>
          </w:tcPr>
          <w:p w:rsidR="007335A4" w:rsidRDefault="007335A4" w:rsidP="00551EE0">
            <w:pPr>
              <w:pStyle w:val="ab"/>
              <w:jc w:val="center"/>
              <w:rPr>
                <w:rtl/>
                <w:lang w:bidi="fa-IR"/>
              </w:rPr>
            </w:pPr>
            <w:r>
              <w:rPr>
                <w:lang w:bidi="fa-IR"/>
              </w:rPr>
              <w:t>0.35</w:t>
            </w:r>
          </w:p>
        </w:tc>
        <w:tc>
          <w:tcPr>
            <w:tcW w:w="1503" w:type="dxa"/>
            <w:vAlign w:val="center"/>
          </w:tcPr>
          <w:p w:rsidR="007335A4" w:rsidRDefault="007335A4" w:rsidP="00551EE0">
            <w:pPr>
              <w:pStyle w:val="ab"/>
              <w:jc w:val="center"/>
              <w:rPr>
                <w:rtl/>
                <w:lang w:bidi="fa-IR"/>
              </w:rPr>
            </w:pPr>
            <w:r>
              <w:rPr>
                <w:lang w:bidi="fa-IR"/>
              </w:rPr>
              <w:t>ILU</w:t>
            </w:r>
          </w:p>
        </w:tc>
        <w:tc>
          <w:tcPr>
            <w:tcW w:w="1503" w:type="dxa"/>
            <w:vAlign w:val="center"/>
          </w:tcPr>
          <w:p w:rsidR="007335A4" w:rsidRDefault="007335A4" w:rsidP="00551EE0">
            <w:pPr>
              <w:pStyle w:val="ab"/>
              <w:jc w:val="center"/>
              <w:rPr>
                <w:lang w:bidi="fa-IR"/>
              </w:rPr>
            </w:pPr>
            <w:r w:rsidRPr="008E683B">
              <w:rPr>
                <w:lang w:bidi="fa-IR"/>
              </w:rPr>
              <w:t>Jaconeib</w:t>
            </w:r>
          </w:p>
        </w:tc>
      </w:tr>
      <w:tr w:rsidR="00697B36" w:rsidTr="005B46B7">
        <w:tc>
          <w:tcPr>
            <w:tcW w:w="1502" w:type="dxa"/>
            <w:vAlign w:val="center"/>
          </w:tcPr>
          <w:p w:rsidR="00697B36" w:rsidRDefault="00697B36" w:rsidP="00551EE0">
            <w:pPr>
              <w:pStyle w:val="ab"/>
              <w:jc w:val="center"/>
              <w:rPr>
                <w:rtl/>
                <w:lang w:bidi="fa-IR"/>
              </w:rPr>
            </w:pPr>
            <w:r>
              <w:rPr>
                <w:rFonts w:hint="cs"/>
                <w:rtl/>
                <w:lang w:bidi="fa-IR"/>
              </w:rPr>
              <w:t>2</w:t>
            </w:r>
          </w:p>
        </w:tc>
        <w:tc>
          <w:tcPr>
            <w:tcW w:w="1502" w:type="dxa"/>
            <w:vAlign w:val="center"/>
          </w:tcPr>
          <w:p w:rsidR="00697B36" w:rsidRDefault="00FC7CFF" w:rsidP="00551EE0">
            <w:pPr>
              <w:pStyle w:val="ab"/>
              <w:jc w:val="center"/>
              <w:rPr>
                <w:rtl/>
                <w:lang w:bidi="fa-IR"/>
              </w:rPr>
            </w:pPr>
            <w:r>
              <w:rPr>
                <w:lang w:bidi="fa-IR"/>
              </w:rPr>
              <w:t>20</w:t>
            </w:r>
          </w:p>
        </w:tc>
        <w:tc>
          <w:tcPr>
            <w:tcW w:w="1503" w:type="dxa"/>
            <w:vAlign w:val="center"/>
          </w:tcPr>
          <w:p w:rsidR="00697B36" w:rsidRDefault="00697B36" w:rsidP="00551EE0">
            <w:pPr>
              <w:pStyle w:val="ab"/>
              <w:jc w:val="center"/>
              <w:rPr>
                <w:rtl/>
                <w:lang w:bidi="fa-IR"/>
              </w:rPr>
            </w:pPr>
            <w:r>
              <w:rPr>
                <w:lang w:bidi="fa-IR"/>
              </w:rPr>
              <w:t>1</w:t>
            </w:r>
          </w:p>
        </w:tc>
        <w:tc>
          <w:tcPr>
            <w:tcW w:w="1503" w:type="dxa"/>
            <w:vAlign w:val="center"/>
          </w:tcPr>
          <w:p w:rsidR="00697B36" w:rsidRDefault="00697B36" w:rsidP="00551EE0">
            <w:pPr>
              <w:pStyle w:val="ab"/>
              <w:jc w:val="center"/>
              <w:rPr>
                <w:rtl/>
                <w:lang w:bidi="fa-IR"/>
              </w:rPr>
            </w:pPr>
            <w:r>
              <w:rPr>
                <w:lang w:bidi="fa-IR"/>
              </w:rPr>
              <w:t>0.35</w:t>
            </w:r>
          </w:p>
        </w:tc>
        <w:tc>
          <w:tcPr>
            <w:tcW w:w="1503" w:type="dxa"/>
            <w:vAlign w:val="center"/>
          </w:tcPr>
          <w:p w:rsidR="00697B36" w:rsidRDefault="00697B36" w:rsidP="00551EE0">
            <w:pPr>
              <w:pStyle w:val="ab"/>
              <w:jc w:val="center"/>
              <w:rPr>
                <w:lang w:bidi="fa-IR"/>
              </w:rPr>
            </w:pPr>
            <w:r w:rsidRPr="00C41678">
              <w:rPr>
                <w:lang w:bidi="fa-IR"/>
              </w:rPr>
              <w:t>ILU</w:t>
            </w:r>
          </w:p>
        </w:tc>
        <w:tc>
          <w:tcPr>
            <w:tcW w:w="1503" w:type="dxa"/>
            <w:vAlign w:val="center"/>
          </w:tcPr>
          <w:p w:rsidR="00697B36" w:rsidRDefault="00697B36" w:rsidP="00551EE0">
            <w:pPr>
              <w:pStyle w:val="ab"/>
              <w:jc w:val="center"/>
              <w:rPr>
                <w:lang w:bidi="fa-IR"/>
              </w:rPr>
            </w:pPr>
            <w:r w:rsidRPr="008E683B">
              <w:rPr>
                <w:lang w:bidi="fa-IR"/>
              </w:rPr>
              <w:t>Jaconeib</w:t>
            </w:r>
          </w:p>
        </w:tc>
      </w:tr>
      <w:tr w:rsidR="00697B36" w:rsidTr="005B46B7">
        <w:tc>
          <w:tcPr>
            <w:tcW w:w="1502" w:type="dxa"/>
            <w:vAlign w:val="center"/>
          </w:tcPr>
          <w:p w:rsidR="00697B36" w:rsidRDefault="00697B36" w:rsidP="00551EE0">
            <w:pPr>
              <w:pStyle w:val="ab"/>
              <w:jc w:val="center"/>
              <w:rPr>
                <w:rtl/>
                <w:lang w:bidi="fa-IR"/>
              </w:rPr>
            </w:pPr>
            <w:r>
              <w:rPr>
                <w:rFonts w:hint="cs"/>
                <w:rtl/>
                <w:lang w:bidi="fa-IR"/>
              </w:rPr>
              <w:t>3</w:t>
            </w:r>
          </w:p>
        </w:tc>
        <w:tc>
          <w:tcPr>
            <w:tcW w:w="1502" w:type="dxa"/>
            <w:vAlign w:val="center"/>
          </w:tcPr>
          <w:p w:rsidR="00697B36" w:rsidRDefault="00FC7CFF" w:rsidP="00551EE0">
            <w:pPr>
              <w:pStyle w:val="ab"/>
              <w:jc w:val="center"/>
              <w:rPr>
                <w:rtl/>
                <w:lang w:bidi="fa-IR"/>
              </w:rPr>
            </w:pPr>
            <w:r>
              <w:rPr>
                <w:lang w:bidi="fa-IR"/>
              </w:rPr>
              <w:t>10</w:t>
            </w:r>
          </w:p>
        </w:tc>
        <w:tc>
          <w:tcPr>
            <w:tcW w:w="1503" w:type="dxa"/>
            <w:vAlign w:val="center"/>
          </w:tcPr>
          <w:p w:rsidR="00697B36" w:rsidRDefault="00697B36" w:rsidP="00551EE0">
            <w:pPr>
              <w:pStyle w:val="ab"/>
              <w:jc w:val="center"/>
              <w:rPr>
                <w:rtl/>
                <w:lang w:bidi="fa-IR"/>
              </w:rPr>
            </w:pPr>
            <w:r>
              <w:rPr>
                <w:lang w:bidi="fa-IR"/>
              </w:rPr>
              <w:t>1</w:t>
            </w:r>
          </w:p>
        </w:tc>
        <w:tc>
          <w:tcPr>
            <w:tcW w:w="1503" w:type="dxa"/>
            <w:vAlign w:val="center"/>
          </w:tcPr>
          <w:p w:rsidR="00697B36" w:rsidRDefault="00697B36" w:rsidP="00551EE0">
            <w:pPr>
              <w:pStyle w:val="ab"/>
              <w:jc w:val="center"/>
              <w:rPr>
                <w:rtl/>
                <w:lang w:bidi="fa-IR"/>
              </w:rPr>
            </w:pPr>
            <w:r>
              <w:rPr>
                <w:lang w:bidi="fa-IR"/>
              </w:rPr>
              <w:t>0.35</w:t>
            </w:r>
          </w:p>
        </w:tc>
        <w:tc>
          <w:tcPr>
            <w:tcW w:w="1503" w:type="dxa"/>
            <w:vAlign w:val="center"/>
          </w:tcPr>
          <w:p w:rsidR="00697B36" w:rsidRDefault="00697B36" w:rsidP="00551EE0">
            <w:pPr>
              <w:pStyle w:val="ab"/>
              <w:jc w:val="center"/>
              <w:rPr>
                <w:lang w:bidi="fa-IR"/>
              </w:rPr>
            </w:pPr>
            <w:r w:rsidRPr="00C41678">
              <w:rPr>
                <w:lang w:bidi="fa-IR"/>
              </w:rPr>
              <w:t>ILU</w:t>
            </w:r>
          </w:p>
        </w:tc>
        <w:tc>
          <w:tcPr>
            <w:tcW w:w="1503" w:type="dxa"/>
            <w:vAlign w:val="center"/>
          </w:tcPr>
          <w:p w:rsidR="00697B36" w:rsidRDefault="00697B36" w:rsidP="00551EE0">
            <w:pPr>
              <w:pStyle w:val="ab"/>
              <w:jc w:val="center"/>
              <w:rPr>
                <w:lang w:bidi="fa-IR"/>
              </w:rPr>
            </w:pPr>
            <w:r w:rsidRPr="008E683B">
              <w:rPr>
                <w:lang w:bidi="fa-IR"/>
              </w:rPr>
              <w:t>Jaconeib</w:t>
            </w:r>
          </w:p>
        </w:tc>
      </w:tr>
      <w:tr w:rsidR="00697B36" w:rsidTr="005B46B7">
        <w:tc>
          <w:tcPr>
            <w:tcW w:w="1502" w:type="dxa"/>
            <w:vAlign w:val="center"/>
          </w:tcPr>
          <w:p w:rsidR="00697B36" w:rsidRDefault="00697B36" w:rsidP="00551EE0">
            <w:pPr>
              <w:pStyle w:val="ab"/>
              <w:jc w:val="center"/>
              <w:rPr>
                <w:rtl/>
                <w:lang w:bidi="fa-IR"/>
              </w:rPr>
            </w:pPr>
            <w:r>
              <w:rPr>
                <w:rFonts w:hint="cs"/>
                <w:rtl/>
                <w:lang w:bidi="fa-IR"/>
              </w:rPr>
              <w:t>4</w:t>
            </w:r>
          </w:p>
        </w:tc>
        <w:tc>
          <w:tcPr>
            <w:tcW w:w="1502" w:type="dxa"/>
            <w:vAlign w:val="center"/>
          </w:tcPr>
          <w:p w:rsidR="00697B36" w:rsidRDefault="00FC7CFF" w:rsidP="00551EE0">
            <w:pPr>
              <w:pStyle w:val="ab"/>
              <w:jc w:val="center"/>
              <w:rPr>
                <w:rtl/>
                <w:lang w:bidi="fa-IR"/>
              </w:rPr>
            </w:pPr>
            <w:r>
              <w:rPr>
                <w:lang w:bidi="fa-IR"/>
              </w:rPr>
              <w:t>20</w:t>
            </w:r>
          </w:p>
        </w:tc>
        <w:tc>
          <w:tcPr>
            <w:tcW w:w="1503" w:type="dxa"/>
            <w:vAlign w:val="center"/>
          </w:tcPr>
          <w:p w:rsidR="00697B36" w:rsidRDefault="00697B36" w:rsidP="00551EE0">
            <w:pPr>
              <w:pStyle w:val="ab"/>
              <w:jc w:val="center"/>
              <w:rPr>
                <w:rtl/>
                <w:lang w:bidi="fa-IR"/>
              </w:rPr>
            </w:pPr>
            <w:r>
              <w:rPr>
                <w:rFonts w:hint="cs"/>
                <w:rtl/>
                <w:lang w:bidi="fa-IR"/>
              </w:rPr>
              <w:t>1</w:t>
            </w:r>
          </w:p>
        </w:tc>
        <w:tc>
          <w:tcPr>
            <w:tcW w:w="1503" w:type="dxa"/>
            <w:vAlign w:val="center"/>
          </w:tcPr>
          <w:p w:rsidR="00697B36" w:rsidRDefault="00697B36" w:rsidP="00551EE0">
            <w:pPr>
              <w:pStyle w:val="ab"/>
              <w:jc w:val="center"/>
              <w:rPr>
                <w:rtl/>
                <w:lang w:bidi="fa-IR"/>
              </w:rPr>
            </w:pPr>
            <w:r>
              <w:rPr>
                <w:lang w:bidi="fa-IR"/>
              </w:rPr>
              <w:t>0.35</w:t>
            </w:r>
          </w:p>
        </w:tc>
        <w:tc>
          <w:tcPr>
            <w:tcW w:w="1503" w:type="dxa"/>
            <w:vAlign w:val="center"/>
          </w:tcPr>
          <w:p w:rsidR="00697B36" w:rsidRDefault="00697B36" w:rsidP="00551EE0">
            <w:pPr>
              <w:pStyle w:val="ab"/>
              <w:jc w:val="center"/>
              <w:rPr>
                <w:lang w:bidi="fa-IR"/>
              </w:rPr>
            </w:pPr>
            <w:r w:rsidRPr="00C41678">
              <w:rPr>
                <w:lang w:bidi="fa-IR"/>
              </w:rPr>
              <w:t>ILU</w:t>
            </w:r>
          </w:p>
        </w:tc>
        <w:tc>
          <w:tcPr>
            <w:tcW w:w="1503" w:type="dxa"/>
            <w:vAlign w:val="center"/>
          </w:tcPr>
          <w:p w:rsidR="00697B36" w:rsidRDefault="00697B36" w:rsidP="00551EE0">
            <w:pPr>
              <w:pStyle w:val="ab"/>
              <w:jc w:val="center"/>
              <w:rPr>
                <w:lang w:bidi="fa-IR"/>
              </w:rPr>
            </w:pPr>
            <w:r w:rsidRPr="008E683B">
              <w:rPr>
                <w:lang w:bidi="fa-IR"/>
              </w:rPr>
              <w:t>Jaconeib</w:t>
            </w:r>
          </w:p>
        </w:tc>
      </w:tr>
    </w:tbl>
    <w:p w:rsidR="00220143" w:rsidRDefault="00220143" w:rsidP="00551EE0">
      <w:pPr>
        <w:pStyle w:val="ab"/>
        <w:rPr>
          <w:rtl/>
          <w:lang w:bidi="fa-IR"/>
        </w:rPr>
      </w:pPr>
    </w:p>
    <w:p w:rsidR="007335A4" w:rsidRDefault="005B46B7" w:rsidP="00551EE0">
      <w:pPr>
        <w:pStyle w:val="ab"/>
        <w:rPr>
          <w:rtl/>
          <w:lang w:bidi="fa-IR"/>
        </w:rPr>
      </w:pP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w:instrText>
      </w:r>
      <w:r>
        <w:rPr>
          <w:rFonts w:hint="cs"/>
          <w:rtl/>
          <w:lang w:bidi="fa-IR"/>
        </w:rPr>
        <w:instrText xml:space="preserve">514069347 </w:instrText>
      </w:r>
      <w:r>
        <w:rPr>
          <w:rFonts w:hint="cs"/>
          <w:lang w:bidi="fa-IR"/>
        </w:rPr>
        <w:instrText>\r \h</w:instrText>
      </w:r>
      <w:r>
        <w:rPr>
          <w:rtl/>
          <w:lang w:bidi="fa-IR"/>
        </w:rPr>
        <w:instrText xml:space="preserve"> </w:instrText>
      </w:r>
      <w:r w:rsidR="00551EE0">
        <w:rPr>
          <w:rtl/>
          <w:lang w:bidi="fa-IR"/>
        </w:rPr>
        <w:instrText xml:space="preserve"> \* </w:instrText>
      </w:r>
      <w:r w:rsidR="00551EE0">
        <w:rPr>
          <w:lang w:bidi="fa-IR"/>
        </w:rPr>
        <w:instrText>MERGEFORMAT</w:instrText>
      </w:r>
      <w:r w:rsidR="00551EE0">
        <w:rPr>
          <w:rtl/>
          <w:lang w:bidi="fa-IR"/>
        </w:rPr>
        <w:instrText xml:space="preserve"> </w:instrText>
      </w:r>
      <w:r>
        <w:rPr>
          <w:rtl/>
          <w:lang w:bidi="fa-IR"/>
        </w:rPr>
      </w:r>
      <w:r>
        <w:rPr>
          <w:rtl/>
          <w:lang w:bidi="fa-IR"/>
        </w:rPr>
        <w:fldChar w:fldCharType="separate"/>
      </w:r>
      <w:r w:rsidR="00101EC2">
        <w:rPr>
          <w:rtl/>
          <w:lang w:bidi="fa-IR"/>
        </w:rPr>
        <w:t xml:space="preserve">‏شکل (51) </w:t>
      </w:r>
      <w:r>
        <w:rPr>
          <w:rtl/>
          <w:lang w:bidi="fa-IR"/>
        </w:rPr>
        <w:fldChar w:fldCharType="end"/>
      </w:r>
      <w:r w:rsidR="007335A4">
        <w:rPr>
          <w:rFonts w:hint="cs"/>
          <w:rtl/>
          <w:lang w:bidi="fa-IR"/>
        </w:rPr>
        <w:t xml:space="preserve">مقایسه نرخ همگرایی روش‌های معرفی شده در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w:instrText>
      </w:r>
      <w:r>
        <w:rPr>
          <w:rFonts w:hint="cs"/>
          <w:rtl/>
          <w:lang w:bidi="fa-IR"/>
        </w:rPr>
        <w:instrText xml:space="preserve">514069383 </w:instrText>
      </w:r>
      <w:r>
        <w:rPr>
          <w:rFonts w:hint="cs"/>
          <w:lang w:bidi="fa-IR"/>
        </w:rPr>
        <w:instrText>\r \h</w:instrText>
      </w:r>
      <w:r>
        <w:rPr>
          <w:rtl/>
          <w:lang w:bidi="fa-IR"/>
        </w:rPr>
        <w:instrText xml:space="preserve"> </w:instrText>
      </w:r>
      <w:r w:rsidR="00551EE0">
        <w:rPr>
          <w:rtl/>
          <w:lang w:bidi="fa-IR"/>
        </w:rPr>
        <w:instrText xml:space="preserve"> \* </w:instrText>
      </w:r>
      <w:r w:rsidR="00551EE0">
        <w:rPr>
          <w:lang w:bidi="fa-IR"/>
        </w:rPr>
        <w:instrText>MERGEFORMAT</w:instrText>
      </w:r>
      <w:r w:rsidR="00551EE0">
        <w:rPr>
          <w:rtl/>
          <w:lang w:bidi="fa-IR"/>
        </w:rPr>
        <w:instrText xml:space="preserve"> </w:instrText>
      </w:r>
      <w:r>
        <w:rPr>
          <w:rtl/>
          <w:lang w:bidi="fa-IR"/>
        </w:rPr>
      </w:r>
      <w:r>
        <w:rPr>
          <w:rtl/>
          <w:lang w:bidi="fa-IR"/>
        </w:rPr>
        <w:fldChar w:fldCharType="separate"/>
      </w:r>
      <w:r w:rsidR="00101EC2">
        <w:rPr>
          <w:rtl/>
          <w:lang w:bidi="fa-IR"/>
        </w:rPr>
        <w:t xml:space="preserve">‏جدول (14) </w:t>
      </w:r>
      <w:r>
        <w:rPr>
          <w:rtl/>
          <w:lang w:bidi="fa-IR"/>
        </w:rPr>
        <w:fldChar w:fldCharType="end"/>
      </w:r>
      <w:r w:rsidR="007335A4">
        <w:rPr>
          <w:rFonts w:hint="cs"/>
          <w:rtl/>
          <w:lang w:bidi="fa-IR"/>
        </w:rPr>
        <w:t xml:space="preserve">را نمایش می‌دهد. همانطور که ملاحظه می‌گردد در اینجا با افزایش </w:t>
      </w:r>
      <w:r w:rsidR="007335A4">
        <w:rPr>
          <w:lang w:bidi="fa-IR"/>
        </w:rPr>
        <w:t>CFL</w:t>
      </w:r>
      <w:r w:rsidR="007335A4">
        <w:rPr>
          <w:rFonts w:hint="cs"/>
          <w:rtl/>
          <w:lang w:bidi="fa-IR"/>
        </w:rPr>
        <w:t xml:space="preserve"> نرخ همگرایی بهبود می‌یابد و همچنین با بزرگتر شدن ضریب زیر تخفیف در یک </w:t>
      </w:r>
      <w:r w:rsidR="007335A4">
        <w:rPr>
          <w:lang w:bidi="fa-IR"/>
        </w:rPr>
        <w:t>CFL</w:t>
      </w:r>
      <w:r w:rsidR="007335A4">
        <w:rPr>
          <w:rFonts w:hint="cs"/>
          <w:rtl/>
          <w:lang w:bidi="fa-IR"/>
        </w:rPr>
        <w:t xml:space="preserve"> سرعت همگرایی بهبود می‌یابد. ولی همانطور که چندین بار نیز ذکر گردید، بزرگتر شدن </w:t>
      </w:r>
      <w:r w:rsidR="007335A4">
        <w:rPr>
          <w:lang w:bidi="fa-IR"/>
        </w:rPr>
        <w:t>CFL</w:t>
      </w:r>
      <w:r w:rsidR="007335A4">
        <w:rPr>
          <w:rFonts w:hint="cs"/>
          <w:rtl/>
          <w:lang w:bidi="fa-IR"/>
        </w:rPr>
        <w:t xml:space="preserve"> و ضریب زیر تخفیف لزوما سبب سریعتر شدن حل نمی‌شوند و می‌بایست بر اساس آزمایش‌های عددی و بسته به کیس مقدار مناسب این اعداد محاسبه شوند. در ارتباط با روش </w:t>
      </w:r>
      <w:r w:rsidR="007335A4">
        <w:rPr>
          <w:lang w:bidi="fa-IR"/>
        </w:rPr>
        <w:t>GMRES</w:t>
      </w:r>
      <w:r w:rsidR="007335A4">
        <w:rPr>
          <w:rFonts w:hint="cs"/>
          <w:rtl/>
          <w:lang w:bidi="fa-IR"/>
        </w:rPr>
        <w:t xml:space="preserve"> استفاده از </w:t>
      </w:r>
      <w:r w:rsidR="007335A4">
        <w:rPr>
          <w:lang w:bidi="fa-IR"/>
        </w:rPr>
        <w:t>CFL</w:t>
      </w:r>
      <w:r w:rsidR="007335A4">
        <w:rPr>
          <w:rFonts w:hint="cs"/>
          <w:rtl/>
          <w:lang w:bidi="fa-IR"/>
        </w:rPr>
        <w:t xml:space="preserve">های بزرگتر از </w:t>
      </w:r>
      <w:r w:rsidR="007335A4">
        <w:rPr>
          <w:lang w:bidi="fa-IR"/>
        </w:rPr>
        <w:t>30</w:t>
      </w:r>
      <w:r w:rsidR="007335A4">
        <w:rPr>
          <w:rFonts w:hint="cs"/>
          <w:rtl/>
          <w:lang w:bidi="fa-IR"/>
        </w:rPr>
        <w:t xml:space="preserve"> با ضریب زیر تخفیف کم توصیه نمی‌گردد.</w:t>
      </w:r>
    </w:p>
    <w:p w:rsidR="007335A4" w:rsidRDefault="007335A4" w:rsidP="00551EE0">
      <w:pPr>
        <w:pStyle w:val="ab"/>
        <w:rPr>
          <w:rtl/>
          <w:lang w:bidi="fa-IR"/>
        </w:rPr>
      </w:pPr>
      <w:r>
        <w:rPr>
          <w:rFonts w:hint="cs"/>
          <w:rtl/>
          <w:lang w:bidi="fa-IR"/>
        </w:rPr>
        <w:t xml:space="preserve"> نتایج مقایسه زمانی نرخ همگرایی این </w:t>
      </w:r>
      <w:r>
        <w:rPr>
          <w:lang w:bidi="fa-IR"/>
        </w:rPr>
        <w:t>4</w:t>
      </w:r>
      <w:r>
        <w:rPr>
          <w:rFonts w:hint="cs"/>
          <w:rtl/>
          <w:lang w:bidi="fa-IR"/>
        </w:rPr>
        <w:t xml:space="preserve"> کیس در </w:t>
      </w:r>
      <w:r w:rsidR="005B46B7">
        <w:rPr>
          <w:rtl/>
          <w:lang w:bidi="fa-IR"/>
        </w:rPr>
        <w:fldChar w:fldCharType="begin"/>
      </w:r>
      <w:r w:rsidR="005B46B7">
        <w:rPr>
          <w:rtl/>
          <w:lang w:bidi="fa-IR"/>
        </w:rPr>
        <w:instrText xml:space="preserve"> </w:instrText>
      </w:r>
      <w:r w:rsidR="005B46B7">
        <w:rPr>
          <w:rFonts w:hint="cs"/>
          <w:lang w:bidi="fa-IR"/>
        </w:rPr>
        <w:instrText>REF</w:instrText>
      </w:r>
      <w:r w:rsidR="005B46B7">
        <w:rPr>
          <w:rFonts w:hint="cs"/>
          <w:rtl/>
          <w:lang w:bidi="fa-IR"/>
        </w:rPr>
        <w:instrText xml:space="preserve"> _</w:instrText>
      </w:r>
      <w:r w:rsidR="005B46B7">
        <w:rPr>
          <w:rFonts w:hint="cs"/>
          <w:lang w:bidi="fa-IR"/>
        </w:rPr>
        <w:instrText>Ref</w:instrText>
      </w:r>
      <w:r w:rsidR="005B46B7">
        <w:rPr>
          <w:rFonts w:hint="cs"/>
          <w:rtl/>
          <w:lang w:bidi="fa-IR"/>
        </w:rPr>
        <w:instrText xml:space="preserve">514069265 </w:instrText>
      </w:r>
      <w:r w:rsidR="005B46B7">
        <w:rPr>
          <w:rFonts w:hint="cs"/>
          <w:lang w:bidi="fa-IR"/>
        </w:rPr>
        <w:instrText>\r \h</w:instrText>
      </w:r>
      <w:r w:rsidR="005B46B7">
        <w:rPr>
          <w:rtl/>
          <w:lang w:bidi="fa-IR"/>
        </w:rPr>
        <w:instrText xml:space="preserve"> </w:instrText>
      </w:r>
      <w:r w:rsidR="00551EE0">
        <w:rPr>
          <w:rtl/>
          <w:lang w:bidi="fa-IR"/>
        </w:rPr>
        <w:instrText xml:space="preserve"> \* </w:instrText>
      </w:r>
      <w:r w:rsidR="00551EE0">
        <w:rPr>
          <w:lang w:bidi="fa-IR"/>
        </w:rPr>
        <w:instrText>MERGEFORMAT</w:instrText>
      </w:r>
      <w:r w:rsidR="00551EE0">
        <w:rPr>
          <w:rtl/>
          <w:lang w:bidi="fa-IR"/>
        </w:rPr>
        <w:instrText xml:space="preserve"> </w:instrText>
      </w:r>
      <w:r w:rsidR="005B46B7">
        <w:rPr>
          <w:rtl/>
          <w:lang w:bidi="fa-IR"/>
        </w:rPr>
      </w:r>
      <w:r w:rsidR="005B46B7">
        <w:rPr>
          <w:rtl/>
          <w:lang w:bidi="fa-IR"/>
        </w:rPr>
        <w:fldChar w:fldCharType="separate"/>
      </w:r>
      <w:r w:rsidR="00101EC2">
        <w:rPr>
          <w:rtl/>
          <w:lang w:bidi="fa-IR"/>
        </w:rPr>
        <w:t xml:space="preserve">‏شکل (50) </w:t>
      </w:r>
      <w:r w:rsidR="005B46B7">
        <w:rPr>
          <w:rtl/>
          <w:lang w:bidi="fa-IR"/>
        </w:rPr>
        <w:fldChar w:fldCharType="end"/>
      </w:r>
      <w:r>
        <w:rPr>
          <w:rFonts w:hint="cs"/>
          <w:rtl/>
          <w:lang w:bidi="fa-IR"/>
        </w:rPr>
        <w:t>آورده شده‌است. واضح است که به دلیل استفاده از یک حلگر و همچنین عدم وجود تکرار برای همگرایی، سرعت حل برای هر تکرار تقریبا برابر بوده و رفتار مشابهی بر حسب زمان مشاهده می‌گردد.</w:t>
      </w:r>
    </w:p>
    <w:p w:rsidR="007335A4" w:rsidRDefault="007335A4" w:rsidP="00551EE0">
      <w:pPr>
        <w:pStyle w:val="ab"/>
        <w:rPr>
          <w:rtl/>
          <w:lang w:bidi="fa-IR"/>
        </w:rPr>
      </w:pPr>
    </w:p>
    <w:p w:rsidR="003C7FD2" w:rsidRDefault="003C7FD2" w:rsidP="00551EE0">
      <w:pPr>
        <w:pStyle w:val="-2"/>
        <w:rPr>
          <w:rtl/>
          <w:lang w:bidi="fa-IR"/>
        </w:rPr>
      </w:pPr>
      <w:bookmarkStart w:id="298" w:name="_Toc511989619"/>
      <w:bookmarkStart w:id="299" w:name="_Toc514140561"/>
      <w:r>
        <w:rPr>
          <w:rFonts w:hint="cs"/>
          <w:rtl/>
          <w:lang w:bidi="fa-IR"/>
        </w:rPr>
        <w:t>مقایسه روش‌های مختلف با یکدیگر</w:t>
      </w:r>
      <w:r w:rsidR="00101EC2">
        <w:rPr>
          <w:rFonts w:hint="cs"/>
          <w:rtl/>
          <w:lang w:bidi="fa-IR"/>
        </w:rPr>
        <w:t xml:space="preserve"> (کیس ایرفویل)</w:t>
      </w:r>
      <w:r>
        <w:rPr>
          <w:rFonts w:hint="cs"/>
          <w:rtl/>
          <w:lang w:bidi="fa-IR"/>
        </w:rPr>
        <w:t>:</w:t>
      </w:r>
      <w:bookmarkEnd w:id="298"/>
      <w:bookmarkEnd w:id="299"/>
    </w:p>
    <w:p w:rsidR="003C7FD2" w:rsidRDefault="003C7FD2" w:rsidP="00551EE0">
      <w:pPr>
        <w:pStyle w:val="ab"/>
        <w:rPr>
          <w:rtl/>
        </w:rPr>
      </w:pPr>
      <w:r w:rsidRPr="00767BEB">
        <w:rPr>
          <w:rFonts w:hint="cs"/>
          <w:rtl/>
        </w:rPr>
        <w:t>در این بخش بر اساس نتایج به دست آمده از بخش‌های قبل</w:t>
      </w:r>
      <w:r>
        <w:rPr>
          <w:rFonts w:hint="cs"/>
          <w:rtl/>
        </w:rPr>
        <w:t xml:space="preserve"> تمامی حلگرها در </w:t>
      </w:r>
      <w:r>
        <w:t>CFL</w:t>
      </w:r>
      <w:r>
        <w:rPr>
          <w:rFonts w:hint="cs"/>
          <w:rtl/>
        </w:rPr>
        <w:t>های مختلف با یکدیگر مقایسه خواهند شد.</w:t>
      </w:r>
      <w:r w:rsidRPr="00767BEB">
        <w:rPr>
          <w:rFonts w:hint="cs"/>
          <w:rtl/>
        </w:rPr>
        <w:t xml:space="preserve"> </w:t>
      </w:r>
      <w:r>
        <w:rPr>
          <w:rFonts w:hint="cs"/>
          <w:rtl/>
        </w:rPr>
        <w:t xml:space="preserve">در </w:t>
      </w:r>
      <w:r w:rsidR="00573F9F">
        <w:rPr>
          <w:rtl/>
        </w:rPr>
        <w:fldChar w:fldCharType="begin"/>
      </w:r>
      <w:r w:rsidR="00573F9F">
        <w:rPr>
          <w:rtl/>
        </w:rPr>
        <w:instrText xml:space="preserve"> </w:instrText>
      </w:r>
      <w:r w:rsidR="00573F9F">
        <w:rPr>
          <w:rFonts w:hint="cs"/>
        </w:rPr>
        <w:instrText>REF</w:instrText>
      </w:r>
      <w:r w:rsidR="00573F9F">
        <w:rPr>
          <w:rFonts w:hint="cs"/>
          <w:rtl/>
        </w:rPr>
        <w:instrText xml:space="preserve"> _</w:instrText>
      </w:r>
      <w:r w:rsidR="00573F9F">
        <w:rPr>
          <w:rFonts w:hint="cs"/>
        </w:rPr>
        <w:instrText>Ref</w:instrText>
      </w:r>
      <w:r w:rsidR="00573F9F">
        <w:rPr>
          <w:rFonts w:hint="cs"/>
          <w:rtl/>
        </w:rPr>
        <w:instrText xml:space="preserve">514069497 </w:instrText>
      </w:r>
      <w:r w:rsidR="00573F9F">
        <w:rPr>
          <w:rFonts w:hint="cs"/>
        </w:rPr>
        <w:instrText>\r \h</w:instrText>
      </w:r>
      <w:r w:rsidR="00573F9F">
        <w:rPr>
          <w:rtl/>
        </w:rPr>
        <w:instrText xml:space="preserve"> </w:instrText>
      </w:r>
      <w:r w:rsidR="00551EE0">
        <w:rPr>
          <w:rtl/>
        </w:rPr>
        <w:instrText xml:space="preserve"> \* </w:instrText>
      </w:r>
      <w:r w:rsidR="00551EE0">
        <w:instrText>MERGEFORMAT</w:instrText>
      </w:r>
      <w:r w:rsidR="00551EE0">
        <w:rPr>
          <w:rtl/>
        </w:rPr>
        <w:instrText xml:space="preserve"> </w:instrText>
      </w:r>
      <w:r w:rsidR="00573F9F">
        <w:rPr>
          <w:rtl/>
        </w:rPr>
      </w:r>
      <w:r w:rsidR="00573F9F">
        <w:rPr>
          <w:rtl/>
        </w:rPr>
        <w:fldChar w:fldCharType="separate"/>
      </w:r>
      <w:r w:rsidR="00101EC2">
        <w:rPr>
          <w:rtl/>
        </w:rPr>
        <w:t xml:space="preserve">‏جدول (15) </w:t>
      </w:r>
      <w:r w:rsidR="00573F9F">
        <w:rPr>
          <w:rtl/>
        </w:rPr>
        <w:fldChar w:fldCharType="end"/>
      </w:r>
      <w:r>
        <w:rPr>
          <w:rFonts w:hint="cs"/>
          <w:rtl/>
        </w:rPr>
        <w:t>مشخصات حلگر‌ها آورده شده است.</w:t>
      </w:r>
    </w:p>
    <w:p w:rsidR="009275B6" w:rsidRDefault="009275B6" w:rsidP="00551EE0">
      <w:pPr>
        <w:pStyle w:val="a0"/>
        <w:rPr>
          <w:rtl/>
        </w:rPr>
      </w:pPr>
      <w:bookmarkStart w:id="300" w:name="_Ref514069497"/>
      <w:bookmarkStart w:id="301" w:name="_Ref514069580"/>
      <w:r>
        <w:rPr>
          <w:rFonts w:hint="cs"/>
          <w:rtl/>
        </w:rPr>
        <w:t>مشخصات حلگرهای مورد بررسی</w:t>
      </w:r>
      <w:bookmarkEnd w:id="300"/>
      <w:r w:rsidR="00573F9F">
        <w:rPr>
          <w:rFonts w:hint="cs"/>
          <w:rtl/>
        </w:rPr>
        <w:t xml:space="preserve"> با </w:t>
      </w:r>
      <w:r w:rsidR="00573F9F">
        <w:t>CFL</w:t>
      </w:r>
      <w:r w:rsidR="00573F9F">
        <w:rPr>
          <w:rFonts w:hint="cs"/>
          <w:rtl/>
        </w:rPr>
        <w:t>های مختلف</w:t>
      </w:r>
      <w:bookmarkEnd w:id="301"/>
    </w:p>
    <w:tbl>
      <w:tblPr>
        <w:tblStyle w:val="TableGrid"/>
        <w:bidiVisual/>
        <w:tblW w:w="0" w:type="auto"/>
        <w:tblLook w:val="04A0" w:firstRow="1" w:lastRow="0" w:firstColumn="1" w:lastColumn="0" w:noHBand="0" w:noVBand="1"/>
      </w:tblPr>
      <w:tblGrid>
        <w:gridCol w:w="553"/>
        <w:gridCol w:w="1968"/>
        <w:gridCol w:w="1251"/>
        <w:gridCol w:w="1252"/>
        <w:gridCol w:w="1244"/>
        <w:gridCol w:w="1489"/>
        <w:gridCol w:w="1259"/>
      </w:tblGrid>
      <w:tr w:rsidR="003C7FD2" w:rsidTr="00573F9F">
        <w:tc>
          <w:tcPr>
            <w:tcW w:w="553" w:type="dxa"/>
            <w:vAlign w:val="center"/>
          </w:tcPr>
          <w:p w:rsidR="003C7FD2" w:rsidRDefault="003C7FD2" w:rsidP="00551EE0">
            <w:pPr>
              <w:pStyle w:val="ab"/>
              <w:jc w:val="center"/>
              <w:rPr>
                <w:rtl/>
                <w:lang w:bidi="fa-IR"/>
              </w:rPr>
            </w:pPr>
          </w:p>
        </w:tc>
        <w:tc>
          <w:tcPr>
            <w:tcW w:w="1968" w:type="dxa"/>
            <w:vAlign w:val="center"/>
          </w:tcPr>
          <w:p w:rsidR="003C7FD2" w:rsidRDefault="003C7FD2" w:rsidP="00551EE0">
            <w:pPr>
              <w:pStyle w:val="ab"/>
              <w:jc w:val="center"/>
              <w:rPr>
                <w:rtl/>
                <w:lang w:bidi="fa-IR"/>
              </w:rPr>
            </w:pPr>
            <w:r>
              <w:rPr>
                <w:rFonts w:hint="cs"/>
                <w:rtl/>
                <w:lang w:bidi="fa-IR"/>
              </w:rPr>
              <w:t>حلگر</w:t>
            </w:r>
          </w:p>
        </w:tc>
        <w:tc>
          <w:tcPr>
            <w:tcW w:w="1251" w:type="dxa"/>
            <w:vAlign w:val="center"/>
          </w:tcPr>
          <w:p w:rsidR="003C7FD2" w:rsidRDefault="003C7FD2" w:rsidP="00551EE0">
            <w:pPr>
              <w:pStyle w:val="ab"/>
              <w:jc w:val="center"/>
              <w:rPr>
                <w:lang w:bidi="fa-IR"/>
              </w:rPr>
            </w:pPr>
            <w:r>
              <w:rPr>
                <w:lang w:bidi="fa-IR"/>
              </w:rPr>
              <w:t>CFL</w:t>
            </w:r>
          </w:p>
        </w:tc>
        <w:tc>
          <w:tcPr>
            <w:tcW w:w="1252" w:type="dxa"/>
            <w:vAlign w:val="center"/>
          </w:tcPr>
          <w:p w:rsidR="003C7FD2" w:rsidRDefault="003C7FD2" w:rsidP="00551EE0">
            <w:pPr>
              <w:pStyle w:val="ab"/>
              <w:jc w:val="center"/>
              <w:rPr>
                <w:rtl/>
                <w:lang w:bidi="fa-IR"/>
              </w:rPr>
            </w:pPr>
            <w:r>
              <w:rPr>
                <w:lang w:bidi="fa-IR"/>
              </w:rPr>
              <w:t>SOR</w:t>
            </w:r>
          </w:p>
        </w:tc>
        <w:tc>
          <w:tcPr>
            <w:tcW w:w="1244" w:type="dxa"/>
            <w:vAlign w:val="center"/>
          </w:tcPr>
          <w:p w:rsidR="003C7FD2" w:rsidRDefault="003C7FD2" w:rsidP="00551EE0">
            <w:pPr>
              <w:pStyle w:val="ab"/>
              <w:jc w:val="center"/>
              <w:rPr>
                <w:rtl/>
                <w:lang w:bidi="fa-IR"/>
              </w:rPr>
            </w:pPr>
            <w:r>
              <w:rPr>
                <w:lang w:bidi="fa-IR"/>
              </w:rPr>
              <w:t>RK</w:t>
            </w:r>
          </w:p>
        </w:tc>
        <w:tc>
          <w:tcPr>
            <w:tcW w:w="1489" w:type="dxa"/>
            <w:vAlign w:val="center"/>
          </w:tcPr>
          <w:p w:rsidR="003C7FD2" w:rsidRDefault="003C7FD2" w:rsidP="00551EE0">
            <w:pPr>
              <w:pStyle w:val="ab"/>
              <w:jc w:val="center"/>
              <w:rPr>
                <w:rtl/>
                <w:lang w:bidi="fa-IR"/>
              </w:rPr>
            </w:pPr>
            <w:r>
              <w:rPr>
                <w:lang w:bidi="fa-IR"/>
              </w:rPr>
              <w:t>Inc./Jaconeib</w:t>
            </w:r>
          </w:p>
        </w:tc>
        <w:tc>
          <w:tcPr>
            <w:tcW w:w="1259" w:type="dxa"/>
            <w:vAlign w:val="center"/>
          </w:tcPr>
          <w:p w:rsidR="003C7FD2" w:rsidRDefault="003C7FD2" w:rsidP="00551EE0">
            <w:pPr>
              <w:pStyle w:val="ab"/>
              <w:jc w:val="center"/>
              <w:rPr>
                <w:rtl/>
                <w:lang w:bidi="fa-IR"/>
              </w:rPr>
            </w:pPr>
            <w:r>
              <w:rPr>
                <w:lang w:bidi="fa-IR"/>
              </w:rPr>
              <w:t>Other</w:t>
            </w:r>
          </w:p>
        </w:tc>
      </w:tr>
      <w:tr w:rsidR="003C7FD2" w:rsidTr="00573F9F">
        <w:tc>
          <w:tcPr>
            <w:tcW w:w="553" w:type="dxa"/>
            <w:vAlign w:val="center"/>
          </w:tcPr>
          <w:p w:rsidR="003C7FD2" w:rsidRDefault="003C7FD2" w:rsidP="00551EE0">
            <w:pPr>
              <w:pStyle w:val="ab"/>
              <w:jc w:val="center"/>
              <w:rPr>
                <w:rtl/>
                <w:lang w:bidi="fa-IR"/>
              </w:rPr>
            </w:pPr>
            <w:r>
              <w:rPr>
                <w:rFonts w:hint="cs"/>
                <w:rtl/>
                <w:lang w:bidi="fa-IR"/>
              </w:rPr>
              <w:t>1</w:t>
            </w:r>
          </w:p>
        </w:tc>
        <w:tc>
          <w:tcPr>
            <w:tcW w:w="1968" w:type="dxa"/>
            <w:vAlign w:val="center"/>
          </w:tcPr>
          <w:p w:rsidR="003C7FD2" w:rsidRDefault="003C7FD2" w:rsidP="00551EE0">
            <w:pPr>
              <w:pStyle w:val="ab"/>
              <w:jc w:val="center"/>
              <w:rPr>
                <w:rtl/>
                <w:lang w:bidi="fa-IR"/>
              </w:rPr>
            </w:pPr>
            <w:r>
              <w:rPr>
                <w:lang w:bidi="fa-IR"/>
              </w:rPr>
              <w:t>LUSGS1</w:t>
            </w:r>
          </w:p>
        </w:tc>
        <w:tc>
          <w:tcPr>
            <w:tcW w:w="1251" w:type="dxa"/>
            <w:vAlign w:val="center"/>
          </w:tcPr>
          <w:p w:rsidR="003C7FD2" w:rsidRDefault="003C7FD2" w:rsidP="00551EE0">
            <w:pPr>
              <w:pStyle w:val="ab"/>
              <w:jc w:val="center"/>
              <w:rPr>
                <w:rtl/>
                <w:lang w:bidi="fa-IR"/>
              </w:rPr>
            </w:pPr>
            <w:r>
              <w:rPr>
                <w:lang w:bidi="fa-IR"/>
              </w:rPr>
              <w:t>1.0</w:t>
            </w:r>
          </w:p>
        </w:tc>
        <w:tc>
          <w:tcPr>
            <w:tcW w:w="1252" w:type="dxa"/>
            <w:vAlign w:val="center"/>
          </w:tcPr>
          <w:p w:rsidR="003C7FD2" w:rsidRDefault="003C7FD2" w:rsidP="00551EE0">
            <w:pPr>
              <w:pStyle w:val="ab"/>
              <w:jc w:val="center"/>
              <w:rPr>
                <w:rtl/>
                <w:lang w:bidi="fa-IR"/>
              </w:rPr>
            </w:pPr>
            <w:r>
              <w:rPr>
                <w:lang w:bidi="fa-IR"/>
              </w:rPr>
              <w:t>1.0</w:t>
            </w:r>
          </w:p>
        </w:tc>
        <w:tc>
          <w:tcPr>
            <w:tcW w:w="1244" w:type="dxa"/>
            <w:vAlign w:val="center"/>
          </w:tcPr>
          <w:p w:rsidR="003C7FD2" w:rsidRDefault="003C7FD2" w:rsidP="00551EE0">
            <w:pPr>
              <w:pStyle w:val="ab"/>
              <w:jc w:val="center"/>
              <w:rPr>
                <w:rtl/>
                <w:lang w:bidi="fa-IR"/>
              </w:rPr>
            </w:pPr>
            <w:r>
              <w:rPr>
                <w:lang w:bidi="fa-IR"/>
              </w:rPr>
              <w:t>1</w:t>
            </w:r>
          </w:p>
        </w:tc>
        <w:tc>
          <w:tcPr>
            <w:tcW w:w="1489" w:type="dxa"/>
            <w:vAlign w:val="center"/>
          </w:tcPr>
          <w:p w:rsidR="003C7FD2" w:rsidRDefault="003C7FD2" w:rsidP="00551EE0">
            <w:pPr>
              <w:pStyle w:val="ab"/>
              <w:jc w:val="center"/>
              <w:rPr>
                <w:rtl/>
                <w:lang w:bidi="fa-IR"/>
              </w:rPr>
            </w:pPr>
            <w:r>
              <w:rPr>
                <w:lang w:bidi="fa-IR"/>
              </w:rPr>
              <w:t>Inc.</w:t>
            </w:r>
          </w:p>
        </w:tc>
        <w:tc>
          <w:tcPr>
            <w:tcW w:w="1259" w:type="dxa"/>
            <w:vAlign w:val="center"/>
          </w:tcPr>
          <w:p w:rsidR="003C7FD2" w:rsidRDefault="003C7FD2" w:rsidP="00551EE0">
            <w:pPr>
              <w:pStyle w:val="ab"/>
              <w:jc w:val="center"/>
              <w:rPr>
                <w:rtl/>
                <w:lang w:bidi="fa-IR"/>
              </w:rPr>
            </w:pPr>
            <w:r>
              <w:rPr>
                <w:lang w:bidi="fa-IR"/>
              </w:rPr>
              <w:t>-</w:t>
            </w:r>
          </w:p>
        </w:tc>
      </w:tr>
      <w:tr w:rsidR="003C7FD2" w:rsidTr="00573F9F">
        <w:tc>
          <w:tcPr>
            <w:tcW w:w="553" w:type="dxa"/>
            <w:vAlign w:val="center"/>
          </w:tcPr>
          <w:p w:rsidR="003C7FD2" w:rsidRDefault="003C7FD2" w:rsidP="00551EE0">
            <w:pPr>
              <w:pStyle w:val="ab"/>
              <w:jc w:val="center"/>
              <w:rPr>
                <w:rtl/>
                <w:lang w:bidi="fa-IR"/>
              </w:rPr>
            </w:pPr>
            <w:r>
              <w:rPr>
                <w:rFonts w:hint="cs"/>
                <w:rtl/>
                <w:lang w:bidi="fa-IR"/>
              </w:rPr>
              <w:t>2</w:t>
            </w:r>
          </w:p>
        </w:tc>
        <w:tc>
          <w:tcPr>
            <w:tcW w:w="1968" w:type="dxa"/>
            <w:vAlign w:val="center"/>
          </w:tcPr>
          <w:p w:rsidR="003C7FD2" w:rsidRDefault="003C7FD2" w:rsidP="00551EE0">
            <w:pPr>
              <w:pStyle w:val="ab"/>
              <w:jc w:val="center"/>
              <w:rPr>
                <w:rtl/>
                <w:lang w:bidi="fa-IR"/>
              </w:rPr>
            </w:pPr>
            <w:r>
              <w:rPr>
                <w:lang w:bidi="fa-IR"/>
              </w:rPr>
              <w:t>BLUSGS</w:t>
            </w:r>
          </w:p>
        </w:tc>
        <w:tc>
          <w:tcPr>
            <w:tcW w:w="1251" w:type="dxa"/>
            <w:vAlign w:val="center"/>
          </w:tcPr>
          <w:p w:rsidR="003C7FD2" w:rsidRDefault="003C7FD2" w:rsidP="00551EE0">
            <w:pPr>
              <w:pStyle w:val="ab"/>
              <w:jc w:val="center"/>
              <w:rPr>
                <w:rtl/>
                <w:lang w:bidi="fa-IR"/>
              </w:rPr>
            </w:pPr>
            <w:r>
              <w:rPr>
                <w:lang w:bidi="fa-IR"/>
              </w:rPr>
              <w:t>1.0</w:t>
            </w:r>
          </w:p>
        </w:tc>
        <w:tc>
          <w:tcPr>
            <w:tcW w:w="1252" w:type="dxa"/>
            <w:vAlign w:val="center"/>
          </w:tcPr>
          <w:p w:rsidR="003C7FD2" w:rsidRDefault="003C7FD2" w:rsidP="00551EE0">
            <w:pPr>
              <w:pStyle w:val="ab"/>
              <w:jc w:val="center"/>
              <w:rPr>
                <w:rtl/>
                <w:lang w:bidi="fa-IR"/>
              </w:rPr>
            </w:pPr>
            <w:r>
              <w:rPr>
                <w:lang w:bidi="fa-IR"/>
              </w:rPr>
              <w:t>1.0</w:t>
            </w:r>
          </w:p>
        </w:tc>
        <w:tc>
          <w:tcPr>
            <w:tcW w:w="1244" w:type="dxa"/>
            <w:vAlign w:val="center"/>
          </w:tcPr>
          <w:p w:rsidR="003C7FD2" w:rsidRDefault="003C7FD2" w:rsidP="00551EE0">
            <w:pPr>
              <w:pStyle w:val="ab"/>
              <w:jc w:val="center"/>
              <w:rPr>
                <w:rtl/>
                <w:lang w:bidi="fa-IR"/>
              </w:rPr>
            </w:pPr>
            <w:r>
              <w:rPr>
                <w:lang w:bidi="fa-IR"/>
              </w:rPr>
              <w:t>1</w:t>
            </w:r>
          </w:p>
        </w:tc>
        <w:tc>
          <w:tcPr>
            <w:tcW w:w="1489" w:type="dxa"/>
            <w:vAlign w:val="center"/>
          </w:tcPr>
          <w:p w:rsidR="003C7FD2" w:rsidRDefault="003C7FD2" w:rsidP="00551EE0">
            <w:pPr>
              <w:pStyle w:val="ab"/>
              <w:jc w:val="center"/>
              <w:rPr>
                <w:rtl/>
                <w:lang w:bidi="fa-IR"/>
              </w:rPr>
            </w:pPr>
            <w:r>
              <w:rPr>
                <w:lang w:bidi="fa-IR"/>
              </w:rPr>
              <w:t>Inc.</w:t>
            </w:r>
          </w:p>
        </w:tc>
        <w:tc>
          <w:tcPr>
            <w:tcW w:w="1259" w:type="dxa"/>
            <w:vAlign w:val="center"/>
          </w:tcPr>
          <w:p w:rsidR="003C7FD2" w:rsidRDefault="003C7FD2" w:rsidP="00551EE0">
            <w:pPr>
              <w:pStyle w:val="ab"/>
              <w:jc w:val="center"/>
              <w:rPr>
                <w:rtl/>
                <w:lang w:bidi="fa-IR"/>
              </w:rPr>
            </w:pPr>
            <w:r>
              <w:rPr>
                <w:lang w:bidi="fa-IR"/>
              </w:rPr>
              <w:t>Iter=1</w:t>
            </w:r>
          </w:p>
        </w:tc>
      </w:tr>
      <w:tr w:rsidR="003C7FD2" w:rsidTr="00573F9F">
        <w:tc>
          <w:tcPr>
            <w:tcW w:w="553" w:type="dxa"/>
            <w:vAlign w:val="center"/>
          </w:tcPr>
          <w:p w:rsidR="003C7FD2" w:rsidRDefault="003C7FD2" w:rsidP="00551EE0">
            <w:pPr>
              <w:pStyle w:val="ab"/>
              <w:jc w:val="center"/>
              <w:rPr>
                <w:rtl/>
                <w:lang w:bidi="fa-IR"/>
              </w:rPr>
            </w:pPr>
            <w:r>
              <w:rPr>
                <w:rFonts w:hint="cs"/>
                <w:rtl/>
                <w:lang w:bidi="fa-IR"/>
              </w:rPr>
              <w:t>3</w:t>
            </w:r>
          </w:p>
        </w:tc>
        <w:tc>
          <w:tcPr>
            <w:tcW w:w="1968" w:type="dxa"/>
            <w:vAlign w:val="center"/>
          </w:tcPr>
          <w:p w:rsidR="003C7FD2" w:rsidRDefault="003C7FD2" w:rsidP="00551EE0">
            <w:pPr>
              <w:pStyle w:val="ab"/>
              <w:jc w:val="center"/>
              <w:rPr>
                <w:rtl/>
                <w:lang w:bidi="fa-IR"/>
              </w:rPr>
            </w:pPr>
            <w:r>
              <w:rPr>
                <w:lang w:bidi="fa-IR"/>
              </w:rPr>
              <w:t>GMRES</w:t>
            </w:r>
          </w:p>
        </w:tc>
        <w:tc>
          <w:tcPr>
            <w:tcW w:w="1251" w:type="dxa"/>
            <w:vAlign w:val="center"/>
          </w:tcPr>
          <w:p w:rsidR="003C7FD2" w:rsidRDefault="003C7FD2" w:rsidP="00551EE0">
            <w:pPr>
              <w:pStyle w:val="ab"/>
              <w:jc w:val="center"/>
              <w:rPr>
                <w:rtl/>
                <w:lang w:bidi="fa-IR"/>
              </w:rPr>
            </w:pPr>
            <w:r>
              <w:rPr>
                <w:lang w:bidi="fa-IR"/>
              </w:rPr>
              <w:t>1.0</w:t>
            </w:r>
          </w:p>
        </w:tc>
        <w:tc>
          <w:tcPr>
            <w:tcW w:w="1252" w:type="dxa"/>
            <w:vAlign w:val="center"/>
          </w:tcPr>
          <w:p w:rsidR="003C7FD2" w:rsidRDefault="003C7FD2" w:rsidP="00551EE0">
            <w:pPr>
              <w:pStyle w:val="ab"/>
              <w:jc w:val="center"/>
              <w:rPr>
                <w:rtl/>
                <w:lang w:bidi="fa-IR"/>
              </w:rPr>
            </w:pPr>
            <w:r>
              <w:rPr>
                <w:lang w:bidi="fa-IR"/>
              </w:rPr>
              <w:t>1.0</w:t>
            </w:r>
          </w:p>
        </w:tc>
        <w:tc>
          <w:tcPr>
            <w:tcW w:w="1244" w:type="dxa"/>
            <w:vAlign w:val="center"/>
          </w:tcPr>
          <w:p w:rsidR="003C7FD2" w:rsidRDefault="003C7FD2" w:rsidP="00551EE0">
            <w:pPr>
              <w:pStyle w:val="ab"/>
              <w:jc w:val="center"/>
              <w:rPr>
                <w:rtl/>
                <w:lang w:bidi="fa-IR"/>
              </w:rPr>
            </w:pPr>
            <w:r>
              <w:rPr>
                <w:lang w:bidi="fa-IR"/>
              </w:rPr>
              <w:t>1</w:t>
            </w:r>
          </w:p>
        </w:tc>
        <w:tc>
          <w:tcPr>
            <w:tcW w:w="1489" w:type="dxa"/>
            <w:vAlign w:val="center"/>
          </w:tcPr>
          <w:p w:rsidR="003C7FD2" w:rsidRDefault="003C7FD2" w:rsidP="00551EE0">
            <w:pPr>
              <w:pStyle w:val="ab"/>
              <w:jc w:val="center"/>
              <w:rPr>
                <w:rtl/>
                <w:lang w:bidi="fa-IR"/>
              </w:rPr>
            </w:pPr>
            <w:r>
              <w:rPr>
                <w:lang w:bidi="fa-IR"/>
              </w:rPr>
              <w:t>JacoNeib</w:t>
            </w:r>
          </w:p>
        </w:tc>
        <w:tc>
          <w:tcPr>
            <w:tcW w:w="1259" w:type="dxa"/>
            <w:vAlign w:val="center"/>
          </w:tcPr>
          <w:p w:rsidR="003C7FD2" w:rsidRDefault="003C7FD2" w:rsidP="00551EE0">
            <w:pPr>
              <w:pStyle w:val="ab"/>
              <w:jc w:val="center"/>
              <w:rPr>
                <w:rtl/>
                <w:lang w:bidi="fa-IR"/>
              </w:rPr>
            </w:pPr>
            <w:r>
              <w:rPr>
                <w:lang w:bidi="fa-IR"/>
              </w:rPr>
              <w:t>ILU</w:t>
            </w:r>
          </w:p>
        </w:tc>
      </w:tr>
      <w:tr w:rsidR="003C7FD2" w:rsidTr="00573F9F">
        <w:tc>
          <w:tcPr>
            <w:tcW w:w="553" w:type="dxa"/>
            <w:vAlign w:val="center"/>
          </w:tcPr>
          <w:p w:rsidR="003C7FD2" w:rsidRDefault="003C7FD2" w:rsidP="00551EE0">
            <w:pPr>
              <w:pStyle w:val="ab"/>
              <w:jc w:val="center"/>
              <w:rPr>
                <w:rtl/>
                <w:lang w:bidi="fa-IR"/>
              </w:rPr>
            </w:pPr>
            <w:r>
              <w:rPr>
                <w:rFonts w:hint="cs"/>
                <w:rtl/>
                <w:lang w:bidi="fa-IR"/>
              </w:rPr>
              <w:t>4</w:t>
            </w:r>
          </w:p>
        </w:tc>
        <w:tc>
          <w:tcPr>
            <w:tcW w:w="1968" w:type="dxa"/>
            <w:vAlign w:val="center"/>
          </w:tcPr>
          <w:p w:rsidR="003C7FD2" w:rsidRDefault="003C7FD2" w:rsidP="00551EE0">
            <w:pPr>
              <w:pStyle w:val="ab"/>
              <w:jc w:val="center"/>
              <w:rPr>
                <w:rtl/>
                <w:lang w:bidi="fa-IR"/>
              </w:rPr>
            </w:pPr>
            <w:r>
              <w:rPr>
                <w:lang w:bidi="fa-IR"/>
              </w:rPr>
              <w:t>LUSGS1</w:t>
            </w:r>
          </w:p>
        </w:tc>
        <w:tc>
          <w:tcPr>
            <w:tcW w:w="1251" w:type="dxa"/>
            <w:vAlign w:val="center"/>
          </w:tcPr>
          <w:p w:rsidR="003C7FD2" w:rsidRDefault="003C7FD2" w:rsidP="00551EE0">
            <w:pPr>
              <w:pStyle w:val="ab"/>
              <w:jc w:val="center"/>
              <w:rPr>
                <w:rtl/>
                <w:lang w:bidi="fa-IR"/>
              </w:rPr>
            </w:pPr>
            <w:r>
              <w:rPr>
                <w:lang w:bidi="fa-IR"/>
              </w:rPr>
              <w:t>5.0</w:t>
            </w:r>
          </w:p>
        </w:tc>
        <w:tc>
          <w:tcPr>
            <w:tcW w:w="1252" w:type="dxa"/>
            <w:vAlign w:val="center"/>
          </w:tcPr>
          <w:p w:rsidR="003C7FD2" w:rsidRDefault="003C7FD2" w:rsidP="00551EE0">
            <w:pPr>
              <w:pStyle w:val="ab"/>
              <w:jc w:val="center"/>
              <w:rPr>
                <w:rtl/>
                <w:lang w:bidi="fa-IR"/>
              </w:rPr>
            </w:pPr>
            <w:r>
              <w:rPr>
                <w:lang w:bidi="fa-IR"/>
              </w:rPr>
              <w:t>0.35</w:t>
            </w:r>
          </w:p>
        </w:tc>
        <w:tc>
          <w:tcPr>
            <w:tcW w:w="1244" w:type="dxa"/>
            <w:vAlign w:val="center"/>
          </w:tcPr>
          <w:p w:rsidR="003C7FD2" w:rsidRDefault="003C7FD2" w:rsidP="00551EE0">
            <w:pPr>
              <w:pStyle w:val="ab"/>
              <w:jc w:val="center"/>
              <w:rPr>
                <w:rtl/>
                <w:lang w:bidi="fa-IR"/>
              </w:rPr>
            </w:pPr>
            <w:r>
              <w:rPr>
                <w:lang w:bidi="fa-IR"/>
              </w:rPr>
              <w:t>1</w:t>
            </w:r>
          </w:p>
        </w:tc>
        <w:tc>
          <w:tcPr>
            <w:tcW w:w="1489" w:type="dxa"/>
            <w:vAlign w:val="center"/>
          </w:tcPr>
          <w:p w:rsidR="003C7FD2" w:rsidRDefault="003C7FD2" w:rsidP="00551EE0">
            <w:pPr>
              <w:pStyle w:val="ab"/>
              <w:jc w:val="center"/>
              <w:rPr>
                <w:rtl/>
                <w:lang w:bidi="fa-IR"/>
              </w:rPr>
            </w:pPr>
            <w:r>
              <w:rPr>
                <w:lang w:bidi="fa-IR"/>
              </w:rPr>
              <w:t>Inc.</w:t>
            </w:r>
          </w:p>
        </w:tc>
        <w:tc>
          <w:tcPr>
            <w:tcW w:w="1259" w:type="dxa"/>
            <w:vAlign w:val="center"/>
          </w:tcPr>
          <w:p w:rsidR="003C7FD2" w:rsidRDefault="003C7FD2" w:rsidP="00551EE0">
            <w:pPr>
              <w:pStyle w:val="ab"/>
              <w:jc w:val="center"/>
              <w:rPr>
                <w:rtl/>
                <w:lang w:bidi="fa-IR"/>
              </w:rPr>
            </w:pPr>
            <w:r>
              <w:rPr>
                <w:lang w:bidi="fa-IR"/>
              </w:rPr>
              <w:t>-</w:t>
            </w:r>
          </w:p>
        </w:tc>
      </w:tr>
      <w:tr w:rsidR="003C7FD2" w:rsidTr="00573F9F">
        <w:tc>
          <w:tcPr>
            <w:tcW w:w="553" w:type="dxa"/>
            <w:vAlign w:val="center"/>
          </w:tcPr>
          <w:p w:rsidR="003C7FD2" w:rsidRDefault="003C7FD2" w:rsidP="00551EE0">
            <w:pPr>
              <w:pStyle w:val="ab"/>
              <w:jc w:val="center"/>
              <w:rPr>
                <w:rtl/>
                <w:lang w:bidi="fa-IR"/>
              </w:rPr>
            </w:pPr>
            <w:r>
              <w:rPr>
                <w:rFonts w:hint="cs"/>
                <w:rtl/>
                <w:lang w:bidi="fa-IR"/>
              </w:rPr>
              <w:t>5</w:t>
            </w:r>
          </w:p>
        </w:tc>
        <w:tc>
          <w:tcPr>
            <w:tcW w:w="1968" w:type="dxa"/>
            <w:vAlign w:val="center"/>
          </w:tcPr>
          <w:p w:rsidR="003C7FD2" w:rsidRDefault="003C7FD2" w:rsidP="00551EE0">
            <w:pPr>
              <w:pStyle w:val="ab"/>
              <w:jc w:val="center"/>
              <w:rPr>
                <w:rtl/>
                <w:lang w:bidi="fa-IR"/>
              </w:rPr>
            </w:pPr>
            <w:r>
              <w:rPr>
                <w:lang w:bidi="fa-IR"/>
              </w:rPr>
              <w:t>BLUSGS</w:t>
            </w:r>
          </w:p>
        </w:tc>
        <w:tc>
          <w:tcPr>
            <w:tcW w:w="1251" w:type="dxa"/>
            <w:vAlign w:val="center"/>
          </w:tcPr>
          <w:p w:rsidR="003C7FD2" w:rsidRDefault="003C7FD2" w:rsidP="00551EE0">
            <w:pPr>
              <w:pStyle w:val="ab"/>
              <w:jc w:val="center"/>
              <w:rPr>
                <w:rtl/>
                <w:lang w:bidi="fa-IR"/>
              </w:rPr>
            </w:pPr>
            <w:r>
              <w:rPr>
                <w:lang w:bidi="fa-IR"/>
              </w:rPr>
              <w:t>5.0</w:t>
            </w:r>
          </w:p>
        </w:tc>
        <w:tc>
          <w:tcPr>
            <w:tcW w:w="1252" w:type="dxa"/>
            <w:vAlign w:val="center"/>
          </w:tcPr>
          <w:p w:rsidR="003C7FD2" w:rsidRDefault="003C7FD2" w:rsidP="00551EE0">
            <w:pPr>
              <w:pStyle w:val="ab"/>
              <w:jc w:val="center"/>
              <w:rPr>
                <w:rtl/>
                <w:lang w:bidi="fa-IR"/>
              </w:rPr>
            </w:pPr>
            <w:r>
              <w:rPr>
                <w:lang w:bidi="fa-IR"/>
              </w:rPr>
              <w:t>0.35</w:t>
            </w:r>
          </w:p>
        </w:tc>
        <w:tc>
          <w:tcPr>
            <w:tcW w:w="1244" w:type="dxa"/>
            <w:vAlign w:val="center"/>
          </w:tcPr>
          <w:p w:rsidR="003C7FD2" w:rsidRDefault="003C7FD2" w:rsidP="00551EE0">
            <w:pPr>
              <w:pStyle w:val="ab"/>
              <w:jc w:val="center"/>
              <w:rPr>
                <w:rtl/>
                <w:lang w:bidi="fa-IR"/>
              </w:rPr>
            </w:pPr>
            <w:r>
              <w:rPr>
                <w:lang w:bidi="fa-IR"/>
              </w:rPr>
              <w:t>1</w:t>
            </w:r>
          </w:p>
        </w:tc>
        <w:tc>
          <w:tcPr>
            <w:tcW w:w="1489" w:type="dxa"/>
            <w:vAlign w:val="center"/>
          </w:tcPr>
          <w:p w:rsidR="003C7FD2" w:rsidRDefault="003C7FD2" w:rsidP="00551EE0">
            <w:pPr>
              <w:pStyle w:val="ab"/>
              <w:jc w:val="center"/>
              <w:rPr>
                <w:rtl/>
                <w:lang w:bidi="fa-IR"/>
              </w:rPr>
            </w:pPr>
            <w:r>
              <w:rPr>
                <w:lang w:bidi="fa-IR"/>
              </w:rPr>
              <w:t>Inc.</w:t>
            </w:r>
          </w:p>
        </w:tc>
        <w:tc>
          <w:tcPr>
            <w:tcW w:w="1259" w:type="dxa"/>
            <w:vAlign w:val="center"/>
          </w:tcPr>
          <w:p w:rsidR="003C7FD2" w:rsidRDefault="003C7FD2" w:rsidP="00551EE0">
            <w:pPr>
              <w:pStyle w:val="ab"/>
              <w:jc w:val="center"/>
              <w:rPr>
                <w:rtl/>
                <w:lang w:bidi="fa-IR"/>
              </w:rPr>
            </w:pPr>
            <w:r>
              <w:rPr>
                <w:lang w:bidi="fa-IR"/>
              </w:rPr>
              <w:t>Iter=1</w:t>
            </w:r>
          </w:p>
        </w:tc>
      </w:tr>
      <w:tr w:rsidR="003C7FD2" w:rsidTr="00573F9F">
        <w:tc>
          <w:tcPr>
            <w:tcW w:w="553" w:type="dxa"/>
            <w:vAlign w:val="center"/>
          </w:tcPr>
          <w:p w:rsidR="003C7FD2" w:rsidRDefault="003C7FD2" w:rsidP="00551EE0">
            <w:pPr>
              <w:pStyle w:val="ab"/>
              <w:jc w:val="center"/>
              <w:rPr>
                <w:rtl/>
                <w:lang w:bidi="fa-IR"/>
              </w:rPr>
            </w:pPr>
            <w:r>
              <w:rPr>
                <w:rFonts w:hint="cs"/>
                <w:rtl/>
                <w:lang w:bidi="fa-IR"/>
              </w:rPr>
              <w:t>6</w:t>
            </w:r>
          </w:p>
        </w:tc>
        <w:tc>
          <w:tcPr>
            <w:tcW w:w="1968" w:type="dxa"/>
            <w:vAlign w:val="center"/>
          </w:tcPr>
          <w:p w:rsidR="003C7FD2" w:rsidRDefault="003C7FD2" w:rsidP="00551EE0">
            <w:pPr>
              <w:pStyle w:val="ab"/>
              <w:jc w:val="center"/>
              <w:rPr>
                <w:rtl/>
                <w:lang w:bidi="fa-IR"/>
              </w:rPr>
            </w:pPr>
            <w:r>
              <w:rPr>
                <w:lang w:bidi="fa-IR"/>
              </w:rPr>
              <w:t>GMRES</w:t>
            </w:r>
          </w:p>
        </w:tc>
        <w:tc>
          <w:tcPr>
            <w:tcW w:w="1251" w:type="dxa"/>
            <w:vAlign w:val="center"/>
          </w:tcPr>
          <w:p w:rsidR="003C7FD2" w:rsidRDefault="003C7FD2" w:rsidP="00551EE0">
            <w:pPr>
              <w:pStyle w:val="ab"/>
              <w:jc w:val="center"/>
              <w:rPr>
                <w:rtl/>
                <w:lang w:bidi="fa-IR"/>
              </w:rPr>
            </w:pPr>
            <w:r>
              <w:rPr>
                <w:lang w:bidi="fa-IR"/>
              </w:rPr>
              <w:t>5.0</w:t>
            </w:r>
          </w:p>
        </w:tc>
        <w:tc>
          <w:tcPr>
            <w:tcW w:w="1252" w:type="dxa"/>
            <w:vAlign w:val="center"/>
          </w:tcPr>
          <w:p w:rsidR="003C7FD2" w:rsidRDefault="003C7FD2" w:rsidP="00551EE0">
            <w:pPr>
              <w:pStyle w:val="ab"/>
              <w:jc w:val="center"/>
              <w:rPr>
                <w:rtl/>
                <w:lang w:bidi="fa-IR"/>
              </w:rPr>
            </w:pPr>
            <w:r>
              <w:rPr>
                <w:lang w:bidi="fa-IR"/>
              </w:rPr>
              <w:t>0.35</w:t>
            </w:r>
          </w:p>
        </w:tc>
        <w:tc>
          <w:tcPr>
            <w:tcW w:w="1244" w:type="dxa"/>
            <w:vAlign w:val="center"/>
          </w:tcPr>
          <w:p w:rsidR="003C7FD2" w:rsidRDefault="003C7FD2" w:rsidP="00551EE0">
            <w:pPr>
              <w:pStyle w:val="ab"/>
              <w:jc w:val="center"/>
              <w:rPr>
                <w:rtl/>
                <w:lang w:bidi="fa-IR"/>
              </w:rPr>
            </w:pPr>
            <w:r>
              <w:rPr>
                <w:lang w:bidi="fa-IR"/>
              </w:rPr>
              <w:t>1</w:t>
            </w:r>
          </w:p>
        </w:tc>
        <w:tc>
          <w:tcPr>
            <w:tcW w:w="1489" w:type="dxa"/>
            <w:vAlign w:val="center"/>
          </w:tcPr>
          <w:p w:rsidR="003C7FD2" w:rsidRDefault="003C7FD2" w:rsidP="00551EE0">
            <w:pPr>
              <w:pStyle w:val="ab"/>
              <w:jc w:val="center"/>
              <w:rPr>
                <w:rtl/>
                <w:lang w:bidi="fa-IR"/>
              </w:rPr>
            </w:pPr>
            <w:r>
              <w:rPr>
                <w:lang w:bidi="fa-IR"/>
              </w:rPr>
              <w:t>JacoNeib</w:t>
            </w:r>
          </w:p>
        </w:tc>
        <w:tc>
          <w:tcPr>
            <w:tcW w:w="1259" w:type="dxa"/>
            <w:vAlign w:val="center"/>
          </w:tcPr>
          <w:p w:rsidR="003C7FD2" w:rsidRDefault="003C7FD2" w:rsidP="00551EE0">
            <w:pPr>
              <w:pStyle w:val="ab"/>
              <w:jc w:val="center"/>
              <w:rPr>
                <w:rtl/>
                <w:lang w:bidi="fa-IR"/>
              </w:rPr>
            </w:pPr>
            <w:r>
              <w:rPr>
                <w:lang w:bidi="fa-IR"/>
              </w:rPr>
              <w:t>ILU</w:t>
            </w:r>
          </w:p>
        </w:tc>
      </w:tr>
      <w:tr w:rsidR="003C7FD2" w:rsidTr="00573F9F">
        <w:tc>
          <w:tcPr>
            <w:tcW w:w="553" w:type="dxa"/>
            <w:vAlign w:val="center"/>
          </w:tcPr>
          <w:p w:rsidR="003C7FD2" w:rsidRDefault="003C7FD2" w:rsidP="00551EE0">
            <w:pPr>
              <w:pStyle w:val="ab"/>
              <w:jc w:val="center"/>
              <w:rPr>
                <w:rtl/>
                <w:lang w:bidi="fa-IR"/>
              </w:rPr>
            </w:pPr>
            <w:r>
              <w:rPr>
                <w:rFonts w:hint="cs"/>
                <w:rtl/>
                <w:lang w:bidi="fa-IR"/>
              </w:rPr>
              <w:lastRenderedPageBreak/>
              <w:t>7</w:t>
            </w:r>
          </w:p>
        </w:tc>
        <w:tc>
          <w:tcPr>
            <w:tcW w:w="1968" w:type="dxa"/>
            <w:vAlign w:val="center"/>
          </w:tcPr>
          <w:p w:rsidR="003C7FD2" w:rsidRDefault="003C7FD2" w:rsidP="00551EE0">
            <w:pPr>
              <w:pStyle w:val="ab"/>
              <w:jc w:val="center"/>
              <w:rPr>
                <w:rtl/>
                <w:lang w:bidi="fa-IR"/>
              </w:rPr>
            </w:pPr>
            <w:r>
              <w:rPr>
                <w:lang w:bidi="fa-IR"/>
              </w:rPr>
              <w:t>LUSGS1</w:t>
            </w:r>
          </w:p>
        </w:tc>
        <w:tc>
          <w:tcPr>
            <w:tcW w:w="1251" w:type="dxa"/>
            <w:vAlign w:val="center"/>
          </w:tcPr>
          <w:p w:rsidR="003C7FD2" w:rsidRDefault="003C7FD2" w:rsidP="00551EE0">
            <w:pPr>
              <w:pStyle w:val="ab"/>
              <w:jc w:val="center"/>
              <w:rPr>
                <w:rtl/>
                <w:lang w:bidi="fa-IR"/>
              </w:rPr>
            </w:pPr>
            <w:r>
              <w:rPr>
                <w:lang w:bidi="fa-IR"/>
              </w:rPr>
              <w:t>10.0</w:t>
            </w:r>
          </w:p>
        </w:tc>
        <w:tc>
          <w:tcPr>
            <w:tcW w:w="1252" w:type="dxa"/>
            <w:vAlign w:val="center"/>
          </w:tcPr>
          <w:p w:rsidR="003C7FD2" w:rsidRDefault="003C7FD2" w:rsidP="00551EE0">
            <w:pPr>
              <w:pStyle w:val="ab"/>
              <w:jc w:val="center"/>
              <w:rPr>
                <w:rtl/>
                <w:lang w:bidi="fa-IR"/>
              </w:rPr>
            </w:pPr>
            <w:r>
              <w:rPr>
                <w:lang w:bidi="fa-IR"/>
              </w:rPr>
              <w:t>0.35</w:t>
            </w:r>
          </w:p>
        </w:tc>
        <w:tc>
          <w:tcPr>
            <w:tcW w:w="1244" w:type="dxa"/>
            <w:vAlign w:val="center"/>
          </w:tcPr>
          <w:p w:rsidR="003C7FD2" w:rsidRDefault="003C7FD2" w:rsidP="00551EE0">
            <w:pPr>
              <w:pStyle w:val="ab"/>
              <w:jc w:val="center"/>
              <w:rPr>
                <w:rtl/>
                <w:lang w:bidi="fa-IR"/>
              </w:rPr>
            </w:pPr>
            <w:r>
              <w:rPr>
                <w:lang w:bidi="fa-IR"/>
              </w:rPr>
              <w:t>1</w:t>
            </w:r>
          </w:p>
        </w:tc>
        <w:tc>
          <w:tcPr>
            <w:tcW w:w="1489" w:type="dxa"/>
            <w:vAlign w:val="center"/>
          </w:tcPr>
          <w:p w:rsidR="003C7FD2" w:rsidRDefault="003C7FD2" w:rsidP="00551EE0">
            <w:pPr>
              <w:pStyle w:val="ab"/>
              <w:jc w:val="center"/>
              <w:rPr>
                <w:rtl/>
                <w:lang w:bidi="fa-IR"/>
              </w:rPr>
            </w:pPr>
            <w:r>
              <w:rPr>
                <w:lang w:bidi="fa-IR"/>
              </w:rPr>
              <w:t>Inc.</w:t>
            </w:r>
          </w:p>
        </w:tc>
        <w:tc>
          <w:tcPr>
            <w:tcW w:w="1259" w:type="dxa"/>
            <w:vAlign w:val="center"/>
          </w:tcPr>
          <w:p w:rsidR="003C7FD2" w:rsidRDefault="003C7FD2" w:rsidP="00551EE0">
            <w:pPr>
              <w:pStyle w:val="ab"/>
              <w:jc w:val="center"/>
              <w:rPr>
                <w:rtl/>
                <w:lang w:bidi="fa-IR"/>
              </w:rPr>
            </w:pPr>
            <w:r>
              <w:rPr>
                <w:lang w:bidi="fa-IR"/>
              </w:rPr>
              <w:t>-</w:t>
            </w:r>
          </w:p>
        </w:tc>
      </w:tr>
      <w:tr w:rsidR="003C7FD2" w:rsidTr="00573F9F">
        <w:tc>
          <w:tcPr>
            <w:tcW w:w="553" w:type="dxa"/>
            <w:vAlign w:val="center"/>
          </w:tcPr>
          <w:p w:rsidR="003C7FD2" w:rsidRDefault="003C7FD2" w:rsidP="00551EE0">
            <w:pPr>
              <w:pStyle w:val="ab"/>
              <w:jc w:val="center"/>
              <w:rPr>
                <w:rtl/>
                <w:lang w:bidi="fa-IR"/>
              </w:rPr>
            </w:pPr>
            <w:r>
              <w:rPr>
                <w:rFonts w:hint="cs"/>
                <w:rtl/>
                <w:lang w:bidi="fa-IR"/>
              </w:rPr>
              <w:t>8</w:t>
            </w:r>
          </w:p>
        </w:tc>
        <w:tc>
          <w:tcPr>
            <w:tcW w:w="1968" w:type="dxa"/>
            <w:vAlign w:val="center"/>
          </w:tcPr>
          <w:p w:rsidR="003C7FD2" w:rsidRDefault="003C7FD2" w:rsidP="00551EE0">
            <w:pPr>
              <w:pStyle w:val="ab"/>
              <w:jc w:val="center"/>
              <w:rPr>
                <w:rtl/>
                <w:lang w:bidi="fa-IR"/>
              </w:rPr>
            </w:pPr>
            <w:r>
              <w:rPr>
                <w:lang w:bidi="fa-IR"/>
              </w:rPr>
              <w:t>BLUSGS</w:t>
            </w:r>
          </w:p>
        </w:tc>
        <w:tc>
          <w:tcPr>
            <w:tcW w:w="1251" w:type="dxa"/>
            <w:vAlign w:val="center"/>
          </w:tcPr>
          <w:p w:rsidR="003C7FD2" w:rsidRDefault="003C7FD2" w:rsidP="00551EE0">
            <w:pPr>
              <w:pStyle w:val="ab"/>
              <w:jc w:val="center"/>
              <w:rPr>
                <w:rtl/>
                <w:lang w:bidi="fa-IR"/>
              </w:rPr>
            </w:pPr>
            <w:r>
              <w:rPr>
                <w:lang w:bidi="fa-IR"/>
              </w:rPr>
              <w:t>10.0</w:t>
            </w:r>
          </w:p>
        </w:tc>
        <w:tc>
          <w:tcPr>
            <w:tcW w:w="1252" w:type="dxa"/>
            <w:vAlign w:val="center"/>
          </w:tcPr>
          <w:p w:rsidR="003C7FD2" w:rsidRDefault="003C7FD2" w:rsidP="00551EE0">
            <w:pPr>
              <w:pStyle w:val="ab"/>
              <w:jc w:val="center"/>
              <w:rPr>
                <w:rtl/>
                <w:lang w:bidi="fa-IR"/>
              </w:rPr>
            </w:pPr>
            <w:r>
              <w:rPr>
                <w:lang w:bidi="fa-IR"/>
              </w:rPr>
              <w:t>0.25</w:t>
            </w:r>
          </w:p>
        </w:tc>
        <w:tc>
          <w:tcPr>
            <w:tcW w:w="1244" w:type="dxa"/>
            <w:vAlign w:val="center"/>
          </w:tcPr>
          <w:p w:rsidR="003C7FD2" w:rsidRDefault="003C7FD2" w:rsidP="00551EE0">
            <w:pPr>
              <w:pStyle w:val="ab"/>
              <w:jc w:val="center"/>
              <w:rPr>
                <w:rtl/>
                <w:lang w:bidi="fa-IR"/>
              </w:rPr>
            </w:pPr>
            <w:r>
              <w:rPr>
                <w:lang w:bidi="fa-IR"/>
              </w:rPr>
              <w:t>1</w:t>
            </w:r>
          </w:p>
        </w:tc>
        <w:tc>
          <w:tcPr>
            <w:tcW w:w="1489" w:type="dxa"/>
            <w:vAlign w:val="center"/>
          </w:tcPr>
          <w:p w:rsidR="003C7FD2" w:rsidRDefault="003C7FD2" w:rsidP="00551EE0">
            <w:pPr>
              <w:pStyle w:val="ab"/>
              <w:jc w:val="center"/>
              <w:rPr>
                <w:rtl/>
                <w:lang w:bidi="fa-IR"/>
              </w:rPr>
            </w:pPr>
            <w:r>
              <w:rPr>
                <w:lang w:bidi="fa-IR"/>
              </w:rPr>
              <w:t>Inc.</w:t>
            </w:r>
          </w:p>
        </w:tc>
        <w:tc>
          <w:tcPr>
            <w:tcW w:w="1259" w:type="dxa"/>
            <w:vAlign w:val="center"/>
          </w:tcPr>
          <w:p w:rsidR="003C7FD2" w:rsidRDefault="003C7FD2" w:rsidP="00551EE0">
            <w:pPr>
              <w:pStyle w:val="ab"/>
              <w:jc w:val="center"/>
              <w:rPr>
                <w:rtl/>
                <w:lang w:bidi="fa-IR"/>
              </w:rPr>
            </w:pPr>
            <w:r>
              <w:rPr>
                <w:lang w:bidi="fa-IR"/>
              </w:rPr>
              <w:t>Iter=1</w:t>
            </w:r>
          </w:p>
        </w:tc>
      </w:tr>
      <w:tr w:rsidR="003C7FD2" w:rsidTr="00573F9F">
        <w:tc>
          <w:tcPr>
            <w:tcW w:w="553" w:type="dxa"/>
            <w:vAlign w:val="center"/>
          </w:tcPr>
          <w:p w:rsidR="003C7FD2" w:rsidRDefault="003C7FD2" w:rsidP="00551EE0">
            <w:pPr>
              <w:pStyle w:val="ab"/>
              <w:jc w:val="center"/>
              <w:rPr>
                <w:rtl/>
                <w:lang w:bidi="fa-IR"/>
              </w:rPr>
            </w:pPr>
            <w:r>
              <w:rPr>
                <w:rFonts w:hint="cs"/>
                <w:rtl/>
                <w:lang w:bidi="fa-IR"/>
              </w:rPr>
              <w:t>9</w:t>
            </w:r>
          </w:p>
        </w:tc>
        <w:tc>
          <w:tcPr>
            <w:tcW w:w="1968" w:type="dxa"/>
            <w:vAlign w:val="center"/>
          </w:tcPr>
          <w:p w:rsidR="003C7FD2" w:rsidRDefault="003C7FD2" w:rsidP="00551EE0">
            <w:pPr>
              <w:pStyle w:val="ab"/>
              <w:jc w:val="center"/>
              <w:rPr>
                <w:rtl/>
                <w:lang w:bidi="fa-IR"/>
              </w:rPr>
            </w:pPr>
            <w:r>
              <w:rPr>
                <w:lang w:bidi="fa-IR"/>
              </w:rPr>
              <w:t>GMRES</w:t>
            </w:r>
          </w:p>
        </w:tc>
        <w:tc>
          <w:tcPr>
            <w:tcW w:w="1251" w:type="dxa"/>
            <w:vAlign w:val="center"/>
          </w:tcPr>
          <w:p w:rsidR="003C7FD2" w:rsidRDefault="003C7FD2" w:rsidP="00551EE0">
            <w:pPr>
              <w:pStyle w:val="ab"/>
              <w:jc w:val="center"/>
              <w:rPr>
                <w:rtl/>
                <w:lang w:bidi="fa-IR"/>
              </w:rPr>
            </w:pPr>
            <w:r>
              <w:rPr>
                <w:lang w:bidi="fa-IR"/>
              </w:rPr>
              <w:t>10.0</w:t>
            </w:r>
          </w:p>
        </w:tc>
        <w:tc>
          <w:tcPr>
            <w:tcW w:w="1252" w:type="dxa"/>
            <w:vAlign w:val="center"/>
          </w:tcPr>
          <w:p w:rsidR="003C7FD2" w:rsidRDefault="003C7FD2" w:rsidP="00551EE0">
            <w:pPr>
              <w:pStyle w:val="ab"/>
              <w:jc w:val="center"/>
              <w:rPr>
                <w:rtl/>
                <w:lang w:bidi="fa-IR"/>
              </w:rPr>
            </w:pPr>
            <w:r>
              <w:rPr>
                <w:lang w:bidi="fa-IR"/>
              </w:rPr>
              <w:t>0.35</w:t>
            </w:r>
          </w:p>
        </w:tc>
        <w:tc>
          <w:tcPr>
            <w:tcW w:w="1244" w:type="dxa"/>
            <w:vAlign w:val="center"/>
          </w:tcPr>
          <w:p w:rsidR="003C7FD2" w:rsidRDefault="003C7FD2" w:rsidP="00551EE0">
            <w:pPr>
              <w:pStyle w:val="ab"/>
              <w:jc w:val="center"/>
              <w:rPr>
                <w:rtl/>
                <w:lang w:bidi="fa-IR"/>
              </w:rPr>
            </w:pPr>
            <w:r>
              <w:rPr>
                <w:lang w:bidi="fa-IR"/>
              </w:rPr>
              <w:t>1</w:t>
            </w:r>
          </w:p>
        </w:tc>
        <w:tc>
          <w:tcPr>
            <w:tcW w:w="1489" w:type="dxa"/>
            <w:vAlign w:val="center"/>
          </w:tcPr>
          <w:p w:rsidR="003C7FD2" w:rsidRDefault="003C7FD2" w:rsidP="00551EE0">
            <w:pPr>
              <w:pStyle w:val="ab"/>
              <w:jc w:val="center"/>
              <w:rPr>
                <w:rtl/>
                <w:lang w:bidi="fa-IR"/>
              </w:rPr>
            </w:pPr>
            <w:r>
              <w:rPr>
                <w:lang w:bidi="fa-IR"/>
              </w:rPr>
              <w:t>JacoNeib</w:t>
            </w:r>
          </w:p>
        </w:tc>
        <w:tc>
          <w:tcPr>
            <w:tcW w:w="1259" w:type="dxa"/>
            <w:vAlign w:val="center"/>
          </w:tcPr>
          <w:p w:rsidR="003C7FD2" w:rsidRDefault="003C7FD2" w:rsidP="00551EE0">
            <w:pPr>
              <w:pStyle w:val="ab"/>
              <w:jc w:val="center"/>
              <w:rPr>
                <w:rtl/>
                <w:lang w:bidi="fa-IR"/>
              </w:rPr>
            </w:pPr>
            <w:r>
              <w:rPr>
                <w:lang w:bidi="fa-IR"/>
              </w:rPr>
              <w:t>ILU</w:t>
            </w:r>
          </w:p>
        </w:tc>
      </w:tr>
      <w:tr w:rsidR="003C7FD2" w:rsidTr="00573F9F">
        <w:tc>
          <w:tcPr>
            <w:tcW w:w="553" w:type="dxa"/>
            <w:vAlign w:val="center"/>
          </w:tcPr>
          <w:p w:rsidR="003C7FD2" w:rsidRDefault="003C7FD2" w:rsidP="00551EE0">
            <w:pPr>
              <w:pStyle w:val="ab"/>
              <w:jc w:val="center"/>
              <w:rPr>
                <w:rtl/>
                <w:lang w:bidi="fa-IR"/>
              </w:rPr>
            </w:pPr>
            <w:r>
              <w:rPr>
                <w:rFonts w:hint="cs"/>
                <w:rtl/>
                <w:lang w:bidi="fa-IR"/>
              </w:rPr>
              <w:t>10</w:t>
            </w:r>
          </w:p>
        </w:tc>
        <w:tc>
          <w:tcPr>
            <w:tcW w:w="1968" w:type="dxa"/>
            <w:vAlign w:val="center"/>
          </w:tcPr>
          <w:p w:rsidR="003C7FD2" w:rsidRDefault="003C7FD2" w:rsidP="00551EE0">
            <w:pPr>
              <w:pStyle w:val="ab"/>
              <w:jc w:val="center"/>
              <w:rPr>
                <w:rtl/>
                <w:lang w:bidi="fa-IR"/>
              </w:rPr>
            </w:pPr>
            <w:r>
              <w:rPr>
                <w:lang w:bidi="fa-IR"/>
              </w:rPr>
              <w:t>LUSGS1</w:t>
            </w:r>
          </w:p>
        </w:tc>
        <w:tc>
          <w:tcPr>
            <w:tcW w:w="1251" w:type="dxa"/>
            <w:vAlign w:val="center"/>
          </w:tcPr>
          <w:p w:rsidR="003C7FD2" w:rsidRDefault="003C7FD2" w:rsidP="00551EE0">
            <w:pPr>
              <w:pStyle w:val="ab"/>
              <w:jc w:val="center"/>
              <w:rPr>
                <w:rtl/>
                <w:lang w:bidi="fa-IR"/>
              </w:rPr>
            </w:pPr>
            <w:r>
              <w:rPr>
                <w:lang w:bidi="fa-IR"/>
              </w:rPr>
              <w:t>20.0</w:t>
            </w:r>
          </w:p>
        </w:tc>
        <w:tc>
          <w:tcPr>
            <w:tcW w:w="1252" w:type="dxa"/>
            <w:vAlign w:val="center"/>
          </w:tcPr>
          <w:p w:rsidR="003C7FD2" w:rsidRDefault="003C7FD2" w:rsidP="00551EE0">
            <w:pPr>
              <w:pStyle w:val="ab"/>
              <w:jc w:val="center"/>
              <w:rPr>
                <w:rtl/>
                <w:lang w:bidi="fa-IR"/>
              </w:rPr>
            </w:pPr>
            <w:r>
              <w:rPr>
                <w:lang w:bidi="fa-IR"/>
              </w:rPr>
              <w:t>0.35</w:t>
            </w:r>
          </w:p>
        </w:tc>
        <w:tc>
          <w:tcPr>
            <w:tcW w:w="1244" w:type="dxa"/>
            <w:vAlign w:val="center"/>
          </w:tcPr>
          <w:p w:rsidR="003C7FD2" w:rsidRDefault="003C7FD2" w:rsidP="00551EE0">
            <w:pPr>
              <w:pStyle w:val="ab"/>
              <w:jc w:val="center"/>
              <w:rPr>
                <w:rtl/>
                <w:lang w:bidi="fa-IR"/>
              </w:rPr>
            </w:pPr>
            <w:r>
              <w:rPr>
                <w:lang w:bidi="fa-IR"/>
              </w:rPr>
              <w:t>1</w:t>
            </w:r>
          </w:p>
        </w:tc>
        <w:tc>
          <w:tcPr>
            <w:tcW w:w="1489" w:type="dxa"/>
            <w:vAlign w:val="center"/>
          </w:tcPr>
          <w:p w:rsidR="003C7FD2" w:rsidRDefault="003C7FD2" w:rsidP="00551EE0">
            <w:pPr>
              <w:pStyle w:val="ab"/>
              <w:jc w:val="center"/>
              <w:rPr>
                <w:rtl/>
                <w:lang w:bidi="fa-IR"/>
              </w:rPr>
            </w:pPr>
            <w:r>
              <w:rPr>
                <w:lang w:bidi="fa-IR"/>
              </w:rPr>
              <w:t>Inc.</w:t>
            </w:r>
          </w:p>
        </w:tc>
        <w:tc>
          <w:tcPr>
            <w:tcW w:w="1259" w:type="dxa"/>
            <w:vAlign w:val="center"/>
          </w:tcPr>
          <w:p w:rsidR="003C7FD2" w:rsidRDefault="003C7FD2" w:rsidP="00551EE0">
            <w:pPr>
              <w:pStyle w:val="ab"/>
              <w:jc w:val="center"/>
              <w:rPr>
                <w:rtl/>
                <w:lang w:bidi="fa-IR"/>
              </w:rPr>
            </w:pPr>
            <w:r>
              <w:rPr>
                <w:lang w:bidi="fa-IR"/>
              </w:rPr>
              <w:t>-</w:t>
            </w:r>
          </w:p>
        </w:tc>
      </w:tr>
      <w:tr w:rsidR="003C7FD2" w:rsidTr="00573F9F">
        <w:tc>
          <w:tcPr>
            <w:tcW w:w="553" w:type="dxa"/>
            <w:vAlign w:val="center"/>
          </w:tcPr>
          <w:p w:rsidR="003C7FD2" w:rsidRDefault="003C7FD2" w:rsidP="00551EE0">
            <w:pPr>
              <w:pStyle w:val="ab"/>
              <w:jc w:val="center"/>
              <w:rPr>
                <w:rtl/>
                <w:lang w:bidi="fa-IR"/>
              </w:rPr>
            </w:pPr>
            <w:r>
              <w:rPr>
                <w:rFonts w:hint="cs"/>
                <w:rtl/>
                <w:lang w:bidi="fa-IR"/>
              </w:rPr>
              <w:t>11</w:t>
            </w:r>
          </w:p>
        </w:tc>
        <w:tc>
          <w:tcPr>
            <w:tcW w:w="1968" w:type="dxa"/>
            <w:vAlign w:val="center"/>
          </w:tcPr>
          <w:p w:rsidR="003C7FD2" w:rsidRDefault="003C7FD2" w:rsidP="00551EE0">
            <w:pPr>
              <w:pStyle w:val="ab"/>
              <w:jc w:val="center"/>
              <w:rPr>
                <w:rtl/>
                <w:lang w:bidi="fa-IR"/>
              </w:rPr>
            </w:pPr>
            <w:r>
              <w:rPr>
                <w:lang w:bidi="fa-IR"/>
              </w:rPr>
              <w:t>BLUSGS</w:t>
            </w:r>
          </w:p>
        </w:tc>
        <w:tc>
          <w:tcPr>
            <w:tcW w:w="1251" w:type="dxa"/>
            <w:vAlign w:val="center"/>
          </w:tcPr>
          <w:p w:rsidR="003C7FD2" w:rsidRDefault="003C7FD2" w:rsidP="00551EE0">
            <w:pPr>
              <w:pStyle w:val="ab"/>
              <w:jc w:val="center"/>
              <w:rPr>
                <w:rtl/>
                <w:lang w:bidi="fa-IR"/>
              </w:rPr>
            </w:pPr>
            <w:r>
              <w:rPr>
                <w:lang w:bidi="fa-IR"/>
              </w:rPr>
              <w:t>20.0</w:t>
            </w:r>
          </w:p>
        </w:tc>
        <w:tc>
          <w:tcPr>
            <w:tcW w:w="1252" w:type="dxa"/>
            <w:vAlign w:val="center"/>
          </w:tcPr>
          <w:p w:rsidR="003C7FD2" w:rsidRDefault="003C7FD2" w:rsidP="00551EE0">
            <w:pPr>
              <w:pStyle w:val="ab"/>
              <w:jc w:val="center"/>
              <w:rPr>
                <w:rtl/>
                <w:lang w:bidi="fa-IR"/>
              </w:rPr>
            </w:pPr>
            <w:r>
              <w:rPr>
                <w:lang w:bidi="fa-IR"/>
              </w:rPr>
              <w:t>0.15</w:t>
            </w:r>
          </w:p>
        </w:tc>
        <w:tc>
          <w:tcPr>
            <w:tcW w:w="1244" w:type="dxa"/>
            <w:vAlign w:val="center"/>
          </w:tcPr>
          <w:p w:rsidR="003C7FD2" w:rsidRDefault="003C7FD2" w:rsidP="00551EE0">
            <w:pPr>
              <w:pStyle w:val="ab"/>
              <w:jc w:val="center"/>
              <w:rPr>
                <w:rtl/>
                <w:lang w:bidi="fa-IR"/>
              </w:rPr>
            </w:pPr>
            <w:r>
              <w:rPr>
                <w:lang w:bidi="fa-IR"/>
              </w:rPr>
              <w:t>1</w:t>
            </w:r>
          </w:p>
        </w:tc>
        <w:tc>
          <w:tcPr>
            <w:tcW w:w="1489" w:type="dxa"/>
            <w:vAlign w:val="center"/>
          </w:tcPr>
          <w:p w:rsidR="003C7FD2" w:rsidRDefault="003C7FD2" w:rsidP="00551EE0">
            <w:pPr>
              <w:pStyle w:val="ab"/>
              <w:jc w:val="center"/>
              <w:rPr>
                <w:rtl/>
                <w:lang w:bidi="fa-IR"/>
              </w:rPr>
            </w:pPr>
            <w:r>
              <w:rPr>
                <w:lang w:bidi="fa-IR"/>
              </w:rPr>
              <w:t>Inc.</w:t>
            </w:r>
          </w:p>
        </w:tc>
        <w:tc>
          <w:tcPr>
            <w:tcW w:w="1259" w:type="dxa"/>
            <w:vAlign w:val="center"/>
          </w:tcPr>
          <w:p w:rsidR="003C7FD2" w:rsidRDefault="003C7FD2" w:rsidP="00551EE0">
            <w:pPr>
              <w:pStyle w:val="ab"/>
              <w:jc w:val="center"/>
              <w:rPr>
                <w:rtl/>
                <w:lang w:bidi="fa-IR"/>
              </w:rPr>
            </w:pPr>
            <w:r>
              <w:rPr>
                <w:lang w:bidi="fa-IR"/>
              </w:rPr>
              <w:t>Iter=1</w:t>
            </w:r>
          </w:p>
        </w:tc>
      </w:tr>
      <w:tr w:rsidR="003C7FD2" w:rsidTr="00573F9F">
        <w:tc>
          <w:tcPr>
            <w:tcW w:w="553" w:type="dxa"/>
            <w:vAlign w:val="center"/>
          </w:tcPr>
          <w:p w:rsidR="003C7FD2" w:rsidRDefault="003C7FD2" w:rsidP="00551EE0">
            <w:pPr>
              <w:pStyle w:val="ab"/>
              <w:jc w:val="center"/>
              <w:rPr>
                <w:rtl/>
                <w:lang w:bidi="fa-IR"/>
              </w:rPr>
            </w:pPr>
            <w:r>
              <w:rPr>
                <w:rFonts w:hint="cs"/>
                <w:rtl/>
                <w:lang w:bidi="fa-IR"/>
              </w:rPr>
              <w:t>12</w:t>
            </w:r>
          </w:p>
        </w:tc>
        <w:tc>
          <w:tcPr>
            <w:tcW w:w="1968" w:type="dxa"/>
            <w:vAlign w:val="center"/>
          </w:tcPr>
          <w:p w:rsidR="003C7FD2" w:rsidRDefault="003C7FD2" w:rsidP="00551EE0">
            <w:pPr>
              <w:pStyle w:val="ab"/>
              <w:jc w:val="center"/>
              <w:rPr>
                <w:rtl/>
                <w:lang w:bidi="fa-IR"/>
              </w:rPr>
            </w:pPr>
            <w:r>
              <w:rPr>
                <w:lang w:bidi="fa-IR"/>
              </w:rPr>
              <w:t>GMRES</w:t>
            </w:r>
          </w:p>
        </w:tc>
        <w:tc>
          <w:tcPr>
            <w:tcW w:w="1251" w:type="dxa"/>
            <w:vAlign w:val="center"/>
          </w:tcPr>
          <w:p w:rsidR="003C7FD2" w:rsidRDefault="003C7FD2" w:rsidP="00551EE0">
            <w:pPr>
              <w:pStyle w:val="ab"/>
              <w:jc w:val="center"/>
              <w:rPr>
                <w:rtl/>
                <w:lang w:bidi="fa-IR"/>
              </w:rPr>
            </w:pPr>
            <w:r>
              <w:rPr>
                <w:lang w:bidi="fa-IR"/>
              </w:rPr>
              <w:t>20.0</w:t>
            </w:r>
          </w:p>
        </w:tc>
        <w:tc>
          <w:tcPr>
            <w:tcW w:w="1252" w:type="dxa"/>
            <w:vAlign w:val="center"/>
          </w:tcPr>
          <w:p w:rsidR="003C7FD2" w:rsidRDefault="003C7FD2" w:rsidP="00551EE0">
            <w:pPr>
              <w:pStyle w:val="ab"/>
              <w:jc w:val="center"/>
              <w:rPr>
                <w:rtl/>
                <w:lang w:bidi="fa-IR"/>
              </w:rPr>
            </w:pPr>
            <w:r>
              <w:rPr>
                <w:lang w:bidi="fa-IR"/>
              </w:rPr>
              <w:t>0.35</w:t>
            </w:r>
          </w:p>
        </w:tc>
        <w:tc>
          <w:tcPr>
            <w:tcW w:w="1244" w:type="dxa"/>
            <w:vAlign w:val="center"/>
          </w:tcPr>
          <w:p w:rsidR="003C7FD2" w:rsidRDefault="003C7FD2" w:rsidP="00551EE0">
            <w:pPr>
              <w:pStyle w:val="ab"/>
              <w:jc w:val="center"/>
              <w:rPr>
                <w:rtl/>
                <w:lang w:bidi="fa-IR"/>
              </w:rPr>
            </w:pPr>
            <w:r>
              <w:rPr>
                <w:lang w:bidi="fa-IR"/>
              </w:rPr>
              <w:t>1</w:t>
            </w:r>
          </w:p>
        </w:tc>
        <w:tc>
          <w:tcPr>
            <w:tcW w:w="1489" w:type="dxa"/>
            <w:vAlign w:val="center"/>
          </w:tcPr>
          <w:p w:rsidR="003C7FD2" w:rsidRDefault="003C7FD2" w:rsidP="00551EE0">
            <w:pPr>
              <w:pStyle w:val="ab"/>
              <w:jc w:val="center"/>
              <w:rPr>
                <w:rtl/>
                <w:lang w:bidi="fa-IR"/>
              </w:rPr>
            </w:pPr>
            <w:r>
              <w:rPr>
                <w:lang w:bidi="fa-IR"/>
              </w:rPr>
              <w:t>JacoNeib</w:t>
            </w:r>
          </w:p>
        </w:tc>
        <w:tc>
          <w:tcPr>
            <w:tcW w:w="1259" w:type="dxa"/>
            <w:vAlign w:val="center"/>
          </w:tcPr>
          <w:p w:rsidR="003C7FD2" w:rsidRDefault="003C7FD2" w:rsidP="00551EE0">
            <w:pPr>
              <w:pStyle w:val="ab"/>
              <w:jc w:val="center"/>
              <w:rPr>
                <w:rtl/>
                <w:lang w:bidi="fa-IR"/>
              </w:rPr>
            </w:pPr>
            <w:r>
              <w:rPr>
                <w:lang w:bidi="fa-IR"/>
              </w:rPr>
              <w:t>ILU</w:t>
            </w:r>
          </w:p>
        </w:tc>
      </w:tr>
      <w:tr w:rsidR="003C7FD2" w:rsidTr="00573F9F">
        <w:tc>
          <w:tcPr>
            <w:tcW w:w="553" w:type="dxa"/>
            <w:vAlign w:val="center"/>
          </w:tcPr>
          <w:p w:rsidR="003C7FD2" w:rsidRDefault="003C7FD2" w:rsidP="00551EE0">
            <w:pPr>
              <w:pStyle w:val="ab"/>
              <w:jc w:val="center"/>
              <w:rPr>
                <w:rtl/>
                <w:lang w:bidi="fa-IR"/>
              </w:rPr>
            </w:pPr>
            <w:r>
              <w:rPr>
                <w:rFonts w:hint="cs"/>
                <w:rtl/>
                <w:lang w:bidi="fa-IR"/>
              </w:rPr>
              <w:t>13</w:t>
            </w:r>
          </w:p>
        </w:tc>
        <w:tc>
          <w:tcPr>
            <w:tcW w:w="1968" w:type="dxa"/>
            <w:vAlign w:val="center"/>
          </w:tcPr>
          <w:p w:rsidR="003C7FD2" w:rsidRDefault="003C7FD2" w:rsidP="00551EE0">
            <w:pPr>
              <w:pStyle w:val="ab"/>
              <w:jc w:val="center"/>
              <w:rPr>
                <w:rtl/>
                <w:lang w:bidi="fa-IR"/>
              </w:rPr>
            </w:pPr>
            <w:r>
              <w:rPr>
                <w:lang w:bidi="fa-IR"/>
              </w:rPr>
              <w:t>LUSGS1</w:t>
            </w:r>
          </w:p>
        </w:tc>
        <w:tc>
          <w:tcPr>
            <w:tcW w:w="1251" w:type="dxa"/>
            <w:vAlign w:val="center"/>
          </w:tcPr>
          <w:p w:rsidR="003C7FD2" w:rsidRDefault="003C7FD2" w:rsidP="00551EE0">
            <w:pPr>
              <w:pStyle w:val="ab"/>
              <w:jc w:val="center"/>
              <w:rPr>
                <w:rtl/>
                <w:lang w:bidi="fa-IR"/>
              </w:rPr>
            </w:pPr>
            <w:r>
              <w:rPr>
                <w:lang w:bidi="fa-IR"/>
              </w:rPr>
              <w:t>1.0</w:t>
            </w:r>
          </w:p>
        </w:tc>
        <w:tc>
          <w:tcPr>
            <w:tcW w:w="1252" w:type="dxa"/>
            <w:vAlign w:val="center"/>
          </w:tcPr>
          <w:p w:rsidR="003C7FD2" w:rsidRDefault="003C7FD2" w:rsidP="00551EE0">
            <w:pPr>
              <w:pStyle w:val="ab"/>
              <w:jc w:val="center"/>
              <w:rPr>
                <w:rtl/>
                <w:lang w:bidi="fa-IR"/>
              </w:rPr>
            </w:pPr>
            <w:r>
              <w:rPr>
                <w:lang w:bidi="fa-IR"/>
              </w:rPr>
              <w:t>1.0</w:t>
            </w:r>
          </w:p>
        </w:tc>
        <w:tc>
          <w:tcPr>
            <w:tcW w:w="1244" w:type="dxa"/>
            <w:vAlign w:val="center"/>
          </w:tcPr>
          <w:p w:rsidR="003C7FD2" w:rsidRDefault="003C7FD2" w:rsidP="00551EE0">
            <w:pPr>
              <w:pStyle w:val="ab"/>
              <w:jc w:val="center"/>
              <w:rPr>
                <w:rtl/>
                <w:lang w:bidi="fa-IR"/>
              </w:rPr>
            </w:pPr>
            <w:r>
              <w:rPr>
                <w:lang w:bidi="fa-IR"/>
              </w:rPr>
              <w:t>1</w:t>
            </w:r>
          </w:p>
        </w:tc>
        <w:tc>
          <w:tcPr>
            <w:tcW w:w="1489" w:type="dxa"/>
            <w:vAlign w:val="center"/>
          </w:tcPr>
          <w:p w:rsidR="003C7FD2" w:rsidRDefault="003C7FD2" w:rsidP="00551EE0">
            <w:pPr>
              <w:pStyle w:val="ab"/>
              <w:jc w:val="center"/>
              <w:rPr>
                <w:rtl/>
                <w:lang w:bidi="fa-IR"/>
              </w:rPr>
            </w:pPr>
            <w:r>
              <w:rPr>
                <w:lang w:bidi="fa-IR"/>
              </w:rPr>
              <w:t>Inc.</w:t>
            </w:r>
          </w:p>
        </w:tc>
        <w:tc>
          <w:tcPr>
            <w:tcW w:w="1259" w:type="dxa"/>
            <w:vAlign w:val="center"/>
          </w:tcPr>
          <w:p w:rsidR="003C7FD2" w:rsidRDefault="003C7FD2" w:rsidP="00551EE0">
            <w:pPr>
              <w:pStyle w:val="ab"/>
              <w:jc w:val="center"/>
              <w:rPr>
                <w:rtl/>
                <w:lang w:bidi="fa-IR"/>
              </w:rPr>
            </w:pPr>
            <w:r>
              <w:rPr>
                <w:lang w:bidi="fa-IR"/>
              </w:rPr>
              <w:t>-</w:t>
            </w:r>
          </w:p>
        </w:tc>
      </w:tr>
      <w:tr w:rsidR="003C7FD2" w:rsidTr="00573F9F">
        <w:tc>
          <w:tcPr>
            <w:tcW w:w="553" w:type="dxa"/>
            <w:vAlign w:val="center"/>
          </w:tcPr>
          <w:p w:rsidR="003C7FD2" w:rsidRDefault="003C7FD2" w:rsidP="00551EE0">
            <w:pPr>
              <w:pStyle w:val="ab"/>
              <w:jc w:val="center"/>
              <w:rPr>
                <w:rtl/>
                <w:lang w:bidi="fa-IR"/>
              </w:rPr>
            </w:pPr>
            <w:r>
              <w:rPr>
                <w:rFonts w:hint="cs"/>
                <w:rtl/>
                <w:lang w:bidi="fa-IR"/>
              </w:rPr>
              <w:t>14</w:t>
            </w:r>
          </w:p>
        </w:tc>
        <w:tc>
          <w:tcPr>
            <w:tcW w:w="1968" w:type="dxa"/>
            <w:vAlign w:val="center"/>
          </w:tcPr>
          <w:p w:rsidR="003C7FD2" w:rsidRDefault="003C7FD2" w:rsidP="00551EE0">
            <w:pPr>
              <w:pStyle w:val="ab"/>
              <w:jc w:val="center"/>
              <w:rPr>
                <w:rtl/>
                <w:lang w:bidi="fa-IR"/>
              </w:rPr>
            </w:pPr>
            <w:r>
              <w:rPr>
                <w:lang w:bidi="fa-IR"/>
              </w:rPr>
              <w:t>BLUSGS</w:t>
            </w:r>
          </w:p>
        </w:tc>
        <w:tc>
          <w:tcPr>
            <w:tcW w:w="1251" w:type="dxa"/>
            <w:vAlign w:val="center"/>
          </w:tcPr>
          <w:p w:rsidR="003C7FD2" w:rsidRDefault="003C7FD2" w:rsidP="00551EE0">
            <w:pPr>
              <w:pStyle w:val="ab"/>
              <w:jc w:val="center"/>
              <w:rPr>
                <w:rtl/>
                <w:lang w:bidi="fa-IR"/>
              </w:rPr>
            </w:pPr>
            <w:r>
              <w:rPr>
                <w:lang w:bidi="fa-IR"/>
              </w:rPr>
              <w:t>1.0</w:t>
            </w:r>
          </w:p>
        </w:tc>
        <w:tc>
          <w:tcPr>
            <w:tcW w:w="1252" w:type="dxa"/>
            <w:vAlign w:val="center"/>
          </w:tcPr>
          <w:p w:rsidR="003C7FD2" w:rsidRDefault="003C7FD2" w:rsidP="00551EE0">
            <w:pPr>
              <w:pStyle w:val="ab"/>
              <w:jc w:val="center"/>
              <w:rPr>
                <w:rtl/>
                <w:lang w:bidi="fa-IR"/>
              </w:rPr>
            </w:pPr>
            <w:r>
              <w:rPr>
                <w:lang w:bidi="fa-IR"/>
              </w:rPr>
              <w:t>1.0</w:t>
            </w:r>
          </w:p>
        </w:tc>
        <w:tc>
          <w:tcPr>
            <w:tcW w:w="1244" w:type="dxa"/>
            <w:vAlign w:val="center"/>
          </w:tcPr>
          <w:p w:rsidR="003C7FD2" w:rsidRDefault="003C7FD2" w:rsidP="00551EE0">
            <w:pPr>
              <w:pStyle w:val="ab"/>
              <w:jc w:val="center"/>
              <w:rPr>
                <w:rtl/>
                <w:lang w:bidi="fa-IR"/>
              </w:rPr>
            </w:pPr>
            <w:r>
              <w:rPr>
                <w:lang w:bidi="fa-IR"/>
              </w:rPr>
              <w:t>1</w:t>
            </w:r>
          </w:p>
        </w:tc>
        <w:tc>
          <w:tcPr>
            <w:tcW w:w="1489" w:type="dxa"/>
            <w:vAlign w:val="center"/>
          </w:tcPr>
          <w:p w:rsidR="003C7FD2" w:rsidRDefault="003C7FD2" w:rsidP="00551EE0">
            <w:pPr>
              <w:pStyle w:val="ab"/>
              <w:jc w:val="center"/>
              <w:rPr>
                <w:rtl/>
                <w:lang w:bidi="fa-IR"/>
              </w:rPr>
            </w:pPr>
            <w:r>
              <w:rPr>
                <w:lang w:bidi="fa-IR"/>
              </w:rPr>
              <w:t>Inc.</w:t>
            </w:r>
          </w:p>
        </w:tc>
        <w:tc>
          <w:tcPr>
            <w:tcW w:w="1259" w:type="dxa"/>
            <w:vAlign w:val="center"/>
          </w:tcPr>
          <w:p w:rsidR="003C7FD2" w:rsidRDefault="003C7FD2" w:rsidP="00551EE0">
            <w:pPr>
              <w:pStyle w:val="ab"/>
              <w:jc w:val="center"/>
              <w:rPr>
                <w:rtl/>
                <w:lang w:bidi="fa-IR"/>
              </w:rPr>
            </w:pPr>
            <w:r>
              <w:rPr>
                <w:lang w:bidi="fa-IR"/>
              </w:rPr>
              <w:t>Iter=1</w:t>
            </w:r>
          </w:p>
        </w:tc>
      </w:tr>
      <w:tr w:rsidR="003C7FD2" w:rsidTr="00573F9F">
        <w:tc>
          <w:tcPr>
            <w:tcW w:w="553" w:type="dxa"/>
            <w:vAlign w:val="center"/>
          </w:tcPr>
          <w:p w:rsidR="003C7FD2" w:rsidRDefault="003C7FD2" w:rsidP="00551EE0">
            <w:pPr>
              <w:pStyle w:val="ab"/>
              <w:jc w:val="center"/>
              <w:rPr>
                <w:rtl/>
                <w:lang w:bidi="fa-IR"/>
              </w:rPr>
            </w:pPr>
            <w:r>
              <w:rPr>
                <w:rFonts w:hint="cs"/>
                <w:rtl/>
                <w:lang w:bidi="fa-IR"/>
              </w:rPr>
              <w:t>15</w:t>
            </w:r>
          </w:p>
        </w:tc>
        <w:tc>
          <w:tcPr>
            <w:tcW w:w="1968" w:type="dxa"/>
            <w:vAlign w:val="center"/>
          </w:tcPr>
          <w:p w:rsidR="003C7FD2" w:rsidRDefault="003C7FD2" w:rsidP="00551EE0">
            <w:pPr>
              <w:pStyle w:val="ab"/>
              <w:jc w:val="center"/>
              <w:rPr>
                <w:rtl/>
                <w:lang w:bidi="fa-IR"/>
              </w:rPr>
            </w:pPr>
            <w:r>
              <w:rPr>
                <w:lang w:bidi="fa-IR"/>
              </w:rPr>
              <w:t>GMRES</w:t>
            </w:r>
          </w:p>
        </w:tc>
        <w:tc>
          <w:tcPr>
            <w:tcW w:w="1251" w:type="dxa"/>
            <w:vAlign w:val="center"/>
          </w:tcPr>
          <w:p w:rsidR="003C7FD2" w:rsidRDefault="003C7FD2" w:rsidP="00551EE0">
            <w:pPr>
              <w:pStyle w:val="ab"/>
              <w:jc w:val="center"/>
              <w:rPr>
                <w:rtl/>
                <w:lang w:bidi="fa-IR"/>
              </w:rPr>
            </w:pPr>
            <w:r>
              <w:rPr>
                <w:lang w:bidi="fa-IR"/>
              </w:rPr>
              <w:t>1.0</w:t>
            </w:r>
          </w:p>
        </w:tc>
        <w:tc>
          <w:tcPr>
            <w:tcW w:w="1252" w:type="dxa"/>
            <w:vAlign w:val="center"/>
          </w:tcPr>
          <w:p w:rsidR="003C7FD2" w:rsidRDefault="003C7FD2" w:rsidP="00551EE0">
            <w:pPr>
              <w:pStyle w:val="ab"/>
              <w:jc w:val="center"/>
              <w:rPr>
                <w:rtl/>
                <w:lang w:bidi="fa-IR"/>
              </w:rPr>
            </w:pPr>
            <w:r>
              <w:rPr>
                <w:lang w:bidi="fa-IR"/>
              </w:rPr>
              <w:t>1.0</w:t>
            </w:r>
          </w:p>
        </w:tc>
        <w:tc>
          <w:tcPr>
            <w:tcW w:w="1244" w:type="dxa"/>
            <w:vAlign w:val="center"/>
          </w:tcPr>
          <w:p w:rsidR="003C7FD2" w:rsidRDefault="003C7FD2" w:rsidP="00551EE0">
            <w:pPr>
              <w:pStyle w:val="ab"/>
              <w:jc w:val="center"/>
              <w:rPr>
                <w:rtl/>
                <w:lang w:bidi="fa-IR"/>
              </w:rPr>
            </w:pPr>
            <w:r>
              <w:rPr>
                <w:lang w:bidi="fa-IR"/>
              </w:rPr>
              <w:t>1</w:t>
            </w:r>
          </w:p>
        </w:tc>
        <w:tc>
          <w:tcPr>
            <w:tcW w:w="1489" w:type="dxa"/>
            <w:vAlign w:val="center"/>
          </w:tcPr>
          <w:p w:rsidR="003C7FD2" w:rsidRDefault="003C7FD2" w:rsidP="00551EE0">
            <w:pPr>
              <w:pStyle w:val="ab"/>
              <w:jc w:val="center"/>
              <w:rPr>
                <w:rtl/>
                <w:lang w:bidi="fa-IR"/>
              </w:rPr>
            </w:pPr>
            <w:r>
              <w:rPr>
                <w:lang w:bidi="fa-IR"/>
              </w:rPr>
              <w:t>JacoNeib</w:t>
            </w:r>
          </w:p>
        </w:tc>
        <w:tc>
          <w:tcPr>
            <w:tcW w:w="1259" w:type="dxa"/>
            <w:vAlign w:val="center"/>
          </w:tcPr>
          <w:p w:rsidR="003C7FD2" w:rsidRDefault="003C7FD2" w:rsidP="00551EE0">
            <w:pPr>
              <w:pStyle w:val="ab"/>
              <w:jc w:val="center"/>
              <w:rPr>
                <w:rtl/>
                <w:lang w:bidi="fa-IR"/>
              </w:rPr>
            </w:pPr>
            <w:r>
              <w:rPr>
                <w:lang w:bidi="fa-IR"/>
              </w:rPr>
              <w:t>ILU</w:t>
            </w:r>
          </w:p>
        </w:tc>
      </w:tr>
      <w:tr w:rsidR="003C7FD2" w:rsidTr="00573F9F">
        <w:tc>
          <w:tcPr>
            <w:tcW w:w="553" w:type="dxa"/>
            <w:vAlign w:val="center"/>
          </w:tcPr>
          <w:p w:rsidR="003C7FD2" w:rsidRDefault="003C7FD2" w:rsidP="00551EE0">
            <w:pPr>
              <w:pStyle w:val="ab"/>
              <w:jc w:val="center"/>
              <w:rPr>
                <w:rtl/>
                <w:lang w:bidi="fa-IR"/>
              </w:rPr>
            </w:pPr>
            <w:r>
              <w:rPr>
                <w:rFonts w:hint="cs"/>
                <w:rtl/>
                <w:lang w:bidi="fa-IR"/>
              </w:rPr>
              <w:t>16</w:t>
            </w:r>
          </w:p>
        </w:tc>
        <w:tc>
          <w:tcPr>
            <w:tcW w:w="1968" w:type="dxa"/>
            <w:vAlign w:val="center"/>
          </w:tcPr>
          <w:p w:rsidR="003C7FD2" w:rsidRDefault="003C7FD2" w:rsidP="00551EE0">
            <w:pPr>
              <w:pStyle w:val="ab"/>
              <w:jc w:val="center"/>
              <w:rPr>
                <w:rtl/>
                <w:lang w:bidi="fa-IR"/>
              </w:rPr>
            </w:pPr>
            <w:r>
              <w:rPr>
                <w:lang w:bidi="fa-IR"/>
              </w:rPr>
              <w:t>Explicit</w:t>
            </w:r>
          </w:p>
        </w:tc>
        <w:tc>
          <w:tcPr>
            <w:tcW w:w="1251" w:type="dxa"/>
            <w:vAlign w:val="center"/>
          </w:tcPr>
          <w:p w:rsidR="003C7FD2" w:rsidRDefault="003C7FD2" w:rsidP="00551EE0">
            <w:pPr>
              <w:pStyle w:val="ab"/>
              <w:jc w:val="center"/>
              <w:rPr>
                <w:rtl/>
                <w:lang w:bidi="fa-IR"/>
              </w:rPr>
            </w:pPr>
            <w:r>
              <w:rPr>
                <w:lang w:bidi="fa-IR"/>
              </w:rPr>
              <w:t>0.9</w:t>
            </w:r>
          </w:p>
        </w:tc>
        <w:tc>
          <w:tcPr>
            <w:tcW w:w="1252" w:type="dxa"/>
            <w:vAlign w:val="center"/>
          </w:tcPr>
          <w:p w:rsidR="003C7FD2" w:rsidRDefault="003C7FD2" w:rsidP="00551EE0">
            <w:pPr>
              <w:pStyle w:val="ab"/>
              <w:jc w:val="center"/>
              <w:rPr>
                <w:rtl/>
                <w:lang w:bidi="fa-IR"/>
              </w:rPr>
            </w:pPr>
            <w:r>
              <w:rPr>
                <w:lang w:bidi="fa-IR"/>
              </w:rPr>
              <w:t>1.0</w:t>
            </w:r>
          </w:p>
        </w:tc>
        <w:tc>
          <w:tcPr>
            <w:tcW w:w="1244" w:type="dxa"/>
            <w:vAlign w:val="center"/>
          </w:tcPr>
          <w:p w:rsidR="003C7FD2" w:rsidRDefault="003C7FD2" w:rsidP="00551EE0">
            <w:pPr>
              <w:pStyle w:val="ab"/>
              <w:jc w:val="center"/>
              <w:rPr>
                <w:rtl/>
                <w:lang w:bidi="fa-IR"/>
              </w:rPr>
            </w:pPr>
            <w:r>
              <w:rPr>
                <w:lang w:bidi="fa-IR"/>
              </w:rPr>
              <w:t>1</w:t>
            </w:r>
          </w:p>
        </w:tc>
        <w:tc>
          <w:tcPr>
            <w:tcW w:w="1489" w:type="dxa"/>
            <w:vAlign w:val="center"/>
          </w:tcPr>
          <w:p w:rsidR="003C7FD2" w:rsidRDefault="003C7FD2" w:rsidP="00551EE0">
            <w:pPr>
              <w:pStyle w:val="ab"/>
              <w:jc w:val="center"/>
              <w:rPr>
                <w:rtl/>
                <w:lang w:bidi="fa-IR"/>
              </w:rPr>
            </w:pPr>
            <w:r>
              <w:rPr>
                <w:lang w:bidi="fa-IR"/>
              </w:rPr>
              <w:t>-</w:t>
            </w:r>
          </w:p>
        </w:tc>
        <w:tc>
          <w:tcPr>
            <w:tcW w:w="1259" w:type="dxa"/>
            <w:vAlign w:val="center"/>
          </w:tcPr>
          <w:p w:rsidR="003C7FD2" w:rsidRDefault="003C7FD2" w:rsidP="00551EE0">
            <w:pPr>
              <w:pStyle w:val="ab"/>
              <w:jc w:val="center"/>
              <w:rPr>
                <w:rtl/>
                <w:lang w:bidi="fa-IR"/>
              </w:rPr>
            </w:pPr>
            <w:r>
              <w:rPr>
                <w:lang w:bidi="fa-IR"/>
              </w:rPr>
              <w:t>-</w:t>
            </w:r>
          </w:p>
        </w:tc>
      </w:tr>
    </w:tbl>
    <w:p w:rsidR="003C7FD2" w:rsidRDefault="003C7FD2" w:rsidP="00551EE0">
      <w:pPr>
        <w:pStyle w:val="ab"/>
        <w:rPr>
          <w:lang w:bidi="fa-IR"/>
        </w:rPr>
      </w:pPr>
    </w:p>
    <w:p w:rsidR="003C7FD2" w:rsidRDefault="003C7FD2" w:rsidP="00551EE0">
      <w:pPr>
        <w:pStyle w:val="ab"/>
        <w:rPr>
          <w:rtl/>
          <w:lang w:bidi="fa-IR"/>
        </w:rPr>
      </w:pPr>
      <w:r>
        <w:rPr>
          <w:rFonts w:hint="cs"/>
          <w:rtl/>
        </w:rPr>
        <w:t xml:space="preserve">در </w:t>
      </w:r>
      <w:r w:rsidR="00573F9F">
        <w:rPr>
          <w:rtl/>
        </w:rPr>
        <w:fldChar w:fldCharType="begin"/>
      </w:r>
      <w:r w:rsidR="00573F9F">
        <w:rPr>
          <w:rtl/>
        </w:rPr>
        <w:instrText xml:space="preserve"> </w:instrText>
      </w:r>
      <w:r w:rsidR="00573F9F">
        <w:rPr>
          <w:rFonts w:hint="cs"/>
        </w:rPr>
        <w:instrText>REF</w:instrText>
      </w:r>
      <w:r w:rsidR="00573F9F">
        <w:rPr>
          <w:rFonts w:hint="cs"/>
          <w:rtl/>
        </w:rPr>
        <w:instrText xml:space="preserve"> _</w:instrText>
      </w:r>
      <w:r w:rsidR="00573F9F">
        <w:rPr>
          <w:rFonts w:hint="cs"/>
        </w:rPr>
        <w:instrText>Ref</w:instrText>
      </w:r>
      <w:r w:rsidR="00573F9F">
        <w:rPr>
          <w:rFonts w:hint="cs"/>
          <w:rtl/>
        </w:rPr>
        <w:instrText xml:space="preserve">514069347 </w:instrText>
      </w:r>
      <w:r w:rsidR="00573F9F">
        <w:rPr>
          <w:rFonts w:hint="cs"/>
        </w:rPr>
        <w:instrText>\r \h</w:instrText>
      </w:r>
      <w:r w:rsidR="00573F9F">
        <w:rPr>
          <w:rtl/>
        </w:rPr>
        <w:instrText xml:space="preserve"> </w:instrText>
      </w:r>
      <w:r w:rsidR="00551EE0">
        <w:rPr>
          <w:rtl/>
        </w:rPr>
        <w:instrText xml:space="preserve"> \* </w:instrText>
      </w:r>
      <w:r w:rsidR="00551EE0">
        <w:instrText>MERGEFORMAT</w:instrText>
      </w:r>
      <w:r w:rsidR="00551EE0">
        <w:rPr>
          <w:rtl/>
        </w:rPr>
        <w:instrText xml:space="preserve"> </w:instrText>
      </w:r>
      <w:r w:rsidR="00573F9F">
        <w:rPr>
          <w:rtl/>
        </w:rPr>
      </w:r>
      <w:r w:rsidR="00573F9F">
        <w:rPr>
          <w:rtl/>
        </w:rPr>
        <w:fldChar w:fldCharType="separate"/>
      </w:r>
      <w:r w:rsidR="00101EC2">
        <w:rPr>
          <w:rtl/>
        </w:rPr>
        <w:t xml:space="preserve">‏شکل (51) </w:t>
      </w:r>
      <w:r w:rsidR="00573F9F">
        <w:rPr>
          <w:rtl/>
        </w:rPr>
        <w:fldChar w:fldCharType="end"/>
      </w:r>
      <w:r>
        <w:rPr>
          <w:rFonts w:hint="cs"/>
          <w:rtl/>
        </w:rPr>
        <w:t xml:space="preserve">مقایسه نرخ همگرایی کیس‌های معرفی شده در </w:t>
      </w:r>
      <w:r w:rsidR="00573F9F">
        <w:rPr>
          <w:rtl/>
        </w:rPr>
        <w:fldChar w:fldCharType="begin"/>
      </w:r>
      <w:r w:rsidR="00573F9F">
        <w:rPr>
          <w:rtl/>
        </w:rPr>
        <w:instrText xml:space="preserve"> </w:instrText>
      </w:r>
      <w:r w:rsidR="00573F9F">
        <w:rPr>
          <w:rFonts w:hint="cs"/>
        </w:rPr>
        <w:instrText>REF</w:instrText>
      </w:r>
      <w:r w:rsidR="00573F9F">
        <w:rPr>
          <w:rFonts w:hint="cs"/>
          <w:rtl/>
        </w:rPr>
        <w:instrText xml:space="preserve"> _</w:instrText>
      </w:r>
      <w:r w:rsidR="00573F9F">
        <w:rPr>
          <w:rFonts w:hint="cs"/>
        </w:rPr>
        <w:instrText>Ref</w:instrText>
      </w:r>
      <w:r w:rsidR="00573F9F">
        <w:rPr>
          <w:rFonts w:hint="cs"/>
          <w:rtl/>
        </w:rPr>
        <w:instrText xml:space="preserve">514069580 </w:instrText>
      </w:r>
      <w:r w:rsidR="00573F9F">
        <w:rPr>
          <w:rFonts w:hint="cs"/>
        </w:rPr>
        <w:instrText>\r \h</w:instrText>
      </w:r>
      <w:r w:rsidR="00573F9F">
        <w:rPr>
          <w:rtl/>
        </w:rPr>
        <w:instrText xml:space="preserve"> </w:instrText>
      </w:r>
      <w:r w:rsidR="00551EE0">
        <w:rPr>
          <w:rtl/>
        </w:rPr>
        <w:instrText xml:space="preserve"> \* </w:instrText>
      </w:r>
      <w:r w:rsidR="00551EE0">
        <w:instrText>MERGEFORMAT</w:instrText>
      </w:r>
      <w:r w:rsidR="00551EE0">
        <w:rPr>
          <w:rtl/>
        </w:rPr>
        <w:instrText xml:space="preserve"> </w:instrText>
      </w:r>
      <w:r w:rsidR="00573F9F">
        <w:rPr>
          <w:rtl/>
        </w:rPr>
      </w:r>
      <w:r w:rsidR="00573F9F">
        <w:rPr>
          <w:rtl/>
        </w:rPr>
        <w:fldChar w:fldCharType="separate"/>
      </w:r>
      <w:r w:rsidR="00101EC2">
        <w:rPr>
          <w:rtl/>
        </w:rPr>
        <w:t xml:space="preserve">‏جدول (15) </w:t>
      </w:r>
      <w:r w:rsidR="00573F9F">
        <w:rPr>
          <w:rtl/>
        </w:rPr>
        <w:fldChar w:fldCharType="end"/>
      </w:r>
      <w:r>
        <w:rPr>
          <w:rFonts w:hint="cs"/>
          <w:rtl/>
        </w:rPr>
        <w:t xml:space="preserve">آورده شده‌است. برای امکان مقایسه بهتر، تمامی کیس‌ها با ضریب زیر تخفیف یکسان در نظر گرفته شده است. ولی به دلیل دامنه پایداری کمتر، ضریب زیر تخفیف روش </w:t>
      </w:r>
      <w:r>
        <w:t>BLUSGS</w:t>
      </w:r>
      <w:r>
        <w:rPr>
          <w:rFonts w:hint="cs"/>
          <w:rtl/>
          <w:lang w:bidi="fa-IR"/>
        </w:rPr>
        <w:t xml:space="preserve"> در </w:t>
      </w:r>
      <w:r>
        <w:rPr>
          <w:lang w:bidi="fa-IR"/>
        </w:rPr>
        <w:t>CFL</w:t>
      </w:r>
      <w:r>
        <w:rPr>
          <w:rFonts w:hint="cs"/>
          <w:rtl/>
          <w:lang w:bidi="fa-IR"/>
        </w:rPr>
        <w:t>های 10 و 20 به ترتیب 0.25 و 0.35 درنظر گرفته شد. برای مقایسه این روش‌ها با حلگر صریح، یک کیس برای حداکثر دامنه پایدار این حلگر نیز در نظر گرفته شد که در شکل با رنگ مشکی نمایش داده شده‌است.</w:t>
      </w:r>
    </w:p>
    <w:p w:rsidR="003C7FD2" w:rsidRDefault="003C7FD2" w:rsidP="00551EE0">
      <w:pPr>
        <w:pStyle w:val="ab"/>
        <w:rPr>
          <w:rtl/>
          <w:lang w:bidi="fa-IR"/>
        </w:rPr>
      </w:pPr>
      <w:r>
        <w:rPr>
          <w:rFonts w:hint="cs"/>
          <w:rtl/>
          <w:lang w:bidi="fa-IR"/>
        </w:rPr>
        <w:t xml:space="preserve">نمودارهای قرمز رنگ روش </w:t>
      </w:r>
      <w:r>
        <w:rPr>
          <w:lang w:bidi="fa-IR"/>
        </w:rPr>
        <w:t>LUSGS1</w:t>
      </w:r>
      <w:r>
        <w:rPr>
          <w:rFonts w:hint="cs"/>
          <w:rtl/>
          <w:lang w:bidi="fa-IR"/>
        </w:rPr>
        <w:t xml:space="preserve"> را در </w:t>
      </w:r>
      <w:r>
        <w:rPr>
          <w:lang w:bidi="fa-IR"/>
        </w:rPr>
        <w:t>CFL</w:t>
      </w:r>
      <w:r>
        <w:rPr>
          <w:rFonts w:hint="cs"/>
          <w:rtl/>
          <w:lang w:bidi="fa-IR"/>
        </w:rPr>
        <w:t xml:space="preserve">های مختلف نمایش می‌دهد. همانطور که ملاحظه می‌گردد، با افزایش </w:t>
      </w:r>
      <w:r>
        <w:rPr>
          <w:lang w:bidi="fa-IR"/>
        </w:rPr>
        <w:t>CFL</w:t>
      </w:r>
      <w:r>
        <w:rPr>
          <w:rFonts w:hint="cs"/>
          <w:rtl/>
          <w:lang w:bidi="fa-IR"/>
        </w:rPr>
        <w:t xml:space="preserve"> همگرایی در ناحیه غیر خطی سریعتر شده است. اما به دلیل کاهش ضریب </w:t>
      </w:r>
      <w:r>
        <w:rPr>
          <w:lang w:bidi="fa-IR"/>
        </w:rPr>
        <w:t>SOR</w:t>
      </w:r>
      <w:r>
        <w:rPr>
          <w:rFonts w:hint="cs"/>
          <w:rtl/>
          <w:lang w:bidi="fa-IR"/>
        </w:rPr>
        <w:t xml:space="preserve"> در ناحیه خطی نرخ همگرایی در این قسمت نسبت به </w:t>
      </w:r>
      <w:r>
        <w:rPr>
          <w:lang w:bidi="fa-IR"/>
        </w:rPr>
        <w:t>CFL</w:t>
      </w:r>
      <w:r>
        <w:rPr>
          <w:rFonts w:hint="cs"/>
          <w:rtl/>
          <w:lang w:bidi="fa-IR"/>
        </w:rPr>
        <w:t xml:space="preserve"> برابر 1 و ضریب زیرتخفیف 1 کندتر شده است. شایان ذکر است که تمامی این روش‌ها را می‌توان در ناحیه خطی هم با </w:t>
      </w:r>
      <w:r>
        <w:rPr>
          <w:lang w:bidi="fa-IR"/>
        </w:rPr>
        <w:t>CFL</w:t>
      </w:r>
      <w:r>
        <w:rPr>
          <w:rFonts w:hint="cs"/>
          <w:rtl/>
          <w:lang w:bidi="fa-IR"/>
        </w:rPr>
        <w:t xml:space="preserve"> و هم ضریب زیر تخفیف بزرگتر اجرا نمود. این موضوع در اغلب مراجع توصیه شده و سبب افزایش چشم‌گیر سرعت همگرایی در ناحیه خطی می‌گردد.</w:t>
      </w:r>
    </w:p>
    <w:p w:rsidR="003C7FD2" w:rsidRDefault="003C7FD2" w:rsidP="00551EE0">
      <w:pPr>
        <w:pStyle w:val="ab"/>
        <w:rPr>
          <w:rtl/>
          <w:lang w:bidi="fa-IR"/>
        </w:rPr>
      </w:pPr>
      <w:r>
        <w:rPr>
          <w:rFonts w:hint="cs"/>
          <w:rtl/>
          <w:lang w:bidi="fa-IR"/>
        </w:rPr>
        <w:t xml:space="preserve">نمودارهای آبی رنگ روش </w:t>
      </w:r>
      <w:r>
        <w:rPr>
          <w:lang w:bidi="fa-IR"/>
        </w:rPr>
        <w:t>BLUSGS</w:t>
      </w:r>
      <w:r>
        <w:rPr>
          <w:rFonts w:hint="cs"/>
          <w:rtl/>
          <w:lang w:bidi="fa-IR"/>
        </w:rPr>
        <w:t xml:space="preserve"> را در </w:t>
      </w:r>
      <w:r>
        <w:rPr>
          <w:lang w:bidi="fa-IR"/>
        </w:rPr>
        <w:t>CFL</w:t>
      </w:r>
      <w:r>
        <w:rPr>
          <w:rFonts w:hint="cs"/>
          <w:rtl/>
          <w:lang w:bidi="fa-IR"/>
        </w:rPr>
        <w:t xml:space="preserve">ها و ضرائب زیر تخفیف مختلف نمایش می‌دهد. همانطور که ملاحظه می‌شود، با افزایش </w:t>
      </w:r>
      <w:r>
        <w:rPr>
          <w:lang w:bidi="fa-IR"/>
        </w:rPr>
        <w:t>CFL</w:t>
      </w:r>
      <w:r>
        <w:rPr>
          <w:rFonts w:hint="cs"/>
          <w:rtl/>
          <w:lang w:bidi="fa-IR"/>
        </w:rPr>
        <w:t xml:space="preserve"> تا 10 نرخ همگرایی بهبود یافته است. ولی این رفتار برای </w:t>
      </w:r>
      <w:r>
        <w:rPr>
          <w:lang w:bidi="fa-IR"/>
        </w:rPr>
        <w:t>CFL</w:t>
      </w:r>
      <w:r>
        <w:rPr>
          <w:rFonts w:hint="cs"/>
          <w:rtl/>
          <w:lang w:bidi="fa-IR"/>
        </w:rPr>
        <w:t xml:space="preserve"> 20 تغییر کرده است. به عبارت دیگر برای </w:t>
      </w:r>
      <w:r>
        <w:rPr>
          <w:lang w:bidi="fa-IR"/>
        </w:rPr>
        <w:t>CFL</w:t>
      </w:r>
      <w:r>
        <w:rPr>
          <w:rFonts w:hint="cs"/>
          <w:rtl/>
          <w:lang w:bidi="fa-IR"/>
        </w:rPr>
        <w:t xml:space="preserve"> برابر 20 سرعت همگرایی نسبت به </w:t>
      </w:r>
      <w:r>
        <w:rPr>
          <w:lang w:bidi="fa-IR"/>
        </w:rPr>
        <w:t>CFL</w:t>
      </w:r>
      <w:r>
        <w:rPr>
          <w:rFonts w:hint="cs"/>
          <w:rtl/>
          <w:lang w:bidi="fa-IR"/>
        </w:rPr>
        <w:t xml:space="preserve"> برابر 10 کاهش یافته است. این موضوع درجای جای این گزارش اشاره و تاکید شده است که لزوما افزایش </w:t>
      </w:r>
      <w:r>
        <w:rPr>
          <w:lang w:bidi="fa-IR"/>
        </w:rPr>
        <w:t>CFL</w:t>
      </w:r>
      <w:r>
        <w:rPr>
          <w:rFonts w:hint="cs"/>
          <w:rtl/>
          <w:lang w:bidi="fa-IR"/>
        </w:rPr>
        <w:t xml:space="preserve"> سبب بهبود همگرایی نمی گردد. همانطور که ملاحظه می‌گردد، با افزایش </w:t>
      </w:r>
      <w:r>
        <w:rPr>
          <w:lang w:bidi="fa-IR"/>
        </w:rPr>
        <w:t>CFL</w:t>
      </w:r>
      <w:r>
        <w:rPr>
          <w:rFonts w:hint="cs"/>
          <w:rtl/>
          <w:lang w:bidi="fa-IR"/>
        </w:rPr>
        <w:t xml:space="preserve"> تا 10 هم در ناحیه غیر خطی و هم در ناحیه خطی شیب همگرایی بهبود یافته است. به صورت مشابه نیز می‌توان در این روش نیز پس از عبور از ناحیه غیر خطی، </w:t>
      </w:r>
      <w:r>
        <w:rPr>
          <w:lang w:bidi="fa-IR"/>
        </w:rPr>
        <w:t>CFL</w:t>
      </w:r>
      <w:r>
        <w:rPr>
          <w:rFonts w:hint="cs"/>
          <w:rtl/>
          <w:lang w:bidi="fa-IR"/>
        </w:rPr>
        <w:t xml:space="preserve"> و ضریب زیر تخفیف را افزایش داد.</w:t>
      </w:r>
    </w:p>
    <w:p w:rsidR="003C7FD2" w:rsidRDefault="003C7FD2" w:rsidP="00551EE0">
      <w:pPr>
        <w:pStyle w:val="ab"/>
        <w:rPr>
          <w:rtl/>
          <w:lang w:bidi="fa-IR"/>
        </w:rPr>
      </w:pPr>
      <w:r>
        <w:rPr>
          <w:rFonts w:hint="cs"/>
          <w:rtl/>
          <w:lang w:bidi="fa-IR"/>
        </w:rPr>
        <w:t xml:space="preserve">نمودارهای نارنجی رنگ روش جمرس را در </w:t>
      </w:r>
      <w:r>
        <w:rPr>
          <w:lang w:bidi="fa-IR"/>
        </w:rPr>
        <w:t>CFL</w:t>
      </w:r>
      <w:r>
        <w:rPr>
          <w:rFonts w:hint="cs"/>
          <w:rtl/>
          <w:lang w:bidi="fa-IR"/>
        </w:rPr>
        <w:t xml:space="preserve">های مختلف نمایش می‌دهد. همانطور که ملاحظه </w:t>
      </w:r>
      <w:r>
        <w:rPr>
          <w:rFonts w:hint="cs"/>
          <w:rtl/>
          <w:lang w:bidi="fa-IR"/>
        </w:rPr>
        <w:lastRenderedPageBreak/>
        <w:t>می‌گردد،</w:t>
      </w:r>
    </w:p>
    <w:p w:rsidR="003C7FD2" w:rsidRDefault="003C7FD2" w:rsidP="00551EE0">
      <w:pPr>
        <w:pStyle w:val="ab"/>
        <w:rPr>
          <w:rtl/>
          <w:lang w:bidi="fa-IR"/>
        </w:rPr>
      </w:pPr>
    </w:p>
    <w:p w:rsidR="003C7FD2" w:rsidRDefault="003C7FD2" w:rsidP="00551EE0">
      <w:pPr>
        <w:pStyle w:val="ab"/>
        <w:rPr>
          <w:rtl/>
          <w:lang w:bidi="fa-IR"/>
        </w:rPr>
      </w:pPr>
      <w:r>
        <w:rPr>
          <w:rFonts w:hint="cs"/>
          <w:rtl/>
          <w:lang w:bidi="fa-IR"/>
        </w:rPr>
        <w:t xml:space="preserve">با مقایسه نمودارها در </w:t>
      </w:r>
      <w:r>
        <w:rPr>
          <w:lang w:bidi="fa-IR"/>
        </w:rPr>
        <w:t>CFL</w:t>
      </w:r>
      <w:r>
        <w:rPr>
          <w:rFonts w:hint="cs"/>
          <w:rtl/>
          <w:lang w:bidi="fa-IR"/>
        </w:rPr>
        <w:t xml:space="preserve"> برابر 1 ملاحظه می‌گردد که نرخ همگرایی روش </w:t>
      </w:r>
      <w:r>
        <w:rPr>
          <w:lang w:bidi="fa-IR"/>
        </w:rPr>
        <w:t>LUSGS1</w:t>
      </w:r>
      <w:r>
        <w:rPr>
          <w:rFonts w:hint="cs"/>
          <w:rtl/>
          <w:lang w:bidi="fa-IR"/>
        </w:rPr>
        <w:t xml:space="preserve"> دارای کندترین همگرایی و دو روش جمرس و </w:t>
      </w:r>
      <w:r>
        <w:rPr>
          <w:lang w:bidi="fa-IR"/>
        </w:rPr>
        <w:t>BLUSGS</w:t>
      </w:r>
      <w:r>
        <w:rPr>
          <w:rFonts w:hint="cs"/>
          <w:rtl/>
          <w:lang w:bidi="fa-IR"/>
        </w:rPr>
        <w:t xml:space="preserve"> دارای همگرایی بهتر از روش صریح هستند. شیب همگرایی دو روش </w:t>
      </w:r>
      <w:r>
        <w:rPr>
          <w:lang w:bidi="fa-IR"/>
        </w:rPr>
        <w:t>GMRES</w:t>
      </w:r>
      <w:r>
        <w:rPr>
          <w:rFonts w:hint="cs"/>
          <w:rtl/>
          <w:lang w:bidi="fa-IR"/>
        </w:rPr>
        <w:t xml:space="preserve"> و </w:t>
      </w:r>
      <w:r>
        <w:rPr>
          <w:lang w:bidi="fa-IR"/>
        </w:rPr>
        <w:t>BLUSGS</w:t>
      </w:r>
      <w:r>
        <w:rPr>
          <w:rFonts w:hint="cs"/>
          <w:rtl/>
          <w:lang w:bidi="fa-IR"/>
        </w:rPr>
        <w:t xml:space="preserve"> تقریبا برابر بوده و کمی روش </w:t>
      </w:r>
      <w:r>
        <w:rPr>
          <w:lang w:bidi="fa-IR"/>
        </w:rPr>
        <w:t>GMRES</w:t>
      </w:r>
      <w:r>
        <w:rPr>
          <w:rFonts w:hint="cs"/>
          <w:rtl/>
          <w:lang w:bidi="fa-IR"/>
        </w:rPr>
        <w:t xml:space="preserve"> دارای شیب همگرایی بهتری است. ولی در </w:t>
      </w:r>
      <w:r>
        <w:rPr>
          <w:lang w:bidi="fa-IR"/>
        </w:rPr>
        <w:t>CFL</w:t>
      </w:r>
      <w:r>
        <w:rPr>
          <w:rFonts w:hint="cs"/>
          <w:rtl/>
          <w:lang w:bidi="fa-IR"/>
        </w:rPr>
        <w:t xml:space="preserve"> پایین به دلیل نداشتن تقریب در روش صریح، نرخ همگرایی آن تقریبا با دو روش ضمنی که دارای تقریب مرتبه دوم خطی سازی هستند، برابر است. ولی در </w:t>
      </w:r>
      <w:r>
        <w:rPr>
          <w:lang w:bidi="fa-IR"/>
        </w:rPr>
        <w:t>CFL</w:t>
      </w:r>
      <w:r>
        <w:rPr>
          <w:rFonts w:hint="cs"/>
          <w:rtl/>
          <w:lang w:bidi="fa-IR"/>
        </w:rPr>
        <w:t xml:space="preserve">های بالاتر این موضوع کاملا تغییر می‌کند. با مقایسه زمان حل روش </w:t>
      </w:r>
      <w:r>
        <w:rPr>
          <w:lang w:bidi="fa-IR"/>
        </w:rPr>
        <w:t>GMRES</w:t>
      </w:r>
      <w:r>
        <w:rPr>
          <w:rFonts w:hint="cs"/>
          <w:rtl/>
          <w:lang w:bidi="fa-IR"/>
        </w:rPr>
        <w:t xml:space="preserve"> می‌توان نتیجه گرفت که در صورت عدم استفاده از حلگز موازی استفاده از این روش نسبت به </w:t>
      </w:r>
      <w:r>
        <w:rPr>
          <w:lang w:bidi="fa-IR"/>
        </w:rPr>
        <w:t>BLUSGS</w:t>
      </w:r>
      <w:r>
        <w:rPr>
          <w:rFonts w:hint="cs"/>
          <w:rtl/>
          <w:lang w:bidi="fa-IR"/>
        </w:rPr>
        <w:t xml:space="preserve"> برتری نداشته و سبب کندتر شدن حل تا بیش از 20 برابر می‌گردد.</w:t>
      </w:r>
    </w:p>
    <w:p w:rsidR="003C7FD2" w:rsidRDefault="003C7FD2" w:rsidP="00551EE0">
      <w:pPr>
        <w:pStyle w:val="ab"/>
        <w:rPr>
          <w:rtl/>
          <w:lang w:bidi="fa-IR"/>
        </w:rPr>
      </w:pPr>
      <w:r>
        <w:rPr>
          <w:rFonts w:hint="cs"/>
          <w:rtl/>
          <w:lang w:bidi="fa-IR"/>
        </w:rPr>
        <w:t xml:space="preserve">با افزایش </w:t>
      </w:r>
      <w:r>
        <w:rPr>
          <w:lang w:bidi="fa-IR"/>
        </w:rPr>
        <w:t>CFL</w:t>
      </w:r>
      <w:r>
        <w:rPr>
          <w:rFonts w:hint="cs"/>
          <w:rtl/>
          <w:lang w:bidi="fa-IR"/>
        </w:rPr>
        <w:t xml:space="preserve"> نرخ همگرایی روش‌های ضمنی بسیار سریعتر از روش صریح می‌شود. همانطور که ملاحظه می‌گردد، به دلیل استفاده از تقریب محافظه کارانه تر روش </w:t>
      </w:r>
      <w:r>
        <w:rPr>
          <w:lang w:bidi="fa-IR"/>
        </w:rPr>
        <w:t>LUSGS</w:t>
      </w:r>
      <w:r>
        <w:rPr>
          <w:rFonts w:hint="cs"/>
          <w:rtl/>
          <w:lang w:bidi="fa-IR"/>
        </w:rPr>
        <w:t xml:space="preserve"> نسبت به </w:t>
      </w:r>
      <w:r>
        <w:rPr>
          <w:lang w:bidi="fa-IR"/>
        </w:rPr>
        <w:t>BLUSGS</w:t>
      </w:r>
      <w:r>
        <w:rPr>
          <w:rFonts w:hint="cs"/>
          <w:rtl/>
          <w:lang w:bidi="fa-IR"/>
        </w:rPr>
        <w:t xml:space="preserve"> روش </w:t>
      </w:r>
      <w:r>
        <w:rPr>
          <w:lang w:bidi="fa-IR"/>
        </w:rPr>
        <w:t>LUSGS</w:t>
      </w:r>
      <w:r>
        <w:rPr>
          <w:rFonts w:hint="cs"/>
          <w:rtl/>
          <w:lang w:bidi="fa-IR"/>
        </w:rPr>
        <w:t xml:space="preserve"> می تواند با ضرائب زیر تخفیف بالاتری حل شود. در </w:t>
      </w:r>
      <w:r>
        <w:rPr>
          <w:lang w:bidi="fa-IR"/>
        </w:rPr>
        <w:t>CFL</w:t>
      </w:r>
      <w:r>
        <w:rPr>
          <w:rFonts w:hint="cs"/>
          <w:rtl/>
          <w:lang w:bidi="fa-IR"/>
        </w:rPr>
        <w:t xml:space="preserve">های بالا به دلیل نیاز ضریب زیر تخفیف کوچکتر برای روش </w:t>
      </w:r>
      <w:r>
        <w:rPr>
          <w:lang w:bidi="fa-IR"/>
        </w:rPr>
        <w:t>BLUSGS</w:t>
      </w:r>
      <w:r>
        <w:rPr>
          <w:rFonts w:hint="cs"/>
          <w:rtl/>
          <w:lang w:bidi="fa-IR"/>
        </w:rPr>
        <w:t xml:space="preserve"> سرعت همگرایی در ناحیه غیر خطی نسبت به روش </w:t>
      </w:r>
      <w:r>
        <w:rPr>
          <w:lang w:bidi="fa-IR"/>
        </w:rPr>
        <w:t>LUSGS1</w:t>
      </w:r>
      <w:r>
        <w:rPr>
          <w:rFonts w:hint="cs"/>
          <w:rtl/>
          <w:lang w:bidi="fa-IR"/>
        </w:rPr>
        <w:t xml:space="preserve"> کندتر می‌گردد. ولی در ناحیه غیر خطی بازهم روش </w:t>
      </w:r>
      <w:r>
        <w:rPr>
          <w:lang w:bidi="fa-IR"/>
        </w:rPr>
        <w:t>BLUSGS</w:t>
      </w:r>
      <w:r>
        <w:rPr>
          <w:rFonts w:hint="cs"/>
          <w:rtl/>
          <w:lang w:bidi="fa-IR"/>
        </w:rPr>
        <w:t xml:space="preserve"> به دلیل تقریب های دقیق‌تر سرعت همگرایی بالاتری دارد. همانطور که ذکر شد، می‌توان در ناحیه خطی </w:t>
      </w:r>
      <w:r>
        <w:rPr>
          <w:lang w:bidi="fa-IR"/>
        </w:rPr>
        <w:t>CFL</w:t>
      </w:r>
      <w:r>
        <w:rPr>
          <w:rFonts w:hint="cs"/>
          <w:rtl/>
          <w:lang w:bidi="fa-IR"/>
        </w:rPr>
        <w:t xml:space="preserve"> را بالاتر برد و سبب سریعتر شدن نرخ همگرایی گردید. </w:t>
      </w:r>
    </w:p>
    <w:p w:rsidR="003C7FD2" w:rsidRDefault="003C7FD2" w:rsidP="00551EE0">
      <w:pPr>
        <w:pStyle w:val="ab"/>
        <w:rPr>
          <w:rtl/>
          <w:lang w:bidi="fa-IR"/>
        </w:rPr>
      </w:pPr>
      <w:r>
        <w:rPr>
          <w:rFonts w:hint="cs"/>
          <w:rtl/>
          <w:lang w:bidi="fa-IR"/>
        </w:rPr>
        <w:t xml:space="preserve">با مقایسه روش </w:t>
      </w:r>
      <w:r>
        <w:rPr>
          <w:lang w:bidi="fa-IR"/>
        </w:rPr>
        <w:t>GMRES</w:t>
      </w:r>
      <w:r>
        <w:rPr>
          <w:rFonts w:hint="cs"/>
          <w:rtl/>
          <w:lang w:bidi="fa-IR"/>
        </w:rPr>
        <w:t xml:space="preserve"> و </w:t>
      </w:r>
      <w:r>
        <w:rPr>
          <w:lang w:bidi="fa-IR"/>
        </w:rPr>
        <w:t>BLUSGS</w:t>
      </w:r>
      <w:r>
        <w:rPr>
          <w:rFonts w:hint="cs"/>
          <w:rtl/>
          <w:lang w:bidi="fa-IR"/>
        </w:rPr>
        <w:t xml:space="preserve"> ملاحظه می‌گردد، که نرخ همگرایی روش </w:t>
      </w:r>
      <w:r>
        <w:rPr>
          <w:lang w:bidi="fa-IR"/>
        </w:rPr>
        <w:t>GMRES</w:t>
      </w:r>
      <w:r>
        <w:rPr>
          <w:rFonts w:hint="cs"/>
          <w:rtl/>
          <w:lang w:bidi="fa-IR"/>
        </w:rPr>
        <w:t xml:space="preserve"> تفاوت چندانی با روش </w:t>
      </w:r>
      <w:r>
        <w:rPr>
          <w:lang w:bidi="fa-IR"/>
        </w:rPr>
        <w:t>BLUSGS</w:t>
      </w:r>
      <w:r>
        <w:rPr>
          <w:rFonts w:hint="cs"/>
          <w:rtl/>
          <w:lang w:bidi="fa-IR"/>
        </w:rPr>
        <w:t xml:space="preserve"> ندارد. ولی به دلیل حل یکجا پایداری آن نسبت روش </w:t>
      </w:r>
      <w:r>
        <w:rPr>
          <w:lang w:bidi="fa-IR"/>
        </w:rPr>
        <w:t>BLUSGS</w:t>
      </w:r>
      <w:r>
        <w:rPr>
          <w:rFonts w:hint="cs"/>
          <w:rtl/>
          <w:lang w:bidi="fa-IR"/>
        </w:rPr>
        <w:t xml:space="preserve"> بالاتر بوده و همین موضوع سبب سریع‌تر شدن آن نسبت به روش </w:t>
      </w:r>
      <w:r>
        <w:rPr>
          <w:lang w:bidi="fa-IR"/>
        </w:rPr>
        <w:t>BLUSGS</w:t>
      </w:r>
      <w:r>
        <w:rPr>
          <w:rFonts w:hint="cs"/>
          <w:rtl/>
          <w:lang w:bidi="fa-IR"/>
        </w:rPr>
        <w:t xml:space="preserve"> می گردد. اما هانطور که ذکر گردید، به دلیل بسیار کند بودن آن، استفاده از روش </w:t>
      </w:r>
      <w:r>
        <w:rPr>
          <w:lang w:bidi="fa-IR"/>
        </w:rPr>
        <w:t>GMRES</w:t>
      </w:r>
      <w:r>
        <w:rPr>
          <w:rFonts w:hint="cs"/>
          <w:rtl/>
          <w:lang w:bidi="fa-IR"/>
        </w:rPr>
        <w:t xml:space="preserve"> تنها در صورت استفاده از حلگر موازی توصیه می‌شود. باید توجه داشت که سرعت همگرایی روش </w:t>
      </w:r>
      <w:r>
        <w:rPr>
          <w:lang w:bidi="fa-IR"/>
        </w:rPr>
        <w:t>GMRES</w:t>
      </w:r>
      <w:r>
        <w:rPr>
          <w:rFonts w:hint="cs"/>
          <w:rtl/>
          <w:lang w:bidi="fa-IR"/>
        </w:rPr>
        <w:t xml:space="preserve"> حدود 20 برابر کندتر می‌باشد. به عبارت دیگر به دلیل استفاده از یک </w:t>
      </w:r>
      <w:r>
        <w:rPr>
          <w:lang w:bidi="fa-IR"/>
        </w:rPr>
        <w:t>CPU</w:t>
      </w:r>
      <w:r>
        <w:rPr>
          <w:rFonts w:hint="cs"/>
          <w:rtl/>
          <w:lang w:bidi="fa-IR"/>
        </w:rPr>
        <w:t xml:space="preserve"> یکسان برای حل، بار محاسباتی آن نیز تقریبا 20 برابر می‌باشد. فلذا اگر رایانه مورد استفاده کمتر از 20 </w:t>
      </w:r>
      <w:r>
        <w:rPr>
          <w:lang w:bidi="fa-IR"/>
        </w:rPr>
        <w:t>CPU</w:t>
      </w:r>
      <w:r>
        <w:rPr>
          <w:rFonts w:hint="cs"/>
          <w:rtl/>
          <w:lang w:bidi="fa-IR"/>
        </w:rPr>
        <w:t xml:space="preserve"> داشته باشد، عملا استفاده از روش جمرس توصیه نمی‌گردد. بهترین راه برای استفاده از روش </w:t>
      </w:r>
      <w:r>
        <w:rPr>
          <w:lang w:bidi="fa-IR"/>
        </w:rPr>
        <w:t>GMRES</w:t>
      </w:r>
      <w:r>
        <w:rPr>
          <w:rFonts w:hint="cs"/>
          <w:rtl/>
          <w:lang w:bidi="fa-IR"/>
        </w:rPr>
        <w:t xml:space="preserve"> حل آن با </w:t>
      </w:r>
      <w:r>
        <w:rPr>
          <w:lang w:bidi="fa-IR"/>
        </w:rPr>
        <w:t>GPU</w:t>
      </w:r>
      <w:r>
        <w:rPr>
          <w:rFonts w:hint="cs"/>
          <w:rtl/>
          <w:lang w:bidi="fa-IR"/>
        </w:rPr>
        <w:t xml:space="preserve"> است. ولی باید به این نکته توجه داشت که در روش </w:t>
      </w:r>
      <w:r>
        <w:rPr>
          <w:lang w:bidi="fa-IR"/>
        </w:rPr>
        <w:t>GMRES</w:t>
      </w:r>
      <w:r>
        <w:rPr>
          <w:rFonts w:hint="cs"/>
          <w:rtl/>
          <w:lang w:bidi="fa-IR"/>
        </w:rPr>
        <w:t xml:space="preserve"> می‌بایست کل ماتریس ضرائب به صورت همزمان در حافظه ذخیره گردد. بر طبق محاسبات برای یک کیس با 1 میلیون سلول در حالت سه بعدی در حالت </w:t>
      </w:r>
      <w:r>
        <w:rPr>
          <w:lang w:bidi="fa-IR"/>
        </w:rPr>
        <w:t>double</w:t>
      </w:r>
      <w:r>
        <w:rPr>
          <w:rFonts w:hint="cs"/>
          <w:rtl/>
          <w:lang w:bidi="fa-IR"/>
        </w:rPr>
        <w:t xml:space="preserve"> حدود 1 گیابایت حافظه تنها برای ذخیره ماتریس نیاز است. این موضوع استفاده از </w:t>
      </w:r>
      <w:r>
        <w:rPr>
          <w:lang w:bidi="fa-IR"/>
        </w:rPr>
        <w:t>GMRES</w:t>
      </w:r>
      <w:r>
        <w:rPr>
          <w:rFonts w:hint="cs"/>
          <w:rtl/>
          <w:lang w:bidi="fa-IR"/>
        </w:rPr>
        <w:t xml:space="preserve"> را حتی برای </w:t>
      </w:r>
      <w:r>
        <w:rPr>
          <w:lang w:bidi="fa-IR"/>
        </w:rPr>
        <w:t>GPU</w:t>
      </w:r>
      <w:r>
        <w:rPr>
          <w:rFonts w:hint="cs"/>
          <w:rtl/>
          <w:lang w:bidi="fa-IR"/>
        </w:rPr>
        <w:t xml:space="preserve"> بسیار دشوار می‌کند.</w:t>
      </w:r>
    </w:p>
    <w:p w:rsidR="003C7FD2" w:rsidRDefault="003C7FD2" w:rsidP="00551EE0">
      <w:pPr>
        <w:pStyle w:val="ab"/>
        <w:rPr>
          <w:rtl/>
          <w:lang w:bidi="fa-IR"/>
        </w:rPr>
      </w:pPr>
    </w:p>
    <w:p w:rsidR="003C7FD2" w:rsidRDefault="003C7FD2" w:rsidP="00551EE0">
      <w:pPr>
        <w:pStyle w:val="ab"/>
        <w:rPr>
          <w:rtl/>
          <w:lang w:bidi="fa-IR"/>
        </w:rPr>
      </w:pPr>
      <w:r w:rsidRPr="009F22F0">
        <w:rPr>
          <w:noProof/>
          <w:rtl/>
        </w:rPr>
        <w:lastRenderedPageBreak/>
        <w:drawing>
          <wp:inline distT="0" distB="0" distL="0" distR="0" wp14:anchorId="376DC60D" wp14:editId="0953B1B9">
            <wp:extent cx="5731510" cy="5098935"/>
            <wp:effectExtent l="0" t="0" r="2540" b="6985"/>
            <wp:docPr id="43" name="Picture 43" descr="H:\Final MilServ\Submitting\Runs Final\Total Comp\i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Final MilServ\Submitting\Runs Final\Total Comp\iter.png"/>
                    <pic:cNvPicPr>
                      <a:picLocks noChangeAspect="1" noChangeArrowheads="1"/>
                    </pic:cNvPicPr>
                  </pic:nvPicPr>
                  <pic:blipFill>
                    <a:blip r:embed="rId520">
                      <a:extLst>
                        <a:ext uri="{28A0092B-C50C-407E-A947-70E740481C1C}">
                          <a14:useLocalDpi xmlns:a14="http://schemas.microsoft.com/office/drawing/2010/main" val="0"/>
                        </a:ext>
                      </a:extLst>
                    </a:blip>
                    <a:srcRect/>
                    <a:stretch>
                      <a:fillRect/>
                    </a:stretch>
                  </pic:blipFill>
                  <pic:spPr bwMode="auto">
                    <a:xfrm>
                      <a:off x="0" y="0"/>
                      <a:ext cx="5731510" cy="5098935"/>
                    </a:xfrm>
                    <a:prstGeom prst="rect">
                      <a:avLst/>
                    </a:prstGeom>
                    <a:noFill/>
                    <a:ln>
                      <a:noFill/>
                    </a:ln>
                  </pic:spPr>
                </pic:pic>
              </a:graphicData>
            </a:graphic>
          </wp:inline>
        </w:drawing>
      </w:r>
    </w:p>
    <w:p w:rsidR="00345DDE" w:rsidRPr="00B0198E" w:rsidRDefault="00345DDE" w:rsidP="00551EE0">
      <w:pPr>
        <w:pStyle w:val="a"/>
        <w:numPr>
          <w:ilvl w:val="0"/>
          <w:numId w:val="14"/>
        </w:numPr>
        <w:rPr>
          <w:sz w:val="20"/>
          <w:szCs w:val="22"/>
          <w:rtl/>
        </w:rPr>
      </w:pPr>
      <w:bookmarkStart w:id="302" w:name="_Ref514069347"/>
      <w:r w:rsidRPr="00B0198E">
        <w:rPr>
          <w:rFonts w:hint="cs"/>
          <w:rtl/>
        </w:rPr>
        <w:t xml:space="preserve">مقایسه نرخ همگرایی روش مختلف </w:t>
      </w:r>
      <w:r w:rsidRPr="00B0198E">
        <w:t>BLUSGS</w:t>
      </w:r>
      <w:r w:rsidRPr="00B0198E">
        <w:rPr>
          <w:rFonts w:hint="cs"/>
          <w:rtl/>
        </w:rPr>
        <w:t xml:space="preserve"> با</w:t>
      </w:r>
      <w:r w:rsidRPr="00B0198E">
        <w:t xml:space="preserve">CFL </w:t>
      </w:r>
      <w:r w:rsidRPr="00B0198E">
        <w:rPr>
          <w:rFonts w:hint="cs"/>
          <w:rtl/>
        </w:rPr>
        <w:t xml:space="preserve">‌های مختلف و </w:t>
      </w:r>
      <w:r w:rsidRPr="00B0198E">
        <w:t>SOR</w:t>
      </w:r>
      <w:r w:rsidRPr="00B0198E">
        <w:rPr>
          <w:rFonts w:hint="cs"/>
          <w:rtl/>
        </w:rPr>
        <w:t>‌های متفاوت به زمان</w:t>
      </w:r>
      <w:bookmarkEnd w:id="302"/>
    </w:p>
    <w:p w:rsidR="00345DDE" w:rsidRDefault="00345DDE" w:rsidP="00551EE0">
      <w:pPr>
        <w:pStyle w:val="ab"/>
        <w:rPr>
          <w:lang w:bidi="fa-IR"/>
        </w:rPr>
      </w:pPr>
    </w:p>
    <w:p w:rsidR="003C7FD2" w:rsidRDefault="003C7FD2" w:rsidP="00551EE0">
      <w:pPr>
        <w:pStyle w:val="ab"/>
        <w:rPr>
          <w:rtl/>
          <w:lang w:bidi="fa-IR"/>
        </w:rPr>
      </w:pPr>
      <w:r>
        <w:rPr>
          <w:rFonts w:hint="cs"/>
          <w:rtl/>
          <w:lang w:bidi="fa-IR"/>
        </w:rPr>
        <w:t xml:space="preserve">با توجه به آنچه ذکر گردید، استفاده از روش </w:t>
      </w:r>
      <w:r>
        <w:rPr>
          <w:lang w:bidi="fa-IR"/>
        </w:rPr>
        <w:t>LUSGS1</w:t>
      </w:r>
      <w:r>
        <w:rPr>
          <w:rFonts w:hint="cs"/>
          <w:rtl/>
          <w:lang w:bidi="fa-IR"/>
        </w:rPr>
        <w:t xml:space="preserve"> به صورت کلی و با استفاده از افزایش </w:t>
      </w:r>
      <w:r>
        <w:rPr>
          <w:lang w:bidi="fa-IR"/>
        </w:rPr>
        <w:t>CFL</w:t>
      </w:r>
      <w:r>
        <w:rPr>
          <w:rFonts w:hint="cs"/>
          <w:rtl/>
          <w:lang w:bidi="fa-IR"/>
        </w:rPr>
        <w:t xml:space="preserve"> در ناحیه همگرایی برای کیس‌های ساده تر توصیه می‌گردد. چرا که هم سریع‌تر از لحاظ زمانی همگرا می‌گردند و هم دامنه پایداری بالاتری داشته و کار با این حلگر را ساده تر می‌کند. ولی در کیس‌های سخت، تقریب‌های </w:t>
      </w:r>
      <w:r>
        <w:rPr>
          <w:lang w:bidi="fa-IR"/>
        </w:rPr>
        <w:t>LUSGS1</w:t>
      </w:r>
      <w:r>
        <w:rPr>
          <w:rFonts w:hint="cs"/>
          <w:rtl/>
          <w:lang w:bidi="fa-IR"/>
        </w:rPr>
        <w:t xml:space="preserve"> خوب نبوده و سبب کندتر شدن حل می‌گردند و در این شرایط استفاده از روش </w:t>
      </w:r>
      <w:r>
        <w:rPr>
          <w:lang w:bidi="fa-IR"/>
        </w:rPr>
        <w:t>BLUSGS</w:t>
      </w:r>
      <w:r>
        <w:rPr>
          <w:rFonts w:hint="cs"/>
          <w:rtl/>
          <w:lang w:bidi="fa-IR"/>
        </w:rPr>
        <w:t xml:space="preserve"> توصیه می‌گردد. در حالت کلی برای کیس‌های با مش کوچکتر و استفاده از </w:t>
      </w:r>
      <w:r>
        <w:rPr>
          <w:lang w:bidi="fa-IR"/>
        </w:rPr>
        <w:t>GPU</w:t>
      </w:r>
      <w:r>
        <w:rPr>
          <w:rFonts w:hint="cs"/>
          <w:rtl/>
          <w:lang w:bidi="fa-IR"/>
        </w:rPr>
        <w:t xml:space="preserve"> استفاده از جمرس در کیس‌های سخت توصیه شده و غیر آن استفاده از روش جمرس بسیار زمان بر خواهد بود.</w:t>
      </w:r>
    </w:p>
    <w:p w:rsidR="003C7FD2" w:rsidRDefault="003C7FD2" w:rsidP="00551EE0">
      <w:pPr>
        <w:pStyle w:val="ab"/>
      </w:pPr>
      <w:r>
        <w:rPr>
          <w:rFonts w:hint="cs"/>
          <w:rtl/>
          <w:lang w:bidi="fa-IR"/>
        </w:rPr>
        <w:t xml:space="preserve">در برخی مراجع حلگرهای موازی روش‌های </w:t>
      </w:r>
      <w:r>
        <w:rPr>
          <w:lang w:bidi="fa-IR"/>
        </w:rPr>
        <w:t>BLUSGS</w:t>
      </w:r>
      <w:r>
        <w:rPr>
          <w:rFonts w:hint="cs"/>
          <w:rtl/>
          <w:lang w:bidi="fa-IR"/>
        </w:rPr>
        <w:t xml:space="preserve"> و </w:t>
      </w:r>
      <w:r>
        <w:rPr>
          <w:lang w:bidi="fa-IR"/>
        </w:rPr>
        <w:t>LUSGS</w:t>
      </w:r>
      <w:r>
        <w:rPr>
          <w:rFonts w:hint="cs"/>
          <w:rtl/>
          <w:lang w:bidi="fa-IR"/>
        </w:rPr>
        <w:t xml:space="preserve"> نیز آورده شده است. به عنوان کارهای آتی می‌توان موازی سازی این حلگرها را نیز انجام داد که سبب بهبود چشم‌گیر آن‌ها نسبت به روش جمرس شده و عملا دیگر روش جمرس را به عنوان یک روش قدیمی و غیرکارا می‌نماید.</w:t>
      </w:r>
      <w:r>
        <w:rPr>
          <w:rtl/>
        </w:rPr>
        <w:t xml:space="preserve"> </w:t>
      </w:r>
    </w:p>
    <w:p w:rsidR="003B5F60" w:rsidRDefault="003B5F60" w:rsidP="00551EE0">
      <w:pPr>
        <w:pStyle w:val="ab"/>
      </w:pPr>
    </w:p>
    <w:p w:rsidR="003B5F60" w:rsidRDefault="003B5F60" w:rsidP="00551EE0">
      <w:pPr>
        <w:pStyle w:val="-2"/>
        <w:rPr>
          <w:rtl/>
          <w:lang w:bidi="fa-IR"/>
        </w:rPr>
      </w:pPr>
      <w:bookmarkStart w:id="303" w:name="_Toc514140562"/>
      <w:r>
        <w:rPr>
          <w:rFonts w:hint="cs"/>
          <w:rtl/>
          <w:lang w:bidi="fa-IR"/>
        </w:rPr>
        <w:t>مقایسه روش‌های مختلف با یکدیگر</w:t>
      </w:r>
      <w:r w:rsidR="00101EC2">
        <w:rPr>
          <w:rFonts w:hint="cs"/>
          <w:rtl/>
          <w:lang w:bidi="fa-IR"/>
        </w:rPr>
        <w:t xml:space="preserve"> (کیس استوانه)</w:t>
      </w:r>
      <w:r>
        <w:rPr>
          <w:rFonts w:hint="cs"/>
          <w:rtl/>
          <w:lang w:bidi="fa-IR"/>
        </w:rPr>
        <w:t>:</w:t>
      </w:r>
      <w:bookmarkEnd w:id="303"/>
    </w:p>
    <w:p w:rsidR="003B5F60" w:rsidRDefault="003B5F60" w:rsidP="00551EE0">
      <w:pPr>
        <w:pStyle w:val="ab"/>
        <w:rPr>
          <w:rtl/>
        </w:rPr>
      </w:pPr>
      <w:r w:rsidRPr="00767BEB">
        <w:rPr>
          <w:rFonts w:hint="cs"/>
          <w:rtl/>
        </w:rPr>
        <w:t>در این بخش بر اساس نتایج به دست آمده از بخش‌های قبل</w:t>
      </w:r>
      <w:r>
        <w:rPr>
          <w:rFonts w:hint="cs"/>
          <w:rtl/>
        </w:rPr>
        <w:t xml:space="preserve"> تمامی حلگرها</w:t>
      </w:r>
      <w:r w:rsidR="00941DA5">
        <w:rPr>
          <w:rFonts w:hint="cs"/>
          <w:rtl/>
        </w:rPr>
        <w:t xml:space="preserve"> جریان روی استوانه</w:t>
      </w:r>
      <w:r>
        <w:rPr>
          <w:rFonts w:hint="cs"/>
          <w:rtl/>
        </w:rPr>
        <w:t xml:space="preserve"> در </w:t>
      </w:r>
      <w:r>
        <w:t>CFL</w:t>
      </w:r>
      <w:r>
        <w:rPr>
          <w:rFonts w:hint="cs"/>
          <w:rtl/>
        </w:rPr>
        <w:t>های مختلف با یکدیگر مقایسه خواهند شد.</w:t>
      </w:r>
      <w:r w:rsidRPr="00767BEB">
        <w:rPr>
          <w:rFonts w:hint="cs"/>
          <w:rtl/>
        </w:rPr>
        <w:t xml:space="preserve"> </w:t>
      </w:r>
      <w:r>
        <w:rPr>
          <w:rFonts w:hint="cs"/>
          <w:rtl/>
        </w:rPr>
        <w:t xml:space="preserve">در </w:t>
      </w:r>
      <w:r w:rsidR="001E5224">
        <w:rPr>
          <w:rtl/>
        </w:rPr>
        <w:fldChar w:fldCharType="begin"/>
      </w:r>
      <w:r w:rsidR="001E5224">
        <w:rPr>
          <w:rtl/>
        </w:rPr>
        <w:instrText xml:space="preserve"> </w:instrText>
      </w:r>
      <w:r w:rsidR="001E5224">
        <w:rPr>
          <w:rFonts w:hint="cs"/>
        </w:rPr>
        <w:instrText>REF</w:instrText>
      </w:r>
      <w:r w:rsidR="001E5224">
        <w:rPr>
          <w:rFonts w:hint="cs"/>
          <w:rtl/>
        </w:rPr>
        <w:instrText xml:space="preserve"> _</w:instrText>
      </w:r>
      <w:r w:rsidR="001E5224">
        <w:rPr>
          <w:rFonts w:hint="cs"/>
        </w:rPr>
        <w:instrText>Ref</w:instrText>
      </w:r>
      <w:r w:rsidR="001E5224">
        <w:rPr>
          <w:rFonts w:hint="cs"/>
          <w:rtl/>
        </w:rPr>
        <w:instrText xml:space="preserve">514074286 </w:instrText>
      </w:r>
      <w:r w:rsidR="001E5224">
        <w:rPr>
          <w:rFonts w:hint="cs"/>
        </w:rPr>
        <w:instrText>\r \h</w:instrText>
      </w:r>
      <w:r w:rsidR="001E5224">
        <w:rPr>
          <w:rtl/>
        </w:rPr>
        <w:instrText xml:space="preserve"> </w:instrText>
      </w:r>
      <w:r w:rsidR="00551EE0">
        <w:rPr>
          <w:rtl/>
        </w:rPr>
        <w:instrText xml:space="preserve"> \* </w:instrText>
      </w:r>
      <w:r w:rsidR="00551EE0">
        <w:instrText>MERGEFORMAT</w:instrText>
      </w:r>
      <w:r w:rsidR="00551EE0">
        <w:rPr>
          <w:rtl/>
        </w:rPr>
        <w:instrText xml:space="preserve"> </w:instrText>
      </w:r>
      <w:r w:rsidR="001E5224">
        <w:rPr>
          <w:rtl/>
        </w:rPr>
      </w:r>
      <w:r w:rsidR="001E5224">
        <w:rPr>
          <w:rtl/>
        </w:rPr>
        <w:fldChar w:fldCharType="separate"/>
      </w:r>
      <w:r w:rsidR="00101EC2">
        <w:rPr>
          <w:rtl/>
        </w:rPr>
        <w:t xml:space="preserve">‏جدول (16) </w:t>
      </w:r>
      <w:r w:rsidR="001E5224">
        <w:rPr>
          <w:rtl/>
        </w:rPr>
        <w:fldChar w:fldCharType="end"/>
      </w:r>
      <w:r>
        <w:rPr>
          <w:rFonts w:hint="cs"/>
          <w:rtl/>
        </w:rPr>
        <w:t>مشخصات حلگر‌ها آورده شده است.</w:t>
      </w:r>
    </w:p>
    <w:p w:rsidR="009275B6" w:rsidRDefault="009275B6" w:rsidP="00551EE0">
      <w:pPr>
        <w:pStyle w:val="a0"/>
        <w:rPr>
          <w:rtl/>
        </w:rPr>
      </w:pPr>
      <w:bookmarkStart w:id="304" w:name="_Ref514074286"/>
      <w:r>
        <w:rPr>
          <w:rFonts w:hint="cs"/>
          <w:rtl/>
        </w:rPr>
        <w:t>مشخصات حلگرهای مورد بررسی</w:t>
      </w:r>
      <w:r w:rsidR="00477364">
        <w:rPr>
          <w:rFonts w:hint="cs"/>
          <w:rtl/>
        </w:rPr>
        <w:t xml:space="preserve"> جریان روی استوانه در </w:t>
      </w:r>
      <w:r w:rsidR="00477364">
        <w:t>CFL</w:t>
      </w:r>
      <w:r w:rsidR="00477364">
        <w:rPr>
          <w:rFonts w:hint="cs"/>
          <w:rtl/>
        </w:rPr>
        <w:t>های مختلف</w:t>
      </w:r>
      <w:bookmarkEnd w:id="304"/>
    </w:p>
    <w:tbl>
      <w:tblPr>
        <w:tblStyle w:val="TableGrid"/>
        <w:bidiVisual/>
        <w:tblW w:w="0" w:type="auto"/>
        <w:tblLook w:val="04A0" w:firstRow="1" w:lastRow="0" w:firstColumn="1" w:lastColumn="0" w:noHBand="0" w:noVBand="1"/>
      </w:tblPr>
      <w:tblGrid>
        <w:gridCol w:w="553"/>
        <w:gridCol w:w="1968"/>
        <w:gridCol w:w="1251"/>
        <w:gridCol w:w="1252"/>
        <w:gridCol w:w="1244"/>
        <w:gridCol w:w="1489"/>
        <w:gridCol w:w="1259"/>
      </w:tblGrid>
      <w:tr w:rsidR="003B5F60" w:rsidTr="003F3003">
        <w:tc>
          <w:tcPr>
            <w:tcW w:w="553" w:type="dxa"/>
          </w:tcPr>
          <w:p w:rsidR="003B5F60" w:rsidRDefault="003B5F60" w:rsidP="00551EE0">
            <w:pPr>
              <w:pStyle w:val="ab"/>
              <w:rPr>
                <w:rtl/>
                <w:lang w:bidi="fa-IR"/>
              </w:rPr>
            </w:pPr>
          </w:p>
        </w:tc>
        <w:tc>
          <w:tcPr>
            <w:tcW w:w="1968" w:type="dxa"/>
          </w:tcPr>
          <w:p w:rsidR="003B5F60" w:rsidRDefault="003B5F60" w:rsidP="00551EE0">
            <w:pPr>
              <w:pStyle w:val="ab"/>
              <w:rPr>
                <w:rtl/>
                <w:lang w:bidi="fa-IR"/>
              </w:rPr>
            </w:pPr>
            <w:r>
              <w:rPr>
                <w:rFonts w:hint="cs"/>
                <w:rtl/>
                <w:lang w:bidi="fa-IR"/>
              </w:rPr>
              <w:t>حلگر</w:t>
            </w:r>
          </w:p>
        </w:tc>
        <w:tc>
          <w:tcPr>
            <w:tcW w:w="1251" w:type="dxa"/>
          </w:tcPr>
          <w:p w:rsidR="003B5F60" w:rsidRDefault="003B5F60" w:rsidP="00551EE0">
            <w:pPr>
              <w:pStyle w:val="ab"/>
              <w:rPr>
                <w:lang w:bidi="fa-IR"/>
              </w:rPr>
            </w:pPr>
            <w:r>
              <w:rPr>
                <w:lang w:bidi="fa-IR"/>
              </w:rPr>
              <w:t>CFL</w:t>
            </w:r>
          </w:p>
        </w:tc>
        <w:tc>
          <w:tcPr>
            <w:tcW w:w="1252" w:type="dxa"/>
          </w:tcPr>
          <w:p w:rsidR="003B5F60" w:rsidRDefault="003B5F60" w:rsidP="00551EE0">
            <w:pPr>
              <w:pStyle w:val="ab"/>
              <w:rPr>
                <w:rtl/>
                <w:lang w:bidi="fa-IR"/>
              </w:rPr>
            </w:pPr>
            <w:r>
              <w:rPr>
                <w:lang w:bidi="fa-IR"/>
              </w:rPr>
              <w:t>SOR</w:t>
            </w:r>
          </w:p>
        </w:tc>
        <w:tc>
          <w:tcPr>
            <w:tcW w:w="1244" w:type="dxa"/>
          </w:tcPr>
          <w:p w:rsidR="003B5F60" w:rsidRDefault="003B5F60" w:rsidP="00551EE0">
            <w:pPr>
              <w:pStyle w:val="ab"/>
              <w:rPr>
                <w:rtl/>
                <w:lang w:bidi="fa-IR"/>
              </w:rPr>
            </w:pPr>
            <w:r>
              <w:rPr>
                <w:lang w:bidi="fa-IR"/>
              </w:rPr>
              <w:t>RK</w:t>
            </w:r>
          </w:p>
        </w:tc>
        <w:tc>
          <w:tcPr>
            <w:tcW w:w="1489" w:type="dxa"/>
          </w:tcPr>
          <w:p w:rsidR="003B5F60" w:rsidRDefault="003B5F60" w:rsidP="00551EE0">
            <w:pPr>
              <w:pStyle w:val="ab"/>
              <w:rPr>
                <w:rtl/>
                <w:lang w:bidi="fa-IR"/>
              </w:rPr>
            </w:pPr>
            <w:r>
              <w:rPr>
                <w:lang w:bidi="fa-IR"/>
              </w:rPr>
              <w:t>Inc./Jaconeib</w:t>
            </w:r>
          </w:p>
        </w:tc>
        <w:tc>
          <w:tcPr>
            <w:tcW w:w="1259" w:type="dxa"/>
          </w:tcPr>
          <w:p w:rsidR="003B5F60" w:rsidRDefault="003B5F60" w:rsidP="00551EE0">
            <w:pPr>
              <w:pStyle w:val="ab"/>
              <w:rPr>
                <w:rtl/>
                <w:lang w:bidi="fa-IR"/>
              </w:rPr>
            </w:pPr>
            <w:r>
              <w:rPr>
                <w:lang w:bidi="fa-IR"/>
              </w:rPr>
              <w:t>Other</w:t>
            </w:r>
          </w:p>
        </w:tc>
      </w:tr>
      <w:tr w:rsidR="003B5F60" w:rsidTr="003F3003">
        <w:tc>
          <w:tcPr>
            <w:tcW w:w="553" w:type="dxa"/>
          </w:tcPr>
          <w:p w:rsidR="003B5F60" w:rsidRDefault="003B5F60" w:rsidP="00551EE0">
            <w:pPr>
              <w:pStyle w:val="ab"/>
              <w:rPr>
                <w:rtl/>
                <w:lang w:bidi="fa-IR"/>
              </w:rPr>
            </w:pPr>
            <w:r>
              <w:rPr>
                <w:rFonts w:hint="cs"/>
                <w:rtl/>
                <w:lang w:bidi="fa-IR"/>
              </w:rPr>
              <w:t>1</w:t>
            </w:r>
          </w:p>
        </w:tc>
        <w:tc>
          <w:tcPr>
            <w:tcW w:w="1968" w:type="dxa"/>
          </w:tcPr>
          <w:p w:rsidR="003B5F60" w:rsidRDefault="003B5F60" w:rsidP="00551EE0">
            <w:pPr>
              <w:pStyle w:val="ab"/>
              <w:rPr>
                <w:rtl/>
                <w:lang w:bidi="fa-IR"/>
              </w:rPr>
            </w:pPr>
            <w:r>
              <w:rPr>
                <w:lang w:bidi="fa-IR"/>
              </w:rPr>
              <w:t>LUSGS1</w:t>
            </w:r>
          </w:p>
        </w:tc>
        <w:tc>
          <w:tcPr>
            <w:tcW w:w="1251" w:type="dxa"/>
          </w:tcPr>
          <w:p w:rsidR="003B5F60" w:rsidRDefault="001E5224" w:rsidP="00551EE0">
            <w:pPr>
              <w:pStyle w:val="ab"/>
              <w:rPr>
                <w:rtl/>
                <w:lang w:bidi="fa-IR"/>
              </w:rPr>
            </w:pPr>
            <w:r>
              <w:rPr>
                <w:lang w:bidi="fa-IR"/>
              </w:rPr>
              <w:t>5,0</w:t>
            </w:r>
          </w:p>
        </w:tc>
        <w:tc>
          <w:tcPr>
            <w:tcW w:w="1252" w:type="dxa"/>
          </w:tcPr>
          <w:p w:rsidR="003B5F60" w:rsidRDefault="001E5224" w:rsidP="00551EE0">
            <w:pPr>
              <w:pStyle w:val="ab"/>
              <w:rPr>
                <w:rtl/>
                <w:lang w:bidi="fa-IR"/>
              </w:rPr>
            </w:pPr>
            <w:r>
              <w:rPr>
                <w:lang w:bidi="fa-IR"/>
              </w:rPr>
              <w:t>0,2</w:t>
            </w:r>
          </w:p>
        </w:tc>
        <w:tc>
          <w:tcPr>
            <w:tcW w:w="1244" w:type="dxa"/>
          </w:tcPr>
          <w:p w:rsidR="003B5F60" w:rsidRDefault="003B5F60" w:rsidP="00551EE0">
            <w:pPr>
              <w:pStyle w:val="ab"/>
              <w:rPr>
                <w:rtl/>
                <w:lang w:bidi="fa-IR"/>
              </w:rPr>
            </w:pPr>
            <w:r>
              <w:rPr>
                <w:lang w:bidi="fa-IR"/>
              </w:rPr>
              <w:t>1</w:t>
            </w:r>
          </w:p>
        </w:tc>
        <w:tc>
          <w:tcPr>
            <w:tcW w:w="1489" w:type="dxa"/>
          </w:tcPr>
          <w:p w:rsidR="003B5F60" w:rsidRDefault="003B5F60" w:rsidP="00551EE0">
            <w:pPr>
              <w:pStyle w:val="ab"/>
              <w:rPr>
                <w:rtl/>
                <w:lang w:bidi="fa-IR"/>
              </w:rPr>
            </w:pPr>
            <w:r>
              <w:rPr>
                <w:lang w:bidi="fa-IR"/>
              </w:rPr>
              <w:t>Inc.</w:t>
            </w:r>
          </w:p>
        </w:tc>
        <w:tc>
          <w:tcPr>
            <w:tcW w:w="1259" w:type="dxa"/>
          </w:tcPr>
          <w:p w:rsidR="003B5F60" w:rsidRDefault="003B5F60" w:rsidP="00551EE0">
            <w:pPr>
              <w:pStyle w:val="ab"/>
              <w:rPr>
                <w:rtl/>
                <w:lang w:bidi="fa-IR"/>
              </w:rPr>
            </w:pPr>
            <w:r>
              <w:rPr>
                <w:lang w:bidi="fa-IR"/>
              </w:rPr>
              <w:t>-</w:t>
            </w:r>
          </w:p>
        </w:tc>
      </w:tr>
      <w:tr w:rsidR="003B5F60" w:rsidTr="003F3003">
        <w:tc>
          <w:tcPr>
            <w:tcW w:w="553" w:type="dxa"/>
          </w:tcPr>
          <w:p w:rsidR="003B5F60" w:rsidRDefault="003B5F60" w:rsidP="00551EE0">
            <w:pPr>
              <w:pStyle w:val="ab"/>
              <w:rPr>
                <w:rtl/>
                <w:lang w:bidi="fa-IR"/>
              </w:rPr>
            </w:pPr>
            <w:r>
              <w:rPr>
                <w:rFonts w:hint="cs"/>
                <w:rtl/>
                <w:lang w:bidi="fa-IR"/>
              </w:rPr>
              <w:t>2</w:t>
            </w:r>
          </w:p>
        </w:tc>
        <w:tc>
          <w:tcPr>
            <w:tcW w:w="1968" w:type="dxa"/>
          </w:tcPr>
          <w:p w:rsidR="003B5F60" w:rsidRDefault="003B5F60" w:rsidP="00551EE0">
            <w:pPr>
              <w:pStyle w:val="ab"/>
              <w:rPr>
                <w:rtl/>
                <w:lang w:bidi="fa-IR"/>
              </w:rPr>
            </w:pPr>
            <w:r>
              <w:rPr>
                <w:lang w:bidi="fa-IR"/>
              </w:rPr>
              <w:t>BLUSGS</w:t>
            </w:r>
          </w:p>
        </w:tc>
        <w:tc>
          <w:tcPr>
            <w:tcW w:w="1251" w:type="dxa"/>
          </w:tcPr>
          <w:p w:rsidR="003B5F60" w:rsidRDefault="001E5224" w:rsidP="00551EE0">
            <w:pPr>
              <w:pStyle w:val="ab"/>
              <w:rPr>
                <w:rtl/>
                <w:lang w:bidi="fa-IR"/>
              </w:rPr>
            </w:pPr>
            <w:r>
              <w:rPr>
                <w:lang w:bidi="fa-IR"/>
              </w:rPr>
              <w:t>5,</w:t>
            </w:r>
            <w:r w:rsidR="003B5F60">
              <w:rPr>
                <w:lang w:bidi="fa-IR"/>
              </w:rPr>
              <w:t>0</w:t>
            </w:r>
          </w:p>
        </w:tc>
        <w:tc>
          <w:tcPr>
            <w:tcW w:w="1252" w:type="dxa"/>
          </w:tcPr>
          <w:p w:rsidR="003B5F60" w:rsidRDefault="001E5224" w:rsidP="00551EE0">
            <w:pPr>
              <w:pStyle w:val="ab"/>
              <w:rPr>
                <w:rtl/>
                <w:lang w:bidi="fa-IR"/>
              </w:rPr>
            </w:pPr>
            <w:r>
              <w:rPr>
                <w:lang w:bidi="fa-IR"/>
              </w:rPr>
              <w:t>0,2</w:t>
            </w:r>
          </w:p>
        </w:tc>
        <w:tc>
          <w:tcPr>
            <w:tcW w:w="1244" w:type="dxa"/>
          </w:tcPr>
          <w:p w:rsidR="003B5F60" w:rsidRDefault="003B5F60" w:rsidP="00551EE0">
            <w:pPr>
              <w:pStyle w:val="ab"/>
              <w:rPr>
                <w:rtl/>
                <w:lang w:bidi="fa-IR"/>
              </w:rPr>
            </w:pPr>
            <w:r>
              <w:rPr>
                <w:lang w:bidi="fa-IR"/>
              </w:rPr>
              <w:t>1</w:t>
            </w:r>
          </w:p>
        </w:tc>
        <w:tc>
          <w:tcPr>
            <w:tcW w:w="1489" w:type="dxa"/>
          </w:tcPr>
          <w:p w:rsidR="003B5F60" w:rsidRDefault="003B5F60" w:rsidP="00551EE0">
            <w:pPr>
              <w:pStyle w:val="ab"/>
              <w:rPr>
                <w:rtl/>
                <w:lang w:bidi="fa-IR"/>
              </w:rPr>
            </w:pPr>
            <w:r>
              <w:rPr>
                <w:lang w:bidi="fa-IR"/>
              </w:rPr>
              <w:t>Inc.</w:t>
            </w:r>
          </w:p>
        </w:tc>
        <w:tc>
          <w:tcPr>
            <w:tcW w:w="1259" w:type="dxa"/>
          </w:tcPr>
          <w:p w:rsidR="003B5F60" w:rsidRDefault="003B5F60" w:rsidP="00551EE0">
            <w:pPr>
              <w:pStyle w:val="ab"/>
              <w:rPr>
                <w:rtl/>
                <w:lang w:bidi="fa-IR"/>
              </w:rPr>
            </w:pPr>
            <w:r>
              <w:rPr>
                <w:lang w:bidi="fa-IR"/>
              </w:rPr>
              <w:t>Iter=1</w:t>
            </w:r>
          </w:p>
        </w:tc>
      </w:tr>
      <w:tr w:rsidR="003B5F60" w:rsidTr="003F3003">
        <w:tc>
          <w:tcPr>
            <w:tcW w:w="553" w:type="dxa"/>
          </w:tcPr>
          <w:p w:rsidR="003B5F60" w:rsidRDefault="003B5F60" w:rsidP="00551EE0">
            <w:pPr>
              <w:pStyle w:val="ab"/>
              <w:rPr>
                <w:rtl/>
                <w:lang w:bidi="fa-IR"/>
              </w:rPr>
            </w:pPr>
            <w:r>
              <w:rPr>
                <w:rFonts w:hint="cs"/>
                <w:rtl/>
                <w:lang w:bidi="fa-IR"/>
              </w:rPr>
              <w:t>3</w:t>
            </w:r>
          </w:p>
        </w:tc>
        <w:tc>
          <w:tcPr>
            <w:tcW w:w="1968" w:type="dxa"/>
          </w:tcPr>
          <w:p w:rsidR="003B5F60" w:rsidRDefault="003B5F60" w:rsidP="00551EE0">
            <w:pPr>
              <w:pStyle w:val="ab"/>
              <w:rPr>
                <w:rtl/>
                <w:lang w:bidi="fa-IR"/>
              </w:rPr>
            </w:pPr>
            <w:r>
              <w:rPr>
                <w:lang w:bidi="fa-IR"/>
              </w:rPr>
              <w:t>GMRES</w:t>
            </w:r>
          </w:p>
        </w:tc>
        <w:tc>
          <w:tcPr>
            <w:tcW w:w="1251" w:type="dxa"/>
          </w:tcPr>
          <w:p w:rsidR="003B5F60" w:rsidRDefault="001E5224" w:rsidP="00551EE0">
            <w:pPr>
              <w:pStyle w:val="ab"/>
              <w:rPr>
                <w:rtl/>
                <w:lang w:bidi="fa-IR"/>
              </w:rPr>
            </w:pPr>
            <w:r>
              <w:rPr>
                <w:lang w:bidi="fa-IR"/>
              </w:rPr>
              <w:t>5,</w:t>
            </w:r>
            <w:r w:rsidR="003B5F60">
              <w:rPr>
                <w:lang w:bidi="fa-IR"/>
              </w:rPr>
              <w:t>0</w:t>
            </w:r>
          </w:p>
        </w:tc>
        <w:tc>
          <w:tcPr>
            <w:tcW w:w="1252" w:type="dxa"/>
          </w:tcPr>
          <w:p w:rsidR="003B5F60" w:rsidRDefault="001E5224" w:rsidP="00551EE0">
            <w:pPr>
              <w:pStyle w:val="ab"/>
              <w:rPr>
                <w:rtl/>
                <w:lang w:bidi="fa-IR"/>
              </w:rPr>
            </w:pPr>
            <w:r>
              <w:rPr>
                <w:lang w:bidi="fa-IR"/>
              </w:rPr>
              <w:t>0,2</w:t>
            </w:r>
          </w:p>
        </w:tc>
        <w:tc>
          <w:tcPr>
            <w:tcW w:w="1244" w:type="dxa"/>
          </w:tcPr>
          <w:p w:rsidR="003B5F60" w:rsidRDefault="003B5F60" w:rsidP="00551EE0">
            <w:pPr>
              <w:pStyle w:val="ab"/>
              <w:rPr>
                <w:rtl/>
                <w:lang w:bidi="fa-IR"/>
              </w:rPr>
            </w:pPr>
            <w:r>
              <w:rPr>
                <w:lang w:bidi="fa-IR"/>
              </w:rPr>
              <w:t>1</w:t>
            </w:r>
          </w:p>
        </w:tc>
        <w:tc>
          <w:tcPr>
            <w:tcW w:w="1489" w:type="dxa"/>
          </w:tcPr>
          <w:p w:rsidR="003B5F60" w:rsidRDefault="003B5F60" w:rsidP="00551EE0">
            <w:pPr>
              <w:pStyle w:val="ab"/>
              <w:rPr>
                <w:rtl/>
                <w:lang w:bidi="fa-IR"/>
              </w:rPr>
            </w:pPr>
            <w:r>
              <w:rPr>
                <w:lang w:bidi="fa-IR"/>
              </w:rPr>
              <w:t>JacoNeib</w:t>
            </w:r>
          </w:p>
        </w:tc>
        <w:tc>
          <w:tcPr>
            <w:tcW w:w="1259" w:type="dxa"/>
          </w:tcPr>
          <w:p w:rsidR="003B5F60" w:rsidRDefault="003B5F60" w:rsidP="00551EE0">
            <w:pPr>
              <w:pStyle w:val="ab"/>
              <w:rPr>
                <w:rtl/>
                <w:lang w:bidi="fa-IR"/>
              </w:rPr>
            </w:pPr>
            <w:r>
              <w:rPr>
                <w:lang w:bidi="fa-IR"/>
              </w:rPr>
              <w:t>ILU</w:t>
            </w:r>
          </w:p>
        </w:tc>
      </w:tr>
      <w:tr w:rsidR="003B5F60" w:rsidTr="003F3003">
        <w:tc>
          <w:tcPr>
            <w:tcW w:w="553" w:type="dxa"/>
          </w:tcPr>
          <w:p w:rsidR="003B5F60" w:rsidRDefault="003B5F60" w:rsidP="00551EE0">
            <w:pPr>
              <w:pStyle w:val="ab"/>
              <w:rPr>
                <w:rtl/>
                <w:lang w:bidi="fa-IR"/>
              </w:rPr>
            </w:pPr>
            <w:r>
              <w:rPr>
                <w:rFonts w:hint="cs"/>
                <w:rtl/>
                <w:lang w:bidi="fa-IR"/>
              </w:rPr>
              <w:t>4</w:t>
            </w:r>
          </w:p>
        </w:tc>
        <w:tc>
          <w:tcPr>
            <w:tcW w:w="1968" w:type="dxa"/>
          </w:tcPr>
          <w:p w:rsidR="003B5F60" w:rsidRDefault="003B5F60" w:rsidP="00551EE0">
            <w:pPr>
              <w:pStyle w:val="ab"/>
              <w:rPr>
                <w:rtl/>
                <w:lang w:bidi="fa-IR"/>
              </w:rPr>
            </w:pPr>
            <w:r>
              <w:rPr>
                <w:lang w:bidi="fa-IR"/>
              </w:rPr>
              <w:t>LUSGS1</w:t>
            </w:r>
          </w:p>
        </w:tc>
        <w:tc>
          <w:tcPr>
            <w:tcW w:w="1251" w:type="dxa"/>
          </w:tcPr>
          <w:p w:rsidR="003B5F60" w:rsidRDefault="001E5224" w:rsidP="00551EE0">
            <w:pPr>
              <w:pStyle w:val="ab"/>
              <w:rPr>
                <w:rtl/>
                <w:lang w:bidi="fa-IR"/>
              </w:rPr>
            </w:pPr>
            <w:r>
              <w:rPr>
                <w:lang w:bidi="fa-IR"/>
              </w:rPr>
              <w:t>30,</w:t>
            </w:r>
            <w:r w:rsidR="003B5F60">
              <w:rPr>
                <w:lang w:bidi="fa-IR"/>
              </w:rPr>
              <w:t>0</w:t>
            </w:r>
          </w:p>
        </w:tc>
        <w:tc>
          <w:tcPr>
            <w:tcW w:w="1252" w:type="dxa"/>
          </w:tcPr>
          <w:p w:rsidR="003B5F60" w:rsidRDefault="003B5F60" w:rsidP="00551EE0">
            <w:pPr>
              <w:pStyle w:val="ab"/>
              <w:rPr>
                <w:rtl/>
                <w:lang w:bidi="fa-IR"/>
              </w:rPr>
            </w:pPr>
            <w:r>
              <w:rPr>
                <w:lang w:bidi="fa-IR"/>
              </w:rPr>
              <w:t>0</w:t>
            </w:r>
            <w:r w:rsidR="001E5224">
              <w:rPr>
                <w:lang w:bidi="fa-IR"/>
              </w:rPr>
              <w:t>,2</w:t>
            </w:r>
          </w:p>
        </w:tc>
        <w:tc>
          <w:tcPr>
            <w:tcW w:w="1244" w:type="dxa"/>
          </w:tcPr>
          <w:p w:rsidR="003B5F60" w:rsidRDefault="003B5F60" w:rsidP="00551EE0">
            <w:pPr>
              <w:pStyle w:val="ab"/>
              <w:rPr>
                <w:rtl/>
                <w:lang w:bidi="fa-IR"/>
              </w:rPr>
            </w:pPr>
            <w:r>
              <w:rPr>
                <w:lang w:bidi="fa-IR"/>
              </w:rPr>
              <w:t>1</w:t>
            </w:r>
          </w:p>
        </w:tc>
        <w:tc>
          <w:tcPr>
            <w:tcW w:w="1489" w:type="dxa"/>
          </w:tcPr>
          <w:p w:rsidR="003B5F60" w:rsidRDefault="003B5F60" w:rsidP="00551EE0">
            <w:pPr>
              <w:pStyle w:val="ab"/>
              <w:rPr>
                <w:rtl/>
                <w:lang w:bidi="fa-IR"/>
              </w:rPr>
            </w:pPr>
            <w:r>
              <w:rPr>
                <w:lang w:bidi="fa-IR"/>
              </w:rPr>
              <w:t>Inc.</w:t>
            </w:r>
          </w:p>
        </w:tc>
        <w:tc>
          <w:tcPr>
            <w:tcW w:w="1259" w:type="dxa"/>
          </w:tcPr>
          <w:p w:rsidR="003B5F60" w:rsidRDefault="003B5F60" w:rsidP="00551EE0">
            <w:pPr>
              <w:pStyle w:val="ab"/>
              <w:rPr>
                <w:rtl/>
                <w:lang w:bidi="fa-IR"/>
              </w:rPr>
            </w:pPr>
            <w:r>
              <w:rPr>
                <w:lang w:bidi="fa-IR"/>
              </w:rPr>
              <w:t>-</w:t>
            </w:r>
          </w:p>
        </w:tc>
      </w:tr>
      <w:tr w:rsidR="003B5F60" w:rsidTr="003F3003">
        <w:tc>
          <w:tcPr>
            <w:tcW w:w="553" w:type="dxa"/>
          </w:tcPr>
          <w:p w:rsidR="003B5F60" w:rsidRDefault="003B5F60" w:rsidP="00551EE0">
            <w:pPr>
              <w:pStyle w:val="ab"/>
              <w:rPr>
                <w:rtl/>
                <w:lang w:bidi="fa-IR"/>
              </w:rPr>
            </w:pPr>
            <w:r>
              <w:rPr>
                <w:rFonts w:hint="cs"/>
                <w:rtl/>
                <w:lang w:bidi="fa-IR"/>
              </w:rPr>
              <w:t>5</w:t>
            </w:r>
          </w:p>
        </w:tc>
        <w:tc>
          <w:tcPr>
            <w:tcW w:w="1968" w:type="dxa"/>
          </w:tcPr>
          <w:p w:rsidR="003B5F60" w:rsidRDefault="003B5F60" w:rsidP="00551EE0">
            <w:pPr>
              <w:pStyle w:val="ab"/>
              <w:rPr>
                <w:rtl/>
                <w:lang w:bidi="fa-IR"/>
              </w:rPr>
            </w:pPr>
            <w:r>
              <w:rPr>
                <w:lang w:bidi="fa-IR"/>
              </w:rPr>
              <w:t>BLUSGS</w:t>
            </w:r>
          </w:p>
        </w:tc>
        <w:tc>
          <w:tcPr>
            <w:tcW w:w="1251" w:type="dxa"/>
          </w:tcPr>
          <w:p w:rsidR="003B5F60" w:rsidRDefault="001E5224" w:rsidP="00551EE0">
            <w:pPr>
              <w:pStyle w:val="ab"/>
              <w:rPr>
                <w:rtl/>
                <w:lang w:bidi="fa-IR"/>
              </w:rPr>
            </w:pPr>
            <w:r>
              <w:rPr>
                <w:lang w:bidi="fa-IR"/>
              </w:rPr>
              <w:t>20,</w:t>
            </w:r>
            <w:r w:rsidR="003B5F60">
              <w:rPr>
                <w:lang w:bidi="fa-IR"/>
              </w:rPr>
              <w:t>0</w:t>
            </w:r>
          </w:p>
        </w:tc>
        <w:tc>
          <w:tcPr>
            <w:tcW w:w="1252" w:type="dxa"/>
          </w:tcPr>
          <w:p w:rsidR="003B5F60" w:rsidRDefault="001E5224" w:rsidP="00551EE0">
            <w:pPr>
              <w:pStyle w:val="ab"/>
              <w:rPr>
                <w:rtl/>
                <w:lang w:bidi="fa-IR"/>
              </w:rPr>
            </w:pPr>
            <w:r>
              <w:rPr>
                <w:lang w:bidi="fa-IR"/>
              </w:rPr>
              <w:t>0,2</w:t>
            </w:r>
          </w:p>
        </w:tc>
        <w:tc>
          <w:tcPr>
            <w:tcW w:w="1244" w:type="dxa"/>
          </w:tcPr>
          <w:p w:rsidR="003B5F60" w:rsidRDefault="003B5F60" w:rsidP="00551EE0">
            <w:pPr>
              <w:pStyle w:val="ab"/>
              <w:rPr>
                <w:rtl/>
                <w:lang w:bidi="fa-IR"/>
              </w:rPr>
            </w:pPr>
            <w:r>
              <w:rPr>
                <w:lang w:bidi="fa-IR"/>
              </w:rPr>
              <w:t>1</w:t>
            </w:r>
          </w:p>
        </w:tc>
        <w:tc>
          <w:tcPr>
            <w:tcW w:w="1489" w:type="dxa"/>
          </w:tcPr>
          <w:p w:rsidR="003B5F60" w:rsidRDefault="003B5F60" w:rsidP="00551EE0">
            <w:pPr>
              <w:pStyle w:val="ab"/>
              <w:rPr>
                <w:rtl/>
                <w:lang w:bidi="fa-IR"/>
              </w:rPr>
            </w:pPr>
            <w:r>
              <w:rPr>
                <w:lang w:bidi="fa-IR"/>
              </w:rPr>
              <w:t>Inc.</w:t>
            </w:r>
          </w:p>
        </w:tc>
        <w:tc>
          <w:tcPr>
            <w:tcW w:w="1259" w:type="dxa"/>
          </w:tcPr>
          <w:p w:rsidR="003B5F60" w:rsidRDefault="003B5F60" w:rsidP="00551EE0">
            <w:pPr>
              <w:pStyle w:val="ab"/>
              <w:rPr>
                <w:rtl/>
                <w:lang w:bidi="fa-IR"/>
              </w:rPr>
            </w:pPr>
            <w:r>
              <w:rPr>
                <w:lang w:bidi="fa-IR"/>
              </w:rPr>
              <w:t>Iter=1</w:t>
            </w:r>
          </w:p>
        </w:tc>
      </w:tr>
      <w:tr w:rsidR="003B5F60" w:rsidTr="003F3003">
        <w:tc>
          <w:tcPr>
            <w:tcW w:w="553" w:type="dxa"/>
          </w:tcPr>
          <w:p w:rsidR="003B5F60" w:rsidRDefault="003B5F60" w:rsidP="00551EE0">
            <w:pPr>
              <w:pStyle w:val="ab"/>
              <w:rPr>
                <w:rtl/>
                <w:lang w:bidi="fa-IR"/>
              </w:rPr>
            </w:pPr>
            <w:r>
              <w:rPr>
                <w:rFonts w:hint="cs"/>
                <w:rtl/>
                <w:lang w:bidi="fa-IR"/>
              </w:rPr>
              <w:t>6</w:t>
            </w:r>
          </w:p>
        </w:tc>
        <w:tc>
          <w:tcPr>
            <w:tcW w:w="1968" w:type="dxa"/>
          </w:tcPr>
          <w:p w:rsidR="003B5F60" w:rsidRDefault="003B5F60" w:rsidP="00551EE0">
            <w:pPr>
              <w:pStyle w:val="ab"/>
              <w:rPr>
                <w:rtl/>
                <w:lang w:bidi="fa-IR"/>
              </w:rPr>
            </w:pPr>
            <w:r>
              <w:rPr>
                <w:lang w:bidi="fa-IR"/>
              </w:rPr>
              <w:t>GMRES</w:t>
            </w:r>
          </w:p>
        </w:tc>
        <w:tc>
          <w:tcPr>
            <w:tcW w:w="1251" w:type="dxa"/>
          </w:tcPr>
          <w:p w:rsidR="003B5F60" w:rsidRDefault="001E5224" w:rsidP="00551EE0">
            <w:pPr>
              <w:pStyle w:val="ab"/>
              <w:rPr>
                <w:rtl/>
                <w:lang w:bidi="fa-IR"/>
              </w:rPr>
            </w:pPr>
            <w:r>
              <w:rPr>
                <w:lang w:bidi="fa-IR"/>
              </w:rPr>
              <w:t>30,</w:t>
            </w:r>
            <w:r w:rsidR="003B5F60">
              <w:rPr>
                <w:lang w:bidi="fa-IR"/>
              </w:rPr>
              <w:t>0</w:t>
            </w:r>
          </w:p>
        </w:tc>
        <w:tc>
          <w:tcPr>
            <w:tcW w:w="1252" w:type="dxa"/>
          </w:tcPr>
          <w:p w:rsidR="003B5F60" w:rsidRDefault="001E5224" w:rsidP="00551EE0">
            <w:pPr>
              <w:pStyle w:val="ab"/>
              <w:rPr>
                <w:rtl/>
                <w:lang w:bidi="fa-IR"/>
              </w:rPr>
            </w:pPr>
            <w:r>
              <w:rPr>
                <w:lang w:bidi="fa-IR"/>
              </w:rPr>
              <w:t>0,2</w:t>
            </w:r>
          </w:p>
        </w:tc>
        <w:tc>
          <w:tcPr>
            <w:tcW w:w="1244" w:type="dxa"/>
          </w:tcPr>
          <w:p w:rsidR="003B5F60" w:rsidRDefault="003B5F60" w:rsidP="00551EE0">
            <w:pPr>
              <w:pStyle w:val="ab"/>
              <w:rPr>
                <w:rtl/>
                <w:lang w:bidi="fa-IR"/>
              </w:rPr>
            </w:pPr>
            <w:r>
              <w:rPr>
                <w:lang w:bidi="fa-IR"/>
              </w:rPr>
              <w:t>1</w:t>
            </w:r>
          </w:p>
        </w:tc>
        <w:tc>
          <w:tcPr>
            <w:tcW w:w="1489" w:type="dxa"/>
          </w:tcPr>
          <w:p w:rsidR="003B5F60" w:rsidRDefault="003B5F60" w:rsidP="00551EE0">
            <w:pPr>
              <w:pStyle w:val="ab"/>
              <w:rPr>
                <w:rtl/>
                <w:lang w:bidi="fa-IR"/>
              </w:rPr>
            </w:pPr>
            <w:r>
              <w:rPr>
                <w:lang w:bidi="fa-IR"/>
              </w:rPr>
              <w:t>JacoNeib</w:t>
            </w:r>
          </w:p>
        </w:tc>
        <w:tc>
          <w:tcPr>
            <w:tcW w:w="1259" w:type="dxa"/>
          </w:tcPr>
          <w:p w:rsidR="003B5F60" w:rsidRDefault="003B5F60" w:rsidP="00551EE0">
            <w:pPr>
              <w:pStyle w:val="ab"/>
              <w:rPr>
                <w:rtl/>
                <w:lang w:bidi="fa-IR"/>
              </w:rPr>
            </w:pPr>
            <w:r>
              <w:rPr>
                <w:lang w:bidi="fa-IR"/>
              </w:rPr>
              <w:t>ILU</w:t>
            </w:r>
          </w:p>
        </w:tc>
      </w:tr>
      <w:tr w:rsidR="003B5F60" w:rsidTr="003F3003">
        <w:tc>
          <w:tcPr>
            <w:tcW w:w="553" w:type="dxa"/>
          </w:tcPr>
          <w:p w:rsidR="003B5F60" w:rsidRDefault="001E5224" w:rsidP="00551EE0">
            <w:pPr>
              <w:pStyle w:val="ab"/>
              <w:rPr>
                <w:rtl/>
                <w:lang w:bidi="fa-IR"/>
              </w:rPr>
            </w:pPr>
            <w:r>
              <w:rPr>
                <w:lang w:bidi="fa-IR"/>
              </w:rPr>
              <w:t>7</w:t>
            </w:r>
          </w:p>
        </w:tc>
        <w:tc>
          <w:tcPr>
            <w:tcW w:w="1968" w:type="dxa"/>
          </w:tcPr>
          <w:p w:rsidR="003B5F60" w:rsidRDefault="003B5F60" w:rsidP="00551EE0">
            <w:pPr>
              <w:pStyle w:val="ab"/>
              <w:rPr>
                <w:rtl/>
                <w:lang w:bidi="fa-IR"/>
              </w:rPr>
            </w:pPr>
            <w:r>
              <w:rPr>
                <w:lang w:bidi="fa-IR"/>
              </w:rPr>
              <w:t>Explicit</w:t>
            </w:r>
          </w:p>
        </w:tc>
        <w:tc>
          <w:tcPr>
            <w:tcW w:w="1251" w:type="dxa"/>
          </w:tcPr>
          <w:p w:rsidR="003B5F60" w:rsidRDefault="001E5224" w:rsidP="00551EE0">
            <w:pPr>
              <w:pStyle w:val="ab"/>
              <w:rPr>
                <w:lang w:bidi="fa-IR"/>
              </w:rPr>
            </w:pPr>
            <w:r>
              <w:rPr>
                <w:lang w:bidi="fa-IR"/>
              </w:rPr>
              <w:t>1.0</w:t>
            </w:r>
          </w:p>
        </w:tc>
        <w:tc>
          <w:tcPr>
            <w:tcW w:w="1252" w:type="dxa"/>
          </w:tcPr>
          <w:p w:rsidR="003B5F60" w:rsidRDefault="003B5F60" w:rsidP="00551EE0">
            <w:pPr>
              <w:pStyle w:val="ab"/>
              <w:rPr>
                <w:rtl/>
                <w:lang w:bidi="fa-IR"/>
              </w:rPr>
            </w:pPr>
            <w:r>
              <w:rPr>
                <w:lang w:bidi="fa-IR"/>
              </w:rPr>
              <w:t>1.0</w:t>
            </w:r>
          </w:p>
        </w:tc>
        <w:tc>
          <w:tcPr>
            <w:tcW w:w="1244" w:type="dxa"/>
          </w:tcPr>
          <w:p w:rsidR="003B5F60" w:rsidRDefault="003B5F60" w:rsidP="00551EE0">
            <w:pPr>
              <w:pStyle w:val="ab"/>
              <w:rPr>
                <w:rtl/>
                <w:lang w:bidi="fa-IR"/>
              </w:rPr>
            </w:pPr>
            <w:r>
              <w:rPr>
                <w:lang w:bidi="fa-IR"/>
              </w:rPr>
              <w:t>1</w:t>
            </w:r>
          </w:p>
        </w:tc>
        <w:tc>
          <w:tcPr>
            <w:tcW w:w="1489" w:type="dxa"/>
          </w:tcPr>
          <w:p w:rsidR="003B5F60" w:rsidRDefault="003B5F60" w:rsidP="00551EE0">
            <w:pPr>
              <w:pStyle w:val="ab"/>
              <w:rPr>
                <w:rtl/>
                <w:lang w:bidi="fa-IR"/>
              </w:rPr>
            </w:pPr>
            <w:r>
              <w:rPr>
                <w:lang w:bidi="fa-IR"/>
              </w:rPr>
              <w:t>-</w:t>
            </w:r>
          </w:p>
        </w:tc>
        <w:tc>
          <w:tcPr>
            <w:tcW w:w="1259" w:type="dxa"/>
          </w:tcPr>
          <w:p w:rsidR="003B5F60" w:rsidRDefault="003B5F60" w:rsidP="00551EE0">
            <w:pPr>
              <w:pStyle w:val="ab"/>
              <w:rPr>
                <w:rtl/>
                <w:lang w:bidi="fa-IR"/>
              </w:rPr>
            </w:pPr>
            <w:r>
              <w:rPr>
                <w:lang w:bidi="fa-IR"/>
              </w:rPr>
              <w:t>-</w:t>
            </w:r>
          </w:p>
        </w:tc>
      </w:tr>
    </w:tbl>
    <w:p w:rsidR="003B5F60" w:rsidRDefault="003B5F60" w:rsidP="00551EE0">
      <w:pPr>
        <w:pStyle w:val="ab"/>
        <w:rPr>
          <w:lang w:bidi="fa-IR"/>
        </w:rPr>
      </w:pPr>
    </w:p>
    <w:p w:rsidR="003B5F60" w:rsidRDefault="003B5F60" w:rsidP="00551EE0">
      <w:pPr>
        <w:pStyle w:val="ab"/>
        <w:rPr>
          <w:rtl/>
          <w:lang w:bidi="fa-IR"/>
        </w:rPr>
      </w:pPr>
      <w:r>
        <w:rPr>
          <w:rFonts w:hint="cs"/>
          <w:rtl/>
        </w:rPr>
        <w:t xml:space="preserve">در </w:t>
      </w:r>
      <w:r w:rsidR="00F13E5F">
        <w:rPr>
          <w:rtl/>
        </w:rPr>
        <w:fldChar w:fldCharType="begin"/>
      </w:r>
      <w:r w:rsidR="00F13E5F">
        <w:rPr>
          <w:rtl/>
        </w:rPr>
        <w:instrText xml:space="preserve"> </w:instrText>
      </w:r>
      <w:r w:rsidR="00F13E5F">
        <w:rPr>
          <w:rFonts w:hint="cs"/>
        </w:rPr>
        <w:instrText>REF</w:instrText>
      </w:r>
      <w:r w:rsidR="00F13E5F">
        <w:rPr>
          <w:rFonts w:hint="cs"/>
          <w:rtl/>
        </w:rPr>
        <w:instrText xml:space="preserve"> _</w:instrText>
      </w:r>
      <w:r w:rsidR="00F13E5F">
        <w:rPr>
          <w:rFonts w:hint="cs"/>
        </w:rPr>
        <w:instrText>Ref</w:instrText>
      </w:r>
      <w:r w:rsidR="00F13E5F">
        <w:rPr>
          <w:rFonts w:hint="cs"/>
          <w:rtl/>
        </w:rPr>
        <w:instrText xml:space="preserve">514074653 </w:instrText>
      </w:r>
      <w:r w:rsidR="00F13E5F">
        <w:rPr>
          <w:rFonts w:hint="cs"/>
        </w:rPr>
        <w:instrText>\r \h</w:instrText>
      </w:r>
      <w:r w:rsidR="00F13E5F">
        <w:rPr>
          <w:rtl/>
        </w:rPr>
        <w:instrText xml:space="preserve"> </w:instrText>
      </w:r>
      <w:r w:rsidR="00551EE0">
        <w:rPr>
          <w:rtl/>
        </w:rPr>
        <w:instrText xml:space="preserve"> \* </w:instrText>
      </w:r>
      <w:r w:rsidR="00551EE0">
        <w:instrText>MERGEFORMAT</w:instrText>
      </w:r>
      <w:r w:rsidR="00551EE0">
        <w:rPr>
          <w:rtl/>
        </w:rPr>
        <w:instrText xml:space="preserve"> </w:instrText>
      </w:r>
      <w:r w:rsidR="00F13E5F">
        <w:rPr>
          <w:rtl/>
        </w:rPr>
      </w:r>
      <w:r w:rsidR="00F13E5F">
        <w:rPr>
          <w:rtl/>
        </w:rPr>
        <w:fldChar w:fldCharType="separate"/>
      </w:r>
      <w:r w:rsidR="00101EC2">
        <w:rPr>
          <w:rtl/>
        </w:rPr>
        <w:t xml:space="preserve">‏شکل (52) </w:t>
      </w:r>
      <w:r w:rsidR="00F13E5F">
        <w:rPr>
          <w:rtl/>
        </w:rPr>
        <w:fldChar w:fldCharType="end"/>
      </w:r>
      <w:r w:rsidR="00606E2B">
        <w:rPr>
          <w:rFonts w:hint="cs"/>
          <w:rtl/>
        </w:rPr>
        <w:t xml:space="preserve">و </w:t>
      </w:r>
      <w:r w:rsidR="00606E2B">
        <w:rPr>
          <w:rtl/>
        </w:rPr>
        <w:fldChar w:fldCharType="begin"/>
      </w:r>
      <w:r w:rsidR="00606E2B">
        <w:rPr>
          <w:rtl/>
        </w:rPr>
        <w:instrText xml:space="preserve"> </w:instrText>
      </w:r>
      <w:r w:rsidR="00606E2B">
        <w:rPr>
          <w:rFonts w:hint="cs"/>
        </w:rPr>
        <w:instrText>REF</w:instrText>
      </w:r>
      <w:r w:rsidR="00606E2B">
        <w:rPr>
          <w:rFonts w:hint="cs"/>
          <w:rtl/>
        </w:rPr>
        <w:instrText xml:space="preserve"> _</w:instrText>
      </w:r>
      <w:r w:rsidR="00606E2B">
        <w:rPr>
          <w:rFonts w:hint="cs"/>
        </w:rPr>
        <w:instrText>Ref</w:instrText>
      </w:r>
      <w:r w:rsidR="00606E2B">
        <w:rPr>
          <w:rFonts w:hint="cs"/>
          <w:rtl/>
        </w:rPr>
        <w:instrText xml:space="preserve">514075275 </w:instrText>
      </w:r>
      <w:r w:rsidR="00606E2B">
        <w:rPr>
          <w:rFonts w:hint="cs"/>
        </w:rPr>
        <w:instrText>\r \h</w:instrText>
      </w:r>
      <w:r w:rsidR="00606E2B">
        <w:rPr>
          <w:rtl/>
        </w:rPr>
        <w:instrText xml:space="preserve"> </w:instrText>
      </w:r>
      <w:r w:rsidR="00551EE0">
        <w:rPr>
          <w:rtl/>
        </w:rPr>
        <w:instrText xml:space="preserve"> \* </w:instrText>
      </w:r>
      <w:r w:rsidR="00551EE0">
        <w:instrText>MERGEFORMAT</w:instrText>
      </w:r>
      <w:r w:rsidR="00551EE0">
        <w:rPr>
          <w:rtl/>
        </w:rPr>
        <w:instrText xml:space="preserve"> </w:instrText>
      </w:r>
      <w:r w:rsidR="00606E2B">
        <w:rPr>
          <w:rtl/>
        </w:rPr>
      </w:r>
      <w:r w:rsidR="00606E2B">
        <w:rPr>
          <w:rtl/>
        </w:rPr>
        <w:fldChar w:fldCharType="separate"/>
      </w:r>
      <w:r w:rsidR="00101EC2">
        <w:rPr>
          <w:rtl/>
        </w:rPr>
        <w:t xml:space="preserve">‏شکل (53) </w:t>
      </w:r>
      <w:r w:rsidR="00606E2B">
        <w:rPr>
          <w:rtl/>
        </w:rPr>
        <w:fldChar w:fldCharType="end"/>
      </w:r>
      <w:r>
        <w:rPr>
          <w:rFonts w:hint="cs"/>
          <w:rtl/>
        </w:rPr>
        <w:t xml:space="preserve">مقایسه نرخ همگرایی کیس‌های معرفی شده در </w:t>
      </w:r>
      <w:r w:rsidR="00F13E5F">
        <w:rPr>
          <w:rtl/>
        </w:rPr>
        <w:fldChar w:fldCharType="begin"/>
      </w:r>
      <w:r w:rsidR="00F13E5F">
        <w:rPr>
          <w:rtl/>
        </w:rPr>
        <w:instrText xml:space="preserve"> </w:instrText>
      </w:r>
      <w:r w:rsidR="00F13E5F">
        <w:rPr>
          <w:rFonts w:hint="cs"/>
        </w:rPr>
        <w:instrText>REF</w:instrText>
      </w:r>
      <w:r w:rsidR="00F13E5F">
        <w:rPr>
          <w:rFonts w:hint="cs"/>
          <w:rtl/>
        </w:rPr>
        <w:instrText xml:space="preserve"> _</w:instrText>
      </w:r>
      <w:r w:rsidR="00F13E5F">
        <w:rPr>
          <w:rFonts w:hint="cs"/>
        </w:rPr>
        <w:instrText>Ref</w:instrText>
      </w:r>
      <w:r w:rsidR="00F13E5F">
        <w:rPr>
          <w:rFonts w:hint="cs"/>
          <w:rtl/>
        </w:rPr>
        <w:instrText xml:space="preserve">514074286 </w:instrText>
      </w:r>
      <w:r w:rsidR="00F13E5F">
        <w:rPr>
          <w:rFonts w:hint="cs"/>
        </w:rPr>
        <w:instrText>\r \h</w:instrText>
      </w:r>
      <w:r w:rsidR="00F13E5F">
        <w:rPr>
          <w:rtl/>
        </w:rPr>
        <w:instrText xml:space="preserve"> </w:instrText>
      </w:r>
      <w:r w:rsidR="00551EE0">
        <w:rPr>
          <w:rtl/>
        </w:rPr>
        <w:instrText xml:space="preserve"> \* </w:instrText>
      </w:r>
      <w:r w:rsidR="00551EE0">
        <w:instrText>MERGEFORMAT</w:instrText>
      </w:r>
      <w:r w:rsidR="00551EE0">
        <w:rPr>
          <w:rtl/>
        </w:rPr>
        <w:instrText xml:space="preserve"> </w:instrText>
      </w:r>
      <w:r w:rsidR="00F13E5F">
        <w:rPr>
          <w:rtl/>
        </w:rPr>
      </w:r>
      <w:r w:rsidR="00F13E5F">
        <w:rPr>
          <w:rtl/>
        </w:rPr>
        <w:fldChar w:fldCharType="separate"/>
      </w:r>
      <w:r w:rsidR="00101EC2">
        <w:rPr>
          <w:rtl/>
        </w:rPr>
        <w:t xml:space="preserve">‏جدول (16) </w:t>
      </w:r>
      <w:r w:rsidR="00F13E5F">
        <w:rPr>
          <w:rtl/>
        </w:rPr>
        <w:fldChar w:fldCharType="end"/>
      </w:r>
      <w:r>
        <w:rPr>
          <w:rFonts w:hint="cs"/>
          <w:rtl/>
        </w:rPr>
        <w:t xml:space="preserve">آورده شده‌است. برای امکان مقایسه بهتر، تمامی کیس‌ها با ضریب زیر تخفیف یکسان در نظر گرفته شده است. </w:t>
      </w:r>
      <w:r>
        <w:rPr>
          <w:rFonts w:hint="cs"/>
          <w:rtl/>
          <w:lang w:bidi="fa-IR"/>
        </w:rPr>
        <w:t xml:space="preserve">نمودارهای روش </w:t>
      </w:r>
      <w:r>
        <w:rPr>
          <w:lang w:bidi="fa-IR"/>
        </w:rPr>
        <w:t>LUSGS1</w:t>
      </w:r>
      <w:r>
        <w:rPr>
          <w:rFonts w:hint="cs"/>
          <w:rtl/>
          <w:lang w:bidi="fa-IR"/>
        </w:rPr>
        <w:t xml:space="preserve"> در </w:t>
      </w:r>
      <w:r>
        <w:rPr>
          <w:lang w:bidi="fa-IR"/>
        </w:rPr>
        <w:t>CFL</w:t>
      </w:r>
      <w:r>
        <w:rPr>
          <w:rFonts w:hint="cs"/>
          <w:rtl/>
          <w:lang w:bidi="fa-IR"/>
        </w:rPr>
        <w:t xml:space="preserve">های مختلف </w:t>
      </w:r>
      <w:r w:rsidR="00175E71">
        <w:rPr>
          <w:rFonts w:hint="cs"/>
          <w:rtl/>
          <w:lang w:bidi="fa-IR"/>
        </w:rPr>
        <w:t>ملاحظه می‌گردد</w:t>
      </w:r>
      <w:r w:rsidR="00175E71">
        <w:rPr>
          <w:lang w:bidi="fa-IR"/>
        </w:rPr>
        <w:t xml:space="preserve"> </w:t>
      </w:r>
      <w:r w:rsidR="00175E71">
        <w:rPr>
          <w:rFonts w:hint="cs"/>
          <w:rtl/>
          <w:lang w:bidi="fa-IR"/>
        </w:rPr>
        <w:t xml:space="preserve"> که</w:t>
      </w:r>
      <w:r>
        <w:rPr>
          <w:rFonts w:hint="cs"/>
          <w:rtl/>
          <w:lang w:bidi="fa-IR"/>
        </w:rPr>
        <w:t xml:space="preserve"> با افزایش </w:t>
      </w:r>
      <w:r>
        <w:rPr>
          <w:lang w:bidi="fa-IR"/>
        </w:rPr>
        <w:t>CFL</w:t>
      </w:r>
      <w:r>
        <w:rPr>
          <w:rFonts w:hint="cs"/>
          <w:rtl/>
          <w:lang w:bidi="fa-IR"/>
        </w:rPr>
        <w:t xml:space="preserve"> همگرایی در ناحیه غیر خطی سریعتر شده است. اشایان ذکر است که تمامی این روش‌ها را می‌توان در ناحیه خطی هم با </w:t>
      </w:r>
      <w:r>
        <w:rPr>
          <w:lang w:bidi="fa-IR"/>
        </w:rPr>
        <w:t>CFL</w:t>
      </w:r>
      <w:r>
        <w:rPr>
          <w:rFonts w:hint="cs"/>
          <w:rtl/>
          <w:lang w:bidi="fa-IR"/>
        </w:rPr>
        <w:t xml:space="preserve"> و هم ضریب زیر تخفیف بزرگتر اجرا نمود. این موضوع در اغلب مراجع توصیه شده و سبب افزایش چشم‌گیر سرعت همگرایی در ناحیه خطی می‌گردد.</w:t>
      </w:r>
    </w:p>
    <w:p w:rsidR="003B5F60" w:rsidRDefault="003B5F60" w:rsidP="00551EE0">
      <w:pPr>
        <w:pStyle w:val="ab"/>
        <w:rPr>
          <w:rtl/>
          <w:lang w:bidi="fa-IR"/>
        </w:rPr>
      </w:pPr>
      <w:r>
        <w:rPr>
          <w:rFonts w:hint="cs"/>
          <w:rtl/>
          <w:lang w:bidi="fa-IR"/>
        </w:rPr>
        <w:t xml:space="preserve">نمودارهای روش </w:t>
      </w:r>
      <w:r>
        <w:rPr>
          <w:lang w:bidi="fa-IR"/>
        </w:rPr>
        <w:t>BLUSGS</w:t>
      </w:r>
      <w:r>
        <w:rPr>
          <w:rFonts w:hint="cs"/>
          <w:rtl/>
          <w:lang w:bidi="fa-IR"/>
        </w:rPr>
        <w:t xml:space="preserve"> را در </w:t>
      </w:r>
      <w:r>
        <w:rPr>
          <w:lang w:bidi="fa-IR"/>
        </w:rPr>
        <w:t>CFL</w:t>
      </w:r>
      <w:r>
        <w:rPr>
          <w:rFonts w:hint="cs"/>
          <w:rtl/>
          <w:lang w:bidi="fa-IR"/>
        </w:rPr>
        <w:t xml:space="preserve">ها مختلف همانطور که ملاحظه می‌شود، با افزایش </w:t>
      </w:r>
      <w:r>
        <w:rPr>
          <w:lang w:bidi="fa-IR"/>
        </w:rPr>
        <w:t>CFL</w:t>
      </w:r>
      <w:r>
        <w:rPr>
          <w:rFonts w:hint="cs"/>
          <w:rtl/>
          <w:lang w:bidi="fa-IR"/>
        </w:rPr>
        <w:t xml:space="preserve"> تا </w:t>
      </w:r>
      <w:r w:rsidR="00F33AD5">
        <w:rPr>
          <w:rFonts w:hint="cs"/>
          <w:rtl/>
          <w:lang w:bidi="fa-IR"/>
        </w:rPr>
        <w:t>20</w:t>
      </w:r>
      <w:r>
        <w:rPr>
          <w:rFonts w:hint="cs"/>
          <w:rtl/>
          <w:lang w:bidi="fa-IR"/>
        </w:rPr>
        <w:t xml:space="preserve"> نرخ همگرایی بهبود یافته است. ولی این رفتار برای </w:t>
      </w:r>
      <w:r>
        <w:rPr>
          <w:lang w:bidi="fa-IR"/>
        </w:rPr>
        <w:t>CFL</w:t>
      </w:r>
      <w:r>
        <w:rPr>
          <w:rFonts w:hint="cs"/>
          <w:rtl/>
          <w:lang w:bidi="fa-IR"/>
        </w:rPr>
        <w:t xml:space="preserve"> 20 تغییر کرده است. به عبارت دیگر برای </w:t>
      </w:r>
      <w:r>
        <w:rPr>
          <w:lang w:bidi="fa-IR"/>
        </w:rPr>
        <w:t>CFL</w:t>
      </w:r>
      <w:r>
        <w:rPr>
          <w:rFonts w:hint="cs"/>
          <w:rtl/>
          <w:lang w:bidi="fa-IR"/>
        </w:rPr>
        <w:t xml:space="preserve"> برابر 20 سرعت همگرایی نسبت به </w:t>
      </w:r>
      <w:r>
        <w:rPr>
          <w:lang w:bidi="fa-IR"/>
        </w:rPr>
        <w:t>CFL</w:t>
      </w:r>
      <w:r>
        <w:rPr>
          <w:rFonts w:hint="cs"/>
          <w:rtl/>
          <w:lang w:bidi="fa-IR"/>
        </w:rPr>
        <w:t xml:space="preserve"> برابر </w:t>
      </w:r>
      <w:r w:rsidR="00F33AD5">
        <w:rPr>
          <w:rFonts w:hint="cs"/>
          <w:rtl/>
          <w:lang w:bidi="fa-IR"/>
        </w:rPr>
        <w:t>5</w:t>
      </w:r>
      <w:r>
        <w:rPr>
          <w:rFonts w:hint="cs"/>
          <w:rtl/>
          <w:lang w:bidi="fa-IR"/>
        </w:rPr>
        <w:t xml:space="preserve"> </w:t>
      </w:r>
      <w:r w:rsidR="00F33AD5">
        <w:rPr>
          <w:rFonts w:hint="cs"/>
          <w:rtl/>
          <w:lang w:bidi="fa-IR"/>
        </w:rPr>
        <w:t>افزایش</w:t>
      </w:r>
      <w:r>
        <w:rPr>
          <w:rFonts w:hint="cs"/>
          <w:rtl/>
          <w:lang w:bidi="fa-IR"/>
        </w:rPr>
        <w:t xml:space="preserve"> یافته است. </w:t>
      </w:r>
    </w:p>
    <w:p w:rsidR="003B5F60" w:rsidRDefault="003B5F60" w:rsidP="00551EE0">
      <w:pPr>
        <w:pStyle w:val="ab"/>
        <w:rPr>
          <w:rtl/>
          <w:lang w:bidi="fa-IR"/>
        </w:rPr>
      </w:pPr>
      <w:r>
        <w:rPr>
          <w:rFonts w:hint="cs"/>
          <w:rtl/>
          <w:lang w:bidi="fa-IR"/>
        </w:rPr>
        <w:t xml:space="preserve">نمودارهای روش جمرس را در </w:t>
      </w:r>
      <w:r>
        <w:rPr>
          <w:lang w:bidi="fa-IR"/>
        </w:rPr>
        <w:t>CFL</w:t>
      </w:r>
      <w:r w:rsidR="00F33AD5">
        <w:rPr>
          <w:rFonts w:hint="cs"/>
          <w:rtl/>
          <w:lang w:bidi="fa-IR"/>
        </w:rPr>
        <w:t xml:space="preserve">های مختلف </w:t>
      </w:r>
      <w:r>
        <w:rPr>
          <w:rFonts w:hint="cs"/>
          <w:rtl/>
          <w:lang w:bidi="fa-IR"/>
        </w:rPr>
        <w:t>همانطور که ملاحظه می‌گردد،</w:t>
      </w:r>
      <w:r w:rsidR="00F33AD5">
        <w:rPr>
          <w:rFonts w:hint="cs"/>
          <w:rtl/>
          <w:lang w:bidi="fa-IR"/>
        </w:rPr>
        <w:t xml:space="preserve"> </w:t>
      </w:r>
      <w:r>
        <w:rPr>
          <w:rFonts w:hint="cs"/>
          <w:rtl/>
          <w:lang w:bidi="fa-IR"/>
        </w:rPr>
        <w:t xml:space="preserve">با مقایسه نمودارها در </w:t>
      </w:r>
      <w:r>
        <w:rPr>
          <w:lang w:bidi="fa-IR"/>
        </w:rPr>
        <w:t>CFL</w:t>
      </w:r>
      <w:r>
        <w:rPr>
          <w:rFonts w:hint="cs"/>
          <w:rtl/>
          <w:lang w:bidi="fa-IR"/>
        </w:rPr>
        <w:t xml:space="preserve"> برابر </w:t>
      </w:r>
      <w:r w:rsidR="00F33AD5">
        <w:rPr>
          <w:rFonts w:hint="cs"/>
          <w:rtl/>
          <w:lang w:bidi="fa-IR"/>
        </w:rPr>
        <w:t>5</w:t>
      </w:r>
      <w:r>
        <w:rPr>
          <w:rFonts w:hint="cs"/>
          <w:rtl/>
          <w:lang w:bidi="fa-IR"/>
        </w:rPr>
        <w:t xml:space="preserve"> ملاحظه می‌گردد که نرخ همگرایی روش </w:t>
      </w:r>
      <w:r>
        <w:rPr>
          <w:lang w:bidi="fa-IR"/>
        </w:rPr>
        <w:t>LUSGS1</w:t>
      </w:r>
      <w:r>
        <w:rPr>
          <w:rFonts w:hint="cs"/>
          <w:rtl/>
          <w:lang w:bidi="fa-IR"/>
        </w:rPr>
        <w:t xml:space="preserve"> دارای کندترین همگرایی و دو روش جمرس و </w:t>
      </w:r>
      <w:r>
        <w:rPr>
          <w:lang w:bidi="fa-IR"/>
        </w:rPr>
        <w:t>BLUSGS</w:t>
      </w:r>
      <w:r>
        <w:rPr>
          <w:rFonts w:hint="cs"/>
          <w:rtl/>
          <w:lang w:bidi="fa-IR"/>
        </w:rPr>
        <w:t xml:space="preserve"> دارای همگرایی بهتر از روش صریح هستند. شیب همگرایی دو روش </w:t>
      </w:r>
      <w:r>
        <w:rPr>
          <w:lang w:bidi="fa-IR"/>
        </w:rPr>
        <w:t>GMRES</w:t>
      </w:r>
      <w:r>
        <w:rPr>
          <w:rFonts w:hint="cs"/>
          <w:rtl/>
          <w:lang w:bidi="fa-IR"/>
        </w:rPr>
        <w:t xml:space="preserve"> و </w:t>
      </w:r>
      <w:r>
        <w:rPr>
          <w:lang w:bidi="fa-IR"/>
        </w:rPr>
        <w:t>BLUSGS</w:t>
      </w:r>
      <w:r>
        <w:rPr>
          <w:rFonts w:hint="cs"/>
          <w:rtl/>
          <w:lang w:bidi="fa-IR"/>
        </w:rPr>
        <w:t xml:space="preserve"> تقریبا برابر بوده و کمی روش </w:t>
      </w:r>
      <w:r>
        <w:rPr>
          <w:lang w:bidi="fa-IR"/>
        </w:rPr>
        <w:t>GMRES</w:t>
      </w:r>
      <w:r>
        <w:rPr>
          <w:rFonts w:hint="cs"/>
          <w:rtl/>
          <w:lang w:bidi="fa-IR"/>
        </w:rPr>
        <w:t xml:space="preserve"> دارای شیب همگرایی بهتری است. ولی در </w:t>
      </w:r>
      <w:r>
        <w:rPr>
          <w:lang w:bidi="fa-IR"/>
        </w:rPr>
        <w:t>CFL</w:t>
      </w:r>
      <w:r>
        <w:rPr>
          <w:rFonts w:hint="cs"/>
          <w:rtl/>
          <w:lang w:bidi="fa-IR"/>
        </w:rPr>
        <w:t xml:space="preserve"> پایین به دلیل نداشتن تقریب در روش صریح، نرخ همگرایی آن تقریبا با دو روش ضمنی که دارای تقریب مرتبه دوم خطی </w:t>
      </w:r>
      <w:r>
        <w:rPr>
          <w:rFonts w:hint="cs"/>
          <w:rtl/>
          <w:lang w:bidi="fa-IR"/>
        </w:rPr>
        <w:lastRenderedPageBreak/>
        <w:t xml:space="preserve">سازی هستند، برابر است. ولی در </w:t>
      </w:r>
      <w:r>
        <w:rPr>
          <w:lang w:bidi="fa-IR"/>
        </w:rPr>
        <w:t>CFL</w:t>
      </w:r>
      <w:r>
        <w:rPr>
          <w:rFonts w:hint="cs"/>
          <w:rtl/>
          <w:lang w:bidi="fa-IR"/>
        </w:rPr>
        <w:t xml:space="preserve">های بالاتر این موضوع کاملا تغییر می‌کند. با مقایسه زمان حل روش </w:t>
      </w:r>
      <w:r>
        <w:rPr>
          <w:lang w:bidi="fa-IR"/>
        </w:rPr>
        <w:t>GMRES</w:t>
      </w:r>
      <w:r>
        <w:rPr>
          <w:rFonts w:hint="cs"/>
          <w:rtl/>
          <w:lang w:bidi="fa-IR"/>
        </w:rPr>
        <w:t xml:space="preserve"> می‌توان نتیجه گرفت که در صورت عدم استفاده از حلگز موازی استفاده از این روش نسبت به </w:t>
      </w:r>
      <w:r>
        <w:rPr>
          <w:lang w:bidi="fa-IR"/>
        </w:rPr>
        <w:t>BLUSGS</w:t>
      </w:r>
      <w:r>
        <w:rPr>
          <w:rFonts w:hint="cs"/>
          <w:rtl/>
          <w:lang w:bidi="fa-IR"/>
        </w:rPr>
        <w:t xml:space="preserve"> برتری نداشته و سبب کندتر شدن حل تا بیش از 20 برابر می‌گردد.</w:t>
      </w:r>
    </w:p>
    <w:p w:rsidR="003B5F60" w:rsidRDefault="003B5F60" w:rsidP="00551EE0">
      <w:pPr>
        <w:pStyle w:val="ab"/>
        <w:rPr>
          <w:rtl/>
          <w:lang w:bidi="fa-IR"/>
        </w:rPr>
      </w:pPr>
      <w:r>
        <w:rPr>
          <w:rFonts w:hint="cs"/>
          <w:rtl/>
          <w:lang w:bidi="fa-IR"/>
        </w:rPr>
        <w:t xml:space="preserve">با افزایش </w:t>
      </w:r>
      <w:r>
        <w:rPr>
          <w:lang w:bidi="fa-IR"/>
        </w:rPr>
        <w:t>CFL</w:t>
      </w:r>
      <w:r>
        <w:rPr>
          <w:rFonts w:hint="cs"/>
          <w:rtl/>
          <w:lang w:bidi="fa-IR"/>
        </w:rPr>
        <w:t xml:space="preserve"> نرخ همگرایی روش‌های ضمنی بسیار سریعتر از روش صریح می‌شود. همانطور که ملاحظه می‌گردد، به دلیل استفاده از تقریب محافظه کارانه تر روش </w:t>
      </w:r>
      <w:r>
        <w:rPr>
          <w:lang w:bidi="fa-IR"/>
        </w:rPr>
        <w:t>LUSGS</w:t>
      </w:r>
      <w:r>
        <w:rPr>
          <w:rFonts w:hint="cs"/>
          <w:rtl/>
          <w:lang w:bidi="fa-IR"/>
        </w:rPr>
        <w:t xml:space="preserve"> نسبت به </w:t>
      </w:r>
      <w:r>
        <w:rPr>
          <w:lang w:bidi="fa-IR"/>
        </w:rPr>
        <w:t>BLUSGS</w:t>
      </w:r>
      <w:r>
        <w:rPr>
          <w:rFonts w:hint="cs"/>
          <w:rtl/>
          <w:lang w:bidi="fa-IR"/>
        </w:rPr>
        <w:t xml:space="preserve"> روش </w:t>
      </w:r>
      <w:r>
        <w:rPr>
          <w:lang w:bidi="fa-IR"/>
        </w:rPr>
        <w:t>LUSGS</w:t>
      </w:r>
      <w:r>
        <w:rPr>
          <w:rFonts w:hint="cs"/>
          <w:rtl/>
          <w:lang w:bidi="fa-IR"/>
        </w:rPr>
        <w:t xml:space="preserve"> می تواند با ضرائب زیر تخفیف بالاتری حل شود. در </w:t>
      </w:r>
      <w:r>
        <w:rPr>
          <w:lang w:bidi="fa-IR"/>
        </w:rPr>
        <w:t>CFL</w:t>
      </w:r>
      <w:r>
        <w:rPr>
          <w:rFonts w:hint="cs"/>
          <w:rtl/>
          <w:lang w:bidi="fa-IR"/>
        </w:rPr>
        <w:t xml:space="preserve">های بالا به دلیل نیاز ضریب زیر تخفیف کوچکتر برای روش </w:t>
      </w:r>
      <w:r>
        <w:rPr>
          <w:lang w:bidi="fa-IR"/>
        </w:rPr>
        <w:t>BLUSGS</w:t>
      </w:r>
      <w:r>
        <w:rPr>
          <w:rFonts w:hint="cs"/>
          <w:rtl/>
          <w:lang w:bidi="fa-IR"/>
        </w:rPr>
        <w:t xml:space="preserve"> سرعت همگرایی در ناحیه غیر خطی نسبت به روش </w:t>
      </w:r>
      <w:r>
        <w:rPr>
          <w:lang w:bidi="fa-IR"/>
        </w:rPr>
        <w:t>LUSGS1</w:t>
      </w:r>
      <w:r>
        <w:rPr>
          <w:rFonts w:hint="cs"/>
          <w:rtl/>
          <w:lang w:bidi="fa-IR"/>
        </w:rPr>
        <w:t xml:space="preserve"> کندتر می‌گردد. ولی در ناحیه غیر خطی بازهم روش </w:t>
      </w:r>
      <w:r>
        <w:rPr>
          <w:lang w:bidi="fa-IR"/>
        </w:rPr>
        <w:t>BLUSGS</w:t>
      </w:r>
      <w:r>
        <w:rPr>
          <w:rFonts w:hint="cs"/>
          <w:rtl/>
          <w:lang w:bidi="fa-IR"/>
        </w:rPr>
        <w:t xml:space="preserve"> به دلیل تقریب های دقیق‌تر سرعت همگرایی بالاتری دارد. همانطور که ذکر شد، می‌توان در ناحیه خطی </w:t>
      </w:r>
      <w:r>
        <w:rPr>
          <w:lang w:bidi="fa-IR"/>
        </w:rPr>
        <w:t>CFL</w:t>
      </w:r>
      <w:r>
        <w:rPr>
          <w:rFonts w:hint="cs"/>
          <w:rtl/>
          <w:lang w:bidi="fa-IR"/>
        </w:rPr>
        <w:t xml:space="preserve"> را بالاتر برد و سبب سریعتر شدن نرخ همگرایی گردید. </w:t>
      </w:r>
    </w:p>
    <w:p w:rsidR="003B5F60" w:rsidRDefault="003B5F60" w:rsidP="00551EE0">
      <w:pPr>
        <w:pStyle w:val="ab"/>
        <w:rPr>
          <w:rtl/>
          <w:lang w:bidi="fa-IR"/>
        </w:rPr>
      </w:pPr>
      <w:r>
        <w:rPr>
          <w:rFonts w:hint="cs"/>
          <w:rtl/>
          <w:lang w:bidi="fa-IR"/>
        </w:rPr>
        <w:t xml:space="preserve">با مقایسه روش </w:t>
      </w:r>
      <w:r>
        <w:rPr>
          <w:lang w:bidi="fa-IR"/>
        </w:rPr>
        <w:t>GMRES</w:t>
      </w:r>
      <w:r>
        <w:rPr>
          <w:rFonts w:hint="cs"/>
          <w:rtl/>
          <w:lang w:bidi="fa-IR"/>
        </w:rPr>
        <w:t xml:space="preserve"> و </w:t>
      </w:r>
      <w:r>
        <w:rPr>
          <w:lang w:bidi="fa-IR"/>
        </w:rPr>
        <w:t>BLUSGS</w:t>
      </w:r>
      <w:r>
        <w:rPr>
          <w:rFonts w:hint="cs"/>
          <w:rtl/>
          <w:lang w:bidi="fa-IR"/>
        </w:rPr>
        <w:t xml:space="preserve"> ملاحظه می‌گردد، که نرخ همگرایی روش </w:t>
      </w:r>
      <w:r>
        <w:rPr>
          <w:lang w:bidi="fa-IR"/>
        </w:rPr>
        <w:t>GMRES</w:t>
      </w:r>
      <w:r>
        <w:rPr>
          <w:rFonts w:hint="cs"/>
          <w:rtl/>
          <w:lang w:bidi="fa-IR"/>
        </w:rPr>
        <w:t xml:space="preserve"> تفاوت چندانی با روش </w:t>
      </w:r>
      <w:r>
        <w:rPr>
          <w:lang w:bidi="fa-IR"/>
        </w:rPr>
        <w:t>BLUSGS</w:t>
      </w:r>
      <w:r>
        <w:rPr>
          <w:rFonts w:hint="cs"/>
          <w:rtl/>
          <w:lang w:bidi="fa-IR"/>
        </w:rPr>
        <w:t xml:space="preserve"> ندارد. ولی به دلیل حل یکجا پایداری آن نسبت روش </w:t>
      </w:r>
      <w:r>
        <w:rPr>
          <w:lang w:bidi="fa-IR"/>
        </w:rPr>
        <w:t>BLUSGS</w:t>
      </w:r>
      <w:r>
        <w:rPr>
          <w:rFonts w:hint="cs"/>
          <w:rtl/>
          <w:lang w:bidi="fa-IR"/>
        </w:rPr>
        <w:t xml:space="preserve"> بالاتر بوده و همین موضوع سبب سریع‌تر شدن آن نسبت به روش </w:t>
      </w:r>
      <w:r>
        <w:rPr>
          <w:lang w:bidi="fa-IR"/>
        </w:rPr>
        <w:t>BLUSGS</w:t>
      </w:r>
      <w:r>
        <w:rPr>
          <w:rFonts w:hint="cs"/>
          <w:rtl/>
          <w:lang w:bidi="fa-IR"/>
        </w:rPr>
        <w:t xml:space="preserve"> می گردد. اما ه</w:t>
      </w:r>
      <w:r w:rsidR="00F33AD5">
        <w:rPr>
          <w:rFonts w:hint="cs"/>
          <w:rtl/>
          <w:lang w:bidi="fa-IR"/>
        </w:rPr>
        <w:t>م</w:t>
      </w:r>
      <w:r>
        <w:rPr>
          <w:rFonts w:hint="cs"/>
          <w:rtl/>
          <w:lang w:bidi="fa-IR"/>
        </w:rPr>
        <w:t xml:space="preserve">انطور که ذکر گردید، به دلیل بسیار کند بودن آن، استفاده از روش </w:t>
      </w:r>
      <w:r>
        <w:rPr>
          <w:lang w:bidi="fa-IR"/>
        </w:rPr>
        <w:t>GMRES</w:t>
      </w:r>
      <w:r>
        <w:rPr>
          <w:rFonts w:hint="cs"/>
          <w:rtl/>
          <w:lang w:bidi="fa-IR"/>
        </w:rPr>
        <w:t xml:space="preserve"> تنها در صورت استفاده از حلگر موازی توصیه می‌شود. باید توجه داشت که سرعت همگرایی روش </w:t>
      </w:r>
      <w:r>
        <w:rPr>
          <w:lang w:bidi="fa-IR"/>
        </w:rPr>
        <w:t>GMRES</w:t>
      </w:r>
      <w:r>
        <w:rPr>
          <w:rFonts w:hint="cs"/>
          <w:rtl/>
          <w:lang w:bidi="fa-IR"/>
        </w:rPr>
        <w:t xml:space="preserve"> حدود 20 برابر کندتر می‌باشد. به عبارت دیگر به دلیل استفاده از یک </w:t>
      </w:r>
      <w:r>
        <w:rPr>
          <w:lang w:bidi="fa-IR"/>
        </w:rPr>
        <w:t>CPU</w:t>
      </w:r>
      <w:r>
        <w:rPr>
          <w:rFonts w:hint="cs"/>
          <w:rtl/>
          <w:lang w:bidi="fa-IR"/>
        </w:rPr>
        <w:t xml:space="preserve"> یکسان برای حل، بار محاسباتی آن نیز تقریبا 20 برابر می‌باشد. فلذا اگر رایانه مورد استفاده کمتر از 20 </w:t>
      </w:r>
      <w:r>
        <w:rPr>
          <w:lang w:bidi="fa-IR"/>
        </w:rPr>
        <w:t>CPU</w:t>
      </w:r>
      <w:r>
        <w:rPr>
          <w:rFonts w:hint="cs"/>
          <w:rtl/>
          <w:lang w:bidi="fa-IR"/>
        </w:rPr>
        <w:t xml:space="preserve"> داشته باشد، عملا استفاده از روش جمرس توصیه نمی‌گردد. بهترین راه برای استفاده از روش </w:t>
      </w:r>
      <w:r>
        <w:rPr>
          <w:lang w:bidi="fa-IR"/>
        </w:rPr>
        <w:t>GMRES</w:t>
      </w:r>
      <w:r>
        <w:rPr>
          <w:rFonts w:hint="cs"/>
          <w:rtl/>
          <w:lang w:bidi="fa-IR"/>
        </w:rPr>
        <w:t xml:space="preserve"> حل آن با </w:t>
      </w:r>
      <w:r>
        <w:rPr>
          <w:lang w:bidi="fa-IR"/>
        </w:rPr>
        <w:t>GPU</w:t>
      </w:r>
      <w:r>
        <w:rPr>
          <w:rFonts w:hint="cs"/>
          <w:rtl/>
          <w:lang w:bidi="fa-IR"/>
        </w:rPr>
        <w:t xml:space="preserve"> است. ولی باید به این نکته توجه داشت که در روش </w:t>
      </w:r>
      <w:r>
        <w:rPr>
          <w:lang w:bidi="fa-IR"/>
        </w:rPr>
        <w:t>GMRES</w:t>
      </w:r>
      <w:r>
        <w:rPr>
          <w:rFonts w:hint="cs"/>
          <w:rtl/>
          <w:lang w:bidi="fa-IR"/>
        </w:rPr>
        <w:t xml:space="preserve"> می‌بایست کل ماتریس ضرائب به صورت همزمان در حافظه ذخیره گردد. بر طبق محاسبات برای یک کیس با 1 میلیون سلول در حالت سه بعدی در حالت </w:t>
      </w:r>
      <w:r>
        <w:rPr>
          <w:lang w:bidi="fa-IR"/>
        </w:rPr>
        <w:t>double</w:t>
      </w:r>
      <w:r>
        <w:rPr>
          <w:rFonts w:hint="cs"/>
          <w:rtl/>
          <w:lang w:bidi="fa-IR"/>
        </w:rPr>
        <w:t xml:space="preserve"> حدود 1 گیابایت حافظه تنها برای ذخیره ماتریس نیاز است. این موضوع استفاده از </w:t>
      </w:r>
      <w:r>
        <w:rPr>
          <w:lang w:bidi="fa-IR"/>
        </w:rPr>
        <w:t>GMRES</w:t>
      </w:r>
      <w:r>
        <w:rPr>
          <w:rFonts w:hint="cs"/>
          <w:rtl/>
          <w:lang w:bidi="fa-IR"/>
        </w:rPr>
        <w:t xml:space="preserve"> را حتی برای </w:t>
      </w:r>
      <w:r>
        <w:rPr>
          <w:lang w:bidi="fa-IR"/>
        </w:rPr>
        <w:t>GPU</w:t>
      </w:r>
      <w:r>
        <w:rPr>
          <w:rFonts w:hint="cs"/>
          <w:rtl/>
          <w:lang w:bidi="fa-IR"/>
        </w:rPr>
        <w:t xml:space="preserve"> بسیار دشوار می‌کند.</w:t>
      </w:r>
    </w:p>
    <w:p w:rsidR="003B5F60" w:rsidRDefault="003B5F60" w:rsidP="00551EE0">
      <w:pPr>
        <w:pStyle w:val="ab"/>
        <w:rPr>
          <w:rtl/>
          <w:lang w:bidi="fa-IR"/>
        </w:rPr>
      </w:pPr>
    </w:p>
    <w:p w:rsidR="00345DDE" w:rsidRDefault="00DD3BC4" w:rsidP="00551EE0">
      <w:pPr>
        <w:pStyle w:val="ab"/>
        <w:jc w:val="center"/>
        <w:rPr>
          <w:rtl/>
          <w:lang w:bidi="fa-IR"/>
        </w:rPr>
      </w:pPr>
      <w:r>
        <w:rPr>
          <w:noProof/>
        </w:rPr>
        <w:lastRenderedPageBreak/>
        <w:drawing>
          <wp:inline distT="0" distB="0" distL="0" distR="0" wp14:anchorId="5DEA6A8A" wp14:editId="05060DDF">
            <wp:extent cx="5731510" cy="5051425"/>
            <wp:effectExtent l="0" t="0" r="2540"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1"/>
                    <a:stretch>
                      <a:fillRect/>
                    </a:stretch>
                  </pic:blipFill>
                  <pic:spPr>
                    <a:xfrm>
                      <a:off x="0" y="0"/>
                      <a:ext cx="5731510" cy="5051425"/>
                    </a:xfrm>
                    <a:prstGeom prst="rect">
                      <a:avLst/>
                    </a:prstGeom>
                  </pic:spPr>
                </pic:pic>
              </a:graphicData>
            </a:graphic>
          </wp:inline>
        </w:drawing>
      </w:r>
    </w:p>
    <w:p w:rsidR="00345DDE" w:rsidRPr="0035192B" w:rsidRDefault="00345DDE" w:rsidP="00551EE0">
      <w:pPr>
        <w:pStyle w:val="a"/>
        <w:numPr>
          <w:ilvl w:val="0"/>
          <w:numId w:val="14"/>
        </w:numPr>
        <w:rPr>
          <w:sz w:val="20"/>
          <w:szCs w:val="22"/>
          <w:rtl/>
        </w:rPr>
      </w:pPr>
      <w:bookmarkStart w:id="305" w:name="_Ref514074653"/>
      <w:r w:rsidRPr="0035192B">
        <w:rPr>
          <w:rFonts w:hint="cs"/>
          <w:rtl/>
        </w:rPr>
        <w:t xml:space="preserve">مقایسه نرخ همگرایی روش مختلف </w:t>
      </w:r>
      <w:r w:rsidRPr="0035192B">
        <w:t>BLUSGS</w:t>
      </w:r>
      <w:r w:rsidRPr="0035192B">
        <w:rPr>
          <w:rFonts w:hint="cs"/>
          <w:rtl/>
        </w:rPr>
        <w:t xml:space="preserve"> با</w:t>
      </w:r>
      <w:r w:rsidRPr="0035192B">
        <w:t xml:space="preserve">CFL </w:t>
      </w:r>
      <w:r w:rsidRPr="0035192B">
        <w:rPr>
          <w:rFonts w:hint="cs"/>
          <w:rtl/>
        </w:rPr>
        <w:t xml:space="preserve">‌های مختلف و </w:t>
      </w:r>
      <w:r w:rsidRPr="0035192B">
        <w:t>SOR</w:t>
      </w:r>
      <w:r w:rsidRPr="0035192B">
        <w:rPr>
          <w:rFonts w:hint="cs"/>
          <w:rtl/>
        </w:rPr>
        <w:t>‌های متفاوت به زمان</w:t>
      </w:r>
      <w:bookmarkEnd w:id="305"/>
    </w:p>
    <w:p w:rsidR="003B5F60" w:rsidRPr="00345DDE" w:rsidRDefault="003B5F60" w:rsidP="00551EE0">
      <w:pPr>
        <w:jc w:val="center"/>
        <w:rPr>
          <w:rtl/>
          <w:lang w:bidi="fa-IR"/>
        </w:rPr>
      </w:pPr>
    </w:p>
    <w:p w:rsidR="00DD3BC4" w:rsidRDefault="00DD3BC4" w:rsidP="00551EE0">
      <w:pPr>
        <w:pStyle w:val="ab"/>
        <w:jc w:val="center"/>
        <w:rPr>
          <w:lang w:bidi="fa-IR"/>
        </w:rPr>
      </w:pPr>
      <w:r>
        <w:rPr>
          <w:noProof/>
        </w:rPr>
        <w:lastRenderedPageBreak/>
        <w:drawing>
          <wp:inline distT="0" distB="0" distL="0" distR="0" wp14:anchorId="544EE067" wp14:editId="7103B8B1">
            <wp:extent cx="5181600" cy="4625187"/>
            <wp:effectExtent l="0" t="0" r="0" b="4445"/>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2"/>
                    <a:stretch>
                      <a:fillRect/>
                    </a:stretch>
                  </pic:blipFill>
                  <pic:spPr>
                    <a:xfrm>
                      <a:off x="0" y="0"/>
                      <a:ext cx="5182140" cy="4625669"/>
                    </a:xfrm>
                    <a:prstGeom prst="rect">
                      <a:avLst/>
                    </a:prstGeom>
                  </pic:spPr>
                </pic:pic>
              </a:graphicData>
            </a:graphic>
          </wp:inline>
        </w:drawing>
      </w:r>
    </w:p>
    <w:p w:rsidR="00DD3BC4" w:rsidRDefault="00DD3BC4" w:rsidP="00551EE0">
      <w:pPr>
        <w:pStyle w:val="ab"/>
        <w:jc w:val="center"/>
        <w:rPr>
          <w:lang w:bidi="fa-IR"/>
        </w:rPr>
      </w:pPr>
    </w:p>
    <w:p w:rsidR="00345DDE" w:rsidRPr="0035192B" w:rsidRDefault="00345DDE" w:rsidP="00551EE0">
      <w:pPr>
        <w:pStyle w:val="a"/>
        <w:numPr>
          <w:ilvl w:val="0"/>
          <w:numId w:val="14"/>
        </w:numPr>
        <w:rPr>
          <w:sz w:val="20"/>
          <w:szCs w:val="22"/>
          <w:rtl/>
        </w:rPr>
      </w:pPr>
      <w:bookmarkStart w:id="306" w:name="_Ref514075275"/>
      <w:r w:rsidRPr="0035192B">
        <w:rPr>
          <w:rFonts w:hint="cs"/>
          <w:rtl/>
        </w:rPr>
        <w:t xml:space="preserve">مقایسه نرخ همگرایی روش مختلف </w:t>
      </w:r>
      <w:r w:rsidRPr="0035192B">
        <w:t>BLUSGS</w:t>
      </w:r>
      <w:r w:rsidRPr="0035192B">
        <w:rPr>
          <w:rFonts w:hint="cs"/>
          <w:rtl/>
        </w:rPr>
        <w:t xml:space="preserve"> با</w:t>
      </w:r>
      <w:r w:rsidRPr="0035192B">
        <w:t xml:space="preserve">CFL </w:t>
      </w:r>
      <w:r w:rsidRPr="0035192B">
        <w:rPr>
          <w:rFonts w:hint="cs"/>
          <w:rtl/>
        </w:rPr>
        <w:t xml:space="preserve">‌های مختلف و </w:t>
      </w:r>
      <w:r w:rsidRPr="0035192B">
        <w:t>SOR</w:t>
      </w:r>
      <w:r w:rsidRPr="0035192B">
        <w:rPr>
          <w:rFonts w:hint="cs"/>
          <w:rtl/>
        </w:rPr>
        <w:t>‌های متفاوت به زمان</w:t>
      </w:r>
      <w:bookmarkEnd w:id="306"/>
    </w:p>
    <w:p w:rsidR="00345DDE" w:rsidRDefault="00345DDE" w:rsidP="00551EE0">
      <w:pPr>
        <w:pStyle w:val="ab"/>
        <w:jc w:val="center"/>
        <w:rPr>
          <w:lang w:bidi="fa-IR"/>
        </w:rPr>
      </w:pPr>
    </w:p>
    <w:p w:rsidR="003B5F60" w:rsidRDefault="003B5F60" w:rsidP="00551EE0">
      <w:pPr>
        <w:pStyle w:val="ab"/>
        <w:rPr>
          <w:rtl/>
          <w:lang w:bidi="fa-IR"/>
        </w:rPr>
      </w:pPr>
      <w:r>
        <w:rPr>
          <w:rFonts w:hint="cs"/>
          <w:rtl/>
          <w:lang w:bidi="fa-IR"/>
        </w:rPr>
        <w:t xml:space="preserve">با توجه به آنچه ذکر گردید، استفاده از روش </w:t>
      </w:r>
      <w:r>
        <w:rPr>
          <w:lang w:bidi="fa-IR"/>
        </w:rPr>
        <w:t>LUSGS1</w:t>
      </w:r>
      <w:r>
        <w:rPr>
          <w:rFonts w:hint="cs"/>
          <w:rtl/>
          <w:lang w:bidi="fa-IR"/>
        </w:rPr>
        <w:t xml:space="preserve"> به صورت کلی و با استفاده از افزایش </w:t>
      </w:r>
      <w:r>
        <w:rPr>
          <w:lang w:bidi="fa-IR"/>
        </w:rPr>
        <w:t>CFL</w:t>
      </w:r>
      <w:r>
        <w:rPr>
          <w:rFonts w:hint="cs"/>
          <w:rtl/>
          <w:lang w:bidi="fa-IR"/>
        </w:rPr>
        <w:t xml:space="preserve"> در ناحیه همگرایی برای کیس‌های ساده تر توصیه می‌گردد. چرا که هم سریع‌تر از لحاظ زمانی همگرا می‌گردند و هم دامنه پایداری بالاتری داشته و کار با این حلگر را ساده تر می‌کند. ولی در کیس‌های سخت، تقریب‌های </w:t>
      </w:r>
      <w:r>
        <w:rPr>
          <w:lang w:bidi="fa-IR"/>
        </w:rPr>
        <w:t>LUSGS1</w:t>
      </w:r>
      <w:r>
        <w:rPr>
          <w:rFonts w:hint="cs"/>
          <w:rtl/>
          <w:lang w:bidi="fa-IR"/>
        </w:rPr>
        <w:t xml:space="preserve"> خوب نبوده و سبب کندتر شدن حل می‌گردند و در این شرایط استفاده از روش </w:t>
      </w:r>
      <w:r>
        <w:rPr>
          <w:lang w:bidi="fa-IR"/>
        </w:rPr>
        <w:t>BLUSGS</w:t>
      </w:r>
      <w:r>
        <w:rPr>
          <w:rFonts w:hint="cs"/>
          <w:rtl/>
          <w:lang w:bidi="fa-IR"/>
        </w:rPr>
        <w:t xml:space="preserve"> توصیه می‌گردد. در حالت کلی برای کیس‌های با مش کوچکتر و استفاده از </w:t>
      </w:r>
      <w:r>
        <w:rPr>
          <w:lang w:bidi="fa-IR"/>
        </w:rPr>
        <w:t>GPU</w:t>
      </w:r>
      <w:r>
        <w:rPr>
          <w:rFonts w:hint="cs"/>
          <w:rtl/>
          <w:lang w:bidi="fa-IR"/>
        </w:rPr>
        <w:t xml:space="preserve"> استفاده از جمرس در کیس‌های سخت توصیه شده و غیر آن استفاده از روش جمرس بسیار زمان بر خواهد بود.</w:t>
      </w:r>
    </w:p>
    <w:p w:rsidR="003B5F60" w:rsidRDefault="003B5F60" w:rsidP="00551EE0">
      <w:pPr>
        <w:pStyle w:val="ab"/>
        <w:rPr>
          <w:rtl/>
        </w:rPr>
      </w:pPr>
      <w:r>
        <w:rPr>
          <w:rFonts w:hint="cs"/>
          <w:rtl/>
          <w:lang w:bidi="fa-IR"/>
        </w:rPr>
        <w:t xml:space="preserve">در برخی مراجع حلگرهای موازی روش‌های </w:t>
      </w:r>
      <w:r>
        <w:rPr>
          <w:lang w:bidi="fa-IR"/>
        </w:rPr>
        <w:t>BLUSGS</w:t>
      </w:r>
      <w:r>
        <w:rPr>
          <w:rFonts w:hint="cs"/>
          <w:rtl/>
          <w:lang w:bidi="fa-IR"/>
        </w:rPr>
        <w:t xml:space="preserve"> و </w:t>
      </w:r>
      <w:r>
        <w:rPr>
          <w:lang w:bidi="fa-IR"/>
        </w:rPr>
        <w:t>LUSGS</w:t>
      </w:r>
      <w:r>
        <w:rPr>
          <w:rFonts w:hint="cs"/>
          <w:rtl/>
          <w:lang w:bidi="fa-IR"/>
        </w:rPr>
        <w:t xml:space="preserve"> نیز آورده شده است. به عنوان کارهای آتی می‌توان موازی سازی این حلگرها را نیز انجام داد که سبب بهبود چشم‌گیر آن‌ها نسبت به روش جمرس شده و عملا دیگر روش جمرس را به عنوان یک روش قدیمی و غیرکارا می‌نماید.</w:t>
      </w:r>
      <w:r>
        <w:rPr>
          <w:rtl/>
        </w:rPr>
        <w:t xml:space="preserve"> </w:t>
      </w:r>
    </w:p>
    <w:p w:rsidR="003B5F60" w:rsidRDefault="003B5F60" w:rsidP="00551EE0">
      <w:pPr>
        <w:pStyle w:val="ab"/>
        <w:rPr>
          <w:rtl/>
        </w:rPr>
      </w:pPr>
    </w:p>
    <w:p w:rsidR="003C7FD2" w:rsidRDefault="003C7FD2" w:rsidP="00551EE0">
      <w:pPr>
        <w:pStyle w:val="ab"/>
        <w:rPr>
          <w:rtl/>
        </w:rPr>
      </w:pPr>
    </w:p>
    <w:p w:rsidR="003C7FD2" w:rsidRDefault="003C7FD2" w:rsidP="00551EE0">
      <w:pPr>
        <w:pStyle w:val="-2"/>
        <w:rPr>
          <w:rtl/>
          <w:lang w:bidi="fa-IR"/>
        </w:rPr>
      </w:pPr>
      <w:bookmarkStart w:id="307" w:name="_Toc511989620"/>
      <w:bookmarkStart w:id="308" w:name="_Toc514140563"/>
      <w:r>
        <w:rPr>
          <w:rFonts w:hint="cs"/>
          <w:rtl/>
          <w:lang w:bidi="fa-IR"/>
        </w:rPr>
        <w:t>مقایسه روش‌های مختلف با نتایج فلوئنت برای یک توربین باد:</w:t>
      </w:r>
      <w:bookmarkEnd w:id="307"/>
      <w:bookmarkEnd w:id="308"/>
    </w:p>
    <w:p w:rsidR="003C7FD2" w:rsidRDefault="003C7FD2" w:rsidP="00551EE0">
      <w:pPr>
        <w:pStyle w:val="ab"/>
        <w:rPr>
          <w:rtl/>
        </w:rPr>
      </w:pPr>
      <w:r w:rsidRPr="00767BEB">
        <w:rPr>
          <w:rFonts w:hint="cs"/>
          <w:rtl/>
        </w:rPr>
        <w:t>در این بخش بر اساس نتایج به دست آمده از بخش‌های قبل حلگرهای بهینه هر روش انتخاب می‌شود. سپس کیس‌های ذیل با حل فلوئنت با یکدیگر مقایسه می‌گردند.</w:t>
      </w:r>
    </w:p>
    <w:p w:rsidR="003C7FD2" w:rsidRDefault="003C7FD2" w:rsidP="00551EE0">
      <w:pPr>
        <w:pStyle w:val="ab"/>
        <w:rPr>
          <w:rtl/>
        </w:rPr>
      </w:pPr>
    </w:p>
    <w:p w:rsidR="003C7FD2" w:rsidRDefault="003C7FD2" w:rsidP="00551EE0">
      <w:pPr>
        <w:pStyle w:val="ab"/>
      </w:pPr>
      <w:r>
        <w:rPr>
          <w:rFonts w:hint="cs"/>
          <w:rtl/>
        </w:rPr>
        <w:t xml:space="preserve">کیس توربین باد با </w:t>
      </w:r>
      <w:r>
        <w:t>LUSGS</w:t>
      </w:r>
      <w:r>
        <w:rPr>
          <w:rFonts w:hint="cs"/>
          <w:rtl/>
        </w:rPr>
        <w:t xml:space="preserve"> با </w:t>
      </w:r>
      <w:r>
        <w:t>CFL</w:t>
      </w:r>
      <w:r>
        <w:rPr>
          <w:rFonts w:hint="cs"/>
          <w:rtl/>
        </w:rPr>
        <w:t xml:space="preserve"> </w:t>
      </w:r>
      <w:r>
        <w:t>5</w:t>
      </w:r>
      <w:r>
        <w:rPr>
          <w:rFonts w:hint="cs"/>
          <w:rtl/>
        </w:rPr>
        <w:t xml:space="preserve"> و </w:t>
      </w:r>
      <w:r>
        <w:t>SOR</w:t>
      </w:r>
      <w:r>
        <w:rPr>
          <w:rFonts w:hint="cs"/>
          <w:rtl/>
        </w:rPr>
        <w:t xml:space="preserve"> ؟</w:t>
      </w:r>
    </w:p>
    <w:p w:rsidR="003C7FD2" w:rsidRDefault="003C7FD2" w:rsidP="00551EE0">
      <w:pPr>
        <w:pStyle w:val="ab"/>
        <w:rPr>
          <w:rtl/>
        </w:rPr>
      </w:pPr>
      <w:r>
        <w:rPr>
          <w:rFonts w:hint="cs"/>
          <w:rtl/>
        </w:rPr>
        <w:t xml:space="preserve">کیس توربین باد با </w:t>
      </w:r>
      <w:r>
        <w:t>BLUSGS</w:t>
      </w:r>
      <w:r>
        <w:rPr>
          <w:rFonts w:hint="cs"/>
          <w:rtl/>
        </w:rPr>
        <w:t xml:space="preserve"> با </w:t>
      </w:r>
      <w:r>
        <w:t>CFL</w:t>
      </w:r>
      <w:r>
        <w:rPr>
          <w:rFonts w:hint="cs"/>
          <w:rtl/>
        </w:rPr>
        <w:t xml:space="preserve"> </w:t>
      </w:r>
      <w:r>
        <w:t>5</w:t>
      </w:r>
      <w:r>
        <w:rPr>
          <w:rFonts w:hint="cs"/>
          <w:rtl/>
        </w:rPr>
        <w:t xml:space="preserve"> و </w:t>
      </w:r>
      <w:r>
        <w:t>SOR</w:t>
      </w:r>
      <w:r>
        <w:rPr>
          <w:rFonts w:hint="cs"/>
          <w:rtl/>
        </w:rPr>
        <w:t xml:space="preserve"> ؟</w:t>
      </w:r>
    </w:p>
    <w:p w:rsidR="003C7FD2" w:rsidRDefault="003C7FD2" w:rsidP="00551EE0">
      <w:pPr>
        <w:pStyle w:val="ab"/>
      </w:pPr>
      <w:r>
        <w:rPr>
          <w:rFonts w:hint="cs"/>
          <w:rtl/>
        </w:rPr>
        <w:t xml:space="preserve">کیس توربین باد با </w:t>
      </w:r>
      <w:r>
        <w:t>Fluent</w:t>
      </w:r>
      <w:r>
        <w:rPr>
          <w:rFonts w:hint="cs"/>
          <w:rtl/>
        </w:rPr>
        <w:t xml:space="preserve"> با </w:t>
      </w:r>
      <w:r>
        <w:t>CFL</w:t>
      </w:r>
      <w:r>
        <w:rPr>
          <w:rFonts w:hint="cs"/>
          <w:rtl/>
        </w:rPr>
        <w:t xml:space="preserve"> </w:t>
      </w:r>
      <w:r>
        <w:t>5</w:t>
      </w:r>
      <w:r>
        <w:rPr>
          <w:rFonts w:hint="cs"/>
          <w:rtl/>
        </w:rPr>
        <w:t xml:space="preserve"> و </w:t>
      </w:r>
      <w:r>
        <w:t>SOR</w:t>
      </w:r>
      <w:r>
        <w:rPr>
          <w:rFonts w:hint="cs"/>
          <w:rtl/>
        </w:rPr>
        <w:t xml:space="preserve"> ؟</w:t>
      </w:r>
    </w:p>
    <w:p w:rsidR="003C7FD2" w:rsidRDefault="003C7FD2" w:rsidP="00551EE0">
      <w:pPr>
        <w:pStyle w:val="ab"/>
        <w:rPr>
          <w:rtl/>
        </w:rPr>
      </w:pPr>
    </w:p>
    <w:p w:rsidR="003C7FD2" w:rsidRPr="003C7FD2" w:rsidRDefault="003C7FD2" w:rsidP="00551EE0">
      <w:pPr>
        <w:rPr>
          <w:rtl/>
          <w:lang w:bidi="fa-IR"/>
        </w:rPr>
      </w:pPr>
    </w:p>
    <w:p w:rsidR="00EE3E3E" w:rsidRDefault="00EE3E3E" w:rsidP="00551EE0">
      <w:pPr>
        <w:pStyle w:val="-1"/>
        <w:numPr>
          <w:ilvl w:val="0"/>
          <w:numId w:val="13"/>
        </w:numPr>
        <w:rPr>
          <w:rtl/>
        </w:rPr>
      </w:pPr>
      <w:bookmarkStart w:id="309" w:name="_Toc417156019"/>
      <w:bookmarkStart w:id="310" w:name="_Toc439964108"/>
      <w:bookmarkStart w:id="311" w:name="_Toc514140564"/>
      <w:r>
        <w:rPr>
          <w:rFonts w:hint="cs"/>
          <w:rtl/>
        </w:rPr>
        <w:lastRenderedPageBreak/>
        <w:t>پیاده سازی</w:t>
      </w:r>
      <w:r w:rsidRPr="00780317">
        <w:rPr>
          <w:rFonts w:hint="cs"/>
          <w:rtl/>
        </w:rPr>
        <w:t xml:space="preserve"> </w:t>
      </w:r>
      <w:r>
        <w:rPr>
          <w:rFonts w:hint="cs"/>
          <w:rtl/>
        </w:rPr>
        <w:t>و زیربرنامه های مورد استفاده</w:t>
      </w:r>
      <w:bookmarkEnd w:id="309"/>
      <w:bookmarkEnd w:id="310"/>
      <w:bookmarkEnd w:id="311"/>
    </w:p>
    <w:p w:rsidR="00EE3E3E" w:rsidRDefault="00EE3E3E" w:rsidP="00551EE0">
      <w:pPr>
        <w:pStyle w:val="ab"/>
        <w:rPr>
          <w:rtl/>
        </w:rPr>
      </w:pPr>
      <w:r>
        <w:rPr>
          <w:rtl/>
        </w:rPr>
        <w:t>با توجه به ا</w:t>
      </w:r>
      <w:r>
        <w:rPr>
          <w:rFonts w:hint="cs"/>
          <w:rtl/>
        </w:rPr>
        <w:t>ینکه</w:t>
      </w:r>
      <w:r>
        <w:rPr>
          <w:rtl/>
        </w:rPr>
        <w:t xml:space="preserve"> در نحوه پ</w:t>
      </w:r>
      <w:r>
        <w:rPr>
          <w:rFonts w:hint="cs"/>
          <w:rtl/>
        </w:rPr>
        <w:t>یاده</w:t>
      </w:r>
      <w:r>
        <w:rPr>
          <w:rtl/>
        </w:rPr>
        <w:t xml:space="preserve"> ساز</w:t>
      </w:r>
      <w:r>
        <w:rPr>
          <w:rFonts w:hint="cs"/>
          <w:rtl/>
        </w:rPr>
        <w:t>ی</w:t>
      </w:r>
      <w:r>
        <w:rPr>
          <w:rtl/>
        </w:rPr>
        <w:t xml:space="preserve"> توجه به آموزش</w:t>
      </w:r>
      <w:r>
        <w:rPr>
          <w:rFonts w:hint="cs"/>
          <w:rtl/>
        </w:rPr>
        <w:t>ی</w:t>
      </w:r>
      <w:r>
        <w:rPr>
          <w:rtl/>
        </w:rPr>
        <w:t xml:space="preserve"> بودن برنامه در اولو</w:t>
      </w:r>
      <w:r>
        <w:rPr>
          <w:rFonts w:hint="cs"/>
          <w:rtl/>
        </w:rPr>
        <w:t>یت</w:t>
      </w:r>
      <w:r>
        <w:rPr>
          <w:rtl/>
        </w:rPr>
        <w:t xml:space="preserve"> بوده است، توجه و</w:t>
      </w:r>
      <w:r>
        <w:rPr>
          <w:rFonts w:hint="cs"/>
          <w:rtl/>
        </w:rPr>
        <w:t>یژه</w:t>
      </w:r>
      <w:r>
        <w:rPr>
          <w:rtl/>
        </w:rPr>
        <w:t xml:space="preserve"> ا</w:t>
      </w:r>
      <w:r>
        <w:rPr>
          <w:rFonts w:hint="cs"/>
          <w:rtl/>
        </w:rPr>
        <w:t>ی</w:t>
      </w:r>
      <w:r>
        <w:rPr>
          <w:rtl/>
        </w:rPr>
        <w:t xml:space="preserve"> به به</w:t>
      </w:r>
      <w:r>
        <w:rPr>
          <w:rFonts w:hint="cs"/>
          <w:rtl/>
        </w:rPr>
        <w:t>ینه</w:t>
      </w:r>
      <w:r>
        <w:rPr>
          <w:rtl/>
        </w:rPr>
        <w:t xml:space="preserve"> بودن کدنو</w:t>
      </w:r>
      <w:r>
        <w:rPr>
          <w:rFonts w:hint="cs"/>
          <w:rtl/>
        </w:rPr>
        <w:t>یسی</w:t>
      </w:r>
      <w:r>
        <w:rPr>
          <w:rtl/>
        </w:rPr>
        <w:t xml:space="preserve"> نشده است. برا</w:t>
      </w:r>
      <w:r>
        <w:rPr>
          <w:rFonts w:hint="cs"/>
          <w:rtl/>
        </w:rPr>
        <w:t>ی</w:t>
      </w:r>
      <w:r>
        <w:rPr>
          <w:rtl/>
        </w:rPr>
        <w:t xml:space="preserve"> مثال از دستورات مربوط به اختصاص حافظه پو</w:t>
      </w:r>
      <w:r>
        <w:rPr>
          <w:rFonts w:hint="cs"/>
          <w:rtl/>
        </w:rPr>
        <w:t>یا</w:t>
      </w:r>
      <w:r>
        <w:rPr>
          <w:rtl/>
        </w:rPr>
        <w:t xml:space="preserve"> استفاده نشده است.</w:t>
      </w:r>
    </w:p>
    <w:p w:rsidR="00EE3E3E" w:rsidRDefault="00EE3E3E" w:rsidP="00551EE0">
      <w:pPr>
        <w:pStyle w:val="ab"/>
        <w:rPr>
          <w:rtl/>
        </w:rPr>
      </w:pPr>
      <w:r>
        <w:rPr>
          <w:rFonts w:hint="cs"/>
          <w:rtl/>
        </w:rPr>
        <w:t>هر</w:t>
      </w:r>
      <w:r>
        <w:rPr>
          <w:rtl/>
        </w:rPr>
        <w:t xml:space="preserve"> کدام از قسمت ها</w:t>
      </w:r>
      <w:r>
        <w:rPr>
          <w:rFonts w:hint="cs"/>
          <w:rtl/>
        </w:rPr>
        <w:t>ی</w:t>
      </w:r>
      <w:r>
        <w:rPr>
          <w:rtl/>
        </w:rPr>
        <w:t xml:space="preserve"> برنامه که بصورت </w:t>
      </w:r>
      <w:r>
        <w:rPr>
          <w:rFonts w:hint="cs"/>
          <w:rtl/>
        </w:rPr>
        <w:t>یک</w:t>
      </w:r>
      <w:r>
        <w:rPr>
          <w:rtl/>
        </w:rPr>
        <w:t xml:space="preserve"> ز</w:t>
      </w:r>
      <w:r>
        <w:rPr>
          <w:rFonts w:hint="cs"/>
          <w:rtl/>
        </w:rPr>
        <w:t>یربرنامه</w:t>
      </w:r>
      <w:r>
        <w:rPr>
          <w:rtl/>
        </w:rPr>
        <w:t xml:space="preserve"> جداگانه نوشته شده است دارا</w:t>
      </w:r>
      <w:r>
        <w:rPr>
          <w:rFonts w:hint="cs"/>
          <w:rtl/>
        </w:rPr>
        <w:t>ی</w:t>
      </w:r>
      <w:r>
        <w:rPr>
          <w:rtl/>
        </w:rPr>
        <w:t xml:space="preserve"> مستندات کامل مربوط به خود م</w:t>
      </w:r>
      <w:r>
        <w:rPr>
          <w:rFonts w:hint="cs"/>
          <w:rtl/>
        </w:rPr>
        <w:t>ی</w:t>
      </w:r>
      <w:r>
        <w:rPr>
          <w:rtl/>
        </w:rPr>
        <w:t xml:space="preserve"> باشد که خواننده در صورت تما</w:t>
      </w:r>
      <w:r>
        <w:rPr>
          <w:rFonts w:hint="cs"/>
          <w:rtl/>
        </w:rPr>
        <w:t>یل</w:t>
      </w:r>
      <w:r>
        <w:rPr>
          <w:rtl/>
        </w:rPr>
        <w:t xml:space="preserve"> م</w:t>
      </w:r>
      <w:r>
        <w:rPr>
          <w:rFonts w:hint="cs"/>
          <w:rtl/>
        </w:rPr>
        <w:t>ی</w:t>
      </w:r>
      <w:r>
        <w:rPr>
          <w:rtl/>
        </w:rPr>
        <w:t xml:space="preserve"> تواند به مستندات مربوط به آن مراجعه کند. در ‏جدول (1)  ز</w:t>
      </w:r>
      <w:r>
        <w:rPr>
          <w:rFonts w:hint="cs"/>
          <w:rtl/>
        </w:rPr>
        <w:t>یربرنامه</w:t>
      </w:r>
      <w:r>
        <w:rPr>
          <w:rtl/>
        </w:rPr>
        <w:t xml:space="preserve"> ها</w:t>
      </w:r>
      <w:r>
        <w:rPr>
          <w:rFonts w:hint="cs"/>
          <w:rtl/>
        </w:rPr>
        <w:t>ی</w:t>
      </w:r>
      <w:r>
        <w:rPr>
          <w:rtl/>
        </w:rPr>
        <w:t xml:space="preserve"> مورد استفاده آورده شده است.</w:t>
      </w:r>
    </w:p>
    <w:p w:rsidR="00EE3E3E" w:rsidRDefault="00EE3E3E" w:rsidP="00551EE0">
      <w:pPr>
        <w:pStyle w:val="-2"/>
        <w:numPr>
          <w:ilvl w:val="1"/>
          <w:numId w:val="15"/>
        </w:numPr>
      </w:pPr>
      <w:bookmarkStart w:id="312" w:name="_Toc376591712"/>
      <w:bookmarkStart w:id="313" w:name="_Toc406308080"/>
      <w:bookmarkStart w:id="314" w:name="_Toc417156020"/>
      <w:bookmarkStart w:id="315" w:name="_Toc514140565"/>
      <w:r>
        <w:rPr>
          <w:rFonts w:hint="cs"/>
          <w:rtl/>
        </w:rPr>
        <w:t>برنامه اصلی</w:t>
      </w:r>
      <w:bookmarkEnd w:id="312"/>
      <w:r>
        <w:rPr>
          <w:rFonts w:hint="cs"/>
          <w:rtl/>
        </w:rPr>
        <w:t xml:space="preserve"> </w:t>
      </w:r>
      <w:bookmarkEnd w:id="313"/>
      <w:bookmarkEnd w:id="314"/>
      <w:r w:rsidR="00AB60FA" w:rsidRPr="00AB60FA">
        <w:t>AirFlow_Turb3D</w:t>
      </w:r>
      <w:bookmarkEnd w:id="315"/>
    </w:p>
    <w:p w:rsidR="00EE3E3E" w:rsidRDefault="00EE3E3E" w:rsidP="00551EE0">
      <w:pPr>
        <w:pStyle w:val="ab"/>
        <w:rPr>
          <w:rtl/>
        </w:rPr>
      </w:pPr>
      <w:r>
        <w:rPr>
          <w:rFonts w:hint="cs"/>
          <w:rtl/>
        </w:rPr>
        <w:t>در برنامه اصلی پس از تعریف پارامترها و آرایه</w:t>
      </w:r>
      <w:r>
        <w:rPr>
          <w:rFonts w:hint="cs"/>
          <w:rtl/>
        </w:rPr>
        <w:softHyphen/>
        <w:t>های لازم، موارد زیر بترتیب اجرا خواهد شد. لازم بذکر است که شماره گذاری زیر بر اساس شماره گذاری موجود در فایل فرترن برنامه می باشد. همچنین پارامترها و آرایه هایی که در کل برنامه استفاده می شود طبق پیوست 1 می باشد:</w:t>
      </w:r>
    </w:p>
    <w:p w:rsidR="00EE3E3E" w:rsidRPr="001F6205" w:rsidRDefault="00EE3E3E" w:rsidP="00551EE0">
      <w:pPr>
        <w:pStyle w:val="ac"/>
        <w:numPr>
          <w:ilvl w:val="0"/>
          <w:numId w:val="16"/>
        </w:numPr>
      </w:pPr>
      <w:bookmarkStart w:id="316" w:name="_Toc376591713"/>
      <w:r w:rsidRPr="003C46A2">
        <w:rPr>
          <w:rFonts w:hint="cs"/>
          <w:szCs w:val="32"/>
          <w:rtl/>
        </w:rPr>
        <w:t>خواندن</w:t>
      </w:r>
      <w:r w:rsidRPr="001F6205">
        <w:rPr>
          <w:rFonts w:hint="cs"/>
          <w:rtl/>
        </w:rPr>
        <w:t xml:space="preserve"> فایل </w:t>
      </w:r>
      <w:bookmarkEnd w:id="316"/>
      <w:r w:rsidRPr="001F6205">
        <w:rPr>
          <w:rFonts w:hint="cs"/>
          <w:rtl/>
        </w:rPr>
        <w:t xml:space="preserve">شبکه </w:t>
      </w:r>
    </w:p>
    <w:p w:rsidR="00EE3E3E" w:rsidRDefault="009372D0" w:rsidP="00551EE0">
      <w:pPr>
        <w:pStyle w:val="ab"/>
        <w:rPr>
          <w:rtl/>
        </w:rPr>
      </w:pPr>
      <w:r w:rsidRPr="009372D0">
        <w:rPr>
          <w:rtl/>
        </w:rPr>
        <w:t>با فراخوان</w:t>
      </w:r>
      <w:r w:rsidRPr="009372D0">
        <w:rPr>
          <w:rFonts w:hint="cs"/>
          <w:rtl/>
        </w:rPr>
        <w:t>ی</w:t>
      </w:r>
      <w:r w:rsidRPr="009372D0">
        <w:rPr>
          <w:rtl/>
        </w:rPr>
        <w:t xml:space="preserve"> ز</w:t>
      </w:r>
      <w:r w:rsidRPr="009372D0">
        <w:rPr>
          <w:rFonts w:hint="cs"/>
          <w:rtl/>
        </w:rPr>
        <w:t>یربرنامه</w:t>
      </w:r>
      <w:r w:rsidRPr="009372D0">
        <w:rPr>
          <w:rtl/>
        </w:rPr>
        <w:t xml:space="preserve">  </w:t>
      </w:r>
      <w:r w:rsidRPr="009372D0">
        <w:t>Read_</w:t>
      </w:r>
      <w:r w:rsidR="00AB60FA">
        <w:t>3</w:t>
      </w:r>
      <w:r w:rsidRPr="009372D0">
        <w:t>DMeshE</w:t>
      </w:r>
      <w:r w:rsidRPr="009372D0">
        <w:rPr>
          <w:rtl/>
        </w:rPr>
        <w:t>شبکه محاسبات</w:t>
      </w:r>
      <w:r w:rsidRPr="009372D0">
        <w:rPr>
          <w:rFonts w:hint="cs"/>
          <w:rtl/>
        </w:rPr>
        <w:t>ی</w:t>
      </w:r>
      <w:r w:rsidRPr="009372D0">
        <w:rPr>
          <w:rtl/>
        </w:rPr>
        <w:t xml:space="preserve"> خوانده شده و اطلاعات لازم ذخ</w:t>
      </w:r>
      <w:r w:rsidRPr="009372D0">
        <w:rPr>
          <w:rFonts w:hint="cs"/>
          <w:rtl/>
        </w:rPr>
        <w:t>یره</w:t>
      </w:r>
      <w:r w:rsidRPr="009372D0">
        <w:rPr>
          <w:rtl/>
        </w:rPr>
        <w:t xml:space="preserve"> م</w:t>
      </w:r>
      <w:r w:rsidRPr="009372D0">
        <w:rPr>
          <w:rFonts w:hint="cs"/>
          <w:rtl/>
        </w:rPr>
        <w:t>ی</w:t>
      </w:r>
      <w:r w:rsidR="00AB60FA">
        <w:rPr>
          <w:rFonts w:cs="Times New Roman"/>
        </w:rPr>
        <w:softHyphen/>
      </w:r>
      <w:r w:rsidRPr="009372D0">
        <w:rPr>
          <w:rFonts w:hint="cs"/>
          <w:rtl/>
        </w:rPr>
        <w:t>شود</w:t>
      </w:r>
      <w:r w:rsidRPr="009372D0">
        <w:rPr>
          <w:rtl/>
        </w:rPr>
        <w:t>. لازم است توجه شود که شرا</w:t>
      </w:r>
      <w:r w:rsidRPr="009372D0">
        <w:rPr>
          <w:rFonts w:hint="cs"/>
          <w:rtl/>
        </w:rPr>
        <w:t>یط</w:t>
      </w:r>
      <w:r w:rsidRPr="009372D0">
        <w:rPr>
          <w:rtl/>
        </w:rPr>
        <w:t xml:space="preserve"> مرز</w:t>
      </w:r>
      <w:r w:rsidRPr="009372D0">
        <w:rPr>
          <w:rFonts w:hint="cs"/>
          <w:rtl/>
        </w:rPr>
        <w:t>ی</w:t>
      </w:r>
      <w:r w:rsidRPr="009372D0">
        <w:rPr>
          <w:rtl/>
        </w:rPr>
        <w:t xml:space="preserve"> در ا</w:t>
      </w:r>
      <w:r w:rsidRPr="009372D0">
        <w:rPr>
          <w:rFonts w:hint="cs"/>
          <w:rtl/>
        </w:rPr>
        <w:t>ین</w:t>
      </w:r>
      <w:r w:rsidRPr="009372D0">
        <w:rPr>
          <w:rtl/>
        </w:rPr>
        <w:t xml:space="preserve"> فا</w:t>
      </w:r>
      <w:r w:rsidRPr="009372D0">
        <w:rPr>
          <w:rFonts w:hint="cs"/>
          <w:rtl/>
        </w:rPr>
        <w:t>یل</w:t>
      </w:r>
      <w:r w:rsidRPr="009372D0">
        <w:rPr>
          <w:rtl/>
        </w:rPr>
        <w:t xml:space="preserve"> (فا</w:t>
      </w:r>
      <w:r w:rsidRPr="009372D0">
        <w:rPr>
          <w:rFonts w:hint="cs"/>
          <w:rtl/>
        </w:rPr>
        <w:t>یل</w:t>
      </w:r>
      <w:r w:rsidRPr="009372D0">
        <w:rPr>
          <w:rtl/>
        </w:rPr>
        <w:t xml:space="preserve"> مربوط به شبکه) با</w:t>
      </w:r>
      <w:r w:rsidRPr="009372D0">
        <w:rPr>
          <w:rFonts w:hint="cs"/>
          <w:rtl/>
        </w:rPr>
        <w:t>ید</w:t>
      </w:r>
      <w:r w:rsidRPr="009372D0">
        <w:rPr>
          <w:rtl/>
        </w:rPr>
        <w:t xml:space="preserve"> اعمال گردد که در مستندات ا</w:t>
      </w:r>
      <w:r w:rsidRPr="009372D0">
        <w:rPr>
          <w:rFonts w:hint="cs"/>
          <w:rtl/>
        </w:rPr>
        <w:t>ین</w:t>
      </w:r>
      <w:r w:rsidRPr="009372D0">
        <w:rPr>
          <w:rtl/>
        </w:rPr>
        <w:t xml:space="preserve"> ز</w:t>
      </w:r>
      <w:r w:rsidRPr="009372D0">
        <w:rPr>
          <w:rFonts w:hint="cs"/>
          <w:rtl/>
        </w:rPr>
        <w:t>یربرنامه</w:t>
      </w:r>
      <w:r w:rsidRPr="009372D0">
        <w:rPr>
          <w:rtl/>
        </w:rPr>
        <w:t xml:space="preserve"> بطور مفصل به آن پرداخته شده است</w:t>
      </w:r>
      <w:r w:rsidR="00EE3E3E">
        <w:rPr>
          <w:rFonts w:hint="cs"/>
          <w:rtl/>
        </w:rPr>
        <w:t>.</w:t>
      </w:r>
    </w:p>
    <w:p w:rsidR="00EE3E3E" w:rsidRDefault="00EE3E3E" w:rsidP="00551EE0">
      <w:pPr>
        <w:pStyle w:val="ac"/>
        <w:numPr>
          <w:ilvl w:val="0"/>
          <w:numId w:val="16"/>
        </w:numPr>
      </w:pPr>
      <w:bookmarkStart w:id="317" w:name="_Toc376591714"/>
      <w:r>
        <w:rPr>
          <w:rFonts w:hint="cs"/>
          <w:rtl/>
        </w:rPr>
        <w:t xml:space="preserve">خواندن پارامترهای لازم برای حل معادلات </w:t>
      </w:r>
    </w:p>
    <w:p w:rsidR="00EE3E3E" w:rsidRDefault="00EE3E3E" w:rsidP="00551EE0">
      <w:pPr>
        <w:pStyle w:val="ab"/>
        <w:rPr>
          <w:rtl/>
        </w:rPr>
      </w:pPr>
      <w:r>
        <w:rPr>
          <w:rFonts w:hint="cs"/>
          <w:rtl/>
        </w:rPr>
        <w:t xml:space="preserve">با توجه به الگوریتم حل اشاره شده، با فراخوانی زیربرنامه </w:t>
      </w:r>
      <w:r w:rsidRPr="004E32D1">
        <w:t xml:space="preserve"> </w:t>
      </w:r>
      <w:r w:rsidRPr="00D61800">
        <w:t>Read_SettingV</w:t>
      </w:r>
      <w:r w:rsidR="009A3251">
        <w:t>5</w:t>
      </w:r>
      <w:r>
        <w:rPr>
          <w:rFonts w:hint="cs"/>
          <w:rtl/>
        </w:rPr>
        <w:t xml:space="preserve">اطلاعات لازم برای حل </w:t>
      </w:r>
      <w:r>
        <w:rPr>
          <w:rFonts w:hint="cs"/>
          <w:rtl/>
        </w:rPr>
        <w:lastRenderedPageBreak/>
        <w:t>معادلات از کاربر گرفته و ذخیره می</w:t>
      </w:r>
      <w:r>
        <w:rPr>
          <w:rFonts w:hint="cs"/>
          <w:rtl/>
        </w:rPr>
        <w:softHyphen/>
        <w:t>شود.</w:t>
      </w:r>
      <w:r w:rsidRPr="00683971">
        <w:rPr>
          <w:rtl/>
        </w:rPr>
        <w:t xml:space="preserve"> </w:t>
      </w:r>
    </w:p>
    <w:p w:rsidR="00980FFE" w:rsidRDefault="00980FFE" w:rsidP="00551EE0">
      <w:pPr>
        <w:pStyle w:val="ac"/>
        <w:numPr>
          <w:ilvl w:val="0"/>
          <w:numId w:val="16"/>
        </w:numPr>
      </w:pPr>
      <w:r>
        <w:rPr>
          <w:rFonts w:hint="cs"/>
          <w:rtl/>
        </w:rPr>
        <w:t>انجام فرآیند‌های لازم برای آماده‌سازی اطلاعات مش برای استفاده در کد</w:t>
      </w:r>
    </w:p>
    <w:p w:rsidR="00EE3E3E" w:rsidRDefault="00EE3E3E" w:rsidP="00551EE0">
      <w:pPr>
        <w:pStyle w:val="ac"/>
        <w:numPr>
          <w:ilvl w:val="1"/>
          <w:numId w:val="16"/>
        </w:numPr>
        <w:rPr>
          <w:rtl/>
        </w:rPr>
      </w:pPr>
      <w:r w:rsidRPr="004256FE">
        <w:rPr>
          <w:rFonts w:hint="cs"/>
          <w:rtl/>
        </w:rPr>
        <w:t>شماره گذاری مجدد اضلاع برای اعمال شرایط مرزی</w:t>
      </w:r>
    </w:p>
    <w:p w:rsidR="00EE3E3E" w:rsidRDefault="00EE3E3E" w:rsidP="00551EE0">
      <w:pPr>
        <w:pStyle w:val="ab"/>
      </w:pPr>
      <w:r>
        <w:rPr>
          <w:rFonts w:hint="cs"/>
          <w:rtl/>
        </w:rPr>
        <w:t xml:space="preserve">با فراخوانی زیربرنامه </w:t>
      </w:r>
      <w:r w:rsidRPr="004256FE">
        <w:t>MeshBC</w:t>
      </w:r>
      <w:r w:rsidR="009A3251">
        <w:t>3D</w:t>
      </w:r>
      <w:r>
        <w:rPr>
          <w:rFonts w:hint="cs"/>
          <w:rtl/>
        </w:rPr>
        <w:t xml:space="preserve"> اضلاع غیر مرزی به ابتدای آرایه مربوط به ذخیره اطلاعات اضلاع تشکیل دهنده شبکه منتقل شده و همچنین سایر نواحی شبکه متناسب با شرایط مرزی مربوطه شماره گذاری مجدد می گردد.</w:t>
      </w:r>
    </w:p>
    <w:p w:rsidR="009A3251" w:rsidRDefault="009A3251" w:rsidP="00551EE0">
      <w:pPr>
        <w:pStyle w:val="ab"/>
      </w:pPr>
    </w:p>
    <w:p w:rsidR="009A3251" w:rsidRPr="009A3251" w:rsidRDefault="009A3251" w:rsidP="00551EE0">
      <w:pPr>
        <w:pStyle w:val="ab"/>
        <w:numPr>
          <w:ilvl w:val="1"/>
          <w:numId w:val="16"/>
        </w:numPr>
        <w:rPr>
          <w:b/>
          <w:bCs/>
          <w:color w:val="0070C0"/>
          <w:sz w:val="26"/>
          <w:szCs w:val="26"/>
        </w:rPr>
      </w:pPr>
      <w:r w:rsidRPr="009A3251">
        <w:rPr>
          <w:rFonts w:hint="cs"/>
          <w:b/>
          <w:bCs/>
          <w:color w:val="0070C0"/>
          <w:sz w:val="26"/>
          <w:szCs w:val="26"/>
          <w:rtl/>
          <w:lang w:bidi="fa-IR"/>
        </w:rPr>
        <w:t>محاسبه وجوه تشکیل دهنده هر سلول</w:t>
      </w:r>
    </w:p>
    <w:p w:rsidR="009A3251" w:rsidRDefault="009A3251" w:rsidP="00551EE0">
      <w:pPr>
        <w:pStyle w:val="ab"/>
      </w:pPr>
    </w:p>
    <w:p w:rsidR="009A3251" w:rsidRDefault="009A3251" w:rsidP="00551EE0">
      <w:pPr>
        <w:pStyle w:val="ab"/>
        <w:rPr>
          <w:rtl/>
        </w:rPr>
      </w:pPr>
      <w:r w:rsidRPr="009A3251">
        <w:rPr>
          <w:rFonts w:hint="cs"/>
          <w:rtl/>
        </w:rPr>
        <w:t xml:space="preserve">با فراخوانی زیر برنامه </w:t>
      </w:r>
      <w:r w:rsidRPr="009A3251">
        <w:t>FaceOfCell</w:t>
      </w:r>
      <w:r w:rsidRPr="009A3251">
        <w:rPr>
          <w:rFonts w:hint="cs"/>
          <w:rtl/>
        </w:rPr>
        <w:t xml:space="preserve"> تعداد وجوه مربوط به هر سلول همراه شماره آن وجوه که به طور پراکنده در فایل </w:t>
      </w:r>
      <w:r w:rsidRPr="009A3251">
        <w:t>mesh.txt</w:t>
      </w:r>
      <w:r w:rsidRPr="009A3251">
        <w:rPr>
          <w:rFonts w:hint="cs"/>
          <w:rtl/>
        </w:rPr>
        <w:t xml:space="preserve"> وجود دارد، در آرایه مربوط به هر سلول ذخیره می</w:t>
      </w:r>
      <w:r w:rsidRPr="009A3251">
        <w:rPr>
          <w:rFonts w:hint="cs"/>
          <w:rtl/>
        </w:rPr>
        <w:softHyphen/>
        <w:t>شود.</w:t>
      </w:r>
    </w:p>
    <w:p w:rsidR="009A3251" w:rsidRDefault="009A3251" w:rsidP="00551EE0">
      <w:pPr>
        <w:pStyle w:val="ab"/>
        <w:rPr>
          <w:rtl/>
        </w:rPr>
      </w:pPr>
    </w:p>
    <w:p w:rsidR="009A3251" w:rsidRPr="009A3251" w:rsidRDefault="009A3251" w:rsidP="00551EE0">
      <w:pPr>
        <w:pStyle w:val="ab"/>
        <w:numPr>
          <w:ilvl w:val="1"/>
          <w:numId w:val="16"/>
        </w:numPr>
        <w:rPr>
          <w:b/>
          <w:bCs/>
          <w:color w:val="0070C0"/>
        </w:rPr>
      </w:pPr>
      <w:r w:rsidRPr="009A3251">
        <w:rPr>
          <w:rFonts w:hint="cs"/>
          <w:b/>
          <w:bCs/>
          <w:color w:val="0070C0"/>
          <w:rtl/>
        </w:rPr>
        <w:t xml:space="preserve">محاسبه </w:t>
      </w:r>
      <w:r w:rsidRPr="009A3251">
        <w:rPr>
          <w:rFonts w:hint="cs"/>
          <w:b/>
          <w:bCs/>
          <w:color w:val="0070C0"/>
          <w:rtl/>
          <w:lang w:bidi="fa-IR"/>
        </w:rPr>
        <w:t xml:space="preserve">نقاط تشکیل </w:t>
      </w:r>
      <w:r w:rsidR="00980FFE">
        <w:rPr>
          <w:rFonts w:hint="cs"/>
          <w:b/>
          <w:bCs/>
          <w:color w:val="0070C0"/>
          <w:rtl/>
          <w:lang w:bidi="fa-IR"/>
        </w:rPr>
        <w:t>د</w:t>
      </w:r>
      <w:r w:rsidRPr="009A3251">
        <w:rPr>
          <w:rFonts w:hint="cs"/>
          <w:b/>
          <w:bCs/>
          <w:color w:val="0070C0"/>
          <w:rtl/>
          <w:lang w:bidi="fa-IR"/>
        </w:rPr>
        <w:t>هنده هر سلول</w:t>
      </w:r>
    </w:p>
    <w:p w:rsidR="009A3251" w:rsidRDefault="009A3251" w:rsidP="00551EE0">
      <w:pPr>
        <w:pStyle w:val="ab"/>
        <w:rPr>
          <w:szCs w:val="24"/>
          <w:rtl/>
        </w:rPr>
      </w:pPr>
      <w:r w:rsidRPr="009A3251">
        <w:rPr>
          <w:rFonts w:hint="cs"/>
          <w:szCs w:val="24"/>
          <w:rtl/>
        </w:rPr>
        <w:t xml:space="preserve">با فراخوانی زیر برنامه </w:t>
      </w:r>
      <w:r w:rsidRPr="009A3251">
        <w:rPr>
          <w:szCs w:val="24"/>
        </w:rPr>
        <w:t>PointOfCell3D</w:t>
      </w:r>
      <w:r w:rsidRPr="009A3251">
        <w:rPr>
          <w:rFonts w:hint="cs"/>
          <w:szCs w:val="24"/>
          <w:rtl/>
        </w:rPr>
        <w:t xml:space="preserve"> نقاط تشکیل دهنده سلول</w:t>
      </w:r>
      <w:r w:rsidRPr="009A3251">
        <w:rPr>
          <w:rFonts w:hint="cs"/>
          <w:szCs w:val="24"/>
          <w:rtl/>
        </w:rPr>
        <w:softHyphen/>
        <w:t>ها با ترتیب خاصی در آرایه مربوط به هر سول ذخیره می</w:t>
      </w:r>
      <w:r w:rsidRPr="009A3251">
        <w:rPr>
          <w:rFonts w:hint="cs"/>
          <w:szCs w:val="24"/>
          <w:rtl/>
        </w:rPr>
        <w:softHyphen/>
        <w:t>گردد.</w:t>
      </w:r>
    </w:p>
    <w:p w:rsidR="00980FFE" w:rsidRDefault="00980FFE" w:rsidP="00551EE0">
      <w:pPr>
        <w:pStyle w:val="ab"/>
        <w:numPr>
          <w:ilvl w:val="1"/>
          <w:numId w:val="16"/>
        </w:numPr>
        <w:rPr>
          <w:b/>
          <w:bCs/>
          <w:color w:val="0070C0"/>
        </w:rPr>
      </w:pPr>
      <w:r w:rsidRPr="00980FFE">
        <w:rPr>
          <w:rFonts w:hint="cs"/>
          <w:b/>
          <w:bCs/>
          <w:color w:val="0070C0"/>
          <w:rtl/>
        </w:rPr>
        <w:t>آماده‌سازی مش برای حلگر ضمنی</w:t>
      </w:r>
    </w:p>
    <w:p w:rsidR="00980FFE" w:rsidRDefault="00980FFE" w:rsidP="00551EE0">
      <w:pPr>
        <w:pStyle w:val="ab"/>
        <w:rPr>
          <w:szCs w:val="24"/>
          <w:rtl/>
        </w:rPr>
      </w:pPr>
      <w:r w:rsidRPr="00980FFE">
        <w:rPr>
          <w:rFonts w:hint="cs"/>
          <w:szCs w:val="24"/>
          <w:rtl/>
        </w:rPr>
        <w:t xml:space="preserve">با فراخوانی زیر برنامه </w:t>
      </w:r>
      <w:r w:rsidRPr="00980FFE">
        <w:rPr>
          <w:szCs w:val="24"/>
        </w:rPr>
        <w:t>MeshPreprocForImplicit</w:t>
      </w:r>
      <w:r w:rsidRPr="00980FFE">
        <w:rPr>
          <w:rFonts w:hint="cs"/>
          <w:szCs w:val="24"/>
          <w:rtl/>
        </w:rPr>
        <w:t xml:space="preserve"> سلول‌های همسایه و شماره وجه متناظر برای هر سلول بر حسب شماره سلول از کوچک به بزرگ در متغیرهایی برای هر سلول ذخیره می‌گردد.</w:t>
      </w:r>
    </w:p>
    <w:p w:rsidR="00980FFE" w:rsidRDefault="00980FFE" w:rsidP="00551EE0">
      <w:pPr>
        <w:pStyle w:val="ab"/>
        <w:numPr>
          <w:ilvl w:val="1"/>
          <w:numId w:val="16"/>
        </w:numPr>
        <w:rPr>
          <w:b/>
          <w:bCs/>
          <w:color w:val="0070C0"/>
        </w:rPr>
      </w:pPr>
      <w:r w:rsidRPr="00980FFE">
        <w:rPr>
          <w:rFonts w:hint="cs"/>
          <w:b/>
          <w:bCs/>
          <w:color w:val="0070C0"/>
          <w:rtl/>
        </w:rPr>
        <w:t xml:space="preserve">آماده‌سازی </w:t>
      </w:r>
    </w:p>
    <w:p w:rsidR="00980FFE" w:rsidRPr="00980FFE" w:rsidRDefault="00980FFE" w:rsidP="00551EE0">
      <w:pPr>
        <w:pStyle w:val="ab"/>
        <w:rPr>
          <w:szCs w:val="24"/>
          <w:rtl/>
        </w:rPr>
      </w:pPr>
      <w:r w:rsidRPr="00980FFE">
        <w:rPr>
          <w:rFonts w:hint="cs"/>
          <w:szCs w:val="24"/>
          <w:rtl/>
        </w:rPr>
        <w:t xml:space="preserve">با فراخوانی زیر برنامه </w:t>
      </w:r>
      <w:r w:rsidR="00445D39" w:rsidRPr="00445D39">
        <w:rPr>
          <w:szCs w:val="24"/>
        </w:rPr>
        <w:t>PointOfCell3D</w:t>
      </w:r>
      <w:r w:rsidR="00445D39">
        <w:rPr>
          <w:rFonts w:hint="cs"/>
          <w:szCs w:val="24"/>
          <w:rtl/>
        </w:rPr>
        <w:t xml:space="preserve"> شماره نقاط به صورت مناسب در متغیرهای محلی ذخیره می‌گردد.</w:t>
      </w:r>
    </w:p>
    <w:p w:rsidR="00980FFE" w:rsidRPr="00980FFE" w:rsidRDefault="00980FFE" w:rsidP="00551EE0">
      <w:pPr>
        <w:pStyle w:val="ab"/>
        <w:rPr>
          <w:szCs w:val="24"/>
          <w:rtl/>
        </w:rPr>
      </w:pPr>
    </w:p>
    <w:p w:rsidR="00EE3E3E" w:rsidRDefault="00EE3E3E" w:rsidP="00551EE0">
      <w:pPr>
        <w:pStyle w:val="ac"/>
        <w:numPr>
          <w:ilvl w:val="0"/>
          <w:numId w:val="16"/>
        </w:numPr>
      </w:pPr>
      <w:r>
        <w:rPr>
          <w:rFonts w:hint="cs"/>
          <w:rtl/>
        </w:rPr>
        <w:t>محاسبه مساحت سلول ها و مختصات مرکز آنها</w:t>
      </w:r>
    </w:p>
    <w:p w:rsidR="009A3251" w:rsidRPr="009A3251" w:rsidRDefault="009A3251" w:rsidP="00551EE0">
      <w:pPr>
        <w:pStyle w:val="ab"/>
        <w:rPr>
          <w:rtl/>
        </w:rPr>
      </w:pPr>
      <w:r w:rsidRPr="009A3251">
        <w:rPr>
          <w:rFonts w:hint="cs"/>
          <w:rtl/>
        </w:rPr>
        <w:t xml:space="preserve">با فراخوانی زیربرنامه </w:t>
      </w:r>
      <w:r w:rsidRPr="009A3251">
        <w:t xml:space="preserve"> GeoCal3D</w:t>
      </w:r>
      <w:r w:rsidRPr="009A3251">
        <w:rPr>
          <w:rFonts w:hint="cs"/>
          <w:rtl/>
        </w:rPr>
        <w:t>مساحت و بردارهای عمود بر هر وجه محاسبه شده و در آرایه مربوط به هر وجه ذخیره می</w:t>
      </w:r>
      <w:r w:rsidRPr="009A3251">
        <w:rPr>
          <w:rFonts w:hint="cs"/>
          <w:rtl/>
        </w:rPr>
        <w:softHyphen/>
        <w:t>گردد. همچنین حجم و مختصات مرکز سلول</w:t>
      </w:r>
      <w:r w:rsidRPr="009A3251">
        <w:rPr>
          <w:rFonts w:hint="cs"/>
          <w:rtl/>
        </w:rPr>
        <w:softHyphen/>
        <w:t>ها محاسبه شده و در آرایه مربوط به هر سلول ذخیره می</w:t>
      </w:r>
      <w:r w:rsidRPr="009A3251">
        <w:rPr>
          <w:rFonts w:hint="cs"/>
          <w:rtl/>
        </w:rPr>
        <w:softHyphen/>
        <w:t>گردد.</w:t>
      </w:r>
    </w:p>
    <w:p w:rsidR="00EE3E3E" w:rsidRDefault="00EE3E3E" w:rsidP="00551EE0">
      <w:pPr>
        <w:pStyle w:val="ab"/>
        <w:rPr>
          <w:rtl/>
        </w:rPr>
      </w:pPr>
    </w:p>
    <w:bookmarkEnd w:id="317"/>
    <w:p w:rsidR="00EE3E3E" w:rsidRDefault="00EE3E3E" w:rsidP="00551EE0">
      <w:pPr>
        <w:pStyle w:val="ac"/>
        <w:numPr>
          <w:ilvl w:val="0"/>
          <w:numId w:val="16"/>
        </w:numPr>
      </w:pPr>
      <w:r>
        <w:rPr>
          <w:rFonts w:hint="cs"/>
          <w:rtl/>
        </w:rPr>
        <w:t xml:space="preserve">مقداردهی اولیه </w:t>
      </w:r>
    </w:p>
    <w:p w:rsidR="00EE3E3E" w:rsidRDefault="009A3251" w:rsidP="00551EE0">
      <w:pPr>
        <w:pStyle w:val="ab"/>
        <w:rPr>
          <w:rtl/>
        </w:rPr>
      </w:pPr>
      <w:r w:rsidRPr="009A3251">
        <w:rPr>
          <w:rFonts w:hint="cs"/>
          <w:rtl/>
        </w:rPr>
        <w:t xml:space="preserve">در اینجا با فراخوانی زیربرنامه </w:t>
      </w:r>
      <w:r w:rsidRPr="009A3251">
        <w:t>InitMeanFlow3D</w:t>
      </w:r>
      <w:r w:rsidRPr="009A3251">
        <w:rPr>
          <w:rFonts w:hint="cs"/>
          <w:rtl/>
          <w:lang w:bidi="fa-IR"/>
        </w:rPr>
        <w:t xml:space="preserve"> </w:t>
      </w:r>
      <w:r w:rsidRPr="009A3251">
        <w:rPr>
          <w:rFonts w:hint="cs"/>
          <w:rtl/>
        </w:rPr>
        <w:t xml:space="preserve">برخی از آرایه ها و پارامترها که در ادامه مورد استفاه قرار </w:t>
      </w:r>
      <w:r w:rsidRPr="009A3251">
        <w:rPr>
          <w:rFonts w:hint="cs"/>
          <w:rtl/>
        </w:rPr>
        <w:lastRenderedPageBreak/>
        <w:t>خواهند گرفت، از جمله مقادیر بقایی مقداردهی می شود.</w:t>
      </w:r>
      <w:r w:rsidRPr="009A3251">
        <w:rPr>
          <w:rtl/>
        </w:rPr>
        <w:t xml:space="preserve"> </w:t>
      </w:r>
      <w:r w:rsidRPr="009A3251">
        <w:rPr>
          <w:rFonts w:hint="cs"/>
          <w:rtl/>
        </w:rPr>
        <w:t xml:space="preserve">باید بخاطر داشت در صورتیکه مقدار پارمتر </w:t>
      </w:r>
      <w:r w:rsidRPr="009A3251">
        <w:t>init</w:t>
      </w:r>
      <w:r w:rsidRPr="009A3251">
        <w:rPr>
          <w:rFonts w:hint="cs"/>
          <w:rtl/>
        </w:rPr>
        <w:t xml:space="preserve">، که یکی از ورودی های این زیربرنامه می باشد، برابر 1 باشد، مقادیر بقایی با استفاده از فایل </w:t>
      </w:r>
      <w:r w:rsidRPr="009A3251">
        <w:t>SolutionData.txt</w:t>
      </w:r>
      <w:r w:rsidRPr="009A3251">
        <w:rPr>
          <w:rFonts w:hint="cs"/>
          <w:rtl/>
        </w:rPr>
        <w:t xml:space="preserve"> که در تکرارهای قبل ذخیره شده است، مقداردهی می شود</w:t>
      </w:r>
      <w:r>
        <w:t>.</w:t>
      </w:r>
    </w:p>
    <w:p w:rsidR="00EE3E3E" w:rsidRDefault="00EE3E3E" w:rsidP="00551EE0">
      <w:pPr>
        <w:pStyle w:val="ac"/>
        <w:numPr>
          <w:ilvl w:val="0"/>
          <w:numId w:val="16"/>
        </w:numPr>
        <w:rPr>
          <w:rtl/>
        </w:rPr>
      </w:pPr>
      <w:r w:rsidRPr="00571CE2">
        <w:rPr>
          <w:rtl/>
        </w:rPr>
        <w:t xml:space="preserve">محاسبه </w:t>
      </w:r>
      <w:r>
        <w:rPr>
          <w:rFonts w:hint="cs"/>
          <w:rtl/>
        </w:rPr>
        <w:t>فشار</w:t>
      </w:r>
    </w:p>
    <w:p w:rsidR="00EE3E3E" w:rsidRDefault="009372D0" w:rsidP="00551EE0">
      <w:pPr>
        <w:pStyle w:val="ab"/>
        <w:rPr>
          <w:rtl/>
        </w:rPr>
      </w:pPr>
      <w:r w:rsidRPr="009372D0">
        <w:rPr>
          <w:rFonts w:hint="cs"/>
          <w:rtl/>
        </w:rPr>
        <w:t xml:space="preserve">مقدار فشار با بازنویسی رابطه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Ref441848451 \r \h</w:instrText>
      </w:r>
      <w:r>
        <w:rPr>
          <w:rtl/>
        </w:rPr>
        <w:instrText xml:space="preserve"> </w:instrText>
      </w:r>
      <w:r w:rsidR="00551EE0">
        <w:rPr>
          <w:rtl/>
        </w:rPr>
        <w:instrText xml:space="preserve"> \* </w:instrText>
      </w:r>
      <w:r w:rsidR="00551EE0">
        <w:instrText>MERGEFORMAT</w:instrText>
      </w:r>
      <w:r w:rsidR="00551EE0">
        <w:rPr>
          <w:rtl/>
        </w:rPr>
        <w:instrText xml:space="preserve"> </w:instrText>
      </w:r>
      <w:r>
        <w:rPr>
          <w:rtl/>
        </w:rPr>
      </w:r>
      <w:r>
        <w:rPr>
          <w:rtl/>
        </w:rPr>
        <w:fldChar w:fldCharType="separate"/>
      </w:r>
      <w:r w:rsidR="00101EC2">
        <w:rPr>
          <w:rtl/>
        </w:rPr>
        <w:t>‏(11)</w:t>
      </w:r>
      <w:r>
        <w:rPr>
          <w:rtl/>
        </w:rPr>
        <w:fldChar w:fldCharType="end"/>
      </w:r>
      <w:r w:rsidRPr="009372D0">
        <w:rPr>
          <w:rFonts w:hint="cs"/>
          <w:rtl/>
        </w:rPr>
        <w:t xml:space="preserve"> بصورت رابطه </w:t>
      </w:r>
      <w:r w:rsidR="00FB18CE">
        <w:rPr>
          <w:rtl/>
          <w:lang w:bidi="fa-IR"/>
        </w:rPr>
        <w:fldChar w:fldCharType="begin"/>
      </w:r>
      <w:r w:rsidR="00FB18CE">
        <w:rPr>
          <w:rtl/>
        </w:rPr>
        <w:instrText xml:space="preserve"> </w:instrText>
      </w:r>
      <w:r w:rsidR="00FB18CE">
        <w:rPr>
          <w:rFonts w:hint="cs"/>
        </w:rPr>
        <w:instrText>REF</w:instrText>
      </w:r>
      <w:r w:rsidR="00FB18CE">
        <w:rPr>
          <w:rFonts w:hint="cs"/>
          <w:rtl/>
        </w:rPr>
        <w:instrText xml:space="preserve"> _</w:instrText>
      </w:r>
      <w:r w:rsidR="00FB18CE">
        <w:rPr>
          <w:rFonts w:hint="cs"/>
        </w:rPr>
        <w:instrText>Ref450141352 \r \h</w:instrText>
      </w:r>
      <w:r w:rsidR="00FB18CE">
        <w:rPr>
          <w:rtl/>
        </w:rPr>
        <w:instrText xml:space="preserve"> </w:instrText>
      </w:r>
      <w:r w:rsidR="00551EE0">
        <w:rPr>
          <w:rtl/>
          <w:lang w:bidi="fa-IR"/>
        </w:rPr>
        <w:instrText xml:space="preserve"> \* </w:instrText>
      </w:r>
      <w:r w:rsidR="00551EE0">
        <w:rPr>
          <w:lang w:bidi="fa-IR"/>
        </w:rPr>
        <w:instrText>MERGEFORMAT</w:instrText>
      </w:r>
      <w:r w:rsidR="00551EE0">
        <w:rPr>
          <w:rtl/>
          <w:lang w:bidi="fa-IR"/>
        </w:rPr>
        <w:instrText xml:space="preserve"> </w:instrText>
      </w:r>
      <w:r w:rsidR="00FB18CE">
        <w:rPr>
          <w:rtl/>
          <w:lang w:bidi="fa-IR"/>
        </w:rPr>
      </w:r>
      <w:r w:rsidR="00FB18CE">
        <w:rPr>
          <w:rtl/>
          <w:lang w:bidi="fa-IR"/>
        </w:rPr>
        <w:fldChar w:fldCharType="separate"/>
      </w:r>
      <w:r w:rsidR="00101EC2">
        <w:rPr>
          <w:rtl/>
        </w:rPr>
        <w:t>‏(101)</w:t>
      </w:r>
      <w:r w:rsidR="00FB18CE">
        <w:rPr>
          <w:rtl/>
          <w:lang w:bidi="fa-IR"/>
        </w:rPr>
        <w:fldChar w:fldCharType="end"/>
      </w:r>
      <w:r w:rsidR="00FB18CE">
        <w:rPr>
          <w:rFonts w:hint="cs"/>
          <w:rtl/>
          <w:lang w:bidi="fa-IR"/>
        </w:rPr>
        <w:t xml:space="preserve"> </w:t>
      </w:r>
      <w:r w:rsidRPr="009372D0">
        <w:rPr>
          <w:rFonts w:hint="cs"/>
          <w:rtl/>
        </w:rPr>
        <w:t>برای هر کدام از سلول ها محاسبه می گردد</w:t>
      </w:r>
      <w:r w:rsidR="00EE3E3E">
        <w:rPr>
          <w:rFonts w:hint="cs"/>
          <w:rtl/>
        </w:rPr>
        <w:t>.</w:t>
      </w:r>
      <w:r w:rsidR="00FB18CE">
        <w:rPr>
          <w:rFonts w:hint="cs"/>
          <w:rtl/>
        </w:rPr>
        <w:t xml:space="preserve"> توجه شود که در مدل های توربولانسی مانند </w:t>
      </w:r>
      <w:r w:rsidR="00FB18CE">
        <w:t>k-e</w:t>
      </w:r>
      <w:r w:rsidR="00FB18CE">
        <w:rPr>
          <w:rFonts w:hint="cs"/>
          <w:rtl/>
        </w:rPr>
        <w:t xml:space="preserve"> که در آنها مقدار انرژی جنبشی توربولانسی محاسبه می شود باید این مقدار به سرعت ها اضافه گردد.</w:t>
      </w:r>
    </w:p>
    <w:bookmarkStart w:id="318" w:name="_Ref432191930"/>
    <w:bookmarkStart w:id="319" w:name="_Ref439962690"/>
    <w:bookmarkStart w:id="320" w:name="_Ref441848473"/>
    <w:bookmarkStart w:id="321" w:name="_Ref450141352"/>
    <w:bookmarkEnd w:id="318"/>
    <w:bookmarkEnd w:id="319"/>
    <w:bookmarkEnd w:id="320"/>
    <w:bookmarkEnd w:id="321"/>
    <w:p w:rsidR="00EE3E3E" w:rsidRDefault="009A3251" w:rsidP="00551EE0">
      <w:pPr>
        <w:pStyle w:val="ae"/>
        <w:numPr>
          <w:ilvl w:val="0"/>
          <w:numId w:val="12"/>
        </w:numPr>
        <w:tabs>
          <w:tab w:val="right" w:pos="4976"/>
          <w:tab w:val="right" w:pos="5966"/>
          <w:tab w:val="right" w:pos="6686"/>
        </w:tabs>
        <w:rPr>
          <w:rtl/>
        </w:rPr>
      </w:pPr>
      <w:r w:rsidRPr="000E6CDC">
        <w:object w:dxaOrig="4080" w:dyaOrig="680">
          <v:shape id="_x0000_i1247" type="#_x0000_t75" style="width:3in;height:36.6pt" o:ole="">
            <v:imagedata r:id="rId523" o:title=""/>
          </v:shape>
          <o:OLEObject Type="Embed" ProgID="Equation.DSMT4" ShapeID="_x0000_i1247" DrawAspect="Content" ObjectID="_1588366553" r:id="rId524"/>
        </w:object>
      </w:r>
    </w:p>
    <w:p w:rsidR="00EE3E3E" w:rsidRDefault="00445D39" w:rsidP="00551EE0">
      <w:pPr>
        <w:pStyle w:val="ac"/>
        <w:numPr>
          <w:ilvl w:val="0"/>
          <w:numId w:val="16"/>
        </w:numPr>
      </w:pPr>
      <w:r>
        <w:rPr>
          <w:rFonts w:hint="cs"/>
          <w:rtl/>
        </w:rPr>
        <w:t>محاسبه دما</w:t>
      </w:r>
    </w:p>
    <w:p w:rsidR="00EE3E3E" w:rsidRDefault="00EE3E3E" w:rsidP="00551EE0">
      <w:pPr>
        <w:pStyle w:val="ab"/>
        <w:rPr>
          <w:rtl/>
        </w:rPr>
      </w:pPr>
      <w:r>
        <w:rPr>
          <w:rFonts w:hint="cs"/>
          <w:rtl/>
        </w:rPr>
        <w:t xml:space="preserve">مقدار </w:t>
      </w:r>
      <w:r w:rsidR="00445D39">
        <w:rPr>
          <w:rFonts w:hint="cs"/>
          <w:rtl/>
        </w:rPr>
        <w:t xml:space="preserve">دمای </w:t>
      </w:r>
      <w:r>
        <w:rPr>
          <w:rFonts w:hint="cs"/>
          <w:rtl/>
        </w:rPr>
        <w:t xml:space="preserve">هر کدام از سلول های محاسباتی با استفاده از رابطه </w:t>
      </w:r>
      <w:r w:rsidR="00445D39">
        <w:rPr>
          <w:rtl/>
        </w:rPr>
        <w:fldChar w:fldCharType="begin"/>
      </w:r>
      <w:r w:rsidR="00445D39">
        <w:rPr>
          <w:rtl/>
        </w:rPr>
        <w:instrText xml:space="preserve"> </w:instrText>
      </w:r>
      <w:r w:rsidR="00445D39">
        <w:rPr>
          <w:rFonts w:hint="cs"/>
        </w:rPr>
        <w:instrText>REF</w:instrText>
      </w:r>
      <w:r w:rsidR="00445D39">
        <w:rPr>
          <w:rFonts w:hint="cs"/>
          <w:rtl/>
        </w:rPr>
        <w:instrText xml:space="preserve"> _</w:instrText>
      </w:r>
      <w:r w:rsidR="00445D39">
        <w:rPr>
          <w:rFonts w:hint="cs"/>
        </w:rPr>
        <w:instrText>Ref439959311 \r \h</w:instrText>
      </w:r>
      <w:r w:rsidR="00445D39">
        <w:rPr>
          <w:rtl/>
        </w:rPr>
        <w:instrText xml:space="preserve"> </w:instrText>
      </w:r>
      <w:r w:rsidR="00551EE0">
        <w:rPr>
          <w:rtl/>
        </w:rPr>
        <w:instrText xml:space="preserve"> \* </w:instrText>
      </w:r>
      <w:r w:rsidR="00551EE0">
        <w:instrText>MERGEFORMAT</w:instrText>
      </w:r>
      <w:r w:rsidR="00551EE0">
        <w:rPr>
          <w:rtl/>
        </w:rPr>
        <w:instrText xml:space="preserve"> </w:instrText>
      </w:r>
      <w:r w:rsidR="00445D39">
        <w:rPr>
          <w:rtl/>
        </w:rPr>
      </w:r>
      <w:r w:rsidR="00445D39">
        <w:rPr>
          <w:rtl/>
        </w:rPr>
        <w:fldChar w:fldCharType="separate"/>
      </w:r>
      <w:r w:rsidR="00101EC2">
        <w:rPr>
          <w:rtl/>
        </w:rPr>
        <w:t>‏(44)</w:t>
      </w:r>
      <w:r w:rsidR="00445D39">
        <w:rPr>
          <w:rtl/>
        </w:rPr>
        <w:fldChar w:fldCharType="end"/>
      </w:r>
      <w:r>
        <w:rPr>
          <w:rFonts w:hint="cs"/>
          <w:rtl/>
        </w:rPr>
        <w:t xml:space="preserve">محاسبه </w:t>
      </w:r>
      <w:r w:rsidRPr="0003357B">
        <w:rPr>
          <w:rFonts w:hint="cs"/>
          <w:rtl/>
        </w:rPr>
        <w:t>می گردد.</w:t>
      </w:r>
    </w:p>
    <w:p w:rsidR="00445D39" w:rsidRDefault="00445D39" w:rsidP="00551EE0">
      <w:pPr>
        <w:pStyle w:val="ac"/>
        <w:numPr>
          <w:ilvl w:val="0"/>
          <w:numId w:val="16"/>
        </w:numPr>
      </w:pPr>
      <w:r>
        <w:rPr>
          <w:rFonts w:hint="cs"/>
          <w:rtl/>
        </w:rPr>
        <w:t>تعیین مقدار لزجت مولکولی</w:t>
      </w:r>
    </w:p>
    <w:p w:rsidR="00445D39" w:rsidRDefault="00445D39" w:rsidP="00551EE0">
      <w:pPr>
        <w:pStyle w:val="ab"/>
      </w:pPr>
      <w:r>
        <w:rPr>
          <w:rFonts w:hint="cs"/>
          <w:rtl/>
        </w:rPr>
        <w:t xml:space="preserve">مقدار لزجت مولکولی هر کدام از سلول های محاسباتی با استفاده از رابطه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Ref439959232 \r \h</w:instrText>
      </w:r>
      <w:r>
        <w:rPr>
          <w:rtl/>
        </w:rPr>
        <w:instrText xml:space="preserve"> </w:instrText>
      </w:r>
      <w:r w:rsidR="00551EE0">
        <w:rPr>
          <w:rtl/>
        </w:rPr>
        <w:instrText xml:space="preserve"> \* </w:instrText>
      </w:r>
      <w:r w:rsidR="00551EE0">
        <w:instrText>MERGEFORMAT</w:instrText>
      </w:r>
      <w:r w:rsidR="00551EE0">
        <w:rPr>
          <w:rtl/>
        </w:rPr>
        <w:instrText xml:space="preserve"> </w:instrText>
      </w:r>
      <w:r>
        <w:rPr>
          <w:rtl/>
        </w:rPr>
      </w:r>
      <w:r>
        <w:rPr>
          <w:rtl/>
        </w:rPr>
        <w:fldChar w:fldCharType="separate"/>
      </w:r>
      <w:r w:rsidR="00101EC2">
        <w:rPr>
          <w:rtl/>
        </w:rPr>
        <w:t>‏(45)</w:t>
      </w:r>
      <w:r>
        <w:rPr>
          <w:rtl/>
        </w:rPr>
        <w:fldChar w:fldCharType="end"/>
      </w:r>
      <w:r>
        <w:rPr>
          <w:rFonts w:cs="Times New Roman"/>
        </w:rPr>
        <w:t xml:space="preserve"> </w:t>
      </w:r>
      <w:r>
        <w:rPr>
          <w:rFonts w:hint="cs"/>
          <w:rtl/>
        </w:rPr>
        <w:t>محاسبه و در آرایه مربوطه ذخیره می گردد.</w:t>
      </w:r>
      <w:r>
        <w:t xml:space="preserve"> </w:t>
      </w:r>
      <w:r w:rsidRPr="0003357B">
        <w:rPr>
          <w:rFonts w:hint="cs"/>
          <w:rtl/>
        </w:rPr>
        <w:t>مقدار دما</w:t>
      </w:r>
      <w:r>
        <w:rPr>
          <w:rFonts w:hint="cs"/>
          <w:rtl/>
        </w:rPr>
        <w:t xml:space="preserve"> نیز</w:t>
      </w:r>
      <w:r w:rsidRPr="0003357B">
        <w:rPr>
          <w:rFonts w:hint="cs"/>
          <w:rtl/>
        </w:rPr>
        <w:t xml:space="preserve"> با استفاده از رابطه</w:t>
      </w:r>
      <w:r>
        <w:rPr>
          <w:rFonts w:hint="cs"/>
          <w:rtl/>
        </w:rPr>
        <w:t xml:space="preserve"> بی بعد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Ref439959311 \r \h</w:instrText>
      </w:r>
      <w:r>
        <w:rPr>
          <w:rtl/>
        </w:rPr>
        <w:instrText xml:space="preserve"> </w:instrText>
      </w:r>
      <w:r w:rsidR="00551EE0">
        <w:rPr>
          <w:rtl/>
        </w:rPr>
        <w:instrText xml:space="preserve"> \* </w:instrText>
      </w:r>
      <w:r w:rsidR="00551EE0">
        <w:instrText>MERGEFORMAT</w:instrText>
      </w:r>
      <w:r w:rsidR="00551EE0">
        <w:rPr>
          <w:rtl/>
        </w:rPr>
        <w:instrText xml:space="preserve"> </w:instrText>
      </w:r>
      <w:r>
        <w:rPr>
          <w:rtl/>
        </w:rPr>
      </w:r>
      <w:r>
        <w:rPr>
          <w:rtl/>
        </w:rPr>
        <w:fldChar w:fldCharType="separate"/>
      </w:r>
      <w:r w:rsidR="00101EC2">
        <w:rPr>
          <w:rtl/>
        </w:rPr>
        <w:t>‏(44)</w:t>
      </w:r>
      <w:r>
        <w:rPr>
          <w:rtl/>
        </w:rPr>
        <w:fldChar w:fldCharType="end"/>
      </w:r>
      <w:r w:rsidRPr="0003357B">
        <w:rPr>
          <w:rFonts w:hint="cs"/>
          <w:rtl/>
        </w:rPr>
        <w:t>محاسبه می گردد.</w:t>
      </w:r>
    </w:p>
    <w:p w:rsidR="00445D39" w:rsidRDefault="00445D39" w:rsidP="00551EE0">
      <w:pPr>
        <w:pStyle w:val="ab"/>
      </w:pPr>
    </w:p>
    <w:p w:rsidR="00EE3E3E" w:rsidRDefault="00EE3E3E" w:rsidP="00551EE0">
      <w:pPr>
        <w:pStyle w:val="ac"/>
        <w:numPr>
          <w:ilvl w:val="0"/>
          <w:numId w:val="16"/>
        </w:numPr>
        <w:rPr>
          <w:rtl/>
        </w:rPr>
      </w:pPr>
      <w:r>
        <w:rPr>
          <w:rFonts w:hint="cs"/>
          <w:rtl/>
        </w:rPr>
        <w:t xml:space="preserve">تعیین شرایط مرزی </w:t>
      </w:r>
    </w:p>
    <w:p w:rsidR="00EE3E3E" w:rsidRDefault="00F53230" w:rsidP="00551EE0">
      <w:pPr>
        <w:pStyle w:val="ab"/>
        <w:rPr>
          <w:rtl/>
        </w:rPr>
      </w:pPr>
      <w:r w:rsidRPr="00F53230">
        <w:rPr>
          <w:rFonts w:hint="cs"/>
          <w:rtl/>
        </w:rPr>
        <w:t>با فراخوانی زیربرنامه</w:t>
      </w:r>
      <w:r w:rsidRPr="00F53230">
        <w:t xml:space="preserve"> </w:t>
      </w:r>
      <w:r w:rsidRPr="00F53230">
        <w:rPr>
          <w:rFonts w:hint="cs"/>
          <w:rtl/>
        </w:rPr>
        <w:t xml:space="preserve">های مربوط به اعمال شرایط مرزی، مقادیر بقایی و همچنین فشار در میانه اضلاع مرزی تعیین و در آرایه مربوطه ذخیره می گردد. این کار قبل از شروع حلقه تکرار مربوط به گام زمانی انجام می گیرد تا مقادیر مربوط به شرایط مرزی مقداردهی اولیه شوند و همچنین از این مقادیر برای محاسبه گام زمانی در بخش های بعدی استفاده گردد. همانگونه که قبلا گفته شد تعیین شرایط مرزی در فایل شبکه توسط کاربر انجام می شود. </w:t>
      </w:r>
    </w:p>
    <w:p w:rsidR="00EE3E3E" w:rsidRDefault="00967BF3" w:rsidP="00551EE0">
      <w:pPr>
        <w:pStyle w:val="ac"/>
        <w:numPr>
          <w:ilvl w:val="0"/>
          <w:numId w:val="16"/>
        </w:numPr>
        <w:rPr>
          <w:rtl/>
        </w:rPr>
      </w:pPr>
      <w:r>
        <w:rPr>
          <w:rFonts w:hint="cs"/>
          <w:rtl/>
        </w:rPr>
        <w:t>مقداردهی اولیه به برخی متغیرها</w:t>
      </w:r>
    </w:p>
    <w:p w:rsidR="00967BF3" w:rsidRDefault="00967BF3" w:rsidP="00551EE0">
      <w:pPr>
        <w:pStyle w:val="ab"/>
        <w:rPr>
          <w:rtl/>
        </w:rPr>
      </w:pPr>
      <w:r w:rsidRPr="00967BF3">
        <w:rPr>
          <w:rFonts w:hint="cs"/>
          <w:rtl/>
        </w:rPr>
        <w:t xml:space="preserve">در اینجا از مقدار باقیمانده معادله جرم برای اطمینان از همگرایی استفاده شده است. بنابراین پروسه حل تا زمانی ادامه می یابد که مقدار باقیمانده معادله جرم از یک مقدار تعیین شده توسط کاربر بزرگتر باشد. یک شمارنده وجود دارد که تعداد گام های زمانی را شمارش می کند که در اینجا لازم است این مقدار برابر صفر </w:t>
      </w:r>
      <w:r w:rsidRPr="00967BF3">
        <w:rPr>
          <w:rFonts w:hint="cs"/>
          <w:rtl/>
        </w:rPr>
        <w:lastRenderedPageBreak/>
        <w:t>قرار داده شود.</w:t>
      </w:r>
      <w:r w:rsidR="008E4529">
        <w:rPr>
          <w:rFonts w:hint="cs"/>
          <w:rtl/>
        </w:rPr>
        <w:t xml:space="preserve"> </w:t>
      </w:r>
      <w:r w:rsidR="008E4529" w:rsidRPr="008E4529">
        <w:rPr>
          <w:rFonts w:hint="cs"/>
          <w:rtl/>
        </w:rPr>
        <w:t>همچنین جهت صرفه جویی در محاسبات مربوط به لزجت مولکولی یک عبارت محاسباتی در اینجا تعیین می شود تا در مراحل بعدی از آن استفاده گردد</w:t>
      </w:r>
    </w:p>
    <w:p w:rsidR="00967BF3" w:rsidRDefault="00967BF3" w:rsidP="00551EE0">
      <w:pPr>
        <w:pStyle w:val="ab"/>
        <w:rPr>
          <w:rtl/>
        </w:rPr>
      </w:pPr>
    </w:p>
    <w:p w:rsidR="00445D39" w:rsidRPr="00967BF3" w:rsidRDefault="00967BF3" w:rsidP="00551EE0">
      <w:pPr>
        <w:pStyle w:val="ac"/>
        <w:numPr>
          <w:ilvl w:val="0"/>
          <w:numId w:val="16"/>
        </w:numPr>
        <w:rPr>
          <w:b w:val="0"/>
          <w:bCs w:val="0"/>
        </w:rPr>
      </w:pPr>
      <w:r w:rsidRPr="00967BF3">
        <w:rPr>
          <w:rFonts w:hint="cs"/>
          <w:rtl/>
        </w:rPr>
        <w:t xml:space="preserve">محاسبه فاصله هر سلول تا نزدیکترین ضلع مرزی </w:t>
      </w:r>
      <w:r w:rsidR="00445D39">
        <w:rPr>
          <w:rFonts w:hint="cs"/>
          <w:rtl/>
        </w:rPr>
        <w:t xml:space="preserve">و </w:t>
      </w:r>
      <w:r w:rsidR="00445D39" w:rsidRPr="00967BF3">
        <w:rPr>
          <w:rFonts w:hint="cs"/>
          <w:rtl/>
        </w:rPr>
        <w:t>مقدار دهی اولیه به متغیرهای توربولانسی</w:t>
      </w:r>
    </w:p>
    <w:p w:rsidR="00967BF3" w:rsidRPr="00967BF3" w:rsidRDefault="00967BF3" w:rsidP="00551EE0">
      <w:pPr>
        <w:pStyle w:val="ac"/>
        <w:rPr>
          <w:b w:val="0"/>
          <w:bCs w:val="0"/>
          <w:rtl/>
        </w:rPr>
      </w:pPr>
    </w:p>
    <w:p w:rsidR="00445D39" w:rsidRDefault="00967BF3" w:rsidP="00551EE0">
      <w:pPr>
        <w:pStyle w:val="ab"/>
        <w:rPr>
          <w:rtl/>
          <w:lang w:bidi="fa-IR"/>
        </w:rPr>
      </w:pPr>
      <w:r w:rsidRPr="00967BF3">
        <w:rPr>
          <w:rFonts w:hint="cs"/>
          <w:sz w:val="28"/>
          <w:rtl/>
        </w:rPr>
        <w:t xml:space="preserve">در </w:t>
      </w:r>
      <w:r w:rsidRPr="00967BF3">
        <w:rPr>
          <w:sz w:val="28"/>
          <w:rtl/>
          <w:lang w:bidi="fa-IR"/>
        </w:rPr>
        <w:t>در ا</w:t>
      </w:r>
      <w:r w:rsidRPr="00967BF3">
        <w:rPr>
          <w:rFonts w:hint="cs"/>
          <w:sz w:val="28"/>
          <w:rtl/>
          <w:lang w:bidi="fa-IR"/>
        </w:rPr>
        <w:t>ین</w:t>
      </w:r>
      <w:r w:rsidRPr="00967BF3">
        <w:rPr>
          <w:sz w:val="28"/>
          <w:rtl/>
          <w:lang w:bidi="fa-IR"/>
        </w:rPr>
        <w:t xml:space="preserve"> ز</w:t>
      </w:r>
      <w:r w:rsidRPr="00967BF3">
        <w:rPr>
          <w:rFonts w:hint="cs"/>
          <w:sz w:val="28"/>
          <w:rtl/>
          <w:lang w:bidi="fa-IR"/>
        </w:rPr>
        <w:t>یربرنامه</w:t>
      </w:r>
      <w:r w:rsidRPr="00967BF3">
        <w:rPr>
          <w:sz w:val="28"/>
          <w:rtl/>
          <w:lang w:bidi="fa-IR"/>
        </w:rPr>
        <w:t xml:space="preserve"> </w:t>
      </w:r>
      <w:r w:rsidRPr="00967BF3">
        <w:rPr>
          <w:rFonts w:hint="cs"/>
          <w:sz w:val="28"/>
          <w:rtl/>
          <w:lang w:bidi="fa-IR"/>
        </w:rPr>
        <w:t>فاصله هر سلول تا نزدیکترین ضلع مرزی و شماره آن ضلع مرزی تعیین</w:t>
      </w:r>
      <w:r w:rsidRPr="00967BF3">
        <w:rPr>
          <w:sz w:val="28"/>
          <w:rtl/>
          <w:lang w:bidi="fa-IR"/>
        </w:rPr>
        <w:t xml:space="preserve"> م</w:t>
      </w:r>
      <w:r w:rsidRPr="00967BF3">
        <w:rPr>
          <w:rFonts w:hint="cs"/>
          <w:sz w:val="28"/>
          <w:rtl/>
          <w:lang w:bidi="fa-IR"/>
        </w:rPr>
        <w:t>ی</w:t>
      </w:r>
      <w:r w:rsidRPr="00967BF3">
        <w:rPr>
          <w:sz w:val="28"/>
          <w:rtl/>
          <w:lang w:bidi="fa-IR"/>
        </w:rPr>
        <w:t xml:space="preserve"> گردد</w:t>
      </w:r>
      <w:r w:rsidRPr="00967BF3">
        <w:rPr>
          <w:rFonts w:hint="cs"/>
          <w:sz w:val="28"/>
          <w:rtl/>
          <w:lang w:bidi="fa-IR"/>
        </w:rPr>
        <w:t>.</w:t>
      </w:r>
      <w:r w:rsidR="00445D39">
        <w:rPr>
          <w:rFonts w:hint="cs"/>
          <w:sz w:val="28"/>
          <w:rtl/>
          <w:lang w:bidi="fa-IR"/>
        </w:rPr>
        <w:t xml:space="preserve"> همچنین </w:t>
      </w:r>
      <w:r w:rsidR="00445D39" w:rsidRPr="00967BF3">
        <w:rPr>
          <w:rtl/>
          <w:lang w:bidi="fa-IR"/>
        </w:rPr>
        <w:t>در ا</w:t>
      </w:r>
      <w:r w:rsidR="00445D39" w:rsidRPr="00967BF3">
        <w:rPr>
          <w:rFonts w:hint="cs"/>
          <w:rtl/>
          <w:lang w:bidi="fa-IR"/>
        </w:rPr>
        <w:t>ین</w:t>
      </w:r>
      <w:r w:rsidR="00445D39" w:rsidRPr="00967BF3">
        <w:rPr>
          <w:rtl/>
          <w:lang w:bidi="fa-IR"/>
        </w:rPr>
        <w:t xml:space="preserve"> ز</w:t>
      </w:r>
      <w:r w:rsidR="00445D39" w:rsidRPr="00967BF3">
        <w:rPr>
          <w:rFonts w:hint="cs"/>
          <w:rtl/>
          <w:lang w:bidi="fa-IR"/>
        </w:rPr>
        <w:t>یربرنامه</w:t>
      </w:r>
      <w:r w:rsidR="00445D39" w:rsidRPr="00967BF3">
        <w:rPr>
          <w:rtl/>
          <w:lang w:bidi="fa-IR"/>
        </w:rPr>
        <w:t xml:space="preserve"> </w:t>
      </w:r>
      <w:r w:rsidR="00445D39" w:rsidRPr="00967BF3">
        <w:rPr>
          <w:rFonts w:hint="cs"/>
          <w:rtl/>
          <w:lang w:bidi="fa-IR"/>
        </w:rPr>
        <w:t>پارامترهای مربوط به متغیرهای آشفتگی مقداردهی اولیه می شوند و همچنین فاصله هر سلول تا نزدیکترین ضلع مرزی و شماره آن ضلع مرزی تعیین</w:t>
      </w:r>
      <w:r w:rsidR="00445D39" w:rsidRPr="00967BF3">
        <w:rPr>
          <w:rtl/>
          <w:lang w:bidi="fa-IR"/>
        </w:rPr>
        <w:t xml:space="preserve"> م</w:t>
      </w:r>
      <w:r w:rsidR="00445D39" w:rsidRPr="00967BF3">
        <w:rPr>
          <w:rFonts w:hint="cs"/>
          <w:rtl/>
          <w:lang w:bidi="fa-IR"/>
        </w:rPr>
        <w:t>ی</w:t>
      </w:r>
      <w:r w:rsidR="00445D39" w:rsidRPr="00967BF3">
        <w:rPr>
          <w:rtl/>
          <w:lang w:bidi="fa-IR"/>
        </w:rPr>
        <w:t xml:space="preserve"> گردد</w:t>
      </w:r>
      <w:r w:rsidR="00445D39" w:rsidRPr="00967BF3">
        <w:rPr>
          <w:rFonts w:hint="cs"/>
          <w:rtl/>
          <w:lang w:bidi="fa-IR"/>
        </w:rPr>
        <w:t>.</w:t>
      </w:r>
    </w:p>
    <w:p w:rsidR="008E4529" w:rsidRDefault="008E4529" w:rsidP="00551EE0">
      <w:pPr>
        <w:pStyle w:val="ac"/>
        <w:numPr>
          <w:ilvl w:val="0"/>
          <w:numId w:val="16"/>
        </w:numPr>
        <w:rPr>
          <w:rtl/>
        </w:rPr>
      </w:pPr>
      <w:r>
        <w:rPr>
          <w:rFonts w:hint="cs"/>
          <w:rtl/>
        </w:rPr>
        <w:t>پیشروی در زمان در یک حلقه تکرار</w:t>
      </w:r>
    </w:p>
    <w:p w:rsidR="008E4529" w:rsidRDefault="008E4529" w:rsidP="00551EE0">
      <w:pPr>
        <w:pStyle w:val="ab"/>
        <w:rPr>
          <w:rtl/>
        </w:rPr>
      </w:pPr>
      <w:r>
        <w:rPr>
          <w:rFonts w:hint="cs"/>
          <w:rtl/>
        </w:rPr>
        <w:t>در یک حلقه تکرار تا ارضا شدن شرط همگرایی، حل معادلات انجام می شود. در اینجا از مقدار باقیمانده معادله جرم برای اطمینان از همگرایی استفاده شده است. بنابراین پروسه حل تا زمانی ادامه می یابد که مقدار باقیمانده معادله جرم از یک مقدار تعیین شده توسط کاربر بزرگتر باشد. توجه شود که در اینجا حل حالت پایدار مورد نظر می باشد.</w:t>
      </w:r>
    </w:p>
    <w:p w:rsidR="008E4529" w:rsidRDefault="008E4529" w:rsidP="00551EE0">
      <w:pPr>
        <w:pStyle w:val="ac"/>
        <w:numPr>
          <w:ilvl w:val="0"/>
          <w:numId w:val="16"/>
        </w:numPr>
        <w:rPr>
          <w:rtl/>
        </w:rPr>
      </w:pPr>
      <w:r>
        <w:rPr>
          <w:rFonts w:hint="cs"/>
          <w:rtl/>
        </w:rPr>
        <w:t>بروز رسانی تعداد گام های زمانی</w:t>
      </w:r>
    </w:p>
    <w:p w:rsidR="008E4529" w:rsidRDefault="008E4529" w:rsidP="00551EE0">
      <w:pPr>
        <w:pStyle w:val="ab"/>
        <w:rPr>
          <w:rtl/>
        </w:rPr>
      </w:pPr>
      <w:r>
        <w:rPr>
          <w:rFonts w:hint="cs"/>
          <w:rtl/>
        </w:rPr>
        <w:t>با شروع اجرای حلقه تکرار یک واحد به پارامتر نشاندهنده تعداد گام های زمانی اضافه می گردد.</w:t>
      </w:r>
    </w:p>
    <w:p w:rsidR="008E4529" w:rsidRDefault="008E4529" w:rsidP="00551EE0">
      <w:pPr>
        <w:pStyle w:val="ac"/>
        <w:numPr>
          <w:ilvl w:val="0"/>
          <w:numId w:val="16"/>
        </w:numPr>
        <w:rPr>
          <w:rtl/>
        </w:rPr>
      </w:pPr>
      <w:r>
        <w:rPr>
          <w:rFonts w:hint="cs"/>
          <w:rtl/>
        </w:rPr>
        <w:t>مقداردهی به آرایه های مربوط به زمان قبل</w:t>
      </w:r>
    </w:p>
    <w:p w:rsidR="008E4529" w:rsidRDefault="008E4529" w:rsidP="00551EE0">
      <w:pPr>
        <w:pStyle w:val="ab"/>
        <w:rPr>
          <w:rtl/>
        </w:rPr>
      </w:pPr>
      <w:r>
        <w:rPr>
          <w:rFonts w:hint="cs"/>
          <w:rtl/>
        </w:rPr>
        <w:t>در اینجا ابتدا مقادیر بقایی در مقادیر گام زمانی قبل جایگذاری می شود. اینکار برای تعیین مقدار باقیمانده ها انجام می شود.</w:t>
      </w:r>
    </w:p>
    <w:p w:rsidR="008E4529" w:rsidRDefault="008E4529" w:rsidP="00551EE0">
      <w:pPr>
        <w:pStyle w:val="ac"/>
        <w:numPr>
          <w:ilvl w:val="0"/>
          <w:numId w:val="16"/>
        </w:numPr>
        <w:rPr>
          <w:rtl/>
        </w:rPr>
      </w:pPr>
      <w:r>
        <w:rPr>
          <w:rFonts w:hint="cs"/>
          <w:rtl/>
        </w:rPr>
        <w:t>تعیین گام زمانی</w:t>
      </w:r>
    </w:p>
    <w:p w:rsidR="008E4529" w:rsidRDefault="008E4529" w:rsidP="00551EE0">
      <w:pPr>
        <w:pStyle w:val="ab"/>
      </w:pPr>
      <w:r>
        <w:rPr>
          <w:rFonts w:hint="cs"/>
          <w:rtl/>
        </w:rPr>
        <w:t xml:space="preserve">با فراخوانی زیربرنامه </w:t>
      </w:r>
      <w:r w:rsidRPr="005227A8">
        <w:t xml:space="preserve"> </w:t>
      </w:r>
      <w:r w:rsidRPr="00DC7C57">
        <w:t>TimSTP_Turb</w:t>
      </w:r>
      <w:r>
        <w:t>3D</w:t>
      </w:r>
      <w:r>
        <w:rPr>
          <w:rFonts w:hint="cs"/>
          <w:rtl/>
        </w:rPr>
        <w:t>گام زمانی هر کدام از سلول های شبکه محاسبه می گردد.</w:t>
      </w:r>
    </w:p>
    <w:p w:rsidR="008E4529" w:rsidRDefault="008E4529" w:rsidP="00551EE0">
      <w:pPr>
        <w:pStyle w:val="ab"/>
      </w:pPr>
    </w:p>
    <w:p w:rsidR="008E4529" w:rsidRDefault="008E4529" w:rsidP="00551EE0">
      <w:pPr>
        <w:pStyle w:val="ac"/>
        <w:numPr>
          <w:ilvl w:val="0"/>
          <w:numId w:val="16"/>
        </w:numPr>
        <w:rPr>
          <w:rtl/>
        </w:rPr>
      </w:pPr>
      <w:r>
        <w:rPr>
          <w:rFonts w:hint="cs"/>
          <w:rtl/>
        </w:rPr>
        <w:t>حل معادلات در حلقه مربوط به روش رانگ-کوتا</w:t>
      </w:r>
      <w:r w:rsidR="00445D39">
        <w:rPr>
          <w:rFonts w:hint="cs"/>
          <w:rtl/>
        </w:rPr>
        <w:t xml:space="preserve"> (هموارسازی باقی‌مانده در حالت ضمنی)</w:t>
      </w:r>
    </w:p>
    <w:p w:rsidR="008E4529" w:rsidRDefault="008E4529" w:rsidP="00551EE0">
      <w:pPr>
        <w:pStyle w:val="ab"/>
        <w:rPr>
          <w:rtl/>
        </w:rPr>
      </w:pPr>
      <w:r>
        <w:rPr>
          <w:rFonts w:hint="cs"/>
          <w:rtl/>
        </w:rPr>
        <w:t>در یک حلقه به تعداد مراحل رانگ-کوتا معادلات حل خواهند شد.</w:t>
      </w:r>
    </w:p>
    <w:p w:rsidR="008E4529" w:rsidRDefault="008E4529" w:rsidP="00551EE0">
      <w:pPr>
        <w:pStyle w:val="ac"/>
        <w:numPr>
          <w:ilvl w:val="0"/>
          <w:numId w:val="16"/>
        </w:numPr>
        <w:rPr>
          <w:rtl/>
        </w:rPr>
      </w:pPr>
      <w:r>
        <w:rPr>
          <w:rFonts w:hint="cs"/>
          <w:rtl/>
        </w:rPr>
        <w:t>محاسبه ضرائب روش رانگ-کوتا</w:t>
      </w:r>
    </w:p>
    <w:p w:rsidR="008E4529" w:rsidRDefault="008E4529" w:rsidP="00551EE0">
      <w:pPr>
        <w:pStyle w:val="ab"/>
        <w:rPr>
          <w:rFonts w:cs="B Lotus"/>
          <w:rtl/>
        </w:rPr>
      </w:pPr>
      <w:r>
        <w:rPr>
          <w:rFonts w:hint="cs"/>
          <w:rtl/>
        </w:rPr>
        <w:t xml:space="preserve">با توجه به رابطه </w:t>
      </w:r>
      <w:r>
        <w:rPr>
          <w:highlight w:val="yellow"/>
          <w:rtl/>
        </w:rPr>
        <w:fldChar w:fldCharType="begin"/>
      </w:r>
      <w:r>
        <w:rPr>
          <w:rtl/>
        </w:rPr>
        <w:instrText xml:space="preserve"> </w:instrText>
      </w:r>
      <w:r>
        <w:rPr>
          <w:rFonts w:hint="cs"/>
        </w:rPr>
        <w:instrText>REF</w:instrText>
      </w:r>
      <w:r>
        <w:rPr>
          <w:rFonts w:hint="cs"/>
          <w:rtl/>
        </w:rPr>
        <w:instrText xml:space="preserve"> _</w:instrText>
      </w:r>
      <w:r>
        <w:rPr>
          <w:rFonts w:hint="cs"/>
        </w:rPr>
        <w:instrText>Ref412773992 \r \h</w:instrText>
      </w:r>
      <w:r>
        <w:rPr>
          <w:rtl/>
        </w:rPr>
        <w:instrText xml:space="preserve"> </w:instrText>
      </w:r>
      <w:r w:rsidR="00551EE0">
        <w:rPr>
          <w:highlight w:val="yellow"/>
          <w:rtl/>
        </w:rPr>
        <w:instrText xml:space="preserve"> \* </w:instrText>
      </w:r>
      <w:r w:rsidR="00551EE0">
        <w:rPr>
          <w:highlight w:val="yellow"/>
        </w:rPr>
        <w:instrText>MERGEFORMAT</w:instrText>
      </w:r>
      <w:r w:rsidR="00551EE0">
        <w:rPr>
          <w:highlight w:val="yellow"/>
          <w:rtl/>
        </w:rPr>
        <w:instrText xml:space="preserve"> </w:instrText>
      </w:r>
      <w:r>
        <w:rPr>
          <w:highlight w:val="yellow"/>
          <w:rtl/>
        </w:rPr>
      </w:r>
      <w:r>
        <w:rPr>
          <w:highlight w:val="yellow"/>
          <w:rtl/>
        </w:rPr>
        <w:fldChar w:fldCharType="separate"/>
      </w:r>
      <w:r w:rsidR="00101EC2">
        <w:rPr>
          <w:b/>
          <w:bCs/>
          <w:highlight w:val="yellow"/>
        </w:rPr>
        <w:t>Error! Reference source not found.</w:t>
      </w:r>
      <w:r>
        <w:rPr>
          <w:highlight w:val="yellow"/>
          <w:rtl/>
        </w:rPr>
        <w:fldChar w:fldCharType="end"/>
      </w:r>
      <w:r>
        <w:rPr>
          <w:rFonts w:hint="cs"/>
          <w:rtl/>
        </w:rPr>
        <w:t xml:space="preserve"> ضریب هر کدام از مراحل رانگ-کوتا محاسبه </w:t>
      </w:r>
      <w:r>
        <w:rPr>
          <w:rFonts w:hint="cs"/>
          <w:rtl/>
        </w:rPr>
        <w:lastRenderedPageBreak/>
        <w:t>می شود و در یک پارامتر محلی ذخیره        می گردد.</w:t>
      </w:r>
    </w:p>
    <w:p w:rsidR="008E4529" w:rsidRDefault="008E4529" w:rsidP="00551EE0">
      <w:pPr>
        <w:pStyle w:val="ac"/>
        <w:numPr>
          <w:ilvl w:val="0"/>
          <w:numId w:val="16"/>
        </w:numPr>
        <w:rPr>
          <w:rtl/>
        </w:rPr>
      </w:pPr>
      <w:r>
        <w:rPr>
          <w:rFonts w:hint="cs"/>
          <w:rtl/>
        </w:rPr>
        <w:t xml:space="preserve">محاسبه بخش جابجایی </w:t>
      </w:r>
    </w:p>
    <w:p w:rsidR="008E4529" w:rsidRPr="008E4529" w:rsidRDefault="008E4529" w:rsidP="00551EE0">
      <w:pPr>
        <w:pStyle w:val="ab"/>
        <w:rPr>
          <w:rtl/>
        </w:rPr>
      </w:pPr>
      <w:r w:rsidRPr="008E4529">
        <w:rPr>
          <w:rFonts w:hint="cs"/>
          <w:rtl/>
        </w:rPr>
        <w:t xml:space="preserve">همانگونه که قبلا اشاره شد، بخش جابجایی بصورت بالادست و با استفاده از روش </w:t>
      </w:r>
      <w:r w:rsidRPr="008E4529">
        <w:t>AUSM</w:t>
      </w:r>
      <w:r w:rsidRPr="008E4529">
        <w:rPr>
          <w:rFonts w:hint="cs"/>
          <w:rtl/>
        </w:rPr>
        <w:t xml:space="preserve"> گسسته سازی شده است که در اینجا از </w:t>
      </w:r>
      <w:r w:rsidRPr="008E4529">
        <w:rPr>
          <w:rFonts w:hint="cs"/>
          <w:rtl/>
          <w:lang w:bidi="fa-IR"/>
        </w:rPr>
        <w:t xml:space="preserve">روش ارتقا یافته </w:t>
      </w:r>
      <w:r w:rsidRPr="008E4529">
        <w:t>UP</w:t>
      </w:r>
      <w:r w:rsidRPr="008E4529">
        <w:rPr>
          <w:rFonts w:hint="cs"/>
          <w:rtl/>
          <w:lang w:bidi="fa-IR"/>
        </w:rPr>
        <w:t xml:space="preserve"> </w:t>
      </w:r>
      <w:r w:rsidRPr="008E4529">
        <w:t>AUSM</w:t>
      </w:r>
      <w:r w:rsidRPr="008E4529">
        <w:rPr>
          <w:vertAlign w:val="superscript"/>
        </w:rPr>
        <w:t>+</w:t>
      </w:r>
      <w:r w:rsidRPr="008E4529">
        <w:rPr>
          <w:rFonts w:hint="cs"/>
          <w:rtl/>
        </w:rPr>
        <w:t xml:space="preserve"> استفاده می</w:t>
      </w:r>
      <w:r w:rsidRPr="008E4529">
        <w:rPr>
          <w:rFonts w:hint="cs"/>
          <w:rtl/>
        </w:rPr>
        <w:softHyphen/>
        <w:t xml:space="preserve">شود. بنابراین زیربرنامه </w:t>
      </w:r>
      <w:r w:rsidRPr="008E4529">
        <w:t>ConMeanFlow_AUSM_PlusUP</w:t>
      </w:r>
      <w:r w:rsidRPr="008E4529">
        <w:rPr>
          <w:rFonts w:hint="cs"/>
          <w:rtl/>
        </w:rPr>
        <w:t xml:space="preserve"> در این بخش فراخوانی می گردد.</w:t>
      </w:r>
    </w:p>
    <w:p w:rsidR="008E4529" w:rsidRDefault="008E4529" w:rsidP="00551EE0">
      <w:pPr>
        <w:pStyle w:val="ac"/>
        <w:numPr>
          <w:ilvl w:val="0"/>
          <w:numId w:val="16"/>
        </w:numPr>
        <w:rPr>
          <w:rtl/>
        </w:rPr>
      </w:pPr>
      <w:r>
        <w:rPr>
          <w:rFonts w:hint="cs"/>
          <w:rtl/>
        </w:rPr>
        <w:t>محاسبه مشتقات در اضلاع</w:t>
      </w:r>
    </w:p>
    <w:p w:rsidR="008E4529" w:rsidRDefault="008E4529" w:rsidP="00551EE0">
      <w:pPr>
        <w:pStyle w:val="ab"/>
      </w:pPr>
      <w:r>
        <w:rPr>
          <w:rFonts w:hint="cs"/>
          <w:rtl/>
        </w:rPr>
        <w:t xml:space="preserve">با فراخوانی زیربرنامه </w:t>
      </w:r>
      <w:r w:rsidRPr="005B50AC">
        <w:t xml:space="preserve"> </w:t>
      </w:r>
      <w:r w:rsidRPr="002567EE">
        <w:t>VelTemp_GradFace</w:t>
      </w:r>
      <w:r>
        <w:t>3D</w:t>
      </w:r>
      <w:r>
        <w:rPr>
          <w:rFonts w:hint="cs"/>
          <w:rtl/>
        </w:rPr>
        <w:t>مقدار مشتقات مرتبه اول سرعت و دما در اضلاع شبکه جهت محاسبه بخش پخش شوندگی، محاسبه می گردد</w:t>
      </w:r>
      <w:r>
        <w:t>.</w:t>
      </w:r>
    </w:p>
    <w:p w:rsidR="008E4529" w:rsidRDefault="008E4529" w:rsidP="00551EE0">
      <w:pPr>
        <w:pStyle w:val="ac"/>
        <w:numPr>
          <w:ilvl w:val="0"/>
          <w:numId w:val="16"/>
        </w:numPr>
        <w:rPr>
          <w:rtl/>
        </w:rPr>
      </w:pPr>
      <w:r>
        <w:rPr>
          <w:rFonts w:hint="cs"/>
          <w:rtl/>
        </w:rPr>
        <w:t xml:space="preserve">محاسبه بخش پخش شوندگی </w:t>
      </w:r>
    </w:p>
    <w:p w:rsidR="008E4529" w:rsidRDefault="008E4529" w:rsidP="00551EE0">
      <w:pPr>
        <w:pStyle w:val="ab"/>
        <w:rPr>
          <w:rtl/>
        </w:rPr>
      </w:pPr>
      <w:r>
        <w:rPr>
          <w:rFonts w:hint="cs"/>
          <w:rtl/>
        </w:rPr>
        <w:t xml:space="preserve">بخش </w:t>
      </w:r>
      <w:r w:rsidRPr="007C7E59">
        <w:rPr>
          <w:rFonts w:hint="cs"/>
          <w:rtl/>
        </w:rPr>
        <w:t>پخش</w:t>
      </w:r>
      <w:r w:rsidRPr="007C7E59">
        <w:rPr>
          <w:rtl/>
        </w:rPr>
        <w:t xml:space="preserve"> </w:t>
      </w:r>
      <w:r w:rsidRPr="007C7E59">
        <w:rPr>
          <w:rFonts w:hint="cs"/>
          <w:rtl/>
        </w:rPr>
        <w:t>شوندگی</w:t>
      </w:r>
      <w:r w:rsidRPr="007C7E59">
        <w:rPr>
          <w:rtl/>
        </w:rPr>
        <w:t xml:space="preserve"> </w:t>
      </w:r>
      <w:r>
        <w:rPr>
          <w:rFonts w:hint="cs"/>
          <w:rtl/>
        </w:rPr>
        <w:t xml:space="preserve">بصورت مرکزی گسسته سازی شده است که در اینجا با فراخوانی زیربرنامه      </w:t>
      </w:r>
      <w:r w:rsidRPr="008E4529">
        <w:t>DifMeanFlowTurbNoWallFu3D</w:t>
      </w:r>
      <w:r>
        <w:rPr>
          <w:rFonts w:hint="cs"/>
          <w:rtl/>
        </w:rPr>
        <w:t xml:space="preserve"> این بخش محاسبه می گردد.</w:t>
      </w:r>
    </w:p>
    <w:p w:rsidR="00445D39" w:rsidRDefault="004D0B27" w:rsidP="00551EE0">
      <w:pPr>
        <w:pStyle w:val="ac"/>
        <w:numPr>
          <w:ilvl w:val="0"/>
          <w:numId w:val="16"/>
        </w:numPr>
        <w:rPr>
          <w:rtl/>
        </w:rPr>
      </w:pPr>
      <w:r>
        <w:rPr>
          <w:rFonts w:hint="cs"/>
          <w:rtl/>
        </w:rPr>
        <w:t>محاسبه مقدار باقی مانده‌ها</w:t>
      </w:r>
    </w:p>
    <w:p w:rsidR="00445D39" w:rsidRDefault="004D0B27" w:rsidP="00551EE0">
      <w:pPr>
        <w:pStyle w:val="ab"/>
        <w:rPr>
          <w:rtl/>
        </w:rPr>
      </w:pPr>
      <w:r>
        <w:rPr>
          <w:rFonts w:hint="cs"/>
          <w:rtl/>
        </w:rPr>
        <w:t>در این بخش مقدار باقی مانده‌ها برای تمامی سلول های محاسباتی محاسبه و در متغیرهای محلی ذخیره می‌گردد.</w:t>
      </w:r>
    </w:p>
    <w:p w:rsidR="004D0B27" w:rsidRDefault="004D0B27" w:rsidP="00551EE0">
      <w:pPr>
        <w:pStyle w:val="ac"/>
        <w:numPr>
          <w:ilvl w:val="0"/>
          <w:numId w:val="16"/>
        </w:numPr>
        <w:rPr>
          <w:rtl/>
        </w:rPr>
      </w:pPr>
      <w:r>
        <w:rPr>
          <w:rFonts w:hint="cs"/>
          <w:rtl/>
        </w:rPr>
        <w:t>مقداردهی ضریب زیرتخفیف</w:t>
      </w:r>
    </w:p>
    <w:p w:rsidR="004D0B27" w:rsidRDefault="004D0B27" w:rsidP="00551EE0">
      <w:pPr>
        <w:pStyle w:val="ab"/>
        <w:rPr>
          <w:rtl/>
        </w:rPr>
      </w:pPr>
      <w:r>
        <w:rPr>
          <w:rFonts w:hint="cs"/>
          <w:rtl/>
        </w:rPr>
        <w:t>ضریب زیرتخفیف در این بخش مقدار دهی می‌گردد.</w:t>
      </w:r>
    </w:p>
    <w:p w:rsidR="004D0B27" w:rsidRDefault="004D0B27" w:rsidP="00551EE0">
      <w:pPr>
        <w:pStyle w:val="ab"/>
        <w:rPr>
          <w:rtl/>
        </w:rPr>
      </w:pPr>
    </w:p>
    <w:p w:rsidR="00445D39" w:rsidRDefault="00445D39" w:rsidP="00551EE0">
      <w:pPr>
        <w:pStyle w:val="ac"/>
        <w:numPr>
          <w:ilvl w:val="0"/>
          <w:numId w:val="16"/>
        </w:numPr>
      </w:pPr>
      <w:r>
        <w:rPr>
          <w:rFonts w:hint="cs"/>
          <w:rtl/>
        </w:rPr>
        <w:t>محاسبه تغییرات متغیرهای بقایی در گام زمانی جدید با روش‌های ضمنی</w:t>
      </w:r>
    </w:p>
    <w:p w:rsidR="00445D39" w:rsidRPr="00445D39" w:rsidRDefault="00445D39" w:rsidP="00551EE0">
      <w:pPr>
        <w:pStyle w:val="ac"/>
        <w:numPr>
          <w:ilvl w:val="0"/>
          <w:numId w:val="22"/>
        </w:numPr>
      </w:pPr>
      <w:r>
        <w:rPr>
          <w:rFonts w:hint="cs"/>
          <w:rtl/>
        </w:rPr>
        <w:t xml:space="preserve">محاسبه تغییرات متغیرهای بقایی در گام زمانی جدید با روش‌ </w:t>
      </w:r>
      <w:r>
        <w:rPr>
          <w:rFonts w:asciiTheme="minorHAnsi" w:hAnsiTheme="minorHAnsi"/>
        </w:rPr>
        <w:t>LUSGS</w:t>
      </w:r>
    </w:p>
    <w:p w:rsidR="004D0B27" w:rsidRPr="00445D39" w:rsidRDefault="00445D39" w:rsidP="00551EE0">
      <w:pPr>
        <w:pStyle w:val="ab"/>
      </w:pPr>
      <w:r>
        <w:rPr>
          <w:rFonts w:hint="cs"/>
          <w:rtl/>
        </w:rPr>
        <w:t xml:space="preserve">در این زیر برنامه </w:t>
      </w:r>
      <w:r w:rsidR="004D0B27">
        <w:rPr>
          <w:rFonts w:hint="cs"/>
          <w:rtl/>
        </w:rPr>
        <w:t xml:space="preserve">تغییرات متغیرهای بقایی در گام زمانی جدید با روش‌ </w:t>
      </w:r>
      <w:r w:rsidR="004D0B27" w:rsidRPr="004D0B27">
        <w:t>LUSGS</w:t>
      </w:r>
      <w:r w:rsidR="004D0B27" w:rsidRPr="004D0B27">
        <w:rPr>
          <w:rFonts w:hint="cs"/>
          <w:rtl/>
        </w:rPr>
        <w:t xml:space="preserve"> محاسبه می‌گردد.</w:t>
      </w:r>
    </w:p>
    <w:p w:rsidR="004D0B27" w:rsidRPr="00445D39" w:rsidRDefault="004D0B27" w:rsidP="00551EE0">
      <w:pPr>
        <w:pStyle w:val="ac"/>
        <w:numPr>
          <w:ilvl w:val="0"/>
          <w:numId w:val="22"/>
        </w:numPr>
      </w:pPr>
      <w:r>
        <w:rPr>
          <w:rFonts w:hint="cs"/>
          <w:rtl/>
        </w:rPr>
        <w:t xml:space="preserve">محاسبه تغییرات متغیرهای بقایی در گام زمانی جدید با روش‌ </w:t>
      </w:r>
      <w:r>
        <w:rPr>
          <w:rFonts w:asciiTheme="minorHAnsi" w:hAnsiTheme="minorHAnsi"/>
        </w:rPr>
        <w:t>BLUSGS</w:t>
      </w:r>
    </w:p>
    <w:p w:rsidR="004D0B27" w:rsidRPr="00445D39" w:rsidRDefault="004D0B27" w:rsidP="00551EE0">
      <w:pPr>
        <w:pStyle w:val="ab"/>
      </w:pPr>
      <w:r>
        <w:rPr>
          <w:rFonts w:hint="cs"/>
          <w:rtl/>
        </w:rPr>
        <w:t xml:space="preserve">در این زیر برنامه تغییرات متغیرهای بقایی در گام زمانی جدید با روش‌ </w:t>
      </w:r>
      <w:r w:rsidRPr="004D0B27">
        <w:t>LUSGS</w:t>
      </w:r>
      <w:r w:rsidRPr="004D0B27">
        <w:rPr>
          <w:rFonts w:hint="cs"/>
          <w:rtl/>
        </w:rPr>
        <w:t xml:space="preserve"> محاسبه می‌گردد.</w:t>
      </w:r>
    </w:p>
    <w:p w:rsidR="004D0B27" w:rsidRPr="00445D39" w:rsidRDefault="004D0B27" w:rsidP="00551EE0">
      <w:pPr>
        <w:pStyle w:val="ac"/>
        <w:numPr>
          <w:ilvl w:val="0"/>
          <w:numId w:val="22"/>
        </w:numPr>
      </w:pPr>
      <w:r>
        <w:rPr>
          <w:rFonts w:hint="cs"/>
          <w:rtl/>
        </w:rPr>
        <w:t xml:space="preserve">محاسبه تغییرات متغیرهای بقایی در گام زمانی جدید با روش‌ </w:t>
      </w:r>
      <w:r>
        <w:rPr>
          <w:rFonts w:asciiTheme="minorHAnsi" w:hAnsiTheme="minorHAnsi"/>
        </w:rPr>
        <w:t>GMRES</w:t>
      </w:r>
    </w:p>
    <w:p w:rsidR="004D0B27" w:rsidRPr="00445D39" w:rsidRDefault="004D0B27" w:rsidP="00551EE0">
      <w:pPr>
        <w:pStyle w:val="ab"/>
      </w:pPr>
      <w:r>
        <w:rPr>
          <w:rFonts w:hint="cs"/>
          <w:rtl/>
        </w:rPr>
        <w:t xml:space="preserve">در این زیر برنامه تغییرات متغیرهای بقایی در گام زمانی جدید با روش‌ </w:t>
      </w:r>
      <w:r w:rsidRPr="004D0B27">
        <w:t>LUSGS</w:t>
      </w:r>
      <w:r w:rsidRPr="004D0B27">
        <w:rPr>
          <w:rFonts w:hint="cs"/>
          <w:rtl/>
        </w:rPr>
        <w:t xml:space="preserve"> محاسبه می‌گردد.</w:t>
      </w:r>
    </w:p>
    <w:p w:rsidR="00445D39" w:rsidRDefault="00445D39" w:rsidP="00551EE0">
      <w:pPr>
        <w:pStyle w:val="ac"/>
        <w:rPr>
          <w:rtl/>
        </w:rPr>
      </w:pPr>
    </w:p>
    <w:p w:rsidR="00445D39" w:rsidRDefault="004D0B27" w:rsidP="00551EE0">
      <w:pPr>
        <w:pStyle w:val="ac"/>
        <w:numPr>
          <w:ilvl w:val="0"/>
          <w:numId w:val="16"/>
        </w:numPr>
        <w:rPr>
          <w:rtl/>
        </w:rPr>
      </w:pPr>
      <w:r>
        <w:rPr>
          <w:rFonts w:hint="cs"/>
          <w:rtl/>
        </w:rPr>
        <w:t>محاسبه متغیر بقایی در گام زمانی جدید در پله‌های رانج کوتا با روش ضمنی هموارسازی باقی مانده‌ها</w:t>
      </w:r>
    </w:p>
    <w:p w:rsidR="00445D39" w:rsidRDefault="004D0B27" w:rsidP="00551EE0">
      <w:pPr>
        <w:pStyle w:val="ab"/>
        <w:rPr>
          <w:rtl/>
        </w:rPr>
      </w:pPr>
      <w:r>
        <w:rPr>
          <w:rFonts w:hint="cs"/>
          <w:rtl/>
        </w:rPr>
        <w:t>در این بخش متغیرهای بقایی در گام زمانی جدید در پله‌های رانج کوتا با روش ضمنی هموارسازی باقی مانده‌ها محاسبه می‌گردد.</w:t>
      </w:r>
    </w:p>
    <w:p w:rsidR="004D0B27" w:rsidRDefault="004D0B27" w:rsidP="00551EE0">
      <w:pPr>
        <w:pStyle w:val="ac"/>
        <w:numPr>
          <w:ilvl w:val="0"/>
          <w:numId w:val="16"/>
        </w:numPr>
        <w:rPr>
          <w:rtl/>
        </w:rPr>
      </w:pPr>
      <w:r>
        <w:rPr>
          <w:rFonts w:hint="cs"/>
          <w:rtl/>
        </w:rPr>
        <w:t>حلقه تکرار بر روی تمامی سلول‌ها</w:t>
      </w:r>
    </w:p>
    <w:p w:rsidR="00445D39" w:rsidRDefault="004D0B27" w:rsidP="00551EE0">
      <w:pPr>
        <w:pStyle w:val="ab"/>
        <w:rPr>
          <w:rtl/>
        </w:rPr>
      </w:pPr>
      <w:r>
        <w:rPr>
          <w:rFonts w:hint="cs"/>
          <w:rtl/>
        </w:rPr>
        <w:t>بدون توضیح.</w:t>
      </w:r>
    </w:p>
    <w:p w:rsidR="008E4529" w:rsidRDefault="008E4529" w:rsidP="00551EE0">
      <w:pPr>
        <w:pStyle w:val="ac"/>
        <w:numPr>
          <w:ilvl w:val="0"/>
          <w:numId w:val="16"/>
        </w:numPr>
      </w:pPr>
      <w:r>
        <w:rPr>
          <w:rFonts w:hint="cs"/>
          <w:rtl/>
        </w:rPr>
        <w:t>محاسبه مقادیر بقایی تمام سلول های شبکه</w:t>
      </w:r>
    </w:p>
    <w:p w:rsidR="004D0B27" w:rsidRDefault="004D0B27" w:rsidP="00551EE0">
      <w:pPr>
        <w:pStyle w:val="ac"/>
        <w:numPr>
          <w:ilvl w:val="1"/>
          <w:numId w:val="16"/>
        </w:numPr>
      </w:pPr>
      <w:r>
        <w:rPr>
          <w:rFonts w:hint="cs"/>
          <w:rtl/>
        </w:rPr>
        <w:t>محاسبه متغیرهای بقایی با روش صریح</w:t>
      </w:r>
    </w:p>
    <w:p w:rsidR="004D0B27" w:rsidRDefault="004D0B27" w:rsidP="00551EE0">
      <w:pPr>
        <w:pStyle w:val="ab"/>
        <w:rPr>
          <w:rtl/>
        </w:rPr>
      </w:pPr>
      <w:r>
        <w:rPr>
          <w:rFonts w:hint="cs"/>
          <w:rtl/>
        </w:rPr>
        <w:t>در یک حلقه تکرار بر روی تمام سلول های شبکه مقادیر بقایی تمام سلول های شبکه محاسبه می گردد.</w:t>
      </w:r>
    </w:p>
    <w:p w:rsidR="004D0B27" w:rsidRDefault="004D0B27" w:rsidP="00551EE0">
      <w:pPr>
        <w:pStyle w:val="ac"/>
        <w:numPr>
          <w:ilvl w:val="1"/>
          <w:numId w:val="16"/>
        </w:numPr>
        <w:rPr>
          <w:rtl/>
        </w:rPr>
      </w:pPr>
      <w:r>
        <w:rPr>
          <w:rFonts w:hint="cs"/>
          <w:rtl/>
        </w:rPr>
        <w:t>محاسبه متغیرهای سرعت و فشار</w:t>
      </w:r>
    </w:p>
    <w:p w:rsidR="000E5703" w:rsidRDefault="000E5703" w:rsidP="00551EE0">
      <w:pPr>
        <w:pStyle w:val="ab"/>
        <w:rPr>
          <w:rtl/>
        </w:rPr>
      </w:pPr>
      <w:r>
        <w:rPr>
          <w:rFonts w:hint="cs"/>
          <w:rtl/>
        </w:rPr>
        <w:t xml:space="preserve">مقدار فشار با استفاده از رابطه </w:t>
      </w:r>
      <w:r>
        <w:rPr>
          <w:highlight w:val="yellow"/>
          <w:rtl/>
        </w:rPr>
        <w:fldChar w:fldCharType="begin"/>
      </w:r>
      <w:r>
        <w:rPr>
          <w:rtl/>
        </w:rPr>
        <w:instrText xml:space="preserve"> </w:instrText>
      </w:r>
      <w:r>
        <w:rPr>
          <w:rFonts w:hint="cs"/>
        </w:rPr>
        <w:instrText>REF</w:instrText>
      </w:r>
      <w:r>
        <w:rPr>
          <w:rFonts w:hint="cs"/>
          <w:rtl/>
        </w:rPr>
        <w:instrText xml:space="preserve"> _</w:instrText>
      </w:r>
      <w:r>
        <w:rPr>
          <w:rFonts w:hint="cs"/>
        </w:rPr>
        <w:instrText>Ref439962690 \r \h</w:instrText>
      </w:r>
      <w:r>
        <w:rPr>
          <w:rtl/>
        </w:rPr>
        <w:instrText xml:space="preserve"> </w:instrText>
      </w:r>
      <w:r w:rsidR="00551EE0">
        <w:rPr>
          <w:highlight w:val="yellow"/>
          <w:rtl/>
        </w:rPr>
        <w:instrText xml:space="preserve"> \* </w:instrText>
      </w:r>
      <w:r w:rsidR="00551EE0">
        <w:rPr>
          <w:highlight w:val="yellow"/>
        </w:rPr>
        <w:instrText>MERGEFORMAT</w:instrText>
      </w:r>
      <w:r w:rsidR="00551EE0">
        <w:rPr>
          <w:highlight w:val="yellow"/>
          <w:rtl/>
        </w:rPr>
        <w:instrText xml:space="preserve"> </w:instrText>
      </w:r>
      <w:r>
        <w:rPr>
          <w:highlight w:val="yellow"/>
          <w:rtl/>
        </w:rPr>
      </w:r>
      <w:r>
        <w:rPr>
          <w:highlight w:val="yellow"/>
          <w:rtl/>
        </w:rPr>
        <w:fldChar w:fldCharType="separate"/>
      </w:r>
      <w:r w:rsidR="00101EC2">
        <w:rPr>
          <w:rtl/>
        </w:rPr>
        <w:t>‏(101)</w:t>
      </w:r>
      <w:r>
        <w:rPr>
          <w:highlight w:val="yellow"/>
          <w:rtl/>
        </w:rPr>
        <w:fldChar w:fldCharType="end"/>
      </w:r>
      <w:r>
        <w:rPr>
          <w:rFonts w:hint="cs"/>
          <w:rtl/>
        </w:rPr>
        <w:t xml:space="preserve"> محاسبه می گردد.</w:t>
      </w:r>
    </w:p>
    <w:p w:rsidR="000E5703" w:rsidRDefault="000E5703" w:rsidP="00551EE0">
      <w:pPr>
        <w:pStyle w:val="ac"/>
        <w:numPr>
          <w:ilvl w:val="1"/>
          <w:numId w:val="16"/>
        </w:numPr>
      </w:pPr>
      <w:r>
        <w:rPr>
          <w:rFonts w:hint="cs"/>
          <w:rtl/>
        </w:rPr>
        <w:t>تعیین مقدار لزجت مولکولی و دما</w:t>
      </w:r>
    </w:p>
    <w:p w:rsidR="000E5703" w:rsidRDefault="000E5703" w:rsidP="00551EE0">
      <w:pPr>
        <w:pStyle w:val="ab"/>
        <w:rPr>
          <w:rtl/>
        </w:rPr>
      </w:pPr>
      <w:r>
        <w:rPr>
          <w:rFonts w:hint="cs"/>
          <w:rtl/>
        </w:rPr>
        <w:t xml:space="preserve">مقدار لزجت مولکولی هر کدام از سلول های محاسباتی با استفاده از رابطه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Ref439959232 \r \h</w:instrText>
      </w:r>
      <w:r>
        <w:rPr>
          <w:rtl/>
        </w:rPr>
        <w:instrText xml:space="preserve"> </w:instrText>
      </w:r>
      <w:r w:rsidR="00551EE0">
        <w:rPr>
          <w:rtl/>
        </w:rPr>
        <w:instrText xml:space="preserve"> \* </w:instrText>
      </w:r>
      <w:r w:rsidR="00551EE0">
        <w:instrText>MERGEFORMAT</w:instrText>
      </w:r>
      <w:r w:rsidR="00551EE0">
        <w:rPr>
          <w:rtl/>
        </w:rPr>
        <w:instrText xml:space="preserve"> </w:instrText>
      </w:r>
      <w:r>
        <w:rPr>
          <w:rtl/>
        </w:rPr>
      </w:r>
      <w:r>
        <w:rPr>
          <w:rtl/>
        </w:rPr>
        <w:fldChar w:fldCharType="separate"/>
      </w:r>
      <w:r w:rsidR="00101EC2">
        <w:rPr>
          <w:rtl/>
        </w:rPr>
        <w:t>‏(45)</w:t>
      </w:r>
      <w:r>
        <w:rPr>
          <w:rtl/>
        </w:rPr>
        <w:fldChar w:fldCharType="end"/>
      </w:r>
      <w:r>
        <w:rPr>
          <w:rFonts w:cs="Times New Roman"/>
        </w:rPr>
        <w:t xml:space="preserve"> </w:t>
      </w:r>
      <w:r>
        <w:rPr>
          <w:rFonts w:hint="cs"/>
          <w:rtl/>
        </w:rPr>
        <w:t>محاسبه و در آرایه مربوطه ذخیره می گردد.</w:t>
      </w:r>
      <w:r>
        <w:t xml:space="preserve"> </w:t>
      </w:r>
      <w:r w:rsidRPr="0003357B">
        <w:rPr>
          <w:rFonts w:hint="cs"/>
          <w:rtl/>
        </w:rPr>
        <w:t>مقدار دما</w:t>
      </w:r>
      <w:r>
        <w:rPr>
          <w:rFonts w:hint="cs"/>
          <w:rtl/>
        </w:rPr>
        <w:t xml:space="preserve"> نیز</w:t>
      </w:r>
      <w:r w:rsidRPr="0003357B">
        <w:rPr>
          <w:rFonts w:hint="cs"/>
          <w:rtl/>
        </w:rPr>
        <w:t xml:space="preserve"> با استفاده از رابطه</w:t>
      </w:r>
      <w:r>
        <w:rPr>
          <w:rFonts w:hint="cs"/>
          <w:rtl/>
        </w:rPr>
        <w:t xml:space="preserve"> بی بعد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Ref439959311 \r \h</w:instrText>
      </w:r>
      <w:r>
        <w:rPr>
          <w:rtl/>
        </w:rPr>
        <w:instrText xml:space="preserve"> </w:instrText>
      </w:r>
      <w:r w:rsidR="00551EE0">
        <w:rPr>
          <w:rtl/>
        </w:rPr>
        <w:instrText xml:space="preserve"> \* </w:instrText>
      </w:r>
      <w:r w:rsidR="00551EE0">
        <w:instrText>MERGEFORMAT</w:instrText>
      </w:r>
      <w:r w:rsidR="00551EE0">
        <w:rPr>
          <w:rtl/>
        </w:rPr>
        <w:instrText xml:space="preserve"> </w:instrText>
      </w:r>
      <w:r>
        <w:rPr>
          <w:rtl/>
        </w:rPr>
      </w:r>
      <w:r>
        <w:rPr>
          <w:rtl/>
        </w:rPr>
        <w:fldChar w:fldCharType="separate"/>
      </w:r>
      <w:r w:rsidR="00101EC2">
        <w:rPr>
          <w:rtl/>
        </w:rPr>
        <w:t>‏(44)</w:t>
      </w:r>
      <w:r>
        <w:rPr>
          <w:rtl/>
        </w:rPr>
        <w:fldChar w:fldCharType="end"/>
      </w:r>
      <w:r w:rsidRPr="0003357B">
        <w:rPr>
          <w:rFonts w:hint="cs"/>
          <w:rtl/>
        </w:rPr>
        <w:t xml:space="preserve"> محاسبه می گردد.</w:t>
      </w:r>
    </w:p>
    <w:p w:rsidR="000E5703" w:rsidRDefault="000E5703" w:rsidP="00551EE0">
      <w:pPr>
        <w:pStyle w:val="ac"/>
        <w:numPr>
          <w:ilvl w:val="0"/>
          <w:numId w:val="16"/>
        </w:numPr>
        <w:rPr>
          <w:rtl/>
        </w:rPr>
      </w:pPr>
      <w:r>
        <w:rPr>
          <w:rFonts w:hint="cs"/>
          <w:rtl/>
        </w:rPr>
        <w:t xml:space="preserve">تعیین شرایط مرزی </w:t>
      </w:r>
    </w:p>
    <w:p w:rsidR="000E5703" w:rsidRDefault="000E5703" w:rsidP="00551EE0">
      <w:pPr>
        <w:pStyle w:val="ab"/>
      </w:pPr>
      <w:r>
        <w:rPr>
          <w:rFonts w:hint="cs"/>
          <w:rtl/>
        </w:rPr>
        <w:t>با فراخوانی زیربرنامه های مربوط به اعمال</w:t>
      </w:r>
      <w:r w:rsidRPr="009B5A5C">
        <w:rPr>
          <w:rFonts w:hint="cs"/>
          <w:rtl/>
        </w:rPr>
        <w:t xml:space="preserve"> </w:t>
      </w:r>
      <w:r>
        <w:rPr>
          <w:rFonts w:hint="cs"/>
          <w:rtl/>
        </w:rPr>
        <w:t xml:space="preserve">شرط مرزی مقادیر بقایی و همچنین فشار در میانه اضلاع مرزی تعیین و در آرایه مربوطه ذخیره می گردد. </w:t>
      </w:r>
    </w:p>
    <w:p w:rsidR="000A12D5" w:rsidRPr="00236A98" w:rsidRDefault="000E5703" w:rsidP="00551EE0">
      <w:pPr>
        <w:pStyle w:val="ab"/>
        <w:numPr>
          <w:ilvl w:val="0"/>
          <w:numId w:val="16"/>
        </w:numPr>
        <w:rPr>
          <w:b/>
          <w:bCs/>
          <w:color w:val="0070C0"/>
          <w:highlight w:val="yellow"/>
          <w:lang w:bidi="fa-IR"/>
        </w:rPr>
      </w:pPr>
      <w:r w:rsidRPr="000A12D5">
        <w:rPr>
          <w:rFonts w:hint="cs"/>
          <w:b/>
          <w:bCs/>
          <w:color w:val="0070C0"/>
          <w:rtl/>
          <w:lang w:bidi="fa-IR"/>
        </w:rPr>
        <w:t>محاسبه لزجت توربولانسی</w:t>
      </w:r>
      <w:r w:rsidR="000A12D5" w:rsidRPr="000A12D5">
        <w:rPr>
          <w:b/>
          <w:bCs/>
          <w:color w:val="0070C0"/>
          <w:lang w:bidi="fa-IR"/>
        </w:rPr>
        <w:t xml:space="preserve"> </w:t>
      </w:r>
      <w:r w:rsidR="000A12D5" w:rsidRPr="000A12D5">
        <w:rPr>
          <w:rFonts w:hint="cs"/>
          <w:b/>
          <w:bCs/>
          <w:color w:val="0070C0"/>
          <w:rtl/>
          <w:lang w:bidi="fa-IR"/>
        </w:rPr>
        <w:t xml:space="preserve"> و ذخیره مقادیر بقایی توربولانسی در آرایه جدید</w:t>
      </w:r>
    </w:p>
    <w:p w:rsidR="00236A98" w:rsidRPr="000A12D5" w:rsidRDefault="000E5703" w:rsidP="00551EE0">
      <w:pPr>
        <w:pStyle w:val="ab"/>
        <w:rPr>
          <w:lang w:bidi="fa-IR"/>
        </w:rPr>
      </w:pPr>
      <w:r>
        <w:rPr>
          <w:rFonts w:hint="cs"/>
          <w:rtl/>
        </w:rPr>
        <w:t>با فراخوانی زیربرنامه</w:t>
      </w:r>
      <w:r w:rsidRPr="00FB18CE">
        <w:rPr>
          <w:rFonts w:hint="cs"/>
          <w:szCs w:val="24"/>
          <w:rtl/>
        </w:rPr>
        <w:t xml:space="preserve"> </w:t>
      </w:r>
      <w:r w:rsidR="000A12D5">
        <w:rPr>
          <w:szCs w:val="24"/>
        </w:rPr>
        <w:t>KELB_Implicite_f</w:t>
      </w:r>
      <w:r>
        <w:rPr>
          <w:rFonts w:hint="cs"/>
          <w:szCs w:val="24"/>
          <w:rtl/>
        </w:rPr>
        <w:t xml:space="preserve"> </w:t>
      </w:r>
      <w:r w:rsidRPr="000E5703">
        <w:rPr>
          <w:rFonts w:hint="cs"/>
          <w:rtl/>
          <w:lang w:bidi="fa-IR"/>
        </w:rPr>
        <w:t>لزجت گردابه</w:t>
      </w:r>
      <w:r w:rsidRPr="000E5703">
        <w:rPr>
          <w:rtl/>
          <w:lang w:bidi="fa-IR"/>
        </w:rPr>
        <w:softHyphen/>
      </w:r>
      <w:r w:rsidRPr="000E5703">
        <w:rPr>
          <w:rFonts w:hint="cs"/>
          <w:rtl/>
          <w:lang w:bidi="fa-IR"/>
        </w:rPr>
        <w:t xml:space="preserve">ای و بخش نوسانی سرعت یعنی </w:t>
      </w:r>
      <w:r w:rsidRPr="000E5703">
        <w:rPr>
          <w:position w:val="-12"/>
        </w:rPr>
        <w:object w:dxaOrig="460" w:dyaOrig="380">
          <v:shape id="_x0000_i1248" type="#_x0000_t75" style="width:21.6pt;height:21.6pt" o:ole="">
            <v:imagedata r:id="rId525" o:title=""/>
          </v:shape>
          <o:OLEObject Type="Embed" ProgID="Equation.DSMT4" ShapeID="_x0000_i1248" DrawAspect="Content" ObjectID="_1588366554" r:id="rId526"/>
        </w:object>
      </w:r>
      <w:r w:rsidRPr="000E5703">
        <w:rPr>
          <w:rFonts w:hint="cs"/>
          <w:rtl/>
          <w:lang w:bidi="fa-IR"/>
        </w:rPr>
        <w:t xml:space="preserve"> یا بعبارت دیگر </w:t>
      </w:r>
      <w:r w:rsidRPr="000E5703">
        <w:rPr>
          <w:position w:val="-10"/>
        </w:rPr>
        <w:object w:dxaOrig="400" w:dyaOrig="320">
          <v:shape id="_x0000_i1249" type="#_x0000_t75" style="width:21.6pt;height:14.4pt" o:ole="">
            <v:imagedata r:id="rId527" o:title=""/>
          </v:shape>
          <o:OLEObject Type="Embed" ProgID="Equation.DSMT4" ShapeID="_x0000_i1249" DrawAspect="Content" ObjectID="_1588366555" r:id="rId528"/>
        </w:object>
      </w:r>
      <w:r w:rsidRPr="000E5703">
        <w:rPr>
          <w:rFonts w:hint="cs"/>
          <w:rtl/>
          <w:lang w:bidi="fa-IR"/>
        </w:rPr>
        <w:t xml:space="preserve"> محاسبه می</w:t>
      </w:r>
      <w:r w:rsidRPr="000E5703">
        <w:rPr>
          <w:rtl/>
          <w:lang w:bidi="fa-IR"/>
        </w:rPr>
        <w:softHyphen/>
      </w:r>
      <w:r w:rsidRPr="000E5703">
        <w:rPr>
          <w:rFonts w:hint="cs"/>
          <w:rtl/>
          <w:lang w:bidi="fa-IR"/>
        </w:rPr>
        <w:t>گردد.</w:t>
      </w:r>
    </w:p>
    <w:p w:rsidR="000E5703" w:rsidRDefault="000E5703" w:rsidP="00551EE0">
      <w:pPr>
        <w:pStyle w:val="ac"/>
        <w:numPr>
          <w:ilvl w:val="0"/>
          <w:numId w:val="16"/>
        </w:numPr>
        <w:rPr>
          <w:rtl/>
        </w:rPr>
      </w:pPr>
      <w:r w:rsidRPr="00571CE2">
        <w:rPr>
          <w:rtl/>
        </w:rPr>
        <w:t xml:space="preserve">محاسبه </w:t>
      </w:r>
      <w:r>
        <w:rPr>
          <w:rFonts w:hint="cs"/>
          <w:rtl/>
        </w:rPr>
        <w:t>باقیمانده های معادله جرم</w:t>
      </w:r>
    </w:p>
    <w:p w:rsidR="000E5703" w:rsidRDefault="000E5703" w:rsidP="00551EE0">
      <w:pPr>
        <w:pStyle w:val="ab"/>
        <w:rPr>
          <w:rtl/>
        </w:rPr>
      </w:pPr>
      <w:r>
        <w:rPr>
          <w:rFonts w:hint="cs"/>
          <w:rtl/>
        </w:rPr>
        <w:t xml:space="preserve">با فراخوانی زیربرنامه </w:t>
      </w:r>
      <w:r w:rsidRPr="009B5A5C">
        <w:t>ResMass</w:t>
      </w:r>
      <w:r>
        <w:rPr>
          <w:rFonts w:hint="cs"/>
          <w:rtl/>
        </w:rPr>
        <w:t xml:space="preserve"> مقدار باقیمانده معادله جرم محاسبه می گردد.</w:t>
      </w:r>
    </w:p>
    <w:p w:rsidR="000E5703" w:rsidRDefault="000E5703" w:rsidP="00551EE0">
      <w:pPr>
        <w:pStyle w:val="ac"/>
        <w:numPr>
          <w:ilvl w:val="0"/>
          <w:numId w:val="16"/>
        </w:numPr>
        <w:rPr>
          <w:rtl/>
        </w:rPr>
      </w:pPr>
      <w:r>
        <w:rPr>
          <w:rFonts w:hint="cs"/>
          <w:rtl/>
        </w:rPr>
        <w:t>چاپ نتایج</w:t>
      </w:r>
    </w:p>
    <w:p w:rsidR="000E5703" w:rsidRDefault="000E5703" w:rsidP="00551EE0">
      <w:pPr>
        <w:pStyle w:val="ab"/>
        <w:rPr>
          <w:rtl/>
        </w:rPr>
      </w:pPr>
      <w:r w:rsidRPr="00F53230">
        <w:rPr>
          <w:rtl/>
        </w:rPr>
        <w:t>در تکرار ها</w:t>
      </w:r>
      <w:r w:rsidRPr="00F53230">
        <w:rPr>
          <w:rFonts w:hint="cs"/>
          <w:rtl/>
        </w:rPr>
        <w:t>ی</w:t>
      </w:r>
      <w:r w:rsidRPr="00F53230">
        <w:rPr>
          <w:rtl/>
        </w:rPr>
        <w:t xml:space="preserve"> خاص</w:t>
      </w:r>
      <w:r w:rsidRPr="00F53230">
        <w:rPr>
          <w:rFonts w:hint="cs"/>
          <w:rtl/>
        </w:rPr>
        <w:t>ی</w:t>
      </w:r>
      <w:r w:rsidRPr="00F53230">
        <w:rPr>
          <w:rtl/>
        </w:rPr>
        <w:t xml:space="preserve"> نتا</w:t>
      </w:r>
      <w:r w:rsidRPr="00F53230">
        <w:rPr>
          <w:rFonts w:hint="cs"/>
          <w:rtl/>
        </w:rPr>
        <w:t>یج</w:t>
      </w:r>
      <w:r w:rsidRPr="00F53230">
        <w:rPr>
          <w:rtl/>
        </w:rPr>
        <w:t xml:space="preserve"> حل جر</w:t>
      </w:r>
      <w:r w:rsidRPr="00F53230">
        <w:rPr>
          <w:rFonts w:hint="cs"/>
          <w:rtl/>
        </w:rPr>
        <w:t>یان</w:t>
      </w:r>
      <w:r w:rsidRPr="00F53230">
        <w:rPr>
          <w:rtl/>
        </w:rPr>
        <w:t xml:space="preserve"> در فا</w:t>
      </w:r>
      <w:r w:rsidRPr="00F53230">
        <w:rPr>
          <w:rFonts w:hint="cs"/>
          <w:rtl/>
        </w:rPr>
        <w:t>یل</w:t>
      </w:r>
      <w:r w:rsidRPr="00F53230">
        <w:rPr>
          <w:rtl/>
        </w:rPr>
        <w:t xml:space="preserve"> ها</w:t>
      </w:r>
      <w:r w:rsidRPr="00F53230">
        <w:rPr>
          <w:rFonts w:hint="cs"/>
          <w:rtl/>
        </w:rPr>
        <w:t>ی</w:t>
      </w:r>
      <w:r w:rsidRPr="00F53230">
        <w:rPr>
          <w:rtl/>
        </w:rPr>
        <w:t xml:space="preserve"> مربوطه چاپ خواهد شد که ا</w:t>
      </w:r>
      <w:r w:rsidRPr="00F53230">
        <w:rPr>
          <w:rFonts w:hint="cs"/>
          <w:rtl/>
        </w:rPr>
        <w:t>ین</w:t>
      </w:r>
      <w:r w:rsidRPr="00F53230">
        <w:rPr>
          <w:rtl/>
        </w:rPr>
        <w:t xml:space="preserve"> مقدار توسط کاربر تع</w:t>
      </w:r>
      <w:r w:rsidRPr="00F53230">
        <w:rPr>
          <w:rFonts w:hint="cs"/>
          <w:rtl/>
        </w:rPr>
        <w:t>یین</w:t>
      </w:r>
      <w:r w:rsidRPr="00F53230">
        <w:rPr>
          <w:rtl/>
        </w:rPr>
        <w:t xml:space="preserve"> و توسط فا</w:t>
      </w:r>
      <w:r w:rsidRPr="00F53230">
        <w:rPr>
          <w:rFonts w:hint="cs"/>
          <w:rtl/>
        </w:rPr>
        <w:t>یل</w:t>
      </w:r>
      <w:r w:rsidRPr="00F53230">
        <w:rPr>
          <w:rtl/>
        </w:rPr>
        <w:t xml:space="preserve"> ورود</w:t>
      </w:r>
      <w:r w:rsidRPr="00F53230">
        <w:rPr>
          <w:rFonts w:hint="cs"/>
          <w:rtl/>
        </w:rPr>
        <w:t>ی</w:t>
      </w:r>
      <w:r w:rsidRPr="00F53230">
        <w:rPr>
          <w:rtl/>
        </w:rPr>
        <w:t xml:space="preserve"> به برنامه معرف</w:t>
      </w:r>
      <w:r w:rsidRPr="00F53230">
        <w:rPr>
          <w:rFonts w:hint="cs"/>
          <w:rtl/>
        </w:rPr>
        <w:t>ی</w:t>
      </w:r>
      <w:r w:rsidRPr="00F53230">
        <w:rPr>
          <w:rtl/>
        </w:rPr>
        <w:t xml:space="preserve"> م</w:t>
      </w:r>
      <w:r w:rsidRPr="00F53230">
        <w:rPr>
          <w:rFonts w:hint="cs"/>
          <w:rtl/>
        </w:rPr>
        <w:t>ی</w:t>
      </w:r>
      <w:r w:rsidRPr="00F53230">
        <w:rPr>
          <w:rtl/>
        </w:rPr>
        <w:t xml:space="preserve"> شود. برا</w:t>
      </w:r>
      <w:r w:rsidRPr="00F53230">
        <w:rPr>
          <w:rFonts w:hint="cs"/>
          <w:rtl/>
        </w:rPr>
        <w:t>ی</w:t>
      </w:r>
      <w:r w:rsidRPr="00F53230">
        <w:rPr>
          <w:rtl/>
        </w:rPr>
        <w:t xml:space="preserve"> آگاه</w:t>
      </w:r>
      <w:r w:rsidRPr="00F53230">
        <w:rPr>
          <w:rFonts w:hint="cs"/>
          <w:rtl/>
        </w:rPr>
        <w:t>ی</w:t>
      </w:r>
      <w:r w:rsidRPr="00F53230">
        <w:rPr>
          <w:rtl/>
        </w:rPr>
        <w:t xml:space="preserve"> از فا</w:t>
      </w:r>
      <w:r w:rsidRPr="00F53230">
        <w:rPr>
          <w:rFonts w:hint="cs"/>
          <w:rtl/>
        </w:rPr>
        <w:t>یل</w:t>
      </w:r>
      <w:r w:rsidRPr="00F53230">
        <w:rPr>
          <w:rtl/>
        </w:rPr>
        <w:t xml:space="preserve"> ها</w:t>
      </w:r>
      <w:r w:rsidRPr="00F53230">
        <w:rPr>
          <w:rFonts w:hint="cs"/>
          <w:rtl/>
        </w:rPr>
        <w:t>ی</w:t>
      </w:r>
      <w:r w:rsidRPr="00F53230">
        <w:rPr>
          <w:rtl/>
        </w:rPr>
        <w:t xml:space="preserve"> خروج</w:t>
      </w:r>
      <w:r w:rsidRPr="00F53230">
        <w:rPr>
          <w:rFonts w:hint="cs"/>
          <w:rtl/>
        </w:rPr>
        <w:t>ی</w:t>
      </w:r>
      <w:r w:rsidRPr="00F53230">
        <w:rPr>
          <w:rtl/>
        </w:rPr>
        <w:t xml:space="preserve"> م</w:t>
      </w:r>
      <w:r w:rsidRPr="00F53230">
        <w:rPr>
          <w:rFonts w:hint="cs"/>
          <w:rtl/>
        </w:rPr>
        <w:t>ی</w:t>
      </w:r>
      <w:r w:rsidRPr="00F53230">
        <w:rPr>
          <w:rtl/>
        </w:rPr>
        <w:t xml:space="preserve"> توان</w:t>
      </w:r>
      <w:r w:rsidRPr="00F53230">
        <w:rPr>
          <w:rFonts w:hint="cs"/>
          <w:rtl/>
        </w:rPr>
        <w:t>ید</w:t>
      </w:r>
      <w:r w:rsidRPr="00F53230">
        <w:rPr>
          <w:rtl/>
        </w:rPr>
        <w:t xml:space="preserve"> به </w:t>
      </w:r>
      <w:r w:rsidRPr="00F53230">
        <w:rPr>
          <w:rtl/>
        </w:rPr>
        <w:lastRenderedPageBreak/>
        <w:t>ز</w:t>
      </w:r>
      <w:r w:rsidRPr="00F53230">
        <w:rPr>
          <w:rFonts w:hint="cs"/>
          <w:rtl/>
        </w:rPr>
        <w:t>یربرنامه</w:t>
      </w:r>
      <w:r>
        <w:rPr>
          <w:rFonts w:hint="cs"/>
          <w:rtl/>
        </w:rPr>
        <w:t xml:space="preserve"> های </w:t>
      </w:r>
      <w:r w:rsidRPr="00F53230">
        <w:rPr>
          <w:rtl/>
        </w:rPr>
        <w:t xml:space="preserve"> </w:t>
      </w:r>
      <w:r w:rsidRPr="000E5703">
        <w:t>Write_CF3D</w:t>
      </w:r>
      <w:r>
        <w:rPr>
          <w:rFonts w:hint="cs"/>
          <w:rtl/>
        </w:rPr>
        <w:t xml:space="preserve"> ،</w:t>
      </w:r>
      <w:r w:rsidRPr="000E5703">
        <w:t>Write_C</w:t>
      </w:r>
      <w:r>
        <w:t>P</w:t>
      </w:r>
      <w:r w:rsidRPr="000E5703">
        <w:t>3D</w:t>
      </w:r>
      <w:r>
        <w:rPr>
          <w:rFonts w:hint="cs"/>
          <w:rtl/>
        </w:rPr>
        <w:t>،</w:t>
      </w:r>
      <w:r w:rsidRPr="000E5703">
        <w:t>Write_Velocity3D</w:t>
      </w:r>
      <w:r>
        <w:rPr>
          <w:rFonts w:hint="cs"/>
          <w:rtl/>
        </w:rPr>
        <w:t>،</w:t>
      </w:r>
      <w:r w:rsidRPr="000E5703">
        <w:t xml:space="preserve"> Write_ScalarContour3D</w:t>
      </w:r>
      <w:r w:rsidR="00236A98">
        <w:rPr>
          <w:rFonts w:hint="cs"/>
          <w:rtl/>
        </w:rPr>
        <w:t xml:space="preserve">و </w:t>
      </w:r>
      <w:r w:rsidR="00236A98" w:rsidRPr="00236A98">
        <w:t>Write_ScalarContour3D</w:t>
      </w:r>
      <w:r w:rsidRPr="00F53230">
        <w:rPr>
          <w:rtl/>
        </w:rPr>
        <w:t>مراجعه فرما</w:t>
      </w:r>
      <w:r w:rsidRPr="00F53230">
        <w:rPr>
          <w:rFonts w:hint="cs"/>
          <w:rtl/>
        </w:rPr>
        <w:t>یید</w:t>
      </w:r>
      <w:r w:rsidR="00236A98">
        <w:rPr>
          <w:rFonts w:hint="cs"/>
          <w:rtl/>
        </w:rPr>
        <w:t>. این زیر برنامه</w:t>
      </w:r>
      <w:r w:rsidR="00236A98">
        <w:rPr>
          <w:rFonts w:hint="cs"/>
          <w:rtl/>
        </w:rPr>
        <w:softHyphen/>
        <w:t>ها به ترتیب نمایشگر ضریب اصطکاک محلی و فشار بر روی ایرفویل، کانتور سرعت و کانتورهای فشار و گردابه ها در دامنه میدان سیال می</w:t>
      </w:r>
      <w:r w:rsidR="00236A98">
        <w:rPr>
          <w:rFonts w:hint="cs"/>
          <w:rtl/>
        </w:rPr>
        <w:softHyphen/>
        <w:t>باشد.</w:t>
      </w:r>
    </w:p>
    <w:p w:rsidR="000E5703" w:rsidRDefault="000E5703" w:rsidP="00551EE0">
      <w:pPr>
        <w:pStyle w:val="ab"/>
        <w:rPr>
          <w:rtl/>
          <w:lang w:bidi="fa-IR"/>
        </w:rPr>
      </w:pPr>
    </w:p>
    <w:bookmarkEnd w:id="61"/>
    <w:bookmarkEnd w:id="62"/>
    <w:bookmarkEnd w:id="207"/>
    <w:bookmarkEnd w:id="208"/>
    <w:p w:rsidR="00EE3E3E" w:rsidRDefault="00EE3E3E" w:rsidP="00551EE0">
      <w:pPr>
        <w:pStyle w:val="ab"/>
        <w:rPr>
          <w:b/>
          <w:bCs/>
          <w:rtl/>
        </w:rPr>
      </w:pPr>
    </w:p>
    <w:p w:rsidR="00EE3E3E" w:rsidRDefault="00EE3E3E" w:rsidP="00551EE0">
      <w:pPr>
        <w:pStyle w:val="ab"/>
        <w:rPr>
          <w:b/>
          <w:bCs/>
          <w:rtl/>
        </w:rPr>
      </w:pPr>
    </w:p>
    <w:p w:rsidR="00EE3E3E" w:rsidRDefault="00EE3E3E" w:rsidP="00551EE0">
      <w:pPr>
        <w:pStyle w:val="ab"/>
        <w:rPr>
          <w:b/>
          <w:bCs/>
          <w:rtl/>
        </w:rPr>
      </w:pPr>
    </w:p>
    <w:p w:rsidR="00EE3E3E" w:rsidRDefault="00EE3E3E" w:rsidP="00551EE0">
      <w:pPr>
        <w:pStyle w:val="ab"/>
        <w:rPr>
          <w:rtl/>
        </w:rPr>
      </w:pPr>
    </w:p>
    <w:p w:rsidR="00EE3E3E" w:rsidRDefault="00EE3E3E" w:rsidP="00551EE0">
      <w:pPr>
        <w:pStyle w:val="ab"/>
        <w:rPr>
          <w:b/>
          <w:bCs/>
          <w:rtl/>
        </w:rPr>
      </w:pPr>
    </w:p>
    <w:p w:rsidR="00EE3E3E" w:rsidRDefault="00EE3E3E" w:rsidP="00551EE0">
      <w:pPr>
        <w:pStyle w:val="ab"/>
        <w:rPr>
          <w:b/>
          <w:bCs/>
          <w:rtl/>
        </w:rPr>
      </w:pPr>
    </w:p>
    <w:p w:rsidR="00EE3E3E" w:rsidRDefault="00EE3E3E" w:rsidP="00551EE0">
      <w:pPr>
        <w:pStyle w:val="ab"/>
        <w:rPr>
          <w:b/>
          <w:bCs/>
          <w:rtl/>
        </w:rPr>
      </w:pPr>
    </w:p>
    <w:p w:rsidR="00EE3E3E" w:rsidRDefault="00EE3E3E" w:rsidP="00551EE0">
      <w:pPr>
        <w:pStyle w:val="ab"/>
        <w:rPr>
          <w:b/>
          <w:bCs/>
          <w:rtl/>
        </w:rPr>
      </w:pPr>
    </w:p>
    <w:p w:rsidR="00EE3E3E" w:rsidRDefault="00EE3E3E" w:rsidP="00551EE0">
      <w:pPr>
        <w:pStyle w:val="ab"/>
        <w:rPr>
          <w:b/>
          <w:bCs/>
          <w:rtl/>
        </w:rPr>
      </w:pPr>
    </w:p>
    <w:p w:rsidR="00EE3E3E" w:rsidRDefault="00EE3E3E" w:rsidP="00551EE0">
      <w:pPr>
        <w:pStyle w:val="ab"/>
        <w:rPr>
          <w:b/>
          <w:bCs/>
          <w:rtl/>
        </w:rPr>
      </w:pPr>
    </w:p>
    <w:p w:rsidR="00EE3E3E" w:rsidRDefault="00EE3E3E" w:rsidP="00551EE0">
      <w:pPr>
        <w:pStyle w:val="ab"/>
        <w:rPr>
          <w:b/>
          <w:bCs/>
          <w:rtl/>
        </w:rPr>
      </w:pPr>
    </w:p>
    <w:p w:rsidR="000766CE" w:rsidRDefault="000766CE" w:rsidP="00551EE0">
      <w:pPr>
        <w:pStyle w:val="ab"/>
        <w:rPr>
          <w:b/>
          <w:bCs/>
          <w:rtl/>
        </w:rPr>
      </w:pPr>
    </w:p>
    <w:p w:rsidR="000766CE" w:rsidRDefault="000766CE" w:rsidP="00551EE0">
      <w:pPr>
        <w:pStyle w:val="ab"/>
        <w:rPr>
          <w:b/>
          <w:bCs/>
          <w:rtl/>
        </w:rPr>
      </w:pPr>
    </w:p>
    <w:p w:rsidR="002B5B8F" w:rsidRDefault="002B5B8F" w:rsidP="00551EE0">
      <w:pPr>
        <w:spacing w:after="160" w:line="259" w:lineRule="auto"/>
        <w:rPr>
          <w:rFonts w:ascii="Times New Roman" w:hAnsi="Times New Roman" w:cs="B Nazanin"/>
          <w:b/>
          <w:bCs/>
          <w:sz w:val="24"/>
          <w:szCs w:val="28"/>
          <w:rtl/>
        </w:rPr>
      </w:pPr>
      <w:r>
        <w:rPr>
          <w:b/>
          <w:bCs/>
          <w:rtl/>
        </w:rPr>
        <w:br w:type="page"/>
      </w:r>
    </w:p>
    <w:p w:rsidR="00EE3E3E" w:rsidRDefault="00EE3E3E" w:rsidP="00551EE0">
      <w:pPr>
        <w:pStyle w:val="ab"/>
        <w:rPr>
          <w:b/>
          <w:bCs/>
        </w:rPr>
      </w:pPr>
      <w:r w:rsidRPr="001B6EFE">
        <w:rPr>
          <w:rFonts w:hint="cs"/>
          <w:b/>
          <w:bCs/>
          <w:rtl/>
        </w:rPr>
        <w:lastRenderedPageBreak/>
        <w:t>مراجع</w:t>
      </w:r>
    </w:p>
    <w:p w:rsidR="00466B45" w:rsidRDefault="00466B45" w:rsidP="00551EE0">
      <w:pPr>
        <w:pStyle w:val="ab"/>
        <w:spacing w:line="240" w:lineRule="auto"/>
        <w:rPr>
          <w:szCs w:val="24"/>
          <w:rtl/>
        </w:rPr>
      </w:pPr>
      <w:r w:rsidRPr="00466B45">
        <w:rPr>
          <w:szCs w:val="24"/>
        </w:rPr>
        <w:t>[</w:t>
      </w:r>
      <w:r>
        <w:rPr>
          <w:szCs w:val="24"/>
        </w:rPr>
        <w:t>1</w:t>
      </w:r>
      <w:r w:rsidRPr="00466B45">
        <w:rPr>
          <w:szCs w:val="24"/>
        </w:rPr>
        <w:t xml:space="preserve">] </w:t>
      </w:r>
      <w:r w:rsidRPr="000766CE">
        <w:rPr>
          <w:szCs w:val="24"/>
        </w:rPr>
        <w:t>AGARD Advisory Report No.138, 1979</w:t>
      </w:r>
    </w:p>
    <w:p w:rsidR="00EE3E3E" w:rsidRPr="00466B45" w:rsidRDefault="00EE3E3E" w:rsidP="00551EE0">
      <w:pPr>
        <w:pStyle w:val="ab"/>
        <w:spacing w:line="240" w:lineRule="auto"/>
        <w:rPr>
          <w:szCs w:val="24"/>
          <w:rtl/>
        </w:rPr>
      </w:pPr>
      <w:r w:rsidRPr="00466B45">
        <w:rPr>
          <w:szCs w:val="24"/>
        </w:rPr>
        <w:t>[2] J. E. Bardina, P. G. Huang, T. J. Coakley, “Turbulence Modeling Validation, Testing, and Developmen”, NASA Technical Memorandum 110446, 1997</w:t>
      </w:r>
    </w:p>
    <w:p w:rsidR="00EE3E3E" w:rsidRPr="00466B45" w:rsidRDefault="00EE3E3E" w:rsidP="00551EE0">
      <w:pPr>
        <w:pStyle w:val="ab"/>
        <w:spacing w:line="240" w:lineRule="auto"/>
        <w:rPr>
          <w:szCs w:val="24"/>
        </w:rPr>
      </w:pPr>
      <w:r w:rsidRPr="00466B45">
        <w:rPr>
          <w:szCs w:val="24"/>
        </w:rPr>
        <w:t>[3]</w:t>
      </w:r>
      <w:r w:rsidRPr="00466B45">
        <w:rPr>
          <w:rFonts w:hint="cs"/>
          <w:szCs w:val="24"/>
          <w:rtl/>
        </w:rPr>
        <w:t xml:space="preserve"> </w:t>
      </w:r>
      <w:r w:rsidRPr="00466B45">
        <w:rPr>
          <w:szCs w:val="24"/>
        </w:rPr>
        <w:t>R. B. Montgomery, “viscosity and thermal conductivity of air and diffusivity of water vapor in air”, Woods Hole oceanographic institution, 1947</w:t>
      </w:r>
    </w:p>
    <w:p w:rsidR="00EE3E3E" w:rsidRPr="00466B45" w:rsidRDefault="00EE3E3E" w:rsidP="00551EE0">
      <w:pPr>
        <w:spacing w:after="0" w:line="240" w:lineRule="auto"/>
        <w:rPr>
          <w:sz w:val="24"/>
          <w:szCs w:val="24"/>
        </w:rPr>
      </w:pPr>
      <w:r w:rsidRPr="00466B45">
        <w:rPr>
          <w:sz w:val="24"/>
          <w:szCs w:val="24"/>
        </w:rPr>
        <w:t>[4]</w:t>
      </w:r>
      <w:r w:rsidRPr="00466B45">
        <w:rPr>
          <w:rFonts w:hint="cs"/>
          <w:sz w:val="24"/>
          <w:szCs w:val="24"/>
          <w:rtl/>
        </w:rPr>
        <w:t xml:space="preserve"> </w:t>
      </w:r>
      <w:r w:rsidRPr="00466B45">
        <w:rPr>
          <w:sz w:val="24"/>
          <w:szCs w:val="24"/>
        </w:rPr>
        <w:t>L. C. Felgueroso, I. Colominas, X. Nogueira, F. avarrina, M. Casteleiro, “Finite volume solvers and Moving Least-Squares approximationsfor the compressible Navier–Stokes equations on unstructured grids”, Comput. Methods Appl. Mech. Engrg. 196 (2007) 4712–4736</w:t>
      </w:r>
    </w:p>
    <w:p w:rsidR="00EE3E3E" w:rsidRPr="00466B45" w:rsidRDefault="00EE3E3E" w:rsidP="00551EE0">
      <w:pPr>
        <w:pStyle w:val="ab"/>
        <w:spacing w:line="240" w:lineRule="auto"/>
        <w:rPr>
          <w:szCs w:val="24"/>
        </w:rPr>
      </w:pPr>
      <w:r w:rsidRPr="00466B45">
        <w:rPr>
          <w:szCs w:val="24"/>
        </w:rPr>
        <w:t>[5]</w:t>
      </w:r>
      <w:r w:rsidRPr="00466B45">
        <w:rPr>
          <w:rFonts w:hint="cs"/>
          <w:szCs w:val="24"/>
          <w:rtl/>
        </w:rPr>
        <w:t xml:space="preserve"> </w:t>
      </w:r>
      <w:r w:rsidRPr="00466B45">
        <w:rPr>
          <w:szCs w:val="24"/>
        </w:rPr>
        <w:t>L. C. Felgueroso, I. Colominas, X. Nogueira, F. avarrina, M. Casteleiro, “Finite volume solvers and Moving Least-Squares approximationsfor the compressible Navier–Stokes equations on unstructured grids”, Comput. Methods Appl. Mech. Engrg. 196 (2007) 4712–4736</w:t>
      </w:r>
    </w:p>
    <w:p w:rsidR="00EE3E3E" w:rsidRPr="00466B45" w:rsidRDefault="00EE3E3E" w:rsidP="00551EE0">
      <w:pPr>
        <w:pStyle w:val="ab"/>
        <w:spacing w:line="240" w:lineRule="auto"/>
        <w:rPr>
          <w:szCs w:val="24"/>
        </w:rPr>
      </w:pPr>
      <w:r w:rsidRPr="00466B45">
        <w:rPr>
          <w:szCs w:val="24"/>
        </w:rPr>
        <w:t>[6] Philip a. Thompson, “Compressible fluid dynamics”, McGrawHill, 1972</w:t>
      </w:r>
    </w:p>
    <w:p w:rsidR="00EE3E3E" w:rsidRPr="00466B45" w:rsidRDefault="00EE3E3E" w:rsidP="00551EE0">
      <w:pPr>
        <w:pStyle w:val="ab"/>
        <w:spacing w:line="240" w:lineRule="auto"/>
        <w:rPr>
          <w:szCs w:val="24"/>
        </w:rPr>
      </w:pPr>
      <w:r w:rsidRPr="00466B45">
        <w:rPr>
          <w:szCs w:val="24"/>
        </w:rPr>
        <w:t>[7] Anderson, Tannehill and Pletcher, “Computational fluid mechanics and heat transfer”, second edition,Taylor&amp;Francis, 1997</w:t>
      </w:r>
    </w:p>
    <w:p w:rsidR="00EE3E3E" w:rsidRPr="00466B45" w:rsidRDefault="00EE3E3E" w:rsidP="00551EE0">
      <w:pPr>
        <w:spacing w:after="0" w:line="240" w:lineRule="auto"/>
        <w:rPr>
          <w:sz w:val="24"/>
          <w:szCs w:val="24"/>
          <w:rtl/>
        </w:rPr>
      </w:pPr>
      <w:r w:rsidRPr="00466B45">
        <w:rPr>
          <w:sz w:val="24"/>
          <w:szCs w:val="24"/>
        </w:rPr>
        <w:t>[8]</w:t>
      </w:r>
      <w:r w:rsidRPr="00466B45">
        <w:rPr>
          <w:rFonts w:hint="cs"/>
          <w:sz w:val="24"/>
          <w:szCs w:val="24"/>
          <w:rtl/>
        </w:rPr>
        <w:t xml:space="preserve"> </w:t>
      </w:r>
      <w:r w:rsidRPr="00466B45">
        <w:rPr>
          <w:color w:val="4F81BD" w:themeColor="accent1"/>
          <w:sz w:val="24"/>
          <w:szCs w:val="24"/>
          <w:u w:val="single"/>
        </w:rPr>
        <w:t>http://en.wikipedia.org/wiki/Centroid#cite</w:t>
      </w:r>
      <w:r w:rsidRPr="00466B45">
        <w:rPr>
          <w:rFonts w:cs="Times New Roman" w:hint="cs"/>
          <w:color w:val="4F81BD" w:themeColor="accent1"/>
          <w:sz w:val="24"/>
          <w:szCs w:val="24"/>
          <w:u w:val="single"/>
          <w:rtl/>
        </w:rPr>
        <w:t>_</w:t>
      </w:r>
      <w:r w:rsidRPr="00466B45">
        <w:rPr>
          <w:color w:val="4F81BD" w:themeColor="accent1"/>
          <w:sz w:val="24"/>
          <w:szCs w:val="24"/>
          <w:u w:val="single"/>
        </w:rPr>
        <w:t>note-13</w:t>
      </w:r>
    </w:p>
    <w:p w:rsidR="00EE3E3E" w:rsidRPr="00466B45" w:rsidRDefault="00EE3E3E" w:rsidP="00551EE0">
      <w:pPr>
        <w:spacing w:after="0" w:line="240" w:lineRule="auto"/>
        <w:rPr>
          <w:sz w:val="24"/>
          <w:szCs w:val="24"/>
        </w:rPr>
      </w:pPr>
      <w:r w:rsidRPr="00466B45">
        <w:rPr>
          <w:sz w:val="24"/>
          <w:szCs w:val="24"/>
        </w:rPr>
        <w:t>[9]</w:t>
      </w:r>
      <w:r w:rsidRPr="00466B45">
        <w:rPr>
          <w:rFonts w:hint="cs"/>
          <w:sz w:val="24"/>
          <w:szCs w:val="24"/>
          <w:rtl/>
        </w:rPr>
        <w:t xml:space="preserve"> </w:t>
      </w:r>
      <w:r w:rsidRPr="00466B45">
        <w:rPr>
          <w:color w:val="4F81BD" w:themeColor="accent1"/>
          <w:sz w:val="24"/>
          <w:szCs w:val="24"/>
          <w:u w:val="single"/>
        </w:rPr>
        <w:t>http://en.wikipedia.org/wiki/Centroid#cite</w:t>
      </w:r>
      <w:r w:rsidRPr="00466B45">
        <w:rPr>
          <w:rFonts w:cs="Times New Roman" w:hint="cs"/>
          <w:color w:val="4F81BD" w:themeColor="accent1"/>
          <w:sz w:val="24"/>
          <w:szCs w:val="24"/>
          <w:u w:val="single"/>
          <w:rtl/>
        </w:rPr>
        <w:t>_</w:t>
      </w:r>
      <w:r w:rsidRPr="00466B45">
        <w:rPr>
          <w:color w:val="4F81BD" w:themeColor="accent1"/>
          <w:sz w:val="24"/>
          <w:szCs w:val="24"/>
          <w:u w:val="single"/>
        </w:rPr>
        <w:t>note-13</w:t>
      </w:r>
    </w:p>
    <w:p w:rsidR="00EE3E3E" w:rsidRPr="00466B45" w:rsidRDefault="00EE3E3E" w:rsidP="00551EE0">
      <w:pPr>
        <w:pStyle w:val="ab"/>
        <w:spacing w:line="240" w:lineRule="auto"/>
        <w:rPr>
          <w:szCs w:val="24"/>
        </w:rPr>
      </w:pPr>
      <w:r w:rsidRPr="00466B45">
        <w:rPr>
          <w:szCs w:val="24"/>
        </w:rPr>
        <w:t>[10] H. K. Versteeg and W. Malalasekera, “An Introduction to Computational Fluid Dynamics”, second edition, Pearson Education, 2007</w:t>
      </w:r>
    </w:p>
    <w:p w:rsidR="00EE3E3E" w:rsidRPr="00466B45" w:rsidRDefault="00EE3E3E" w:rsidP="00551EE0">
      <w:pPr>
        <w:pStyle w:val="ab"/>
        <w:spacing w:line="240" w:lineRule="auto"/>
        <w:rPr>
          <w:szCs w:val="24"/>
        </w:rPr>
      </w:pPr>
      <w:r w:rsidRPr="00466B45">
        <w:rPr>
          <w:szCs w:val="24"/>
        </w:rPr>
        <w:t>[11] A. Jameson and D. Mavriplis, “Finite Volume Solution of the Two-Dimensional Euler Equations on a Regular Triangular Mesh”, AlAA 23rd Aerospace Sciences Meeting, anuary 14-17,1985/Reno,  Nevada</w:t>
      </w:r>
    </w:p>
    <w:p w:rsidR="00EE3E3E" w:rsidRPr="00466B45" w:rsidRDefault="00EE3E3E" w:rsidP="00551EE0">
      <w:pPr>
        <w:pStyle w:val="ab"/>
        <w:spacing w:line="240" w:lineRule="auto"/>
        <w:rPr>
          <w:szCs w:val="24"/>
        </w:rPr>
      </w:pPr>
      <w:r w:rsidRPr="00466B45">
        <w:rPr>
          <w:szCs w:val="24"/>
        </w:rPr>
        <w:t>[12] T.H. Pulliam, “Artificial dissipation models for the Euler equations”, AIAA Paper 85-043, 1985</w:t>
      </w:r>
    </w:p>
    <w:p w:rsidR="00EE3E3E" w:rsidRPr="00466B45" w:rsidRDefault="00EE3E3E" w:rsidP="00551EE0">
      <w:pPr>
        <w:spacing w:after="0" w:line="240" w:lineRule="auto"/>
        <w:rPr>
          <w:sz w:val="24"/>
          <w:szCs w:val="24"/>
        </w:rPr>
      </w:pPr>
      <w:r w:rsidRPr="00466B45">
        <w:rPr>
          <w:sz w:val="24"/>
          <w:szCs w:val="24"/>
        </w:rPr>
        <w:t xml:space="preserve">[13] C. Hirch “numerical conseputation of internal and external flows, Volume 1”, JOHN WILEY &amp; SONS, 1998 </w:t>
      </w:r>
    </w:p>
    <w:p w:rsidR="00EE3E3E" w:rsidRPr="00466B45" w:rsidRDefault="00EE3E3E" w:rsidP="00551EE0">
      <w:pPr>
        <w:pStyle w:val="ab"/>
        <w:spacing w:line="240" w:lineRule="auto"/>
        <w:rPr>
          <w:szCs w:val="24"/>
        </w:rPr>
      </w:pPr>
      <w:r w:rsidRPr="00466B45">
        <w:rPr>
          <w:szCs w:val="24"/>
        </w:rPr>
        <w:t>[14] A. Jameson and L. Martinelli, “Multigrid Solution of the Navier-Stokes Equations on Triangular Meshes”, 27th Aerospace Sciences Meeting January 9-12, 1989/Reno, Nevada</w:t>
      </w:r>
    </w:p>
    <w:p w:rsidR="00CF1129" w:rsidRDefault="00466B45" w:rsidP="00551EE0">
      <w:pPr>
        <w:pStyle w:val="ab"/>
        <w:rPr>
          <w:rtl/>
        </w:rPr>
      </w:pPr>
      <w:r w:rsidRPr="00466B45">
        <w:t>[</w:t>
      </w:r>
      <w:r>
        <w:t>15</w:t>
      </w:r>
      <w:r w:rsidRPr="00466B45">
        <w:t>] Jason V. Lassaline, “A Navier-stokes equation solver using agglomeration multigrid featuring directional coarsening and line implicit smoothing”, PhD thesis, 2003</w:t>
      </w:r>
    </w:p>
    <w:p w:rsidR="000A766F" w:rsidRDefault="000A766F" w:rsidP="00551EE0">
      <w:pPr>
        <w:pStyle w:val="ab"/>
      </w:pPr>
      <w:r>
        <w:t>[17] M. M. Chawala et al., “New L-stable modified trapezoidal formulation for the numerical integeration”, J Comp. Math., Vol. 63, pp. 279-288</w:t>
      </w:r>
    </w:p>
    <w:p w:rsidR="000A766F" w:rsidRPr="000A766F" w:rsidRDefault="000A766F" w:rsidP="00551EE0">
      <w:pPr>
        <w:pStyle w:val="ab"/>
        <w:rPr>
          <w:rFonts w:asciiTheme="majorBidi" w:hAnsiTheme="majorBidi" w:cstheme="majorBidi"/>
          <w:szCs w:val="24"/>
        </w:rPr>
      </w:pPr>
      <w:r w:rsidRPr="000A766F">
        <w:rPr>
          <w:rFonts w:asciiTheme="majorBidi" w:hAnsiTheme="majorBidi" w:cstheme="majorBidi"/>
          <w:szCs w:val="24"/>
        </w:rPr>
        <w:t>[</w:t>
      </w:r>
      <w:r w:rsidRPr="000A766F">
        <w:rPr>
          <w:rFonts w:asciiTheme="majorBidi" w:hAnsiTheme="majorBidi" w:cstheme="majorBidi"/>
          <w:szCs w:val="24"/>
          <w:rtl/>
        </w:rPr>
        <w:t>18</w:t>
      </w:r>
      <w:r w:rsidRPr="000A766F">
        <w:rPr>
          <w:rFonts w:asciiTheme="majorBidi" w:hAnsiTheme="majorBidi" w:cstheme="majorBidi"/>
          <w:szCs w:val="24"/>
        </w:rPr>
        <w:t>] Amir Nejat “A higher-order accurate unstructured finite-volume Newton-Krylow algorithm for inviscid compressible flows” PhD thesis University of British Columbia 2007</w:t>
      </w:r>
    </w:p>
    <w:p w:rsidR="000A766F" w:rsidRPr="000A766F" w:rsidRDefault="000A766F" w:rsidP="00551EE0">
      <w:pPr>
        <w:pStyle w:val="ab"/>
        <w:rPr>
          <w:rFonts w:asciiTheme="majorBidi" w:hAnsiTheme="majorBidi" w:cstheme="majorBidi"/>
          <w:szCs w:val="24"/>
        </w:rPr>
      </w:pPr>
      <w:r w:rsidRPr="000A766F">
        <w:rPr>
          <w:rFonts w:asciiTheme="majorBidi" w:hAnsiTheme="majorBidi" w:cstheme="majorBidi"/>
          <w:szCs w:val="24"/>
        </w:rPr>
        <w:t>[19] Rinaldi Enrico et al. “Exact jacobians for implicit Navier-Stokes simulations of equilibrium real gas flows” J. Comp. Physics, 270 (2014) 459-477</w:t>
      </w:r>
    </w:p>
    <w:p w:rsidR="000A766F" w:rsidRPr="000A766F" w:rsidRDefault="000A766F" w:rsidP="00551EE0">
      <w:pPr>
        <w:pStyle w:val="ab"/>
        <w:rPr>
          <w:rFonts w:asciiTheme="majorBidi" w:hAnsiTheme="majorBidi" w:cstheme="majorBidi"/>
          <w:szCs w:val="24"/>
        </w:rPr>
      </w:pPr>
      <w:r w:rsidRPr="000A766F">
        <w:rPr>
          <w:rFonts w:asciiTheme="majorBidi" w:hAnsiTheme="majorBidi" w:cstheme="majorBidi"/>
          <w:szCs w:val="24"/>
        </w:rPr>
        <w:t>[</w:t>
      </w:r>
      <w:r w:rsidRPr="000A766F">
        <w:rPr>
          <w:rFonts w:asciiTheme="majorBidi" w:hAnsiTheme="majorBidi" w:cstheme="majorBidi"/>
          <w:szCs w:val="24"/>
          <w:rtl/>
        </w:rPr>
        <w:t>20</w:t>
      </w:r>
      <w:r w:rsidRPr="000A766F">
        <w:rPr>
          <w:rFonts w:asciiTheme="majorBidi" w:hAnsiTheme="majorBidi" w:cstheme="majorBidi"/>
          <w:szCs w:val="24"/>
        </w:rPr>
        <w:t>] R. F. Chen and Z. J. Wang “Fast, block lower upper symmetry Gouss-Seidel scheme for arbitrary grids” AIAA journal Vol.38, No 12, Decenber 2000</w:t>
      </w:r>
    </w:p>
    <w:p w:rsidR="000A766F" w:rsidRPr="000A766F" w:rsidRDefault="000A766F" w:rsidP="00551EE0">
      <w:pPr>
        <w:pStyle w:val="ab"/>
        <w:rPr>
          <w:rFonts w:asciiTheme="majorBidi" w:hAnsiTheme="majorBidi" w:cstheme="majorBidi"/>
          <w:szCs w:val="24"/>
        </w:rPr>
      </w:pPr>
      <w:r w:rsidRPr="000A766F">
        <w:rPr>
          <w:rFonts w:asciiTheme="majorBidi" w:hAnsiTheme="majorBidi" w:cstheme="majorBidi"/>
          <w:szCs w:val="24"/>
        </w:rPr>
        <w:t>[21] WANG Gang et al., “An Improved LU-SGS Implicit Scheme for High Reynolds Number Flow Computations on Hybrid Unstructured Mesh”, Chinese Journal of Aeronautics 25 (2012) 33-41</w:t>
      </w:r>
    </w:p>
    <w:p w:rsidR="000A766F" w:rsidRPr="000A766F" w:rsidRDefault="000A766F" w:rsidP="00551EE0">
      <w:pPr>
        <w:pStyle w:val="ab"/>
        <w:rPr>
          <w:rFonts w:asciiTheme="majorBidi" w:hAnsiTheme="majorBidi" w:cstheme="majorBidi"/>
          <w:szCs w:val="24"/>
        </w:rPr>
      </w:pPr>
      <w:r w:rsidRPr="000A766F">
        <w:rPr>
          <w:rFonts w:asciiTheme="majorBidi" w:hAnsiTheme="majorBidi" w:cstheme="majorBidi"/>
          <w:szCs w:val="24"/>
        </w:rPr>
        <w:t>[22] Cord-Christian Rossow, “Convergence acceleration for solving the compressible Navier-Stokes equations” AIAA journal. Vol. 44, No 2, Feb. 2006</w:t>
      </w:r>
    </w:p>
    <w:p w:rsidR="000A766F" w:rsidRPr="000A766F" w:rsidRDefault="000A766F" w:rsidP="00551EE0">
      <w:pPr>
        <w:pStyle w:val="ab"/>
        <w:rPr>
          <w:rFonts w:asciiTheme="majorBidi" w:hAnsiTheme="majorBidi" w:cstheme="majorBidi"/>
          <w:szCs w:val="24"/>
        </w:rPr>
      </w:pPr>
      <w:r w:rsidRPr="000A766F">
        <w:rPr>
          <w:rFonts w:asciiTheme="majorBidi" w:hAnsiTheme="majorBidi" w:cstheme="majorBidi"/>
          <w:szCs w:val="24"/>
        </w:rPr>
        <w:lastRenderedPageBreak/>
        <w:t>[23] Dimitry Sharov and Kazuhiro Nakahashi “Reordering of 3-D hybrid unstructured grids for vectorized LU-SGS Navier-Stokes computations” AIAA journal, 97 2102</w:t>
      </w:r>
    </w:p>
    <w:p w:rsidR="000A766F" w:rsidRPr="000A766F" w:rsidRDefault="000A766F" w:rsidP="00551EE0">
      <w:pPr>
        <w:pStyle w:val="ab"/>
        <w:rPr>
          <w:rFonts w:asciiTheme="majorBidi" w:hAnsiTheme="majorBidi" w:cstheme="majorBidi"/>
          <w:szCs w:val="24"/>
        </w:rPr>
      </w:pPr>
      <w:r w:rsidRPr="000A766F">
        <w:rPr>
          <w:rFonts w:asciiTheme="majorBidi" w:hAnsiTheme="majorBidi" w:cstheme="majorBidi"/>
          <w:szCs w:val="24"/>
        </w:rPr>
        <w:t>[24] Axel Rohde, “Eigenvalues and eigenvectors of the Euler equations in general geometries”, J. AIAA 2001-2609</w:t>
      </w:r>
    </w:p>
    <w:p w:rsidR="00CF1129" w:rsidRDefault="00CF1129" w:rsidP="00551EE0">
      <w:pPr>
        <w:pStyle w:val="ab"/>
        <w:rPr>
          <w:rtl/>
        </w:rPr>
      </w:pPr>
    </w:p>
    <w:p w:rsidR="00EE3E3E" w:rsidRDefault="00EE3E3E" w:rsidP="00551EE0">
      <w:pPr>
        <w:pStyle w:val="ab"/>
        <w:rPr>
          <w:rtl/>
        </w:rPr>
      </w:pPr>
    </w:p>
    <w:p w:rsidR="000766CE" w:rsidRDefault="000766CE" w:rsidP="00551EE0">
      <w:pPr>
        <w:pStyle w:val="ab"/>
        <w:rPr>
          <w:rtl/>
        </w:rPr>
      </w:pPr>
    </w:p>
    <w:p w:rsidR="000766CE" w:rsidRDefault="000766CE" w:rsidP="00551EE0">
      <w:pPr>
        <w:pStyle w:val="ab"/>
        <w:rPr>
          <w:rtl/>
        </w:rPr>
      </w:pPr>
    </w:p>
    <w:p w:rsidR="000766CE" w:rsidRDefault="000766CE" w:rsidP="00551EE0">
      <w:pPr>
        <w:pStyle w:val="ab"/>
        <w:rPr>
          <w:rtl/>
        </w:rPr>
      </w:pPr>
    </w:p>
    <w:p w:rsidR="000766CE" w:rsidRDefault="000766CE" w:rsidP="00551EE0">
      <w:pPr>
        <w:pStyle w:val="ab"/>
        <w:rPr>
          <w:rtl/>
        </w:rPr>
      </w:pPr>
    </w:p>
    <w:p w:rsidR="000766CE" w:rsidRDefault="000766CE" w:rsidP="00551EE0">
      <w:pPr>
        <w:pStyle w:val="ab"/>
        <w:rPr>
          <w:rtl/>
        </w:rPr>
      </w:pPr>
    </w:p>
    <w:p w:rsidR="002B5B8F" w:rsidRDefault="002B5B8F" w:rsidP="00551EE0">
      <w:pPr>
        <w:spacing w:after="160" w:line="259" w:lineRule="auto"/>
        <w:rPr>
          <w:rFonts w:ascii="Times New Roman" w:hAnsi="Times New Roman" w:cs="B Nazanin"/>
          <w:sz w:val="24"/>
          <w:szCs w:val="28"/>
        </w:rPr>
      </w:pPr>
      <w:r>
        <w:br w:type="page"/>
      </w:r>
    </w:p>
    <w:p w:rsidR="0088241C" w:rsidRPr="0088241C" w:rsidRDefault="0088241C" w:rsidP="00551EE0">
      <w:pPr>
        <w:pStyle w:val="ab"/>
        <w:rPr>
          <w:b/>
          <w:bCs/>
          <w:rtl/>
          <w:lang w:bidi="fa-IR"/>
        </w:rPr>
      </w:pPr>
      <w:r w:rsidRPr="0088241C">
        <w:rPr>
          <w:rFonts w:hint="cs"/>
          <w:b/>
          <w:bCs/>
          <w:rtl/>
          <w:lang w:bidi="fa-IR"/>
        </w:rPr>
        <w:lastRenderedPageBreak/>
        <w:t>پیوست 1:</w:t>
      </w:r>
      <w:r w:rsidR="00E83E5B">
        <w:rPr>
          <w:rFonts w:hint="cs"/>
          <w:b/>
          <w:bCs/>
          <w:rtl/>
          <w:lang w:bidi="fa-IR"/>
        </w:rPr>
        <w:t xml:space="preserve"> </w:t>
      </w:r>
      <w:r w:rsidR="00E83E5B" w:rsidRPr="00E83E5B">
        <w:rPr>
          <w:rFonts w:hint="cs"/>
          <w:b/>
          <w:bCs/>
          <w:rtl/>
        </w:rPr>
        <w:t>پارامترها و آرایه</w:t>
      </w:r>
      <w:r w:rsidR="00E83E5B" w:rsidRPr="00E83E5B">
        <w:rPr>
          <w:rFonts w:hint="cs"/>
          <w:b/>
          <w:bCs/>
          <w:rtl/>
        </w:rPr>
        <w:softHyphen/>
        <w:t>های مورد استفاده در برنامه اصلی</w:t>
      </w:r>
    </w:p>
    <w:tbl>
      <w:tblPr>
        <w:bidiVisual/>
        <w:tblW w:w="9054" w:type="dxa"/>
        <w:tblInd w:w="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76"/>
        <w:gridCol w:w="18"/>
        <w:gridCol w:w="1980"/>
        <w:gridCol w:w="4140"/>
        <w:gridCol w:w="1440"/>
      </w:tblGrid>
      <w:tr w:rsidR="00AF7592" w:rsidRPr="002D6B91" w:rsidTr="002B5B8F">
        <w:trPr>
          <w:trHeight w:val="432"/>
        </w:trPr>
        <w:tc>
          <w:tcPr>
            <w:tcW w:w="1494" w:type="dxa"/>
            <w:gridSpan w:val="2"/>
            <w:shd w:val="clear" w:color="auto" w:fill="D9D9D9" w:themeFill="background1" w:themeFillShade="D9"/>
            <w:vAlign w:val="center"/>
          </w:tcPr>
          <w:p w:rsidR="00AF7592" w:rsidRPr="00EE67DE" w:rsidRDefault="00AF7592" w:rsidP="00551EE0">
            <w:pPr>
              <w:spacing w:after="0" w:line="276" w:lineRule="auto"/>
              <w:jc w:val="center"/>
              <w:rPr>
                <w:rFonts w:asciiTheme="majorBidi" w:hAnsiTheme="majorBidi" w:cstheme="majorBidi"/>
                <w:b/>
                <w:bCs/>
                <w:sz w:val="24"/>
                <w:szCs w:val="26"/>
                <w:rtl/>
              </w:rPr>
            </w:pPr>
            <w:r w:rsidRPr="00EE67DE">
              <w:rPr>
                <w:rFonts w:asciiTheme="majorBidi" w:hAnsiTheme="majorBidi" w:cstheme="majorBidi"/>
                <w:b/>
                <w:bCs/>
                <w:sz w:val="24"/>
                <w:szCs w:val="26"/>
              </w:rPr>
              <w:t>Dimension</w:t>
            </w:r>
          </w:p>
        </w:tc>
        <w:tc>
          <w:tcPr>
            <w:tcW w:w="1980" w:type="dxa"/>
            <w:shd w:val="clear" w:color="auto" w:fill="D9D9D9" w:themeFill="background1" w:themeFillShade="D9"/>
            <w:vAlign w:val="center"/>
          </w:tcPr>
          <w:p w:rsidR="00AF7592" w:rsidRPr="00EE67DE" w:rsidRDefault="00AF7592" w:rsidP="00551EE0">
            <w:pPr>
              <w:spacing w:after="0" w:line="276" w:lineRule="auto"/>
              <w:jc w:val="center"/>
              <w:rPr>
                <w:rFonts w:asciiTheme="majorBidi" w:hAnsiTheme="majorBidi" w:cstheme="majorBidi"/>
                <w:b/>
                <w:bCs/>
                <w:sz w:val="24"/>
                <w:szCs w:val="26"/>
                <w:rtl/>
              </w:rPr>
            </w:pPr>
            <w:r w:rsidRPr="00EE67DE">
              <w:rPr>
                <w:rFonts w:asciiTheme="majorBidi" w:hAnsiTheme="majorBidi" w:cstheme="majorBidi"/>
                <w:b/>
                <w:bCs/>
                <w:sz w:val="24"/>
                <w:szCs w:val="26"/>
              </w:rPr>
              <w:t>Type</w:t>
            </w:r>
          </w:p>
        </w:tc>
        <w:tc>
          <w:tcPr>
            <w:tcW w:w="4140" w:type="dxa"/>
            <w:shd w:val="clear" w:color="auto" w:fill="D9D9D9" w:themeFill="background1" w:themeFillShade="D9"/>
            <w:vAlign w:val="center"/>
          </w:tcPr>
          <w:p w:rsidR="00AF7592" w:rsidRPr="00EE67DE" w:rsidRDefault="00AF7592" w:rsidP="00551EE0">
            <w:pPr>
              <w:spacing w:after="0" w:line="276" w:lineRule="auto"/>
              <w:jc w:val="center"/>
              <w:rPr>
                <w:rFonts w:asciiTheme="majorBidi" w:hAnsiTheme="majorBidi" w:cstheme="majorBidi"/>
                <w:b/>
                <w:bCs/>
                <w:sz w:val="24"/>
                <w:szCs w:val="26"/>
                <w:rtl/>
              </w:rPr>
            </w:pPr>
            <w:r w:rsidRPr="00EE67DE">
              <w:rPr>
                <w:rFonts w:asciiTheme="majorBidi" w:hAnsiTheme="majorBidi" w:cstheme="majorBidi"/>
                <w:b/>
                <w:bCs/>
                <w:sz w:val="24"/>
                <w:szCs w:val="26"/>
              </w:rPr>
              <w:t>Description</w:t>
            </w:r>
          </w:p>
        </w:tc>
        <w:tc>
          <w:tcPr>
            <w:tcW w:w="1440" w:type="dxa"/>
            <w:shd w:val="clear" w:color="auto" w:fill="D9D9D9" w:themeFill="background1" w:themeFillShade="D9"/>
            <w:vAlign w:val="center"/>
          </w:tcPr>
          <w:p w:rsidR="00AF7592" w:rsidRPr="00EE67DE" w:rsidRDefault="00AF7592" w:rsidP="00551EE0">
            <w:pPr>
              <w:spacing w:after="0" w:line="276" w:lineRule="auto"/>
              <w:jc w:val="center"/>
              <w:rPr>
                <w:rFonts w:asciiTheme="majorBidi" w:hAnsiTheme="majorBidi" w:cstheme="majorBidi"/>
                <w:b/>
                <w:bCs/>
                <w:sz w:val="24"/>
                <w:szCs w:val="26"/>
              </w:rPr>
            </w:pPr>
            <w:r>
              <w:rPr>
                <w:rFonts w:asciiTheme="majorBidi" w:hAnsiTheme="majorBidi" w:cstheme="majorBidi"/>
                <w:b/>
                <w:bCs/>
                <w:sz w:val="24"/>
                <w:szCs w:val="26"/>
              </w:rPr>
              <w:t>Parameter</w:t>
            </w:r>
          </w:p>
        </w:tc>
      </w:tr>
      <w:tr w:rsidR="00AF7592" w:rsidRPr="002D6B91" w:rsidTr="002B5B8F">
        <w:trPr>
          <w:trHeight w:val="432"/>
        </w:trPr>
        <w:tc>
          <w:tcPr>
            <w:tcW w:w="1494" w:type="dxa"/>
            <w:gridSpan w:val="2"/>
            <w:shd w:val="clear" w:color="auto" w:fill="D6E3BC" w:themeFill="accent3" w:themeFillTint="66"/>
            <w:vAlign w:val="center"/>
          </w:tcPr>
          <w:p w:rsidR="00AF7592" w:rsidRPr="00935A30" w:rsidRDefault="00AF7592" w:rsidP="00551EE0">
            <w:pPr>
              <w:spacing w:after="0" w:line="240" w:lineRule="auto"/>
              <w:jc w:val="center"/>
              <w:rPr>
                <w:rFonts w:asciiTheme="majorBidi" w:hAnsiTheme="majorBidi" w:cstheme="majorBidi"/>
                <w:sz w:val="24"/>
                <w:szCs w:val="24"/>
                <w:rtl/>
              </w:rPr>
            </w:pPr>
          </w:p>
        </w:tc>
        <w:tc>
          <w:tcPr>
            <w:tcW w:w="1980" w:type="dxa"/>
            <w:shd w:val="clear" w:color="auto" w:fill="D6E3BC" w:themeFill="accent3" w:themeFillTint="66"/>
            <w:vAlign w:val="center"/>
          </w:tcPr>
          <w:p w:rsidR="00AF7592" w:rsidRPr="00935A30" w:rsidRDefault="00AF7592" w:rsidP="00551EE0">
            <w:pPr>
              <w:spacing w:after="0" w:line="240" w:lineRule="auto"/>
              <w:jc w:val="center"/>
              <w:rPr>
                <w:rFonts w:asciiTheme="majorBidi" w:hAnsiTheme="majorBidi" w:cstheme="majorBidi"/>
                <w:sz w:val="24"/>
                <w:szCs w:val="24"/>
                <w:rtl/>
              </w:rPr>
            </w:pPr>
            <w:r w:rsidRPr="00935A30">
              <w:rPr>
                <w:rFonts w:asciiTheme="majorBidi" w:hAnsiTheme="majorBidi" w:cstheme="majorBidi"/>
                <w:sz w:val="24"/>
                <w:szCs w:val="24"/>
              </w:rPr>
              <w:t>IntegerParameter</w:t>
            </w:r>
          </w:p>
        </w:tc>
        <w:tc>
          <w:tcPr>
            <w:tcW w:w="4140" w:type="dxa"/>
            <w:shd w:val="clear" w:color="auto" w:fill="D6E3BC" w:themeFill="accent3" w:themeFillTint="66"/>
            <w:vAlign w:val="center"/>
          </w:tcPr>
          <w:p w:rsidR="00AF7592" w:rsidRPr="00935A30" w:rsidRDefault="00AF7592" w:rsidP="00551EE0">
            <w:pPr>
              <w:pStyle w:val="ab"/>
              <w:spacing w:line="240" w:lineRule="auto"/>
              <w:jc w:val="left"/>
              <w:rPr>
                <w:rFonts w:asciiTheme="majorBidi" w:hAnsiTheme="majorBidi" w:cstheme="majorBidi"/>
                <w:szCs w:val="24"/>
                <w:rtl/>
              </w:rPr>
            </w:pPr>
            <w:r w:rsidRPr="00935A30">
              <w:rPr>
                <w:rFonts w:asciiTheme="majorBidi" w:hAnsiTheme="majorBidi" w:cstheme="majorBidi"/>
                <w:szCs w:val="24"/>
              </w:rPr>
              <w:t xml:space="preserve">Maximum </w:t>
            </w:r>
            <w:r w:rsidRPr="00935A30">
              <w:rPr>
                <w:rFonts w:asciiTheme="majorBidi" w:hAnsiTheme="majorBidi" w:cstheme="majorBidi"/>
                <w:b/>
                <w:bCs/>
                <w:szCs w:val="24"/>
              </w:rPr>
              <w:t>Dim</w:t>
            </w:r>
            <w:r w:rsidRPr="00935A30">
              <w:rPr>
                <w:rFonts w:asciiTheme="majorBidi" w:hAnsiTheme="majorBidi" w:cstheme="majorBidi"/>
                <w:szCs w:val="24"/>
              </w:rPr>
              <w:t>ension of Arrays</w:t>
            </w:r>
          </w:p>
        </w:tc>
        <w:tc>
          <w:tcPr>
            <w:tcW w:w="1440" w:type="dxa"/>
            <w:shd w:val="clear" w:color="auto" w:fill="D6E3BC" w:themeFill="accent3" w:themeFillTint="66"/>
            <w:vAlign w:val="center"/>
          </w:tcPr>
          <w:p w:rsidR="00AF7592" w:rsidRPr="00935A30" w:rsidRDefault="00AF7592" w:rsidP="00551EE0">
            <w:pPr>
              <w:spacing w:after="0" w:line="240" w:lineRule="auto"/>
              <w:jc w:val="center"/>
              <w:rPr>
                <w:rFonts w:asciiTheme="majorBidi" w:hAnsiTheme="majorBidi" w:cstheme="majorBidi"/>
                <w:sz w:val="24"/>
                <w:szCs w:val="24"/>
                <w:rtl/>
              </w:rPr>
            </w:pPr>
            <w:r w:rsidRPr="00935A30">
              <w:rPr>
                <w:rFonts w:asciiTheme="majorBidi" w:hAnsiTheme="majorBidi" w:cstheme="majorBidi"/>
                <w:sz w:val="24"/>
                <w:szCs w:val="24"/>
              </w:rPr>
              <w:t>Dim</w:t>
            </w:r>
          </w:p>
        </w:tc>
      </w:tr>
      <w:tr w:rsidR="00AF7592" w:rsidRPr="002D6B91" w:rsidTr="002B5B8F">
        <w:trPr>
          <w:trHeight w:val="432"/>
        </w:trPr>
        <w:tc>
          <w:tcPr>
            <w:tcW w:w="1494" w:type="dxa"/>
            <w:gridSpan w:val="2"/>
            <w:shd w:val="clear" w:color="auto" w:fill="D6E3BC" w:themeFill="accent3" w:themeFillTint="66"/>
            <w:vAlign w:val="center"/>
          </w:tcPr>
          <w:p w:rsidR="00AF7592" w:rsidRPr="00935A30" w:rsidRDefault="00AF7592" w:rsidP="00551EE0">
            <w:pPr>
              <w:spacing w:after="0" w:line="276" w:lineRule="auto"/>
              <w:jc w:val="center"/>
              <w:rPr>
                <w:rFonts w:asciiTheme="majorBidi" w:hAnsiTheme="majorBidi" w:cstheme="majorBidi"/>
                <w:sz w:val="24"/>
                <w:szCs w:val="24"/>
                <w:rtl/>
              </w:rPr>
            </w:pPr>
          </w:p>
        </w:tc>
        <w:tc>
          <w:tcPr>
            <w:tcW w:w="1980" w:type="dxa"/>
            <w:shd w:val="clear" w:color="auto" w:fill="D6E3BC" w:themeFill="accent3" w:themeFillTint="66"/>
            <w:vAlign w:val="center"/>
          </w:tcPr>
          <w:p w:rsidR="00AF7592" w:rsidRPr="00935A30" w:rsidRDefault="00AF7592" w:rsidP="00551EE0">
            <w:pPr>
              <w:spacing w:after="0" w:line="276" w:lineRule="auto"/>
              <w:jc w:val="center"/>
              <w:rPr>
                <w:rFonts w:asciiTheme="majorBidi" w:hAnsiTheme="majorBidi" w:cstheme="majorBidi"/>
                <w:sz w:val="24"/>
                <w:szCs w:val="24"/>
                <w:rtl/>
              </w:rPr>
            </w:pPr>
            <w:r w:rsidRPr="00935A30">
              <w:rPr>
                <w:rFonts w:asciiTheme="majorBidi" w:hAnsiTheme="majorBidi" w:cstheme="majorBidi"/>
                <w:sz w:val="24"/>
                <w:szCs w:val="24"/>
              </w:rPr>
              <w:t>Integer</w:t>
            </w:r>
          </w:p>
        </w:tc>
        <w:tc>
          <w:tcPr>
            <w:tcW w:w="4140" w:type="dxa"/>
            <w:shd w:val="clear" w:color="auto" w:fill="D6E3BC" w:themeFill="accent3" w:themeFillTint="66"/>
            <w:vAlign w:val="center"/>
          </w:tcPr>
          <w:p w:rsidR="00AF7592" w:rsidRPr="00935A30" w:rsidRDefault="00AF7592" w:rsidP="00551EE0">
            <w:pPr>
              <w:spacing w:after="0" w:line="276" w:lineRule="auto"/>
              <w:rPr>
                <w:rFonts w:asciiTheme="majorBidi" w:hAnsiTheme="majorBidi" w:cstheme="majorBidi"/>
                <w:sz w:val="24"/>
                <w:szCs w:val="24"/>
                <w:rtl/>
              </w:rPr>
            </w:pPr>
            <w:r w:rsidRPr="00935A30">
              <w:rPr>
                <w:rFonts w:asciiTheme="majorBidi" w:hAnsiTheme="majorBidi" w:cstheme="majorBidi"/>
                <w:b/>
                <w:bCs/>
                <w:sz w:val="24"/>
                <w:szCs w:val="24"/>
              </w:rPr>
              <w:t>N</w:t>
            </w:r>
            <w:r w:rsidRPr="00935A30">
              <w:rPr>
                <w:rFonts w:asciiTheme="majorBidi" w:hAnsiTheme="majorBidi" w:cstheme="majorBidi"/>
                <w:sz w:val="24"/>
                <w:szCs w:val="24"/>
              </w:rPr>
              <w:t xml:space="preserve">umber of </w:t>
            </w:r>
            <w:r w:rsidRPr="00935A30">
              <w:rPr>
                <w:rFonts w:asciiTheme="majorBidi" w:hAnsiTheme="majorBidi" w:cstheme="majorBidi"/>
                <w:b/>
                <w:bCs/>
                <w:sz w:val="24"/>
                <w:szCs w:val="24"/>
              </w:rPr>
              <w:t>R</w:t>
            </w:r>
            <w:r w:rsidRPr="00935A30">
              <w:rPr>
                <w:rFonts w:asciiTheme="majorBidi" w:hAnsiTheme="majorBidi" w:cstheme="majorBidi"/>
                <w:sz w:val="24"/>
                <w:szCs w:val="24"/>
              </w:rPr>
              <w:t>egions</w:t>
            </w:r>
          </w:p>
        </w:tc>
        <w:tc>
          <w:tcPr>
            <w:tcW w:w="1440" w:type="dxa"/>
            <w:shd w:val="clear" w:color="auto" w:fill="D6E3BC" w:themeFill="accent3" w:themeFillTint="66"/>
            <w:vAlign w:val="center"/>
          </w:tcPr>
          <w:p w:rsidR="00AF7592" w:rsidRPr="00935A30" w:rsidRDefault="00AF7592" w:rsidP="00551EE0">
            <w:pPr>
              <w:spacing w:after="0" w:line="276" w:lineRule="auto"/>
              <w:jc w:val="center"/>
              <w:rPr>
                <w:rFonts w:asciiTheme="majorBidi" w:hAnsiTheme="majorBidi" w:cstheme="majorBidi"/>
                <w:sz w:val="24"/>
                <w:szCs w:val="24"/>
                <w:rtl/>
              </w:rPr>
            </w:pPr>
            <w:r w:rsidRPr="00935A30">
              <w:rPr>
                <w:rFonts w:asciiTheme="majorBidi" w:hAnsiTheme="majorBidi" w:cstheme="majorBidi"/>
                <w:sz w:val="24"/>
                <w:szCs w:val="24"/>
              </w:rPr>
              <w:t>NR</w:t>
            </w:r>
          </w:p>
        </w:tc>
      </w:tr>
      <w:tr w:rsidR="00AF7592" w:rsidRPr="002D6B91" w:rsidTr="002B5B8F">
        <w:trPr>
          <w:trHeight w:val="432"/>
        </w:trPr>
        <w:tc>
          <w:tcPr>
            <w:tcW w:w="1494" w:type="dxa"/>
            <w:gridSpan w:val="2"/>
            <w:shd w:val="clear" w:color="auto" w:fill="D6E3BC" w:themeFill="accent3" w:themeFillTint="66"/>
            <w:vAlign w:val="center"/>
          </w:tcPr>
          <w:p w:rsidR="00AF7592" w:rsidRPr="00935A30" w:rsidRDefault="00AF7592" w:rsidP="00551EE0">
            <w:pPr>
              <w:spacing w:after="0" w:line="276" w:lineRule="auto"/>
              <w:jc w:val="center"/>
              <w:rPr>
                <w:rFonts w:asciiTheme="majorBidi" w:hAnsiTheme="majorBidi" w:cstheme="majorBidi"/>
                <w:sz w:val="24"/>
                <w:szCs w:val="24"/>
                <w:rtl/>
              </w:rPr>
            </w:pPr>
          </w:p>
        </w:tc>
        <w:tc>
          <w:tcPr>
            <w:tcW w:w="1980" w:type="dxa"/>
            <w:shd w:val="clear" w:color="auto" w:fill="D6E3BC" w:themeFill="accent3" w:themeFillTint="66"/>
            <w:vAlign w:val="center"/>
          </w:tcPr>
          <w:p w:rsidR="00AF7592" w:rsidRPr="00935A30" w:rsidRDefault="00AF7592" w:rsidP="00551EE0">
            <w:pPr>
              <w:spacing w:after="0" w:line="276" w:lineRule="auto"/>
              <w:jc w:val="center"/>
              <w:rPr>
                <w:rFonts w:asciiTheme="majorBidi" w:hAnsiTheme="majorBidi" w:cstheme="majorBidi"/>
                <w:sz w:val="24"/>
                <w:szCs w:val="24"/>
                <w:rtl/>
              </w:rPr>
            </w:pPr>
            <w:r w:rsidRPr="00935A30">
              <w:rPr>
                <w:rFonts w:asciiTheme="majorBidi" w:hAnsiTheme="majorBidi" w:cstheme="majorBidi"/>
                <w:sz w:val="24"/>
                <w:szCs w:val="24"/>
              </w:rPr>
              <w:t>Integer</w:t>
            </w:r>
          </w:p>
        </w:tc>
        <w:tc>
          <w:tcPr>
            <w:tcW w:w="4140" w:type="dxa"/>
            <w:shd w:val="clear" w:color="auto" w:fill="D6E3BC" w:themeFill="accent3" w:themeFillTint="66"/>
            <w:vAlign w:val="center"/>
          </w:tcPr>
          <w:p w:rsidR="00AF7592" w:rsidRPr="00935A30" w:rsidRDefault="00AF7592" w:rsidP="00551EE0">
            <w:pPr>
              <w:spacing w:after="0" w:line="276" w:lineRule="auto"/>
              <w:rPr>
                <w:rFonts w:asciiTheme="majorBidi" w:hAnsiTheme="majorBidi" w:cstheme="majorBidi"/>
                <w:sz w:val="24"/>
                <w:szCs w:val="24"/>
                <w:rtl/>
              </w:rPr>
            </w:pPr>
            <w:r w:rsidRPr="00935A30">
              <w:rPr>
                <w:rFonts w:asciiTheme="majorBidi" w:hAnsiTheme="majorBidi" w:cstheme="majorBidi"/>
                <w:b/>
                <w:bCs/>
                <w:sz w:val="24"/>
                <w:szCs w:val="24"/>
              </w:rPr>
              <w:t>N</w:t>
            </w:r>
            <w:r w:rsidRPr="00935A30">
              <w:rPr>
                <w:rFonts w:asciiTheme="majorBidi" w:hAnsiTheme="majorBidi" w:cstheme="majorBidi"/>
                <w:sz w:val="24"/>
                <w:szCs w:val="24"/>
              </w:rPr>
              <w:t xml:space="preserve">umber of Existing </w:t>
            </w:r>
            <w:r w:rsidRPr="00935A30">
              <w:rPr>
                <w:rFonts w:asciiTheme="majorBidi" w:hAnsiTheme="majorBidi" w:cstheme="majorBidi"/>
                <w:b/>
                <w:bCs/>
                <w:sz w:val="24"/>
                <w:szCs w:val="24"/>
              </w:rPr>
              <w:t>P</w:t>
            </w:r>
            <w:r w:rsidRPr="00935A30">
              <w:rPr>
                <w:rFonts w:asciiTheme="majorBidi" w:hAnsiTheme="majorBidi" w:cstheme="majorBidi"/>
                <w:sz w:val="24"/>
                <w:szCs w:val="24"/>
              </w:rPr>
              <w:t>oints</w:t>
            </w:r>
          </w:p>
        </w:tc>
        <w:tc>
          <w:tcPr>
            <w:tcW w:w="1440" w:type="dxa"/>
            <w:shd w:val="clear" w:color="auto" w:fill="D6E3BC" w:themeFill="accent3" w:themeFillTint="66"/>
            <w:vAlign w:val="center"/>
          </w:tcPr>
          <w:p w:rsidR="00AF7592" w:rsidRPr="00935A30" w:rsidRDefault="00AF7592" w:rsidP="00551EE0">
            <w:pPr>
              <w:spacing w:after="0" w:line="276" w:lineRule="auto"/>
              <w:jc w:val="center"/>
              <w:rPr>
                <w:rFonts w:asciiTheme="majorBidi" w:hAnsiTheme="majorBidi" w:cstheme="majorBidi"/>
                <w:sz w:val="24"/>
                <w:szCs w:val="24"/>
              </w:rPr>
            </w:pPr>
            <w:r w:rsidRPr="00935A30">
              <w:rPr>
                <w:rFonts w:asciiTheme="majorBidi" w:hAnsiTheme="majorBidi" w:cstheme="majorBidi"/>
                <w:sz w:val="24"/>
                <w:szCs w:val="24"/>
              </w:rPr>
              <w:t>NP</w:t>
            </w:r>
          </w:p>
        </w:tc>
      </w:tr>
      <w:tr w:rsidR="00AF7592" w:rsidRPr="002D6B91" w:rsidTr="002B5B8F">
        <w:trPr>
          <w:trHeight w:val="432"/>
        </w:trPr>
        <w:tc>
          <w:tcPr>
            <w:tcW w:w="1494" w:type="dxa"/>
            <w:gridSpan w:val="2"/>
            <w:shd w:val="clear" w:color="auto" w:fill="D6E3BC" w:themeFill="accent3" w:themeFillTint="66"/>
            <w:vAlign w:val="center"/>
          </w:tcPr>
          <w:p w:rsidR="00AF7592" w:rsidRPr="00935A30" w:rsidRDefault="00AF7592" w:rsidP="00551EE0">
            <w:pPr>
              <w:spacing w:after="0" w:line="276" w:lineRule="auto"/>
              <w:jc w:val="center"/>
              <w:rPr>
                <w:rFonts w:asciiTheme="majorBidi" w:hAnsiTheme="majorBidi" w:cstheme="majorBidi"/>
                <w:sz w:val="24"/>
                <w:szCs w:val="24"/>
                <w:rtl/>
              </w:rPr>
            </w:pPr>
          </w:p>
        </w:tc>
        <w:tc>
          <w:tcPr>
            <w:tcW w:w="1980" w:type="dxa"/>
            <w:shd w:val="clear" w:color="auto" w:fill="D6E3BC" w:themeFill="accent3" w:themeFillTint="66"/>
            <w:vAlign w:val="center"/>
          </w:tcPr>
          <w:p w:rsidR="00AF7592" w:rsidRPr="00935A30" w:rsidRDefault="00AF7592" w:rsidP="00551EE0">
            <w:pPr>
              <w:spacing w:after="0" w:line="276" w:lineRule="auto"/>
              <w:jc w:val="center"/>
              <w:rPr>
                <w:rFonts w:asciiTheme="majorBidi" w:hAnsiTheme="majorBidi" w:cstheme="majorBidi"/>
                <w:sz w:val="24"/>
                <w:szCs w:val="24"/>
                <w:rtl/>
              </w:rPr>
            </w:pPr>
            <w:r w:rsidRPr="00935A30">
              <w:rPr>
                <w:rFonts w:asciiTheme="majorBidi" w:hAnsiTheme="majorBidi" w:cstheme="majorBidi"/>
                <w:sz w:val="24"/>
                <w:szCs w:val="24"/>
              </w:rPr>
              <w:t>Integer</w:t>
            </w:r>
          </w:p>
        </w:tc>
        <w:tc>
          <w:tcPr>
            <w:tcW w:w="4140" w:type="dxa"/>
            <w:shd w:val="clear" w:color="auto" w:fill="D6E3BC" w:themeFill="accent3" w:themeFillTint="66"/>
            <w:vAlign w:val="center"/>
          </w:tcPr>
          <w:p w:rsidR="00AF7592" w:rsidRPr="00935A30" w:rsidRDefault="00AF7592" w:rsidP="00551EE0">
            <w:pPr>
              <w:spacing w:after="0" w:line="276" w:lineRule="auto"/>
              <w:rPr>
                <w:rFonts w:asciiTheme="majorBidi" w:hAnsiTheme="majorBidi" w:cstheme="majorBidi"/>
                <w:sz w:val="24"/>
                <w:szCs w:val="24"/>
                <w:rtl/>
              </w:rPr>
            </w:pPr>
            <w:r w:rsidRPr="00935A30">
              <w:rPr>
                <w:rFonts w:asciiTheme="majorBidi" w:hAnsiTheme="majorBidi" w:cstheme="majorBidi"/>
                <w:b/>
                <w:bCs/>
                <w:sz w:val="24"/>
                <w:szCs w:val="24"/>
              </w:rPr>
              <w:t>N</w:t>
            </w:r>
            <w:r w:rsidRPr="00935A30">
              <w:rPr>
                <w:rFonts w:asciiTheme="majorBidi" w:hAnsiTheme="majorBidi" w:cstheme="majorBidi"/>
                <w:sz w:val="24"/>
                <w:szCs w:val="24"/>
              </w:rPr>
              <w:t xml:space="preserve">umber of Existing </w:t>
            </w:r>
            <w:r w:rsidRPr="00935A30">
              <w:rPr>
                <w:rFonts w:asciiTheme="majorBidi" w:hAnsiTheme="majorBidi" w:cstheme="majorBidi"/>
                <w:b/>
                <w:bCs/>
                <w:sz w:val="24"/>
                <w:szCs w:val="24"/>
              </w:rPr>
              <w:t>C</w:t>
            </w:r>
            <w:r w:rsidRPr="00935A30">
              <w:rPr>
                <w:rFonts w:asciiTheme="majorBidi" w:hAnsiTheme="majorBidi" w:cstheme="majorBidi"/>
                <w:sz w:val="24"/>
                <w:szCs w:val="24"/>
              </w:rPr>
              <w:t>ells</w:t>
            </w:r>
          </w:p>
        </w:tc>
        <w:tc>
          <w:tcPr>
            <w:tcW w:w="1440" w:type="dxa"/>
            <w:shd w:val="clear" w:color="auto" w:fill="D6E3BC" w:themeFill="accent3" w:themeFillTint="66"/>
            <w:vAlign w:val="center"/>
          </w:tcPr>
          <w:p w:rsidR="00AF7592" w:rsidRPr="00935A30" w:rsidRDefault="00AF7592" w:rsidP="00551EE0">
            <w:pPr>
              <w:spacing w:after="0" w:line="276" w:lineRule="auto"/>
              <w:jc w:val="center"/>
              <w:rPr>
                <w:rFonts w:asciiTheme="majorBidi" w:hAnsiTheme="majorBidi" w:cstheme="majorBidi"/>
                <w:sz w:val="24"/>
                <w:szCs w:val="24"/>
              </w:rPr>
            </w:pPr>
            <w:r w:rsidRPr="00935A30">
              <w:rPr>
                <w:rFonts w:asciiTheme="majorBidi" w:hAnsiTheme="majorBidi" w:cstheme="majorBidi"/>
                <w:sz w:val="24"/>
                <w:szCs w:val="24"/>
              </w:rPr>
              <w:t>NC</w:t>
            </w:r>
          </w:p>
        </w:tc>
      </w:tr>
      <w:tr w:rsidR="00AF7592" w:rsidRPr="002D6B91" w:rsidTr="002B5B8F">
        <w:trPr>
          <w:trHeight w:val="432"/>
        </w:trPr>
        <w:tc>
          <w:tcPr>
            <w:tcW w:w="1494" w:type="dxa"/>
            <w:gridSpan w:val="2"/>
            <w:shd w:val="clear" w:color="auto" w:fill="D6E3BC" w:themeFill="accent3" w:themeFillTint="66"/>
            <w:vAlign w:val="center"/>
          </w:tcPr>
          <w:p w:rsidR="00AF7592" w:rsidRPr="00935A30" w:rsidRDefault="00AF7592" w:rsidP="00551EE0">
            <w:pPr>
              <w:spacing w:after="0" w:line="276" w:lineRule="auto"/>
              <w:jc w:val="center"/>
              <w:rPr>
                <w:rFonts w:asciiTheme="majorBidi" w:hAnsiTheme="majorBidi" w:cstheme="majorBidi"/>
                <w:sz w:val="24"/>
                <w:szCs w:val="24"/>
              </w:rPr>
            </w:pPr>
          </w:p>
        </w:tc>
        <w:tc>
          <w:tcPr>
            <w:tcW w:w="1980" w:type="dxa"/>
            <w:shd w:val="clear" w:color="auto" w:fill="D6E3BC" w:themeFill="accent3" w:themeFillTint="66"/>
            <w:vAlign w:val="center"/>
          </w:tcPr>
          <w:p w:rsidR="00AF7592" w:rsidRPr="00935A30" w:rsidRDefault="00AF7592" w:rsidP="00551EE0">
            <w:pPr>
              <w:spacing w:after="0" w:line="240" w:lineRule="auto"/>
              <w:jc w:val="center"/>
              <w:rPr>
                <w:rFonts w:asciiTheme="majorBidi" w:hAnsiTheme="majorBidi" w:cstheme="majorBidi"/>
                <w:sz w:val="24"/>
                <w:szCs w:val="24"/>
              </w:rPr>
            </w:pPr>
            <w:r w:rsidRPr="00935A30">
              <w:rPr>
                <w:rFonts w:asciiTheme="majorBidi" w:hAnsiTheme="majorBidi" w:cstheme="majorBidi"/>
                <w:sz w:val="24"/>
                <w:szCs w:val="24"/>
              </w:rPr>
              <w:t>Integer</w:t>
            </w:r>
          </w:p>
        </w:tc>
        <w:tc>
          <w:tcPr>
            <w:tcW w:w="4140" w:type="dxa"/>
            <w:shd w:val="clear" w:color="auto" w:fill="D6E3BC" w:themeFill="accent3" w:themeFillTint="66"/>
            <w:vAlign w:val="center"/>
          </w:tcPr>
          <w:p w:rsidR="00AF7592" w:rsidRPr="00935A30" w:rsidRDefault="00AF7592" w:rsidP="00551EE0">
            <w:pPr>
              <w:spacing w:after="0" w:line="240" w:lineRule="auto"/>
              <w:rPr>
                <w:rFonts w:asciiTheme="majorBidi" w:hAnsiTheme="majorBidi" w:cstheme="majorBidi"/>
                <w:b/>
                <w:bCs/>
                <w:sz w:val="24"/>
                <w:szCs w:val="24"/>
              </w:rPr>
            </w:pPr>
            <w:r w:rsidRPr="00935A30">
              <w:rPr>
                <w:rFonts w:asciiTheme="majorBidi" w:hAnsiTheme="majorBidi" w:cstheme="majorBidi"/>
                <w:b/>
                <w:bCs/>
                <w:sz w:val="24"/>
                <w:szCs w:val="24"/>
              </w:rPr>
              <w:t>N</w:t>
            </w:r>
            <w:r w:rsidRPr="00935A30">
              <w:rPr>
                <w:rFonts w:asciiTheme="majorBidi" w:hAnsiTheme="majorBidi" w:cstheme="majorBidi"/>
                <w:sz w:val="24"/>
                <w:szCs w:val="24"/>
              </w:rPr>
              <w:t xml:space="preserve">umber of </w:t>
            </w:r>
            <w:r w:rsidRPr="00935A30">
              <w:rPr>
                <w:rFonts w:asciiTheme="majorBidi" w:hAnsiTheme="majorBidi" w:cstheme="majorBidi"/>
                <w:b/>
                <w:bCs/>
                <w:sz w:val="24"/>
                <w:szCs w:val="24"/>
              </w:rPr>
              <w:t>F</w:t>
            </w:r>
            <w:r w:rsidRPr="00935A30">
              <w:rPr>
                <w:rFonts w:asciiTheme="majorBidi" w:hAnsiTheme="majorBidi" w:cstheme="majorBidi"/>
                <w:sz w:val="24"/>
                <w:szCs w:val="24"/>
              </w:rPr>
              <w:t>aces Constructing Mesh</w:t>
            </w:r>
          </w:p>
        </w:tc>
        <w:tc>
          <w:tcPr>
            <w:tcW w:w="1440" w:type="dxa"/>
            <w:shd w:val="clear" w:color="auto" w:fill="D6E3BC" w:themeFill="accent3" w:themeFillTint="66"/>
            <w:vAlign w:val="center"/>
          </w:tcPr>
          <w:p w:rsidR="00AF7592" w:rsidRPr="00935A30" w:rsidRDefault="00AF7592" w:rsidP="00551EE0">
            <w:pPr>
              <w:spacing w:after="0" w:line="276" w:lineRule="auto"/>
              <w:jc w:val="center"/>
              <w:rPr>
                <w:rFonts w:asciiTheme="majorBidi" w:hAnsiTheme="majorBidi" w:cstheme="majorBidi"/>
                <w:sz w:val="24"/>
                <w:szCs w:val="24"/>
              </w:rPr>
            </w:pPr>
            <w:r w:rsidRPr="00935A30">
              <w:rPr>
                <w:rFonts w:asciiTheme="majorBidi" w:hAnsiTheme="majorBidi" w:cstheme="majorBidi"/>
                <w:sz w:val="24"/>
                <w:szCs w:val="24"/>
              </w:rPr>
              <w:t>NF</w:t>
            </w:r>
          </w:p>
        </w:tc>
      </w:tr>
      <w:tr w:rsidR="00AF7592" w:rsidRPr="002D6B91" w:rsidTr="002B5B8F">
        <w:trPr>
          <w:trHeight w:val="432"/>
        </w:trPr>
        <w:tc>
          <w:tcPr>
            <w:tcW w:w="1494" w:type="dxa"/>
            <w:gridSpan w:val="2"/>
            <w:shd w:val="clear" w:color="auto" w:fill="D6E3BC" w:themeFill="accent3" w:themeFillTint="66"/>
            <w:vAlign w:val="center"/>
          </w:tcPr>
          <w:p w:rsidR="00AF7592" w:rsidRPr="00935A30" w:rsidRDefault="00AF7592" w:rsidP="00551EE0">
            <w:pPr>
              <w:spacing w:after="0" w:line="240" w:lineRule="auto"/>
              <w:jc w:val="center"/>
              <w:rPr>
                <w:rFonts w:asciiTheme="majorBidi" w:hAnsiTheme="majorBidi" w:cstheme="majorBidi"/>
                <w:sz w:val="24"/>
                <w:szCs w:val="24"/>
                <w:rtl/>
              </w:rPr>
            </w:pPr>
          </w:p>
        </w:tc>
        <w:tc>
          <w:tcPr>
            <w:tcW w:w="1980" w:type="dxa"/>
            <w:shd w:val="clear" w:color="auto" w:fill="D6E3BC" w:themeFill="accent3" w:themeFillTint="66"/>
            <w:vAlign w:val="center"/>
          </w:tcPr>
          <w:p w:rsidR="00AF7592" w:rsidRPr="00935A30" w:rsidRDefault="00AF7592" w:rsidP="00551EE0">
            <w:pPr>
              <w:spacing w:after="0" w:line="240" w:lineRule="auto"/>
              <w:jc w:val="center"/>
              <w:rPr>
                <w:rFonts w:asciiTheme="majorBidi" w:hAnsiTheme="majorBidi" w:cstheme="majorBidi"/>
                <w:sz w:val="24"/>
                <w:szCs w:val="24"/>
              </w:rPr>
            </w:pPr>
            <w:r w:rsidRPr="00935A30">
              <w:rPr>
                <w:rFonts w:asciiTheme="majorBidi" w:hAnsiTheme="majorBidi" w:cstheme="majorBidi"/>
                <w:sz w:val="24"/>
                <w:szCs w:val="24"/>
              </w:rPr>
              <w:t>Integer</w:t>
            </w:r>
          </w:p>
        </w:tc>
        <w:tc>
          <w:tcPr>
            <w:tcW w:w="4140" w:type="dxa"/>
            <w:shd w:val="clear" w:color="auto" w:fill="D6E3BC" w:themeFill="accent3" w:themeFillTint="66"/>
            <w:vAlign w:val="center"/>
          </w:tcPr>
          <w:p w:rsidR="00AF7592" w:rsidRPr="00935A30" w:rsidRDefault="00AF7592" w:rsidP="00551EE0">
            <w:pPr>
              <w:spacing w:after="0" w:line="240" w:lineRule="auto"/>
              <w:rPr>
                <w:rFonts w:asciiTheme="majorBidi" w:hAnsiTheme="majorBidi" w:cstheme="majorBidi"/>
                <w:b/>
                <w:bCs/>
                <w:sz w:val="24"/>
                <w:szCs w:val="24"/>
              </w:rPr>
            </w:pPr>
            <w:r w:rsidRPr="00935A30">
              <w:rPr>
                <w:rFonts w:asciiTheme="majorBidi" w:hAnsiTheme="majorBidi" w:cstheme="majorBidi"/>
                <w:sz w:val="24"/>
                <w:szCs w:val="24"/>
              </w:rPr>
              <w:t>Index of 1</w:t>
            </w:r>
            <w:r w:rsidRPr="00935A30">
              <w:rPr>
                <w:rFonts w:asciiTheme="majorBidi" w:hAnsiTheme="majorBidi" w:cstheme="majorBidi"/>
                <w:sz w:val="24"/>
                <w:szCs w:val="24"/>
                <w:vertAlign w:val="superscript"/>
              </w:rPr>
              <w:t>st</w:t>
            </w:r>
            <w:r w:rsidRPr="00935A30">
              <w:rPr>
                <w:rFonts w:asciiTheme="majorBidi" w:hAnsiTheme="majorBidi" w:cstheme="majorBidi"/>
                <w:sz w:val="24"/>
                <w:szCs w:val="24"/>
              </w:rPr>
              <w:t xml:space="preserve"> Non-Boundary</w:t>
            </w:r>
            <w:r w:rsidRPr="00935A30">
              <w:rPr>
                <w:rFonts w:asciiTheme="majorBidi" w:hAnsiTheme="majorBidi" w:cstheme="majorBidi"/>
                <w:b/>
                <w:bCs/>
                <w:sz w:val="24"/>
                <w:szCs w:val="24"/>
              </w:rPr>
              <w:t xml:space="preserve"> F</w:t>
            </w:r>
            <w:r w:rsidRPr="00935A30">
              <w:rPr>
                <w:rFonts w:asciiTheme="majorBidi" w:hAnsiTheme="majorBidi" w:cstheme="majorBidi"/>
                <w:sz w:val="24"/>
                <w:szCs w:val="24"/>
              </w:rPr>
              <w:t>aces</w:t>
            </w:r>
          </w:p>
        </w:tc>
        <w:tc>
          <w:tcPr>
            <w:tcW w:w="1440" w:type="dxa"/>
            <w:shd w:val="clear" w:color="auto" w:fill="D6E3BC" w:themeFill="accent3" w:themeFillTint="66"/>
            <w:vAlign w:val="center"/>
          </w:tcPr>
          <w:p w:rsidR="00AF7592" w:rsidRPr="00935A30" w:rsidRDefault="00AF7592" w:rsidP="00551EE0">
            <w:pPr>
              <w:spacing w:after="0" w:line="240" w:lineRule="auto"/>
              <w:jc w:val="center"/>
              <w:rPr>
                <w:rFonts w:asciiTheme="majorBidi" w:hAnsiTheme="majorBidi" w:cstheme="majorBidi"/>
                <w:sz w:val="24"/>
                <w:szCs w:val="24"/>
              </w:rPr>
            </w:pPr>
            <w:r w:rsidRPr="00935A30">
              <w:rPr>
                <w:rFonts w:asciiTheme="majorBidi" w:hAnsiTheme="majorBidi" w:cstheme="majorBidi"/>
                <w:sz w:val="24"/>
                <w:szCs w:val="24"/>
              </w:rPr>
              <w:t>NF1</w:t>
            </w:r>
          </w:p>
        </w:tc>
      </w:tr>
      <w:tr w:rsidR="00AF7592" w:rsidRPr="002D6B91" w:rsidTr="002B5B8F">
        <w:trPr>
          <w:trHeight w:val="432"/>
        </w:trPr>
        <w:tc>
          <w:tcPr>
            <w:tcW w:w="1494" w:type="dxa"/>
            <w:gridSpan w:val="2"/>
            <w:shd w:val="clear" w:color="auto" w:fill="D6E3BC" w:themeFill="accent3" w:themeFillTint="66"/>
            <w:vAlign w:val="center"/>
          </w:tcPr>
          <w:p w:rsidR="00AF7592" w:rsidRPr="00935A30" w:rsidRDefault="00AF7592" w:rsidP="00551EE0">
            <w:pPr>
              <w:spacing w:after="0" w:line="240" w:lineRule="auto"/>
              <w:jc w:val="center"/>
              <w:rPr>
                <w:rFonts w:asciiTheme="majorBidi" w:hAnsiTheme="majorBidi" w:cstheme="majorBidi"/>
                <w:sz w:val="24"/>
                <w:szCs w:val="24"/>
                <w:rtl/>
              </w:rPr>
            </w:pPr>
          </w:p>
        </w:tc>
        <w:tc>
          <w:tcPr>
            <w:tcW w:w="1980" w:type="dxa"/>
            <w:shd w:val="clear" w:color="auto" w:fill="D6E3BC" w:themeFill="accent3" w:themeFillTint="66"/>
            <w:vAlign w:val="center"/>
          </w:tcPr>
          <w:p w:rsidR="00AF7592" w:rsidRPr="00935A30" w:rsidRDefault="00AF7592" w:rsidP="00551EE0">
            <w:pPr>
              <w:spacing w:after="0" w:line="240" w:lineRule="auto"/>
              <w:jc w:val="center"/>
              <w:rPr>
                <w:rFonts w:asciiTheme="majorBidi" w:hAnsiTheme="majorBidi" w:cstheme="majorBidi"/>
                <w:sz w:val="24"/>
                <w:szCs w:val="24"/>
              </w:rPr>
            </w:pPr>
            <w:r w:rsidRPr="00935A30">
              <w:rPr>
                <w:rFonts w:asciiTheme="majorBidi" w:hAnsiTheme="majorBidi" w:cstheme="majorBidi"/>
                <w:sz w:val="24"/>
                <w:szCs w:val="24"/>
              </w:rPr>
              <w:t>Integer</w:t>
            </w:r>
          </w:p>
        </w:tc>
        <w:tc>
          <w:tcPr>
            <w:tcW w:w="4140" w:type="dxa"/>
            <w:shd w:val="clear" w:color="auto" w:fill="D6E3BC" w:themeFill="accent3" w:themeFillTint="66"/>
            <w:vAlign w:val="center"/>
          </w:tcPr>
          <w:p w:rsidR="00AF7592" w:rsidRPr="00935A30" w:rsidRDefault="00AF7592" w:rsidP="00551EE0">
            <w:pPr>
              <w:spacing w:after="0" w:line="240" w:lineRule="auto"/>
              <w:rPr>
                <w:rFonts w:asciiTheme="majorBidi" w:hAnsiTheme="majorBidi" w:cstheme="majorBidi"/>
                <w:b/>
                <w:bCs/>
                <w:sz w:val="24"/>
                <w:szCs w:val="24"/>
              </w:rPr>
            </w:pPr>
            <w:r w:rsidRPr="00935A30">
              <w:rPr>
                <w:rFonts w:asciiTheme="majorBidi" w:hAnsiTheme="majorBidi" w:cstheme="majorBidi"/>
                <w:sz w:val="24"/>
                <w:szCs w:val="24"/>
              </w:rPr>
              <w:t>Index of Last Non-Boundary</w:t>
            </w:r>
            <w:r w:rsidRPr="00935A30">
              <w:rPr>
                <w:rFonts w:asciiTheme="majorBidi" w:hAnsiTheme="majorBidi" w:cstheme="majorBidi"/>
                <w:b/>
                <w:bCs/>
                <w:sz w:val="24"/>
                <w:szCs w:val="24"/>
              </w:rPr>
              <w:t xml:space="preserve"> F</w:t>
            </w:r>
            <w:r w:rsidRPr="00935A30">
              <w:rPr>
                <w:rFonts w:asciiTheme="majorBidi" w:hAnsiTheme="majorBidi" w:cstheme="majorBidi"/>
                <w:sz w:val="24"/>
                <w:szCs w:val="24"/>
              </w:rPr>
              <w:t>aces</w:t>
            </w:r>
          </w:p>
        </w:tc>
        <w:tc>
          <w:tcPr>
            <w:tcW w:w="1440" w:type="dxa"/>
            <w:shd w:val="clear" w:color="auto" w:fill="D6E3BC" w:themeFill="accent3" w:themeFillTint="66"/>
            <w:vAlign w:val="center"/>
          </w:tcPr>
          <w:p w:rsidR="00AF7592" w:rsidRPr="00935A30" w:rsidRDefault="00AF7592" w:rsidP="00551EE0">
            <w:pPr>
              <w:spacing w:after="0" w:line="240" w:lineRule="auto"/>
              <w:jc w:val="center"/>
              <w:rPr>
                <w:rFonts w:asciiTheme="majorBidi" w:hAnsiTheme="majorBidi" w:cstheme="majorBidi"/>
                <w:sz w:val="24"/>
                <w:szCs w:val="24"/>
              </w:rPr>
            </w:pPr>
            <w:r w:rsidRPr="00935A30">
              <w:rPr>
                <w:rFonts w:asciiTheme="majorBidi" w:hAnsiTheme="majorBidi" w:cstheme="majorBidi"/>
                <w:sz w:val="24"/>
                <w:szCs w:val="24"/>
              </w:rPr>
              <w:t>NF2</w:t>
            </w:r>
          </w:p>
        </w:tc>
      </w:tr>
      <w:tr w:rsidR="00AF7592" w:rsidRPr="002D6B91" w:rsidTr="002B5B8F">
        <w:trPr>
          <w:trHeight w:val="432"/>
        </w:trPr>
        <w:tc>
          <w:tcPr>
            <w:tcW w:w="1494" w:type="dxa"/>
            <w:gridSpan w:val="2"/>
            <w:shd w:val="clear" w:color="auto" w:fill="D6E3BC" w:themeFill="accent3" w:themeFillTint="66"/>
            <w:vAlign w:val="center"/>
          </w:tcPr>
          <w:p w:rsidR="00AF7592" w:rsidRPr="00935A30" w:rsidRDefault="00AF7592" w:rsidP="00551EE0">
            <w:pPr>
              <w:spacing w:after="0" w:line="240" w:lineRule="auto"/>
              <w:jc w:val="center"/>
              <w:rPr>
                <w:rFonts w:asciiTheme="majorBidi" w:hAnsiTheme="majorBidi" w:cstheme="majorBidi"/>
                <w:sz w:val="24"/>
                <w:szCs w:val="24"/>
                <w:rtl/>
              </w:rPr>
            </w:pPr>
          </w:p>
        </w:tc>
        <w:tc>
          <w:tcPr>
            <w:tcW w:w="1980" w:type="dxa"/>
            <w:shd w:val="clear" w:color="auto" w:fill="D6E3BC" w:themeFill="accent3" w:themeFillTint="66"/>
            <w:vAlign w:val="center"/>
          </w:tcPr>
          <w:p w:rsidR="00AF7592" w:rsidRPr="00935A30" w:rsidRDefault="00AF7592" w:rsidP="00551EE0">
            <w:pPr>
              <w:spacing w:after="0" w:line="240" w:lineRule="auto"/>
              <w:jc w:val="center"/>
              <w:rPr>
                <w:rFonts w:asciiTheme="majorBidi" w:hAnsiTheme="majorBidi" w:cstheme="majorBidi"/>
                <w:sz w:val="24"/>
                <w:szCs w:val="24"/>
              </w:rPr>
            </w:pPr>
            <w:r w:rsidRPr="00935A30">
              <w:rPr>
                <w:rFonts w:asciiTheme="majorBidi" w:hAnsiTheme="majorBidi" w:cstheme="majorBidi"/>
                <w:sz w:val="24"/>
                <w:szCs w:val="24"/>
              </w:rPr>
              <w:t>Integer</w:t>
            </w:r>
          </w:p>
        </w:tc>
        <w:tc>
          <w:tcPr>
            <w:tcW w:w="4140" w:type="dxa"/>
            <w:shd w:val="clear" w:color="auto" w:fill="D6E3BC" w:themeFill="accent3" w:themeFillTint="66"/>
            <w:vAlign w:val="center"/>
          </w:tcPr>
          <w:p w:rsidR="00AF7592" w:rsidRPr="00935A30" w:rsidRDefault="00AF7592" w:rsidP="00551EE0">
            <w:pPr>
              <w:spacing w:after="0" w:line="240" w:lineRule="auto"/>
              <w:rPr>
                <w:rFonts w:asciiTheme="majorBidi" w:hAnsiTheme="majorBidi" w:cstheme="majorBidi"/>
                <w:b/>
                <w:bCs/>
                <w:sz w:val="24"/>
                <w:szCs w:val="24"/>
              </w:rPr>
            </w:pPr>
            <w:r w:rsidRPr="00935A30">
              <w:rPr>
                <w:rFonts w:asciiTheme="majorBidi" w:hAnsiTheme="majorBidi" w:cstheme="majorBidi"/>
                <w:sz w:val="24"/>
                <w:szCs w:val="24"/>
              </w:rPr>
              <w:t>Index of 1</w:t>
            </w:r>
            <w:r w:rsidRPr="00935A30">
              <w:rPr>
                <w:rFonts w:asciiTheme="majorBidi" w:hAnsiTheme="majorBidi" w:cstheme="majorBidi"/>
                <w:sz w:val="24"/>
                <w:szCs w:val="24"/>
                <w:vertAlign w:val="superscript"/>
              </w:rPr>
              <w:t>st</w:t>
            </w:r>
            <w:r w:rsidRPr="00935A30">
              <w:rPr>
                <w:rFonts w:asciiTheme="majorBidi" w:hAnsiTheme="majorBidi" w:cstheme="majorBidi"/>
                <w:sz w:val="24"/>
                <w:szCs w:val="24"/>
              </w:rPr>
              <w:t xml:space="preserve"> </w:t>
            </w:r>
            <w:r w:rsidRPr="00935A30">
              <w:rPr>
                <w:rFonts w:asciiTheme="majorBidi" w:hAnsiTheme="majorBidi" w:cstheme="majorBidi"/>
                <w:b/>
                <w:bCs/>
                <w:sz w:val="24"/>
                <w:szCs w:val="24"/>
              </w:rPr>
              <w:t>F</w:t>
            </w:r>
            <w:r w:rsidRPr="00935A30">
              <w:rPr>
                <w:rFonts w:asciiTheme="majorBidi" w:hAnsiTheme="majorBidi" w:cstheme="majorBidi"/>
                <w:sz w:val="24"/>
                <w:szCs w:val="24"/>
              </w:rPr>
              <w:t xml:space="preserve">aces on </w:t>
            </w:r>
            <w:r w:rsidRPr="00935A30">
              <w:rPr>
                <w:rFonts w:asciiTheme="majorBidi" w:hAnsiTheme="majorBidi" w:cstheme="majorBidi"/>
                <w:b/>
                <w:bCs/>
                <w:sz w:val="24"/>
                <w:szCs w:val="24"/>
              </w:rPr>
              <w:t>W</w:t>
            </w:r>
            <w:r w:rsidRPr="00935A30">
              <w:rPr>
                <w:rFonts w:asciiTheme="majorBidi" w:hAnsiTheme="majorBidi" w:cstheme="majorBidi"/>
                <w:sz w:val="24"/>
                <w:szCs w:val="24"/>
              </w:rPr>
              <w:t>all Boundary</w:t>
            </w:r>
            <w:r w:rsidRPr="00935A30">
              <w:rPr>
                <w:rFonts w:asciiTheme="majorBidi" w:hAnsiTheme="majorBidi" w:cstheme="majorBidi"/>
                <w:b/>
                <w:bCs/>
                <w:sz w:val="24"/>
                <w:szCs w:val="24"/>
              </w:rPr>
              <w:t xml:space="preserve"> </w:t>
            </w:r>
          </w:p>
        </w:tc>
        <w:tc>
          <w:tcPr>
            <w:tcW w:w="1440" w:type="dxa"/>
            <w:shd w:val="clear" w:color="auto" w:fill="D6E3BC" w:themeFill="accent3" w:themeFillTint="66"/>
            <w:vAlign w:val="center"/>
          </w:tcPr>
          <w:p w:rsidR="00AF7592" w:rsidRPr="00935A30" w:rsidRDefault="00AF7592" w:rsidP="00551EE0">
            <w:pPr>
              <w:spacing w:after="0" w:line="240" w:lineRule="auto"/>
              <w:jc w:val="center"/>
              <w:rPr>
                <w:rFonts w:asciiTheme="majorBidi" w:hAnsiTheme="majorBidi" w:cstheme="majorBidi"/>
                <w:sz w:val="24"/>
                <w:szCs w:val="24"/>
              </w:rPr>
            </w:pPr>
            <w:r w:rsidRPr="00935A30">
              <w:rPr>
                <w:rFonts w:asciiTheme="majorBidi" w:hAnsiTheme="majorBidi" w:cstheme="majorBidi"/>
                <w:sz w:val="24"/>
                <w:szCs w:val="24"/>
              </w:rPr>
              <w:t>NFW1</w:t>
            </w:r>
          </w:p>
        </w:tc>
      </w:tr>
      <w:tr w:rsidR="00AF7592" w:rsidRPr="002D6B91" w:rsidTr="002B5B8F">
        <w:trPr>
          <w:trHeight w:val="432"/>
        </w:trPr>
        <w:tc>
          <w:tcPr>
            <w:tcW w:w="1494" w:type="dxa"/>
            <w:gridSpan w:val="2"/>
            <w:shd w:val="clear" w:color="auto" w:fill="D6E3BC" w:themeFill="accent3" w:themeFillTint="66"/>
            <w:vAlign w:val="center"/>
          </w:tcPr>
          <w:p w:rsidR="00AF7592" w:rsidRPr="00935A30" w:rsidRDefault="00AF7592" w:rsidP="00551EE0">
            <w:pPr>
              <w:spacing w:after="0" w:line="240" w:lineRule="auto"/>
              <w:jc w:val="center"/>
              <w:rPr>
                <w:rFonts w:asciiTheme="majorBidi" w:hAnsiTheme="majorBidi" w:cstheme="majorBidi"/>
                <w:sz w:val="24"/>
                <w:szCs w:val="24"/>
                <w:rtl/>
              </w:rPr>
            </w:pPr>
          </w:p>
        </w:tc>
        <w:tc>
          <w:tcPr>
            <w:tcW w:w="1980" w:type="dxa"/>
            <w:shd w:val="clear" w:color="auto" w:fill="D6E3BC" w:themeFill="accent3" w:themeFillTint="66"/>
            <w:vAlign w:val="center"/>
          </w:tcPr>
          <w:p w:rsidR="00AF7592" w:rsidRPr="00935A30" w:rsidRDefault="00AF7592" w:rsidP="00551EE0">
            <w:pPr>
              <w:spacing w:after="0" w:line="240" w:lineRule="auto"/>
              <w:jc w:val="center"/>
              <w:rPr>
                <w:rFonts w:asciiTheme="majorBidi" w:hAnsiTheme="majorBidi" w:cstheme="majorBidi"/>
                <w:sz w:val="24"/>
                <w:szCs w:val="24"/>
              </w:rPr>
            </w:pPr>
            <w:r w:rsidRPr="00935A30">
              <w:rPr>
                <w:rFonts w:asciiTheme="majorBidi" w:hAnsiTheme="majorBidi" w:cstheme="majorBidi"/>
                <w:sz w:val="24"/>
                <w:szCs w:val="24"/>
              </w:rPr>
              <w:t>Integer</w:t>
            </w:r>
          </w:p>
        </w:tc>
        <w:tc>
          <w:tcPr>
            <w:tcW w:w="4140" w:type="dxa"/>
            <w:shd w:val="clear" w:color="auto" w:fill="D6E3BC" w:themeFill="accent3" w:themeFillTint="66"/>
            <w:vAlign w:val="center"/>
          </w:tcPr>
          <w:p w:rsidR="00AF7592" w:rsidRPr="00935A30" w:rsidRDefault="00AF7592" w:rsidP="00551EE0">
            <w:pPr>
              <w:spacing w:after="0" w:line="240" w:lineRule="auto"/>
              <w:rPr>
                <w:rFonts w:asciiTheme="majorBidi" w:hAnsiTheme="majorBidi" w:cstheme="majorBidi"/>
                <w:b/>
                <w:bCs/>
                <w:sz w:val="24"/>
                <w:szCs w:val="24"/>
              </w:rPr>
            </w:pPr>
            <w:r w:rsidRPr="00935A30">
              <w:rPr>
                <w:rFonts w:asciiTheme="majorBidi" w:hAnsiTheme="majorBidi" w:cstheme="majorBidi"/>
                <w:sz w:val="24"/>
                <w:szCs w:val="24"/>
              </w:rPr>
              <w:t xml:space="preserve">Index of Last </w:t>
            </w:r>
            <w:r w:rsidRPr="00935A30">
              <w:rPr>
                <w:rFonts w:asciiTheme="majorBidi" w:hAnsiTheme="majorBidi" w:cstheme="majorBidi"/>
                <w:b/>
                <w:bCs/>
                <w:sz w:val="24"/>
                <w:szCs w:val="24"/>
              </w:rPr>
              <w:t>F</w:t>
            </w:r>
            <w:r w:rsidRPr="00935A30">
              <w:rPr>
                <w:rFonts w:asciiTheme="majorBidi" w:hAnsiTheme="majorBidi" w:cstheme="majorBidi"/>
                <w:sz w:val="24"/>
                <w:szCs w:val="24"/>
              </w:rPr>
              <w:t xml:space="preserve">aces on </w:t>
            </w:r>
            <w:r w:rsidRPr="00935A30">
              <w:rPr>
                <w:rFonts w:asciiTheme="majorBidi" w:hAnsiTheme="majorBidi" w:cstheme="majorBidi"/>
                <w:b/>
                <w:bCs/>
                <w:sz w:val="24"/>
                <w:szCs w:val="24"/>
              </w:rPr>
              <w:t>W</w:t>
            </w:r>
            <w:r w:rsidRPr="00935A30">
              <w:rPr>
                <w:rFonts w:asciiTheme="majorBidi" w:hAnsiTheme="majorBidi" w:cstheme="majorBidi"/>
                <w:sz w:val="24"/>
                <w:szCs w:val="24"/>
              </w:rPr>
              <w:t>all Boundary</w:t>
            </w:r>
          </w:p>
        </w:tc>
        <w:tc>
          <w:tcPr>
            <w:tcW w:w="1440" w:type="dxa"/>
            <w:shd w:val="clear" w:color="auto" w:fill="D6E3BC" w:themeFill="accent3" w:themeFillTint="66"/>
            <w:vAlign w:val="center"/>
          </w:tcPr>
          <w:p w:rsidR="00AF7592" w:rsidRPr="00935A30" w:rsidRDefault="00AF7592" w:rsidP="00551EE0">
            <w:pPr>
              <w:spacing w:after="0" w:line="240" w:lineRule="auto"/>
              <w:jc w:val="center"/>
              <w:rPr>
                <w:rFonts w:asciiTheme="majorBidi" w:hAnsiTheme="majorBidi" w:cstheme="majorBidi"/>
                <w:sz w:val="24"/>
                <w:szCs w:val="24"/>
              </w:rPr>
            </w:pPr>
            <w:r w:rsidRPr="00935A30">
              <w:rPr>
                <w:rFonts w:asciiTheme="majorBidi" w:hAnsiTheme="majorBidi" w:cstheme="majorBidi"/>
                <w:sz w:val="24"/>
                <w:szCs w:val="24"/>
              </w:rPr>
              <w:t>NFW2</w:t>
            </w:r>
          </w:p>
        </w:tc>
      </w:tr>
      <w:tr w:rsidR="00AF7592" w:rsidRPr="002D6B91" w:rsidTr="002B5B8F">
        <w:trPr>
          <w:trHeight w:val="432"/>
        </w:trPr>
        <w:tc>
          <w:tcPr>
            <w:tcW w:w="1494" w:type="dxa"/>
            <w:gridSpan w:val="2"/>
            <w:shd w:val="clear" w:color="auto" w:fill="D6E3BC" w:themeFill="accent3" w:themeFillTint="66"/>
            <w:vAlign w:val="center"/>
          </w:tcPr>
          <w:p w:rsidR="00AF7592" w:rsidRPr="00935A30" w:rsidRDefault="00AF7592" w:rsidP="00551EE0">
            <w:pPr>
              <w:spacing w:after="0" w:line="240" w:lineRule="auto"/>
              <w:jc w:val="center"/>
              <w:rPr>
                <w:rFonts w:asciiTheme="majorBidi" w:hAnsiTheme="majorBidi" w:cstheme="majorBidi"/>
                <w:sz w:val="24"/>
                <w:szCs w:val="24"/>
                <w:rtl/>
              </w:rPr>
            </w:pPr>
          </w:p>
        </w:tc>
        <w:tc>
          <w:tcPr>
            <w:tcW w:w="1980" w:type="dxa"/>
            <w:shd w:val="clear" w:color="auto" w:fill="D6E3BC" w:themeFill="accent3" w:themeFillTint="66"/>
            <w:vAlign w:val="center"/>
          </w:tcPr>
          <w:p w:rsidR="00AF7592" w:rsidRPr="00935A30" w:rsidRDefault="00AF7592" w:rsidP="00551EE0">
            <w:pPr>
              <w:spacing w:after="0" w:line="240" w:lineRule="auto"/>
              <w:jc w:val="center"/>
              <w:rPr>
                <w:rFonts w:asciiTheme="majorBidi" w:hAnsiTheme="majorBidi" w:cstheme="majorBidi"/>
                <w:sz w:val="24"/>
                <w:szCs w:val="24"/>
              </w:rPr>
            </w:pPr>
            <w:r w:rsidRPr="00935A30">
              <w:rPr>
                <w:rFonts w:asciiTheme="majorBidi" w:hAnsiTheme="majorBidi" w:cstheme="majorBidi"/>
                <w:sz w:val="24"/>
                <w:szCs w:val="24"/>
              </w:rPr>
              <w:t>Integer</w:t>
            </w:r>
          </w:p>
        </w:tc>
        <w:tc>
          <w:tcPr>
            <w:tcW w:w="4140" w:type="dxa"/>
            <w:shd w:val="clear" w:color="auto" w:fill="D6E3BC" w:themeFill="accent3" w:themeFillTint="66"/>
            <w:vAlign w:val="center"/>
          </w:tcPr>
          <w:p w:rsidR="00AF7592" w:rsidRPr="00935A30" w:rsidRDefault="00AF7592" w:rsidP="00551EE0">
            <w:pPr>
              <w:spacing w:after="0" w:line="240" w:lineRule="auto"/>
              <w:rPr>
                <w:rFonts w:asciiTheme="majorBidi" w:hAnsiTheme="majorBidi" w:cstheme="majorBidi"/>
                <w:b/>
                <w:bCs/>
                <w:sz w:val="24"/>
                <w:szCs w:val="24"/>
              </w:rPr>
            </w:pPr>
            <w:r w:rsidRPr="00935A30">
              <w:rPr>
                <w:rFonts w:asciiTheme="majorBidi" w:hAnsiTheme="majorBidi" w:cstheme="majorBidi"/>
                <w:sz w:val="24"/>
                <w:szCs w:val="24"/>
              </w:rPr>
              <w:t>Index of 1</w:t>
            </w:r>
            <w:r w:rsidRPr="00935A30">
              <w:rPr>
                <w:rFonts w:asciiTheme="majorBidi" w:hAnsiTheme="majorBidi" w:cstheme="majorBidi"/>
                <w:sz w:val="24"/>
                <w:szCs w:val="24"/>
                <w:vertAlign w:val="superscript"/>
              </w:rPr>
              <w:t>st</w:t>
            </w:r>
            <w:r w:rsidRPr="00935A30">
              <w:rPr>
                <w:rFonts w:asciiTheme="majorBidi" w:hAnsiTheme="majorBidi" w:cstheme="majorBidi"/>
                <w:sz w:val="24"/>
                <w:szCs w:val="24"/>
              </w:rPr>
              <w:t xml:space="preserve"> </w:t>
            </w:r>
            <w:r w:rsidRPr="00935A30">
              <w:rPr>
                <w:rFonts w:asciiTheme="majorBidi" w:hAnsiTheme="majorBidi" w:cstheme="majorBidi"/>
                <w:b/>
                <w:bCs/>
                <w:sz w:val="24"/>
                <w:szCs w:val="24"/>
              </w:rPr>
              <w:t>F</w:t>
            </w:r>
            <w:r w:rsidRPr="00935A30">
              <w:rPr>
                <w:rFonts w:asciiTheme="majorBidi" w:hAnsiTheme="majorBidi" w:cstheme="majorBidi"/>
                <w:sz w:val="24"/>
                <w:szCs w:val="24"/>
              </w:rPr>
              <w:t xml:space="preserve">aces on </w:t>
            </w:r>
            <w:r w:rsidRPr="00935A30">
              <w:rPr>
                <w:rFonts w:asciiTheme="majorBidi" w:hAnsiTheme="majorBidi" w:cstheme="majorBidi"/>
                <w:b/>
                <w:bCs/>
                <w:sz w:val="24"/>
                <w:szCs w:val="24"/>
              </w:rPr>
              <w:t>F</w:t>
            </w:r>
            <w:r w:rsidRPr="00935A30">
              <w:rPr>
                <w:rFonts w:asciiTheme="majorBidi" w:hAnsiTheme="majorBidi" w:cstheme="majorBidi"/>
                <w:sz w:val="24"/>
                <w:szCs w:val="24"/>
              </w:rPr>
              <w:t>ar</w:t>
            </w:r>
            <w:r w:rsidRPr="00935A30">
              <w:rPr>
                <w:rFonts w:asciiTheme="majorBidi" w:hAnsiTheme="majorBidi" w:cstheme="majorBidi"/>
                <w:b/>
                <w:bCs/>
                <w:sz w:val="24"/>
                <w:szCs w:val="24"/>
              </w:rPr>
              <w:t xml:space="preserve"> F</w:t>
            </w:r>
            <w:r w:rsidRPr="00935A30">
              <w:rPr>
                <w:rFonts w:asciiTheme="majorBidi" w:hAnsiTheme="majorBidi" w:cstheme="majorBidi"/>
                <w:sz w:val="24"/>
                <w:szCs w:val="24"/>
              </w:rPr>
              <w:t>ield Boundary</w:t>
            </w:r>
          </w:p>
        </w:tc>
        <w:tc>
          <w:tcPr>
            <w:tcW w:w="1440" w:type="dxa"/>
            <w:shd w:val="clear" w:color="auto" w:fill="D6E3BC" w:themeFill="accent3" w:themeFillTint="66"/>
            <w:vAlign w:val="center"/>
          </w:tcPr>
          <w:p w:rsidR="00AF7592" w:rsidRPr="00935A30" w:rsidRDefault="00AF7592" w:rsidP="00551EE0">
            <w:pPr>
              <w:spacing w:after="0" w:line="240" w:lineRule="auto"/>
              <w:jc w:val="center"/>
              <w:rPr>
                <w:rFonts w:asciiTheme="majorBidi" w:hAnsiTheme="majorBidi" w:cstheme="majorBidi"/>
                <w:sz w:val="24"/>
                <w:szCs w:val="24"/>
              </w:rPr>
            </w:pPr>
            <w:r w:rsidRPr="00935A30">
              <w:rPr>
                <w:rFonts w:asciiTheme="majorBidi" w:hAnsiTheme="majorBidi" w:cstheme="majorBidi"/>
                <w:sz w:val="24"/>
                <w:szCs w:val="24"/>
              </w:rPr>
              <w:t>NFF1</w:t>
            </w:r>
          </w:p>
        </w:tc>
      </w:tr>
      <w:tr w:rsidR="00AF7592" w:rsidRPr="002D6B91" w:rsidTr="002B5B8F">
        <w:trPr>
          <w:trHeight w:val="432"/>
        </w:trPr>
        <w:tc>
          <w:tcPr>
            <w:tcW w:w="1494" w:type="dxa"/>
            <w:gridSpan w:val="2"/>
            <w:shd w:val="clear" w:color="auto" w:fill="D6E3BC" w:themeFill="accent3" w:themeFillTint="66"/>
            <w:vAlign w:val="center"/>
          </w:tcPr>
          <w:p w:rsidR="00AF7592" w:rsidRPr="00935A30" w:rsidRDefault="00AF7592" w:rsidP="00551EE0">
            <w:pPr>
              <w:spacing w:after="0" w:line="240" w:lineRule="auto"/>
              <w:jc w:val="center"/>
              <w:rPr>
                <w:rFonts w:asciiTheme="majorBidi" w:hAnsiTheme="majorBidi" w:cstheme="majorBidi"/>
                <w:sz w:val="24"/>
                <w:szCs w:val="24"/>
                <w:rtl/>
              </w:rPr>
            </w:pPr>
          </w:p>
        </w:tc>
        <w:tc>
          <w:tcPr>
            <w:tcW w:w="1980" w:type="dxa"/>
            <w:shd w:val="clear" w:color="auto" w:fill="D6E3BC" w:themeFill="accent3" w:themeFillTint="66"/>
            <w:vAlign w:val="center"/>
          </w:tcPr>
          <w:p w:rsidR="00AF7592" w:rsidRPr="00935A30" w:rsidRDefault="00AF7592" w:rsidP="00551EE0">
            <w:pPr>
              <w:spacing w:after="0" w:line="240" w:lineRule="auto"/>
              <w:jc w:val="center"/>
              <w:rPr>
                <w:rFonts w:asciiTheme="majorBidi" w:hAnsiTheme="majorBidi" w:cstheme="majorBidi"/>
                <w:sz w:val="24"/>
                <w:szCs w:val="24"/>
              </w:rPr>
            </w:pPr>
            <w:r w:rsidRPr="00935A30">
              <w:rPr>
                <w:rFonts w:asciiTheme="majorBidi" w:hAnsiTheme="majorBidi" w:cstheme="majorBidi"/>
                <w:sz w:val="24"/>
                <w:szCs w:val="24"/>
              </w:rPr>
              <w:t>Integer</w:t>
            </w:r>
          </w:p>
        </w:tc>
        <w:tc>
          <w:tcPr>
            <w:tcW w:w="4140" w:type="dxa"/>
            <w:shd w:val="clear" w:color="auto" w:fill="D6E3BC" w:themeFill="accent3" w:themeFillTint="66"/>
            <w:vAlign w:val="center"/>
          </w:tcPr>
          <w:p w:rsidR="00AF7592" w:rsidRPr="00935A30" w:rsidRDefault="00AF7592" w:rsidP="00551EE0">
            <w:pPr>
              <w:spacing w:after="0" w:line="240" w:lineRule="auto"/>
              <w:rPr>
                <w:rFonts w:asciiTheme="majorBidi" w:hAnsiTheme="majorBidi" w:cstheme="majorBidi"/>
                <w:b/>
                <w:bCs/>
                <w:sz w:val="24"/>
                <w:szCs w:val="24"/>
              </w:rPr>
            </w:pPr>
            <w:r w:rsidRPr="00935A30">
              <w:rPr>
                <w:rFonts w:asciiTheme="majorBidi" w:hAnsiTheme="majorBidi" w:cstheme="majorBidi"/>
                <w:sz w:val="24"/>
                <w:szCs w:val="24"/>
              </w:rPr>
              <w:t xml:space="preserve">Index of Last </w:t>
            </w:r>
            <w:r w:rsidRPr="00935A30">
              <w:rPr>
                <w:rFonts w:asciiTheme="majorBidi" w:hAnsiTheme="majorBidi" w:cstheme="majorBidi"/>
                <w:b/>
                <w:bCs/>
                <w:sz w:val="24"/>
                <w:szCs w:val="24"/>
              </w:rPr>
              <w:t>F</w:t>
            </w:r>
            <w:r w:rsidRPr="00935A30">
              <w:rPr>
                <w:rFonts w:asciiTheme="majorBidi" w:hAnsiTheme="majorBidi" w:cstheme="majorBidi"/>
                <w:sz w:val="24"/>
                <w:szCs w:val="24"/>
              </w:rPr>
              <w:t xml:space="preserve">aces on </w:t>
            </w:r>
            <w:r w:rsidRPr="00935A30">
              <w:rPr>
                <w:rFonts w:asciiTheme="majorBidi" w:hAnsiTheme="majorBidi" w:cstheme="majorBidi"/>
                <w:b/>
                <w:bCs/>
                <w:sz w:val="24"/>
                <w:szCs w:val="24"/>
              </w:rPr>
              <w:t>F</w:t>
            </w:r>
            <w:r w:rsidRPr="00935A30">
              <w:rPr>
                <w:rFonts w:asciiTheme="majorBidi" w:hAnsiTheme="majorBidi" w:cstheme="majorBidi"/>
                <w:sz w:val="24"/>
                <w:szCs w:val="24"/>
              </w:rPr>
              <w:t>ar</w:t>
            </w:r>
            <w:r w:rsidRPr="00935A30">
              <w:rPr>
                <w:rFonts w:asciiTheme="majorBidi" w:hAnsiTheme="majorBidi" w:cstheme="majorBidi"/>
                <w:b/>
                <w:bCs/>
                <w:sz w:val="24"/>
                <w:szCs w:val="24"/>
              </w:rPr>
              <w:t xml:space="preserve"> F</w:t>
            </w:r>
            <w:r w:rsidRPr="00935A30">
              <w:rPr>
                <w:rFonts w:asciiTheme="majorBidi" w:hAnsiTheme="majorBidi" w:cstheme="majorBidi"/>
                <w:sz w:val="24"/>
                <w:szCs w:val="24"/>
              </w:rPr>
              <w:t>ield Boundary</w:t>
            </w:r>
          </w:p>
        </w:tc>
        <w:tc>
          <w:tcPr>
            <w:tcW w:w="1440" w:type="dxa"/>
            <w:shd w:val="clear" w:color="auto" w:fill="D6E3BC" w:themeFill="accent3" w:themeFillTint="66"/>
            <w:vAlign w:val="center"/>
          </w:tcPr>
          <w:p w:rsidR="00AF7592" w:rsidRPr="00935A30" w:rsidRDefault="00AF7592" w:rsidP="00551EE0">
            <w:pPr>
              <w:spacing w:after="0" w:line="240" w:lineRule="auto"/>
              <w:jc w:val="center"/>
              <w:rPr>
                <w:rFonts w:asciiTheme="majorBidi" w:hAnsiTheme="majorBidi" w:cstheme="majorBidi"/>
                <w:sz w:val="24"/>
                <w:szCs w:val="24"/>
              </w:rPr>
            </w:pPr>
            <w:r w:rsidRPr="00935A30">
              <w:rPr>
                <w:rFonts w:asciiTheme="majorBidi" w:hAnsiTheme="majorBidi" w:cstheme="majorBidi"/>
                <w:sz w:val="24"/>
                <w:szCs w:val="24"/>
              </w:rPr>
              <w:t>NFF2</w:t>
            </w:r>
          </w:p>
        </w:tc>
      </w:tr>
      <w:tr w:rsidR="00AF7592" w:rsidRPr="002D6B91" w:rsidTr="002B5B8F">
        <w:trPr>
          <w:trHeight w:val="432"/>
        </w:trPr>
        <w:tc>
          <w:tcPr>
            <w:tcW w:w="1494" w:type="dxa"/>
            <w:gridSpan w:val="2"/>
            <w:shd w:val="clear" w:color="auto" w:fill="D6E3BC" w:themeFill="accent3" w:themeFillTint="66"/>
            <w:vAlign w:val="center"/>
          </w:tcPr>
          <w:p w:rsidR="00AF7592" w:rsidRPr="00935A30" w:rsidRDefault="00AF7592" w:rsidP="00551EE0">
            <w:pPr>
              <w:spacing w:after="0" w:line="240" w:lineRule="auto"/>
              <w:jc w:val="center"/>
              <w:rPr>
                <w:rFonts w:asciiTheme="majorBidi" w:hAnsiTheme="majorBidi" w:cstheme="majorBidi"/>
                <w:sz w:val="24"/>
                <w:szCs w:val="24"/>
                <w:rtl/>
              </w:rPr>
            </w:pPr>
          </w:p>
        </w:tc>
        <w:tc>
          <w:tcPr>
            <w:tcW w:w="1980" w:type="dxa"/>
            <w:shd w:val="clear" w:color="auto" w:fill="D6E3BC" w:themeFill="accent3" w:themeFillTint="66"/>
            <w:vAlign w:val="center"/>
          </w:tcPr>
          <w:p w:rsidR="00AF7592" w:rsidRPr="00935A30" w:rsidRDefault="00AF7592" w:rsidP="00551EE0">
            <w:pPr>
              <w:spacing w:after="0" w:line="240" w:lineRule="auto"/>
              <w:jc w:val="center"/>
              <w:rPr>
                <w:rFonts w:asciiTheme="majorBidi" w:hAnsiTheme="majorBidi" w:cstheme="majorBidi"/>
                <w:sz w:val="24"/>
                <w:szCs w:val="24"/>
              </w:rPr>
            </w:pPr>
            <w:r w:rsidRPr="00935A30">
              <w:rPr>
                <w:rFonts w:asciiTheme="majorBidi" w:hAnsiTheme="majorBidi" w:cstheme="majorBidi"/>
                <w:sz w:val="24"/>
                <w:szCs w:val="24"/>
              </w:rPr>
              <w:t>Integer</w:t>
            </w:r>
          </w:p>
        </w:tc>
        <w:tc>
          <w:tcPr>
            <w:tcW w:w="4140" w:type="dxa"/>
            <w:shd w:val="clear" w:color="auto" w:fill="D6E3BC" w:themeFill="accent3" w:themeFillTint="66"/>
            <w:vAlign w:val="center"/>
          </w:tcPr>
          <w:p w:rsidR="00AF7592" w:rsidRPr="00935A30" w:rsidRDefault="00AF7592" w:rsidP="00551EE0">
            <w:pPr>
              <w:spacing w:after="0" w:line="240" w:lineRule="auto"/>
              <w:rPr>
                <w:rFonts w:asciiTheme="majorBidi" w:hAnsiTheme="majorBidi" w:cstheme="majorBidi"/>
                <w:b/>
                <w:bCs/>
                <w:sz w:val="24"/>
                <w:szCs w:val="24"/>
              </w:rPr>
            </w:pPr>
            <w:r w:rsidRPr="00935A30">
              <w:rPr>
                <w:rFonts w:asciiTheme="majorBidi" w:hAnsiTheme="majorBidi" w:cstheme="majorBidi"/>
                <w:sz w:val="24"/>
                <w:szCs w:val="24"/>
              </w:rPr>
              <w:t>Index of 1</w:t>
            </w:r>
            <w:r w:rsidRPr="00935A30">
              <w:rPr>
                <w:rFonts w:asciiTheme="majorBidi" w:hAnsiTheme="majorBidi" w:cstheme="majorBidi"/>
                <w:sz w:val="24"/>
                <w:szCs w:val="24"/>
                <w:vertAlign w:val="superscript"/>
              </w:rPr>
              <w:t>st</w:t>
            </w:r>
            <w:r w:rsidRPr="00935A30">
              <w:rPr>
                <w:rFonts w:asciiTheme="majorBidi" w:hAnsiTheme="majorBidi" w:cstheme="majorBidi"/>
                <w:sz w:val="24"/>
                <w:szCs w:val="24"/>
              </w:rPr>
              <w:t xml:space="preserve"> </w:t>
            </w:r>
            <w:r w:rsidRPr="00935A30">
              <w:rPr>
                <w:rFonts w:asciiTheme="majorBidi" w:hAnsiTheme="majorBidi" w:cstheme="majorBidi"/>
                <w:b/>
                <w:bCs/>
                <w:sz w:val="24"/>
                <w:szCs w:val="24"/>
              </w:rPr>
              <w:t>F</w:t>
            </w:r>
            <w:r w:rsidRPr="00935A30">
              <w:rPr>
                <w:rFonts w:asciiTheme="majorBidi" w:hAnsiTheme="majorBidi" w:cstheme="majorBidi"/>
                <w:sz w:val="24"/>
                <w:szCs w:val="24"/>
              </w:rPr>
              <w:t xml:space="preserve">aces on </w:t>
            </w:r>
            <w:r w:rsidRPr="00935A30">
              <w:rPr>
                <w:rFonts w:asciiTheme="majorBidi" w:hAnsiTheme="majorBidi" w:cstheme="majorBidi"/>
                <w:b/>
                <w:bCs/>
                <w:sz w:val="24"/>
                <w:szCs w:val="24"/>
              </w:rPr>
              <w:t>I</w:t>
            </w:r>
            <w:r w:rsidRPr="00935A30">
              <w:rPr>
                <w:rFonts w:asciiTheme="majorBidi" w:hAnsiTheme="majorBidi" w:cstheme="majorBidi"/>
                <w:sz w:val="24"/>
                <w:szCs w:val="24"/>
              </w:rPr>
              <w:t>nlet Boundary</w:t>
            </w:r>
          </w:p>
        </w:tc>
        <w:tc>
          <w:tcPr>
            <w:tcW w:w="1440" w:type="dxa"/>
            <w:shd w:val="clear" w:color="auto" w:fill="D6E3BC" w:themeFill="accent3" w:themeFillTint="66"/>
            <w:vAlign w:val="center"/>
          </w:tcPr>
          <w:p w:rsidR="00AF7592" w:rsidRPr="00935A30" w:rsidRDefault="00AF7592" w:rsidP="00551EE0">
            <w:pPr>
              <w:spacing w:after="0" w:line="240" w:lineRule="auto"/>
              <w:jc w:val="center"/>
              <w:rPr>
                <w:rFonts w:asciiTheme="majorBidi" w:hAnsiTheme="majorBidi" w:cstheme="majorBidi"/>
                <w:sz w:val="24"/>
                <w:szCs w:val="24"/>
              </w:rPr>
            </w:pPr>
            <w:r w:rsidRPr="00935A30">
              <w:rPr>
                <w:rFonts w:asciiTheme="majorBidi" w:hAnsiTheme="majorBidi" w:cstheme="majorBidi"/>
                <w:sz w:val="24"/>
                <w:szCs w:val="24"/>
              </w:rPr>
              <w:t>NFI1</w:t>
            </w:r>
          </w:p>
        </w:tc>
      </w:tr>
      <w:tr w:rsidR="00AF7592" w:rsidRPr="002D6B91" w:rsidTr="002B5B8F">
        <w:trPr>
          <w:trHeight w:val="432"/>
        </w:trPr>
        <w:tc>
          <w:tcPr>
            <w:tcW w:w="1494" w:type="dxa"/>
            <w:gridSpan w:val="2"/>
            <w:shd w:val="clear" w:color="auto" w:fill="D6E3BC" w:themeFill="accent3" w:themeFillTint="66"/>
            <w:vAlign w:val="center"/>
          </w:tcPr>
          <w:p w:rsidR="00AF7592" w:rsidRPr="00935A30" w:rsidRDefault="00AF7592" w:rsidP="00551EE0">
            <w:pPr>
              <w:spacing w:after="0" w:line="240" w:lineRule="auto"/>
              <w:jc w:val="center"/>
              <w:rPr>
                <w:rFonts w:asciiTheme="majorBidi" w:hAnsiTheme="majorBidi" w:cstheme="majorBidi"/>
                <w:sz w:val="24"/>
                <w:szCs w:val="24"/>
                <w:rtl/>
              </w:rPr>
            </w:pPr>
          </w:p>
        </w:tc>
        <w:tc>
          <w:tcPr>
            <w:tcW w:w="1980" w:type="dxa"/>
            <w:shd w:val="clear" w:color="auto" w:fill="D6E3BC" w:themeFill="accent3" w:themeFillTint="66"/>
            <w:vAlign w:val="center"/>
          </w:tcPr>
          <w:p w:rsidR="00AF7592" w:rsidRPr="00935A30" w:rsidRDefault="00AF7592" w:rsidP="00551EE0">
            <w:pPr>
              <w:spacing w:after="0" w:line="240" w:lineRule="auto"/>
              <w:jc w:val="center"/>
              <w:rPr>
                <w:rFonts w:asciiTheme="majorBidi" w:hAnsiTheme="majorBidi" w:cstheme="majorBidi"/>
                <w:sz w:val="24"/>
                <w:szCs w:val="24"/>
              </w:rPr>
            </w:pPr>
            <w:r w:rsidRPr="00935A30">
              <w:rPr>
                <w:rFonts w:asciiTheme="majorBidi" w:hAnsiTheme="majorBidi" w:cstheme="majorBidi"/>
                <w:sz w:val="24"/>
                <w:szCs w:val="24"/>
              </w:rPr>
              <w:t>Integer</w:t>
            </w:r>
          </w:p>
        </w:tc>
        <w:tc>
          <w:tcPr>
            <w:tcW w:w="4140" w:type="dxa"/>
            <w:shd w:val="clear" w:color="auto" w:fill="D6E3BC" w:themeFill="accent3" w:themeFillTint="66"/>
            <w:vAlign w:val="center"/>
          </w:tcPr>
          <w:p w:rsidR="00AF7592" w:rsidRPr="00935A30" w:rsidRDefault="00AF7592" w:rsidP="00551EE0">
            <w:pPr>
              <w:spacing w:after="0" w:line="240" w:lineRule="auto"/>
              <w:rPr>
                <w:rFonts w:asciiTheme="majorBidi" w:hAnsiTheme="majorBidi" w:cstheme="majorBidi"/>
                <w:b/>
                <w:bCs/>
                <w:sz w:val="24"/>
                <w:szCs w:val="24"/>
              </w:rPr>
            </w:pPr>
            <w:r w:rsidRPr="00935A30">
              <w:rPr>
                <w:rFonts w:asciiTheme="majorBidi" w:hAnsiTheme="majorBidi" w:cstheme="majorBidi"/>
                <w:sz w:val="24"/>
                <w:szCs w:val="24"/>
              </w:rPr>
              <w:t xml:space="preserve">Index of Last </w:t>
            </w:r>
            <w:r w:rsidRPr="00935A30">
              <w:rPr>
                <w:rFonts w:asciiTheme="majorBidi" w:hAnsiTheme="majorBidi" w:cstheme="majorBidi"/>
                <w:b/>
                <w:bCs/>
                <w:sz w:val="24"/>
                <w:szCs w:val="24"/>
              </w:rPr>
              <w:t>F</w:t>
            </w:r>
            <w:r w:rsidRPr="00935A30">
              <w:rPr>
                <w:rFonts w:asciiTheme="majorBidi" w:hAnsiTheme="majorBidi" w:cstheme="majorBidi"/>
                <w:sz w:val="24"/>
                <w:szCs w:val="24"/>
              </w:rPr>
              <w:t xml:space="preserve">aces on </w:t>
            </w:r>
            <w:r w:rsidRPr="00935A30">
              <w:rPr>
                <w:rFonts w:asciiTheme="majorBidi" w:hAnsiTheme="majorBidi" w:cstheme="majorBidi"/>
                <w:b/>
                <w:bCs/>
                <w:sz w:val="24"/>
                <w:szCs w:val="24"/>
              </w:rPr>
              <w:t>I</w:t>
            </w:r>
            <w:r w:rsidRPr="00935A30">
              <w:rPr>
                <w:rFonts w:asciiTheme="majorBidi" w:hAnsiTheme="majorBidi" w:cstheme="majorBidi"/>
                <w:sz w:val="24"/>
                <w:szCs w:val="24"/>
              </w:rPr>
              <w:t>nlet Boundary</w:t>
            </w:r>
          </w:p>
        </w:tc>
        <w:tc>
          <w:tcPr>
            <w:tcW w:w="1440" w:type="dxa"/>
            <w:shd w:val="clear" w:color="auto" w:fill="D6E3BC" w:themeFill="accent3" w:themeFillTint="66"/>
            <w:vAlign w:val="center"/>
          </w:tcPr>
          <w:p w:rsidR="00AF7592" w:rsidRPr="00935A30" w:rsidRDefault="00AF7592" w:rsidP="00551EE0">
            <w:pPr>
              <w:spacing w:after="0" w:line="240" w:lineRule="auto"/>
              <w:jc w:val="center"/>
              <w:rPr>
                <w:rFonts w:asciiTheme="majorBidi" w:hAnsiTheme="majorBidi" w:cstheme="majorBidi"/>
                <w:sz w:val="24"/>
                <w:szCs w:val="24"/>
              </w:rPr>
            </w:pPr>
            <w:r w:rsidRPr="00935A30">
              <w:rPr>
                <w:rFonts w:asciiTheme="majorBidi" w:hAnsiTheme="majorBidi" w:cstheme="majorBidi"/>
                <w:sz w:val="24"/>
                <w:szCs w:val="24"/>
              </w:rPr>
              <w:t>NFI2</w:t>
            </w:r>
          </w:p>
        </w:tc>
      </w:tr>
      <w:tr w:rsidR="00AF7592" w:rsidRPr="002D6B91" w:rsidTr="002B5B8F">
        <w:trPr>
          <w:trHeight w:val="432"/>
        </w:trPr>
        <w:tc>
          <w:tcPr>
            <w:tcW w:w="1494" w:type="dxa"/>
            <w:gridSpan w:val="2"/>
            <w:shd w:val="clear" w:color="auto" w:fill="D6E3BC" w:themeFill="accent3" w:themeFillTint="66"/>
            <w:vAlign w:val="center"/>
          </w:tcPr>
          <w:p w:rsidR="00AF7592" w:rsidRPr="00935A30" w:rsidRDefault="00AF7592" w:rsidP="00551EE0">
            <w:pPr>
              <w:spacing w:after="0" w:line="240" w:lineRule="auto"/>
              <w:jc w:val="center"/>
              <w:rPr>
                <w:rFonts w:asciiTheme="majorBidi" w:hAnsiTheme="majorBidi" w:cstheme="majorBidi"/>
                <w:sz w:val="24"/>
                <w:szCs w:val="24"/>
                <w:rtl/>
              </w:rPr>
            </w:pPr>
          </w:p>
        </w:tc>
        <w:tc>
          <w:tcPr>
            <w:tcW w:w="1980" w:type="dxa"/>
            <w:shd w:val="clear" w:color="auto" w:fill="D6E3BC" w:themeFill="accent3" w:themeFillTint="66"/>
            <w:vAlign w:val="center"/>
          </w:tcPr>
          <w:p w:rsidR="00AF7592" w:rsidRPr="00935A30" w:rsidRDefault="00AF7592" w:rsidP="00551EE0">
            <w:pPr>
              <w:spacing w:after="0" w:line="240" w:lineRule="auto"/>
              <w:jc w:val="center"/>
              <w:rPr>
                <w:rFonts w:asciiTheme="majorBidi" w:hAnsiTheme="majorBidi" w:cstheme="majorBidi"/>
                <w:sz w:val="24"/>
                <w:szCs w:val="24"/>
              </w:rPr>
            </w:pPr>
            <w:r w:rsidRPr="00935A30">
              <w:rPr>
                <w:rFonts w:asciiTheme="majorBidi" w:hAnsiTheme="majorBidi" w:cstheme="majorBidi"/>
                <w:sz w:val="24"/>
                <w:szCs w:val="24"/>
              </w:rPr>
              <w:t>Integer</w:t>
            </w:r>
          </w:p>
        </w:tc>
        <w:tc>
          <w:tcPr>
            <w:tcW w:w="4140" w:type="dxa"/>
            <w:shd w:val="clear" w:color="auto" w:fill="D6E3BC" w:themeFill="accent3" w:themeFillTint="66"/>
            <w:vAlign w:val="center"/>
          </w:tcPr>
          <w:p w:rsidR="00AF7592" w:rsidRPr="00935A30" w:rsidRDefault="00AF7592" w:rsidP="00551EE0">
            <w:pPr>
              <w:spacing w:after="0" w:line="240" w:lineRule="auto"/>
              <w:rPr>
                <w:rFonts w:asciiTheme="majorBidi" w:hAnsiTheme="majorBidi" w:cstheme="majorBidi"/>
                <w:b/>
                <w:bCs/>
                <w:sz w:val="24"/>
                <w:szCs w:val="24"/>
              </w:rPr>
            </w:pPr>
            <w:r w:rsidRPr="00935A30">
              <w:rPr>
                <w:rFonts w:asciiTheme="majorBidi" w:hAnsiTheme="majorBidi" w:cstheme="majorBidi"/>
                <w:sz w:val="24"/>
                <w:szCs w:val="24"/>
              </w:rPr>
              <w:t>Index of 1</w:t>
            </w:r>
            <w:r w:rsidRPr="00935A30">
              <w:rPr>
                <w:rFonts w:asciiTheme="majorBidi" w:hAnsiTheme="majorBidi" w:cstheme="majorBidi"/>
                <w:sz w:val="24"/>
                <w:szCs w:val="24"/>
                <w:vertAlign w:val="superscript"/>
              </w:rPr>
              <w:t>st</w:t>
            </w:r>
            <w:r w:rsidRPr="00935A30">
              <w:rPr>
                <w:rFonts w:asciiTheme="majorBidi" w:hAnsiTheme="majorBidi" w:cstheme="majorBidi"/>
                <w:sz w:val="24"/>
                <w:szCs w:val="24"/>
              </w:rPr>
              <w:t xml:space="preserve"> </w:t>
            </w:r>
            <w:r w:rsidRPr="00935A30">
              <w:rPr>
                <w:rFonts w:asciiTheme="majorBidi" w:hAnsiTheme="majorBidi" w:cstheme="majorBidi"/>
                <w:b/>
                <w:bCs/>
                <w:sz w:val="24"/>
                <w:szCs w:val="24"/>
              </w:rPr>
              <w:t>F</w:t>
            </w:r>
            <w:r w:rsidRPr="00935A30">
              <w:rPr>
                <w:rFonts w:asciiTheme="majorBidi" w:hAnsiTheme="majorBidi" w:cstheme="majorBidi"/>
                <w:sz w:val="24"/>
                <w:szCs w:val="24"/>
              </w:rPr>
              <w:t xml:space="preserve">aces on </w:t>
            </w:r>
            <w:r w:rsidRPr="00935A30">
              <w:rPr>
                <w:rFonts w:asciiTheme="majorBidi" w:hAnsiTheme="majorBidi" w:cstheme="majorBidi"/>
                <w:b/>
                <w:bCs/>
                <w:sz w:val="24"/>
                <w:szCs w:val="24"/>
              </w:rPr>
              <w:t>O</w:t>
            </w:r>
            <w:r w:rsidRPr="00935A30">
              <w:rPr>
                <w:rFonts w:asciiTheme="majorBidi" w:hAnsiTheme="majorBidi" w:cstheme="majorBidi"/>
                <w:sz w:val="24"/>
                <w:szCs w:val="24"/>
              </w:rPr>
              <w:t>utflow Boundary</w:t>
            </w:r>
          </w:p>
        </w:tc>
        <w:tc>
          <w:tcPr>
            <w:tcW w:w="1440" w:type="dxa"/>
            <w:shd w:val="clear" w:color="auto" w:fill="D6E3BC" w:themeFill="accent3" w:themeFillTint="66"/>
            <w:vAlign w:val="center"/>
          </w:tcPr>
          <w:p w:rsidR="00AF7592" w:rsidRPr="00935A30" w:rsidRDefault="00AF7592" w:rsidP="00551EE0">
            <w:pPr>
              <w:spacing w:after="0" w:line="240" w:lineRule="auto"/>
              <w:jc w:val="center"/>
              <w:rPr>
                <w:rFonts w:asciiTheme="majorBidi" w:hAnsiTheme="majorBidi" w:cstheme="majorBidi"/>
                <w:sz w:val="24"/>
                <w:szCs w:val="24"/>
              </w:rPr>
            </w:pPr>
            <w:r w:rsidRPr="00935A30">
              <w:rPr>
                <w:rFonts w:asciiTheme="majorBidi" w:hAnsiTheme="majorBidi" w:cstheme="majorBidi"/>
                <w:sz w:val="24"/>
                <w:szCs w:val="24"/>
              </w:rPr>
              <w:t>NFO1</w:t>
            </w:r>
          </w:p>
        </w:tc>
      </w:tr>
      <w:tr w:rsidR="00AF7592" w:rsidRPr="002D6B91" w:rsidTr="002B5B8F">
        <w:trPr>
          <w:trHeight w:val="432"/>
        </w:trPr>
        <w:tc>
          <w:tcPr>
            <w:tcW w:w="1494" w:type="dxa"/>
            <w:gridSpan w:val="2"/>
            <w:shd w:val="clear" w:color="auto" w:fill="D6E3BC" w:themeFill="accent3" w:themeFillTint="66"/>
            <w:vAlign w:val="center"/>
          </w:tcPr>
          <w:p w:rsidR="00AF7592" w:rsidRPr="00935A30" w:rsidRDefault="00AF7592" w:rsidP="00551EE0">
            <w:pPr>
              <w:spacing w:after="0" w:line="240" w:lineRule="auto"/>
              <w:jc w:val="center"/>
              <w:rPr>
                <w:rFonts w:asciiTheme="majorBidi" w:hAnsiTheme="majorBidi" w:cstheme="majorBidi"/>
                <w:sz w:val="24"/>
                <w:szCs w:val="24"/>
                <w:rtl/>
              </w:rPr>
            </w:pPr>
          </w:p>
        </w:tc>
        <w:tc>
          <w:tcPr>
            <w:tcW w:w="1980" w:type="dxa"/>
            <w:shd w:val="clear" w:color="auto" w:fill="D6E3BC" w:themeFill="accent3" w:themeFillTint="66"/>
            <w:vAlign w:val="center"/>
          </w:tcPr>
          <w:p w:rsidR="00AF7592" w:rsidRPr="00935A30" w:rsidRDefault="00AF7592" w:rsidP="00551EE0">
            <w:pPr>
              <w:spacing w:after="0" w:line="240" w:lineRule="auto"/>
              <w:jc w:val="center"/>
              <w:rPr>
                <w:rFonts w:asciiTheme="majorBidi" w:hAnsiTheme="majorBidi" w:cstheme="majorBidi"/>
                <w:sz w:val="24"/>
                <w:szCs w:val="24"/>
              </w:rPr>
            </w:pPr>
            <w:r w:rsidRPr="00935A30">
              <w:rPr>
                <w:rFonts w:asciiTheme="majorBidi" w:hAnsiTheme="majorBidi" w:cstheme="majorBidi"/>
                <w:sz w:val="24"/>
                <w:szCs w:val="24"/>
              </w:rPr>
              <w:t>Integer</w:t>
            </w:r>
          </w:p>
        </w:tc>
        <w:tc>
          <w:tcPr>
            <w:tcW w:w="4140" w:type="dxa"/>
            <w:shd w:val="clear" w:color="auto" w:fill="D6E3BC" w:themeFill="accent3" w:themeFillTint="66"/>
            <w:vAlign w:val="center"/>
          </w:tcPr>
          <w:p w:rsidR="00AF7592" w:rsidRPr="00935A30" w:rsidRDefault="00AF7592" w:rsidP="00551EE0">
            <w:pPr>
              <w:spacing w:after="0" w:line="240" w:lineRule="auto"/>
              <w:rPr>
                <w:rFonts w:asciiTheme="majorBidi" w:hAnsiTheme="majorBidi" w:cstheme="majorBidi"/>
                <w:b/>
                <w:bCs/>
                <w:sz w:val="24"/>
                <w:szCs w:val="24"/>
              </w:rPr>
            </w:pPr>
            <w:r w:rsidRPr="00935A30">
              <w:rPr>
                <w:rFonts w:asciiTheme="majorBidi" w:hAnsiTheme="majorBidi" w:cstheme="majorBidi"/>
                <w:sz w:val="24"/>
                <w:szCs w:val="24"/>
              </w:rPr>
              <w:t xml:space="preserve">Index of Last </w:t>
            </w:r>
            <w:r w:rsidRPr="00935A30">
              <w:rPr>
                <w:rFonts w:asciiTheme="majorBidi" w:hAnsiTheme="majorBidi" w:cstheme="majorBidi"/>
                <w:b/>
                <w:bCs/>
                <w:sz w:val="24"/>
                <w:szCs w:val="24"/>
              </w:rPr>
              <w:t>F</w:t>
            </w:r>
            <w:r w:rsidRPr="00935A30">
              <w:rPr>
                <w:rFonts w:asciiTheme="majorBidi" w:hAnsiTheme="majorBidi" w:cstheme="majorBidi"/>
                <w:sz w:val="24"/>
                <w:szCs w:val="24"/>
              </w:rPr>
              <w:t xml:space="preserve">aces on </w:t>
            </w:r>
            <w:r w:rsidRPr="00935A30">
              <w:rPr>
                <w:rFonts w:asciiTheme="majorBidi" w:hAnsiTheme="majorBidi" w:cstheme="majorBidi"/>
                <w:b/>
                <w:bCs/>
                <w:sz w:val="24"/>
                <w:szCs w:val="24"/>
              </w:rPr>
              <w:t>O</w:t>
            </w:r>
            <w:r w:rsidRPr="00935A30">
              <w:rPr>
                <w:rFonts w:asciiTheme="majorBidi" w:hAnsiTheme="majorBidi" w:cstheme="majorBidi"/>
                <w:sz w:val="24"/>
                <w:szCs w:val="24"/>
              </w:rPr>
              <w:t>utflow Boundary</w:t>
            </w:r>
          </w:p>
        </w:tc>
        <w:tc>
          <w:tcPr>
            <w:tcW w:w="1440" w:type="dxa"/>
            <w:shd w:val="clear" w:color="auto" w:fill="D6E3BC" w:themeFill="accent3" w:themeFillTint="66"/>
            <w:vAlign w:val="center"/>
          </w:tcPr>
          <w:p w:rsidR="00AF7592" w:rsidRPr="00935A30" w:rsidRDefault="00AF7592" w:rsidP="00551EE0">
            <w:pPr>
              <w:spacing w:after="0" w:line="240" w:lineRule="auto"/>
              <w:jc w:val="center"/>
              <w:rPr>
                <w:rFonts w:asciiTheme="majorBidi" w:hAnsiTheme="majorBidi" w:cstheme="majorBidi"/>
                <w:sz w:val="24"/>
                <w:szCs w:val="24"/>
              </w:rPr>
            </w:pPr>
            <w:r w:rsidRPr="00935A30">
              <w:rPr>
                <w:rFonts w:asciiTheme="majorBidi" w:hAnsiTheme="majorBidi" w:cstheme="majorBidi"/>
                <w:sz w:val="24"/>
                <w:szCs w:val="24"/>
              </w:rPr>
              <w:t>NFO2</w:t>
            </w:r>
          </w:p>
        </w:tc>
      </w:tr>
      <w:tr w:rsidR="00AF7592" w:rsidRPr="002D6B91" w:rsidTr="002B5B8F">
        <w:trPr>
          <w:trHeight w:val="432"/>
        </w:trPr>
        <w:tc>
          <w:tcPr>
            <w:tcW w:w="1494" w:type="dxa"/>
            <w:gridSpan w:val="2"/>
            <w:shd w:val="clear" w:color="auto" w:fill="D6E3BC" w:themeFill="accent3" w:themeFillTint="66"/>
            <w:vAlign w:val="center"/>
          </w:tcPr>
          <w:p w:rsidR="00AF7592" w:rsidRPr="00935A30" w:rsidRDefault="00AF7592" w:rsidP="00551EE0">
            <w:pPr>
              <w:spacing w:after="0" w:line="240" w:lineRule="auto"/>
              <w:jc w:val="center"/>
              <w:rPr>
                <w:rFonts w:asciiTheme="majorBidi" w:hAnsiTheme="majorBidi" w:cstheme="majorBidi"/>
                <w:sz w:val="24"/>
                <w:szCs w:val="24"/>
                <w:rtl/>
              </w:rPr>
            </w:pPr>
          </w:p>
        </w:tc>
        <w:tc>
          <w:tcPr>
            <w:tcW w:w="1980" w:type="dxa"/>
            <w:shd w:val="clear" w:color="auto" w:fill="D6E3BC" w:themeFill="accent3" w:themeFillTint="66"/>
            <w:vAlign w:val="center"/>
          </w:tcPr>
          <w:p w:rsidR="00AF7592" w:rsidRPr="00935A30" w:rsidRDefault="00AF7592" w:rsidP="00551EE0">
            <w:pPr>
              <w:spacing w:after="0" w:line="240" w:lineRule="auto"/>
              <w:jc w:val="center"/>
              <w:rPr>
                <w:rFonts w:asciiTheme="majorBidi" w:hAnsiTheme="majorBidi" w:cstheme="majorBidi"/>
                <w:sz w:val="24"/>
                <w:szCs w:val="24"/>
              </w:rPr>
            </w:pPr>
            <w:r w:rsidRPr="00935A30">
              <w:rPr>
                <w:rFonts w:asciiTheme="majorBidi" w:hAnsiTheme="majorBidi" w:cstheme="majorBidi"/>
                <w:sz w:val="24"/>
                <w:szCs w:val="24"/>
              </w:rPr>
              <w:t>Integer</w:t>
            </w:r>
          </w:p>
        </w:tc>
        <w:tc>
          <w:tcPr>
            <w:tcW w:w="4140" w:type="dxa"/>
            <w:shd w:val="clear" w:color="auto" w:fill="D6E3BC" w:themeFill="accent3" w:themeFillTint="66"/>
            <w:vAlign w:val="center"/>
          </w:tcPr>
          <w:p w:rsidR="00AF7592" w:rsidRPr="00935A30" w:rsidRDefault="00AF7592" w:rsidP="00551EE0">
            <w:pPr>
              <w:spacing w:after="0" w:line="240" w:lineRule="auto"/>
              <w:rPr>
                <w:rFonts w:asciiTheme="majorBidi" w:hAnsiTheme="majorBidi" w:cstheme="majorBidi"/>
                <w:b/>
                <w:bCs/>
                <w:sz w:val="24"/>
                <w:szCs w:val="24"/>
              </w:rPr>
            </w:pPr>
            <w:r w:rsidRPr="00935A30">
              <w:rPr>
                <w:rFonts w:asciiTheme="majorBidi" w:hAnsiTheme="majorBidi" w:cstheme="majorBidi"/>
                <w:sz w:val="24"/>
                <w:szCs w:val="24"/>
              </w:rPr>
              <w:t>Index of 1</w:t>
            </w:r>
            <w:r w:rsidRPr="00935A30">
              <w:rPr>
                <w:rFonts w:asciiTheme="majorBidi" w:hAnsiTheme="majorBidi" w:cstheme="majorBidi"/>
                <w:sz w:val="24"/>
                <w:szCs w:val="24"/>
                <w:vertAlign w:val="superscript"/>
              </w:rPr>
              <w:t>st</w:t>
            </w:r>
            <w:r w:rsidRPr="00935A30">
              <w:rPr>
                <w:rFonts w:asciiTheme="majorBidi" w:hAnsiTheme="majorBidi" w:cstheme="majorBidi"/>
                <w:sz w:val="24"/>
                <w:szCs w:val="24"/>
              </w:rPr>
              <w:t xml:space="preserve"> </w:t>
            </w:r>
            <w:r w:rsidRPr="00935A30">
              <w:rPr>
                <w:rFonts w:asciiTheme="majorBidi" w:hAnsiTheme="majorBidi" w:cstheme="majorBidi"/>
                <w:b/>
                <w:bCs/>
                <w:sz w:val="24"/>
                <w:szCs w:val="24"/>
              </w:rPr>
              <w:t>F</w:t>
            </w:r>
            <w:r w:rsidRPr="00935A30">
              <w:rPr>
                <w:rFonts w:asciiTheme="majorBidi" w:hAnsiTheme="majorBidi" w:cstheme="majorBidi"/>
                <w:sz w:val="24"/>
                <w:szCs w:val="24"/>
              </w:rPr>
              <w:t xml:space="preserve">aces on </w:t>
            </w:r>
            <w:r w:rsidRPr="00935A30">
              <w:rPr>
                <w:rFonts w:asciiTheme="majorBidi" w:hAnsiTheme="majorBidi" w:cstheme="majorBidi"/>
                <w:b/>
                <w:bCs/>
                <w:sz w:val="24"/>
                <w:szCs w:val="24"/>
              </w:rPr>
              <w:t>S</w:t>
            </w:r>
            <w:r w:rsidRPr="00935A30">
              <w:rPr>
                <w:rFonts w:asciiTheme="majorBidi" w:hAnsiTheme="majorBidi" w:cstheme="majorBidi"/>
                <w:sz w:val="24"/>
                <w:szCs w:val="24"/>
              </w:rPr>
              <w:t>ymmetry Boundary</w:t>
            </w:r>
          </w:p>
        </w:tc>
        <w:tc>
          <w:tcPr>
            <w:tcW w:w="1440" w:type="dxa"/>
            <w:shd w:val="clear" w:color="auto" w:fill="D6E3BC" w:themeFill="accent3" w:themeFillTint="66"/>
            <w:vAlign w:val="center"/>
          </w:tcPr>
          <w:p w:rsidR="00AF7592" w:rsidRPr="00935A30" w:rsidRDefault="00AF7592" w:rsidP="00551EE0">
            <w:pPr>
              <w:spacing w:after="0" w:line="240" w:lineRule="auto"/>
              <w:jc w:val="center"/>
              <w:rPr>
                <w:rFonts w:asciiTheme="majorBidi" w:hAnsiTheme="majorBidi" w:cstheme="majorBidi"/>
                <w:sz w:val="24"/>
                <w:szCs w:val="24"/>
              </w:rPr>
            </w:pPr>
            <w:r w:rsidRPr="00935A30">
              <w:rPr>
                <w:rFonts w:asciiTheme="majorBidi" w:hAnsiTheme="majorBidi" w:cstheme="majorBidi"/>
                <w:sz w:val="24"/>
                <w:szCs w:val="24"/>
              </w:rPr>
              <w:t>NFS1</w:t>
            </w:r>
          </w:p>
        </w:tc>
      </w:tr>
      <w:tr w:rsidR="00AF7592" w:rsidRPr="002D6B91" w:rsidTr="002B5B8F">
        <w:trPr>
          <w:trHeight w:val="432"/>
        </w:trPr>
        <w:tc>
          <w:tcPr>
            <w:tcW w:w="1494" w:type="dxa"/>
            <w:gridSpan w:val="2"/>
            <w:shd w:val="clear" w:color="auto" w:fill="D6E3BC" w:themeFill="accent3" w:themeFillTint="66"/>
            <w:vAlign w:val="center"/>
          </w:tcPr>
          <w:p w:rsidR="00AF7592" w:rsidRPr="00935A30" w:rsidRDefault="00AF7592" w:rsidP="00551EE0">
            <w:pPr>
              <w:spacing w:after="0" w:line="240" w:lineRule="auto"/>
              <w:jc w:val="center"/>
              <w:rPr>
                <w:rFonts w:asciiTheme="majorBidi" w:hAnsiTheme="majorBidi" w:cstheme="majorBidi"/>
                <w:sz w:val="24"/>
                <w:szCs w:val="24"/>
                <w:rtl/>
              </w:rPr>
            </w:pPr>
          </w:p>
        </w:tc>
        <w:tc>
          <w:tcPr>
            <w:tcW w:w="1980" w:type="dxa"/>
            <w:shd w:val="clear" w:color="auto" w:fill="D6E3BC" w:themeFill="accent3" w:themeFillTint="66"/>
            <w:vAlign w:val="center"/>
          </w:tcPr>
          <w:p w:rsidR="00AF7592" w:rsidRPr="00935A30" w:rsidRDefault="00AF7592" w:rsidP="00551EE0">
            <w:pPr>
              <w:spacing w:after="0" w:line="240" w:lineRule="auto"/>
              <w:jc w:val="center"/>
              <w:rPr>
                <w:rFonts w:asciiTheme="majorBidi" w:hAnsiTheme="majorBidi" w:cstheme="majorBidi"/>
                <w:sz w:val="24"/>
                <w:szCs w:val="24"/>
              </w:rPr>
            </w:pPr>
            <w:r w:rsidRPr="00935A30">
              <w:rPr>
                <w:rFonts w:asciiTheme="majorBidi" w:hAnsiTheme="majorBidi" w:cstheme="majorBidi"/>
                <w:sz w:val="24"/>
                <w:szCs w:val="24"/>
              </w:rPr>
              <w:t>Integer</w:t>
            </w:r>
          </w:p>
        </w:tc>
        <w:tc>
          <w:tcPr>
            <w:tcW w:w="4140" w:type="dxa"/>
            <w:shd w:val="clear" w:color="auto" w:fill="D6E3BC" w:themeFill="accent3" w:themeFillTint="66"/>
            <w:vAlign w:val="center"/>
          </w:tcPr>
          <w:p w:rsidR="00AF7592" w:rsidRPr="00935A30" w:rsidRDefault="00AF7592" w:rsidP="00551EE0">
            <w:pPr>
              <w:spacing w:after="0" w:line="240" w:lineRule="auto"/>
              <w:rPr>
                <w:rFonts w:asciiTheme="majorBidi" w:hAnsiTheme="majorBidi" w:cstheme="majorBidi"/>
                <w:b/>
                <w:bCs/>
                <w:sz w:val="24"/>
                <w:szCs w:val="24"/>
              </w:rPr>
            </w:pPr>
            <w:r w:rsidRPr="00935A30">
              <w:rPr>
                <w:rFonts w:asciiTheme="majorBidi" w:hAnsiTheme="majorBidi" w:cstheme="majorBidi"/>
                <w:sz w:val="24"/>
                <w:szCs w:val="24"/>
              </w:rPr>
              <w:t xml:space="preserve">Index of Last </w:t>
            </w:r>
            <w:r w:rsidRPr="00935A30">
              <w:rPr>
                <w:rFonts w:asciiTheme="majorBidi" w:hAnsiTheme="majorBidi" w:cstheme="majorBidi"/>
                <w:b/>
                <w:bCs/>
                <w:sz w:val="24"/>
                <w:szCs w:val="24"/>
              </w:rPr>
              <w:t>F</w:t>
            </w:r>
            <w:r w:rsidRPr="00935A30">
              <w:rPr>
                <w:rFonts w:asciiTheme="majorBidi" w:hAnsiTheme="majorBidi" w:cstheme="majorBidi"/>
                <w:sz w:val="24"/>
                <w:szCs w:val="24"/>
              </w:rPr>
              <w:t xml:space="preserve">aces on </w:t>
            </w:r>
            <w:r w:rsidRPr="00935A30">
              <w:rPr>
                <w:rFonts w:asciiTheme="majorBidi" w:hAnsiTheme="majorBidi" w:cstheme="majorBidi"/>
                <w:b/>
                <w:bCs/>
                <w:sz w:val="24"/>
                <w:szCs w:val="24"/>
              </w:rPr>
              <w:t>S</w:t>
            </w:r>
            <w:r w:rsidRPr="00935A30">
              <w:rPr>
                <w:rFonts w:asciiTheme="majorBidi" w:hAnsiTheme="majorBidi" w:cstheme="majorBidi"/>
                <w:sz w:val="24"/>
                <w:szCs w:val="24"/>
              </w:rPr>
              <w:t>ymmetry Boundary</w:t>
            </w:r>
          </w:p>
        </w:tc>
        <w:tc>
          <w:tcPr>
            <w:tcW w:w="1440" w:type="dxa"/>
            <w:shd w:val="clear" w:color="auto" w:fill="D6E3BC" w:themeFill="accent3" w:themeFillTint="66"/>
            <w:vAlign w:val="center"/>
          </w:tcPr>
          <w:p w:rsidR="00AF7592" w:rsidRPr="00935A30" w:rsidRDefault="00AF7592" w:rsidP="00551EE0">
            <w:pPr>
              <w:spacing w:after="0" w:line="240" w:lineRule="auto"/>
              <w:jc w:val="center"/>
              <w:rPr>
                <w:rFonts w:asciiTheme="majorBidi" w:hAnsiTheme="majorBidi" w:cstheme="majorBidi"/>
                <w:sz w:val="24"/>
                <w:szCs w:val="24"/>
              </w:rPr>
            </w:pPr>
            <w:r w:rsidRPr="00935A30">
              <w:rPr>
                <w:rFonts w:asciiTheme="majorBidi" w:hAnsiTheme="majorBidi" w:cstheme="majorBidi"/>
                <w:sz w:val="24"/>
                <w:szCs w:val="24"/>
              </w:rPr>
              <w:t>NFS2</w:t>
            </w:r>
          </w:p>
        </w:tc>
      </w:tr>
      <w:tr w:rsidR="00AF7592" w:rsidRPr="002D6B91" w:rsidTr="002B5B8F">
        <w:trPr>
          <w:trHeight w:val="432"/>
        </w:trPr>
        <w:tc>
          <w:tcPr>
            <w:tcW w:w="1494" w:type="dxa"/>
            <w:gridSpan w:val="2"/>
            <w:shd w:val="clear" w:color="auto" w:fill="D6E3BC" w:themeFill="accent3" w:themeFillTint="66"/>
            <w:vAlign w:val="center"/>
          </w:tcPr>
          <w:p w:rsidR="00AF7592" w:rsidRPr="00935A30" w:rsidRDefault="00AF7592" w:rsidP="00551EE0">
            <w:pPr>
              <w:spacing w:after="0" w:line="240" w:lineRule="auto"/>
              <w:jc w:val="center"/>
              <w:rPr>
                <w:rFonts w:asciiTheme="majorBidi" w:hAnsiTheme="majorBidi" w:cstheme="majorBidi"/>
                <w:sz w:val="24"/>
                <w:szCs w:val="24"/>
                <w:rtl/>
              </w:rPr>
            </w:pPr>
          </w:p>
        </w:tc>
        <w:tc>
          <w:tcPr>
            <w:tcW w:w="1980" w:type="dxa"/>
            <w:shd w:val="clear" w:color="auto" w:fill="D6E3BC" w:themeFill="accent3" w:themeFillTint="66"/>
            <w:vAlign w:val="center"/>
          </w:tcPr>
          <w:p w:rsidR="00AF7592" w:rsidRPr="00935A30" w:rsidRDefault="00AF7592" w:rsidP="00551EE0">
            <w:pPr>
              <w:spacing w:after="0" w:line="240" w:lineRule="auto"/>
              <w:jc w:val="center"/>
              <w:rPr>
                <w:rFonts w:asciiTheme="majorBidi" w:hAnsiTheme="majorBidi" w:cstheme="majorBidi"/>
                <w:sz w:val="24"/>
                <w:szCs w:val="24"/>
              </w:rPr>
            </w:pPr>
            <w:r w:rsidRPr="00935A30">
              <w:rPr>
                <w:rFonts w:asciiTheme="majorBidi" w:hAnsiTheme="majorBidi" w:cstheme="majorBidi"/>
                <w:sz w:val="24"/>
                <w:szCs w:val="24"/>
              </w:rPr>
              <w:t>Integer</w:t>
            </w:r>
          </w:p>
        </w:tc>
        <w:tc>
          <w:tcPr>
            <w:tcW w:w="4140" w:type="dxa"/>
            <w:shd w:val="clear" w:color="auto" w:fill="D6E3BC" w:themeFill="accent3" w:themeFillTint="66"/>
            <w:vAlign w:val="center"/>
          </w:tcPr>
          <w:p w:rsidR="00AF7592" w:rsidRPr="00935A30" w:rsidRDefault="00AF7592" w:rsidP="00551EE0">
            <w:pPr>
              <w:spacing w:after="0" w:line="240" w:lineRule="auto"/>
              <w:rPr>
                <w:rFonts w:asciiTheme="majorBidi" w:hAnsiTheme="majorBidi" w:cstheme="majorBidi"/>
                <w:b/>
                <w:bCs/>
                <w:sz w:val="24"/>
                <w:szCs w:val="24"/>
              </w:rPr>
            </w:pPr>
            <w:r w:rsidRPr="00935A30">
              <w:rPr>
                <w:rFonts w:asciiTheme="majorBidi" w:hAnsiTheme="majorBidi" w:cstheme="majorBidi"/>
                <w:sz w:val="24"/>
                <w:szCs w:val="24"/>
              </w:rPr>
              <w:t>Index of 1</w:t>
            </w:r>
            <w:r w:rsidRPr="00935A30">
              <w:rPr>
                <w:rFonts w:asciiTheme="majorBidi" w:hAnsiTheme="majorBidi" w:cstheme="majorBidi"/>
                <w:sz w:val="24"/>
                <w:szCs w:val="24"/>
                <w:vertAlign w:val="superscript"/>
              </w:rPr>
              <w:t>st</w:t>
            </w:r>
            <w:r w:rsidRPr="00935A30">
              <w:rPr>
                <w:rFonts w:asciiTheme="majorBidi" w:hAnsiTheme="majorBidi" w:cstheme="majorBidi"/>
                <w:sz w:val="24"/>
                <w:szCs w:val="24"/>
              </w:rPr>
              <w:t xml:space="preserve"> </w:t>
            </w:r>
            <w:r w:rsidRPr="00935A30">
              <w:rPr>
                <w:rFonts w:asciiTheme="majorBidi" w:hAnsiTheme="majorBidi" w:cstheme="majorBidi"/>
                <w:b/>
                <w:bCs/>
                <w:sz w:val="24"/>
                <w:szCs w:val="24"/>
              </w:rPr>
              <w:t>F</w:t>
            </w:r>
            <w:r w:rsidRPr="00935A30">
              <w:rPr>
                <w:rFonts w:asciiTheme="majorBidi" w:hAnsiTheme="majorBidi" w:cstheme="majorBidi"/>
                <w:sz w:val="24"/>
                <w:szCs w:val="24"/>
              </w:rPr>
              <w:t xml:space="preserve">aces on </w:t>
            </w:r>
            <w:r w:rsidRPr="00935A30">
              <w:rPr>
                <w:rFonts w:asciiTheme="majorBidi" w:hAnsiTheme="majorBidi" w:cstheme="majorBidi"/>
                <w:b/>
                <w:bCs/>
                <w:sz w:val="24"/>
                <w:szCs w:val="24"/>
              </w:rPr>
              <w:t>I</w:t>
            </w:r>
            <w:r w:rsidRPr="00935A30">
              <w:rPr>
                <w:rFonts w:asciiTheme="majorBidi" w:hAnsiTheme="majorBidi" w:cstheme="majorBidi"/>
                <w:sz w:val="24"/>
                <w:szCs w:val="24"/>
              </w:rPr>
              <w:t>nter</w:t>
            </w:r>
            <w:r w:rsidRPr="00935A30">
              <w:rPr>
                <w:rFonts w:asciiTheme="majorBidi" w:hAnsiTheme="majorBidi" w:cstheme="majorBidi"/>
                <w:b/>
                <w:bCs/>
                <w:sz w:val="24"/>
                <w:szCs w:val="24"/>
              </w:rPr>
              <w:t>F</w:t>
            </w:r>
            <w:r w:rsidRPr="00935A30">
              <w:rPr>
                <w:rFonts w:asciiTheme="majorBidi" w:hAnsiTheme="majorBidi" w:cstheme="majorBidi"/>
                <w:sz w:val="24"/>
                <w:szCs w:val="24"/>
              </w:rPr>
              <w:t>sce Boundary</w:t>
            </w:r>
          </w:p>
        </w:tc>
        <w:tc>
          <w:tcPr>
            <w:tcW w:w="1440" w:type="dxa"/>
            <w:shd w:val="clear" w:color="auto" w:fill="D6E3BC" w:themeFill="accent3" w:themeFillTint="66"/>
            <w:vAlign w:val="center"/>
          </w:tcPr>
          <w:p w:rsidR="00AF7592" w:rsidRPr="00935A30" w:rsidRDefault="00AF7592" w:rsidP="00551EE0">
            <w:pPr>
              <w:spacing w:after="0" w:line="240" w:lineRule="auto"/>
              <w:jc w:val="center"/>
              <w:rPr>
                <w:rFonts w:asciiTheme="majorBidi" w:hAnsiTheme="majorBidi" w:cstheme="majorBidi"/>
                <w:sz w:val="24"/>
                <w:szCs w:val="24"/>
              </w:rPr>
            </w:pPr>
            <w:r w:rsidRPr="00935A30">
              <w:rPr>
                <w:rFonts w:asciiTheme="majorBidi" w:hAnsiTheme="majorBidi" w:cstheme="majorBidi"/>
                <w:sz w:val="24"/>
                <w:szCs w:val="24"/>
              </w:rPr>
              <w:t>NFIF1</w:t>
            </w:r>
          </w:p>
        </w:tc>
      </w:tr>
      <w:tr w:rsidR="00AF7592" w:rsidRPr="002D6B91" w:rsidTr="002B5B8F">
        <w:trPr>
          <w:trHeight w:val="432"/>
        </w:trPr>
        <w:tc>
          <w:tcPr>
            <w:tcW w:w="1494" w:type="dxa"/>
            <w:gridSpan w:val="2"/>
            <w:shd w:val="clear" w:color="auto" w:fill="D6E3BC" w:themeFill="accent3" w:themeFillTint="66"/>
            <w:vAlign w:val="center"/>
          </w:tcPr>
          <w:p w:rsidR="00AF7592" w:rsidRPr="00935A30" w:rsidRDefault="00AF7592" w:rsidP="00551EE0">
            <w:pPr>
              <w:spacing w:after="0" w:line="240" w:lineRule="auto"/>
              <w:jc w:val="center"/>
              <w:rPr>
                <w:rFonts w:asciiTheme="majorBidi" w:hAnsiTheme="majorBidi" w:cstheme="majorBidi"/>
                <w:sz w:val="24"/>
                <w:szCs w:val="24"/>
                <w:rtl/>
              </w:rPr>
            </w:pPr>
          </w:p>
        </w:tc>
        <w:tc>
          <w:tcPr>
            <w:tcW w:w="1980" w:type="dxa"/>
            <w:shd w:val="clear" w:color="auto" w:fill="D6E3BC" w:themeFill="accent3" w:themeFillTint="66"/>
            <w:vAlign w:val="center"/>
          </w:tcPr>
          <w:p w:rsidR="00AF7592" w:rsidRPr="00935A30" w:rsidRDefault="00AF7592" w:rsidP="00551EE0">
            <w:pPr>
              <w:spacing w:after="0" w:line="240" w:lineRule="auto"/>
              <w:jc w:val="center"/>
              <w:rPr>
                <w:rFonts w:asciiTheme="majorBidi" w:hAnsiTheme="majorBidi" w:cstheme="majorBidi"/>
                <w:sz w:val="24"/>
                <w:szCs w:val="24"/>
              </w:rPr>
            </w:pPr>
            <w:r w:rsidRPr="00935A30">
              <w:rPr>
                <w:rFonts w:asciiTheme="majorBidi" w:hAnsiTheme="majorBidi" w:cstheme="majorBidi"/>
                <w:sz w:val="24"/>
                <w:szCs w:val="24"/>
              </w:rPr>
              <w:t>Integer</w:t>
            </w:r>
          </w:p>
        </w:tc>
        <w:tc>
          <w:tcPr>
            <w:tcW w:w="4140" w:type="dxa"/>
            <w:shd w:val="clear" w:color="auto" w:fill="D6E3BC" w:themeFill="accent3" w:themeFillTint="66"/>
            <w:vAlign w:val="center"/>
          </w:tcPr>
          <w:p w:rsidR="00AF7592" w:rsidRPr="00935A30" w:rsidRDefault="00AF7592" w:rsidP="00551EE0">
            <w:pPr>
              <w:spacing w:after="0" w:line="240" w:lineRule="auto"/>
              <w:rPr>
                <w:rFonts w:asciiTheme="majorBidi" w:hAnsiTheme="majorBidi" w:cstheme="majorBidi"/>
                <w:b/>
                <w:bCs/>
                <w:sz w:val="24"/>
                <w:szCs w:val="24"/>
              </w:rPr>
            </w:pPr>
            <w:r w:rsidRPr="00935A30">
              <w:rPr>
                <w:rFonts w:asciiTheme="majorBidi" w:hAnsiTheme="majorBidi" w:cstheme="majorBidi"/>
                <w:sz w:val="24"/>
                <w:szCs w:val="24"/>
              </w:rPr>
              <w:t xml:space="preserve">Index of Last </w:t>
            </w:r>
            <w:r w:rsidRPr="00935A30">
              <w:rPr>
                <w:rFonts w:asciiTheme="majorBidi" w:hAnsiTheme="majorBidi" w:cstheme="majorBidi"/>
                <w:b/>
                <w:bCs/>
                <w:sz w:val="24"/>
                <w:szCs w:val="24"/>
              </w:rPr>
              <w:t>F</w:t>
            </w:r>
            <w:r w:rsidRPr="00935A30">
              <w:rPr>
                <w:rFonts w:asciiTheme="majorBidi" w:hAnsiTheme="majorBidi" w:cstheme="majorBidi"/>
                <w:sz w:val="24"/>
                <w:szCs w:val="24"/>
              </w:rPr>
              <w:t xml:space="preserve">aces on </w:t>
            </w:r>
            <w:r w:rsidRPr="00935A30">
              <w:rPr>
                <w:rFonts w:asciiTheme="majorBidi" w:hAnsiTheme="majorBidi" w:cstheme="majorBidi"/>
                <w:b/>
                <w:bCs/>
                <w:sz w:val="24"/>
                <w:szCs w:val="24"/>
              </w:rPr>
              <w:t>I</w:t>
            </w:r>
            <w:r w:rsidRPr="00935A30">
              <w:rPr>
                <w:rFonts w:asciiTheme="majorBidi" w:hAnsiTheme="majorBidi" w:cstheme="majorBidi"/>
                <w:sz w:val="24"/>
                <w:szCs w:val="24"/>
              </w:rPr>
              <w:t>nter</w:t>
            </w:r>
            <w:r w:rsidRPr="00935A30">
              <w:rPr>
                <w:rFonts w:asciiTheme="majorBidi" w:hAnsiTheme="majorBidi" w:cstheme="majorBidi"/>
                <w:b/>
                <w:bCs/>
                <w:sz w:val="24"/>
                <w:szCs w:val="24"/>
              </w:rPr>
              <w:t>F</w:t>
            </w:r>
            <w:r w:rsidRPr="00935A30">
              <w:rPr>
                <w:rFonts w:asciiTheme="majorBidi" w:hAnsiTheme="majorBidi" w:cstheme="majorBidi"/>
                <w:sz w:val="24"/>
                <w:szCs w:val="24"/>
              </w:rPr>
              <w:t>sce Boundary</w:t>
            </w:r>
          </w:p>
        </w:tc>
        <w:tc>
          <w:tcPr>
            <w:tcW w:w="1440" w:type="dxa"/>
            <w:shd w:val="clear" w:color="auto" w:fill="D6E3BC" w:themeFill="accent3" w:themeFillTint="66"/>
            <w:vAlign w:val="center"/>
          </w:tcPr>
          <w:p w:rsidR="00AF7592" w:rsidRPr="00935A30" w:rsidRDefault="00AF7592" w:rsidP="00551EE0">
            <w:pPr>
              <w:spacing w:after="0" w:line="240" w:lineRule="auto"/>
              <w:jc w:val="center"/>
              <w:rPr>
                <w:rFonts w:asciiTheme="majorBidi" w:hAnsiTheme="majorBidi" w:cstheme="majorBidi"/>
                <w:sz w:val="24"/>
                <w:szCs w:val="24"/>
              </w:rPr>
            </w:pPr>
            <w:r w:rsidRPr="00935A30">
              <w:rPr>
                <w:rFonts w:asciiTheme="majorBidi" w:hAnsiTheme="majorBidi" w:cstheme="majorBidi"/>
                <w:sz w:val="24"/>
                <w:szCs w:val="24"/>
              </w:rPr>
              <w:t>NFIF2</w:t>
            </w:r>
          </w:p>
        </w:tc>
      </w:tr>
      <w:tr w:rsidR="00AF7592" w:rsidRPr="002D6B91" w:rsidTr="002B5B8F">
        <w:trPr>
          <w:trHeight w:val="432"/>
        </w:trPr>
        <w:tc>
          <w:tcPr>
            <w:tcW w:w="1494" w:type="dxa"/>
            <w:gridSpan w:val="2"/>
            <w:shd w:val="clear" w:color="auto" w:fill="D6E3BC" w:themeFill="accent3" w:themeFillTint="66"/>
            <w:vAlign w:val="center"/>
          </w:tcPr>
          <w:p w:rsidR="00AF7592" w:rsidRPr="00935A30" w:rsidRDefault="00AF7592" w:rsidP="00551EE0">
            <w:pPr>
              <w:spacing w:after="0" w:line="276" w:lineRule="auto"/>
              <w:jc w:val="center"/>
              <w:rPr>
                <w:rFonts w:asciiTheme="majorBidi" w:hAnsiTheme="majorBidi" w:cstheme="majorBidi"/>
                <w:sz w:val="24"/>
                <w:szCs w:val="24"/>
                <w:rtl/>
              </w:rPr>
            </w:pPr>
          </w:p>
        </w:tc>
        <w:tc>
          <w:tcPr>
            <w:tcW w:w="1980" w:type="dxa"/>
            <w:shd w:val="clear" w:color="auto" w:fill="D6E3BC" w:themeFill="accent3" w:themeFillTint="66"/>
            <w:vAlign w:val="center"/>
          </w:tcPr>
          <w:p w:rsidR="00AF7592" w:rsidRPr="00935A30" w:rsidRDefault="00AF7592" w:rsidP="00551EE0">
            <w:pPr>
              <w:spacing w:after="0" w:line="276" w:lineRule="auto"/>
              <w:jc w:val="center"/>
              <w:rPr>
                <w:rFonts w:asciiTheme="majorBidi" w:hAnsiTheme="majorBidi" w:cstheme="majorBidi"/>
                <w:sz w:val="24"/>
                <w:szCs w:val="24"/>
                <w:rtl/>
              </w:rPr>
            </w:pPr>
            <w:r w:rsidRPr="00935A30">
              <w:rPr>
                <w:rFonts w:asciiTheme="majorBidi" w:hAnsiTheme="majorBidi" w:cstheme="majorBidi"/>
                <w:sz w:val="24"/>
                <w:szCs w:val="24"/>
              </w:rPr>
              <w:t>Integer</w:t>
            </w:r>
          </w:p>
        </w:tc>
        <w:tc>
          <w:tcPr>
            <w:tcW w:w="4140" w:type="dxa"/>
            <w:shd w:val="clear" w:color="auto" w:fill="D6E3BC" w:themeFill="accent3" w:themeFillTint="66"/>
            <w:vAlign w:val="center"/>
          </w:tcPr>
          <w:p w:rsidR="00AF7592" w:rsidRPr="00935A30" w:rsidRDefault="00AF7592" w:rsidP="00551EE0">
            <w:pPr>
              <w:spacing w:after="0" w:line="276" w:lineRule="auto"/>
              <w:rPr>
                <w:rFonts w:asciiTheme="majorBidi" w:hAnsiTheme="majorBidi" w:cstheme="majorBidi"/>
                <w:sz w:val="24"/>
                <w:szCs w:val="24"/>
                <w:rtl/>
              </w:rPr>
            </w:pPr>
            <w:r w:rsidRPr="00935A30">
              <w:rPr>
                <w:rFonts w:asciiTheme="majorBidi" w:eastAsia="Times New Roman" w:hAnsiTheme="majorBidi" w:cstheme="majorBidi"/>
                <w:b/>
                <w:bCs/>
                <w:sz w:val="24"/>
                <w:szCs w:val="24"/>
              </w:rPr>
              <w:t>N</w:t>
            </w:r>
            <w:r w:rsidRPr="00935A30">
              <w:rPr>
                <w:rFonts w:asciiTheme="majorBidi" w:eastAsia="Times New Roman" w:hAnsiTheme="majorBidi" w:cstheme="majorBidi"/>
                <w:sz w:val="24"/>
                <w:szCs w:val="24"/>
              </w:rPr>
              <w:t>umber of</w:t>
            </w:r>
            <w:r w:rsidRPr="00935A30">
              <w:rPr>
                <w:rFonts w:asciiTheme="majorBidi" w:eastAsia="Times New Roman" w:hAnsiTheme="majorBidi" w:cstheme="majorBidi"/>
                <w:b/>
                <w:bCs/>
                <w:sz w:val="24"/>
                <w:szCs w:val="24"/>
              </w:rPr>
              <w:t xml:space="preserve"> R</w:t>
            </w:r>
            <w:r w:rsidRPr="00935A30">
              <w:rPr>
                <w:rFonts w:asciiTheme="majorBidi" w:eastAsia="Times New Roman" w:hAnsiTheme="majorBidi" w:cstheme="majorBidi"/>
                <w:sz w:val="24"/>
                <w:szCs w:val="24"/>
              </w:rPr>
              <w:t xml:space="preserve">unge </w:t>
            </w:r>
            <w:r w:rsidRPr="00935A30">
              <w:rPr>
                <w:rFonts w:asciiTheme="majorBidi" w:eastAsia="Times New Roman" w:hAnsiTheme="majorBidi" w:cstheme="majorBidi"/>
                <w:b/>
                <w:bCs/>
                <w:sz w:val="24"/>
                <w:szCs w:val="24"/>
              </w:rPr>
              <w:t>K</w:t>
            </w:r>
            <w:r w:rsidRPr="00935A30">
              <w:rPr>
                <w:rFonts w:asciiTheme="majorBidi" w:eastAsia="Times New Roman" w:hAnsiTheme="majorBidi" w:cstheme="majorBidi"/>
                <w:sz w:val="24"/>
                <w:szCs w:val="24"/>
              </w:rPr>
              <w:t xml:space="preserve">utta </w:t>
            </w:r>
            <w:r w:rsidRPr="00935A30">
              <w:rPr>
                <w:rFonts w:asciiTheme="majorBidi" w:eastAsia="Times New Roman" w:hAnsiTheme="majorBidi" w:cstheme="majorBidi"/>
                <w:b/>
                <w:bCs/>
                <w:sz w:val="24"/>
                <w:szCs w:val="24"/>
              </w:rPr>
              <w:t>S</w:t>
            </w:r>
            <w:r w:rsidRPr="00935A30">
              <w:rPr>
                <w:rFonts w:asciiTheme="majorBidi" w:eastAsia="Times New Roman" w:hAnsiTheme="majorBidi" w:cstheme="majorBidi"/>
                <w:sz w:val="24"/>
                <w:szCs w:val="24"/>
              </w:rPr>
              <w:t>tages</w:t>
            </w:r>
          </w:p>
        </w:tc>
        <w:tc>
          <w:tcPr>
            <w:tcW w:w="1440" w:type="dxa"/>
            <w:shd w:val="clear" w:color="auto" w:fill="D6E3BC" w:themeFill="accent3" w:themeFillTint="66"/>
            <w:vAlign w:val="center"/>
          </w:tcPr>
          <w:p w:rsidR="00AF7592" w:rsidRPr="00935A30" w:rsidRDefault="00AF7592" w:rsidP="00551EE0">
            <w:pPr>
              <w:spacing w:after="0" w:line="276" w:lineRule="auto"/>
              <w:jc w:val="center"/>
              <w:rPr>
                <w:rFonts w:asciiTheme="majorBidi" w:hAnsiTheme="majorBidi" w:cstheme="majorBidi"/>
                <w:sz w:val="24"/>
                <w:szCs w:val="24"/>
              </w:rPr>
            </w:pPr>
            <w:r w:rsidRPr="00935A30">
              <w:rPr>
                <w:rFonts w:asciiTheme="majorBidi" w:hAnsiTheme="majorBidi" w:cstheme="majorBidi"/>
                <w:sz w:val="24"/>
                <w:szCs w:val="24"/>
              </w:rPr>
              <w:t>NRKS</w:t>
            </w:r>
          </w:p>
        </w:tc>
      </w:tr>
      <w:tr w:rsidR="00AF7592" w:rsidRPr="002D6B91" w:rsidTr="002B5B8F">
        <w:trPr>
          <w:trHeight w:val="432"/>
        </w:trPr>
        <w:tc>
          <w:tcPr>
            <w:tcW w:w="1494" w:type="dxa"/>
            <w:gridSpan w:val="2"/>
            <w:shd w:val="clear" w:color="auto" w:fill="D6E3BC" w:themeFill="accent3" w:themeFillTint="66"/>
            <w:vAlign w:val="center"/>
          </w:tcPr>
          <w:p w:rsidR="00AF7592" w:rsidRPr="00935A30" w:rsidRDefault="00AF7592" w:rsidP="00551EE0">
            <w:pPr>
              <w:spacing w:after="0" w:line="276" w:lineRule="auto"/>
              <w:jc w:val="center"/>
              <w:rPr>
                <w:rFonts w:asciiTheme="majorBidi" w:hAnsiTheme="majorBidi" w:cstheme="majorBidi"/>
                <w:sz w:val="24"/>
                <w:szCs w:val="24"/>
                <w:rtl/>
              </w:rPr>
            </w:pPr>
          </w:p>
        </w:tc>
        <w:tc>
          <w:tcPr>
            <w:tcW w:w="1980" w:type="dxa"/>
            <w:shd w:val="clear" w:color="auto" w:fill="D6E3BC" w:themeFill="accent3" w:themeFillTint="66"/>
            <w:vAlign w:val="center"/>
          </w:tcPr>
          <w:p w:rsidR="00AF7592" w:rsidRPr="00935A30" w:rsidRDefault="00AF7592" w:rsidP="00551EE0">
            <w:pPr>
              <w:spacing w:after="0" w:line="276" w:lineRule="auto"/>
              <w:jc w:val="center"/>
              <w:rPr>
                <w:rFonts w:asciiTheme="majorBidi" w:hAnsiTheme="majorBidi" w:cstheme="majorBidi"/>
                <w:sz w:val="24"/>
                <w:szCs w:val="24"/>
                <w:rtl/>
              </w:rPr>
            </w:pPr>
            <w:r w:rsidRPr="00935A30">
              <w:rPr>
                <w:rFonts w:asciiTheme="majorBidi" w:hAnsiTheme="majorBidi" w:cstheme="majorBidi"/>
                <w:sz w:val="24"/>
                <w:szCs w:val="24"/>
              </w:rPr>
              <w:t>Integer</w:t>
            </w:r>
          </w:p>
        </w:tc>
        <w:tc>
          <w:tcPr>
            <w:tcW w:w="4140" w:type="dxa"/>
            <w:shd w:val="clear" w:color="auto" w:fill="D6E3BC" w:themeFill="accent3" w:themeFillTint="66"/>
            <w:vAlign w:val="center"/>
          </w:tcPr>
          <w:p w:rsidR="00AF7592" w:rsidRPr="00935A30" w:rsidRDefault="00AF7592" w:rsidP="00551EE0">
            <w:pPr>
              <w:spacing w:after="0" w:line="276" w:lineRule="auto"/>
              <w:rPr>
                <w:rFonts w:asciiTheme="majorBidi" w:hAnsiTheme="majorBidi" w:cstheme="majorBidi"/>
                <w:sz w:val="24"/>
                <w:szCs w:val="24"/>
                <w:rtl/>
              </w:rPr>
            </w:pPr>
            <w:r w:rsidRPr="00935A30">
              <w:rPr>
                <w:rFonts w:asciiTheme="majorBidi" w:hAnsiTheme="majorBidi" w:cstheme="majorBidi"/>
                <w:b/>
                <w:bCs/>
                <w:sz w:val="24"/>
                <w:szCs w:val="24"/>
              </w:rPr>
              <w:t>N</w:t>
            </w:r>
            <w:r w:rsidRPr="00935A30">
              <w:rPr>
                <w:rFonts w:asciiTheme="majorBidi" w:hAnsiTheme="majorBidi" w:cstheme="majorBidi"/>
                <w:sz w:val="24"/>
                <w:szCs w:val="24"/>
              </w:rPr>
              <w:t xml:space="preserve">umber of Cycle to </w:t>
            </w:r>
            <w:r w:rsidRPr="00935A30">
              <w:rPr>
                <w:rFonts w:asciiTheme="majorBidi" w:hAnsiTheme="majorBidi" w:cstheme="majorBidi"/>
                <w:b/>
                <w:bCs/>
                <w:sz w:val="24"/>
                <w:szCs w:val="24"/>
              </w:rPr>
              <w:t>Write</w:t>
            </w:r>
            <w:r w:rsidRPr="00935A30">
              <w:rPr>
                <w:rFonts w:asciiTheme="majorBidi" w:hAnsiTheme="majorBidi" w:cstheme="majorBidi"/>
                <w:sz w:val="24"/>
                <w:szCs w:val="24"/>
              </w:rPr>
              <w:t xml:space="preserve"> Results</w:t>
            </w:r>
          </w:p>
        </w:tc>
        <w:tc>
          <w:tcPr>
            <w:tcW w:w="1440" w:type="dxa"/>
            <w:shd w:val="clear" w:color="auto" w:fill="D6E3BC" w:themeFill="accent3" w:themeFillTint="66"/>
            <w:vAlign w:val="center"/>
          </w:tcPr>
          <w:p w:rsidR="00AF7592" w:rsidRPr="00935A30" w:rsidRDefault="00AF7592" w:rsidP="00551EE0">
            <w:pPr>
              <w:spacing w:after="0" w:line="276" w:lineRule="auto"/>
              <w:jc w:val="center"/>
              <w:rPr>
                <w:rFonts w:asciiTheme="majorBidi" w:hAnsiTheme="majorBidi" w:cstheme="majorBidi"/>
                <w:sz w:val="24"/>
                <w:szCs w:val="24"/>
              </w:rPr>
            </w:pPr>
            <w:r w:rsidRPr="00935A30">
              <w:rPr>
                <w:rFonts w:asciiTheme="majorBidi" w:hAnsiTheme="majorBidi" w:cstheme="majorBidi"/>
                <w:sz w:val="24"/>
                <w:szCs w:val="24"/>
              </w:rPr>
              <w:t>NWrite</w:t>
            </w:r>
          </w:p>
        </w:tc>
      </w:tr>
      <w:tr w:rsidR="00AF7592" w:rsidRPr="002D6B91" w:rsidTr="002B5B8F">
        <w:trPr>
          <w:trHeight w:val="432"/>
        </w:trPr>
        <w:tc>
          <w:tcPr>
            <w:tcW w:w="1494" w:type="dxa"/>
            <w:gridSpan w:val="2"/>
            <w:shd w:val="clear" w:color="auto" w:fill="D6E3BC" w:themeFill="accent3" w:themeFillTint="66"/>
            <w:vAlign w:val="center"/>
          </w:tcPr>
          <w:p w:rsidR="00AF7592" w:rsidRPr="00935A30" w:rsidRDefault="00AF7592" w:rsidP="00551EE0">
            <w:pPr>
              <w:spacing w:after="0" w:line="240" w:lineRule="auto"/>
              <w:jc w:val="center"/>
              <w:rPr>
                <w:rFonts w:asciiTheme="majorBidi" w:hAnsiTheme="majorBidi" w:cstheme="majorBidi"/>
                <w:sz w:val="24"/>
                <w:szCs w:val="24"/>
                <w:rtl/>
              </w:rPr>
            </w:pPr>
          </w:p>
        </w:tc>
        <w:tc>
          <w:tcPr>
            <w:tcW w:w="1980" w:type="dxa"/>
            <w:shd w:val="clear" w:color="auto" w:fill="D6E3BC" w:themeFill="accent3" w:themeFillTint="66"/>
            <w:vAlign w:val="center"/>
          </w:tcPr>
          <w:p w:rsidR="00AF7592" w:rsidRPr="00935A30" w:rsidRDefault="00AF7592" w:rsidP="00551EE0">
            <w:pPr>
              <w:spacing w:after="0" w:line="240" w:lineRule="auto"/>
              <w:jc w:val="center"/>
              <w:rPr>
                <w:rFonts w:asciiTheme="majorBidi" w:hAnsiTheme="majorBidi" w:cstheme="majorBidi"/>
                <w:sz w:val="24"/>
                <w:szCs w:val="24"/>
              </w:rPr>
            </w:pPr>
            <w:r w:rsidRPr="00935A30">
              <w:rPr>
                <w:rFonts w:asciiTheme="majorBidi" w:hAnsiTheme="majorBidi" w:cstheme="majorBidi"/>
                <w:sz w:val="24"/>
                <w:szCs w:val="24"/>
              </w:rPr>
              <w:t>Integer</w:t>
            </w:r>
          </w:p>
        </w:tc>
        <w:tc>
          <w:tcPr>
            <w:tcW w:w="4140" w:type="dxa"/>
            <w:shd w:val="clear" w:color="auto" w:fill="D6E3BC" w:themeFill="accent3" w:themeFillTint="66"/>
            <w:vAlign w:val="center"/>
          </w:tcPr>
          <w:p w:rsidR="00AF7592" w:rsidRPr="00935A30" w:rsidRDefault="00AF7592" w:rsidP="00551EE0">
            <w:pPr>
              <w:pStyle w:val="ab"/>
              <w:spacing w:line="240" w:lineRule="auto"/>
              <w:jc w:val="left"/>
              <w:rPr>
                <w:rFonts w:asciiTheme="majorBidi" w:hAnsiTheme="majorBidi" w:cstheme="majorBidi"/>
                <w:szCs w:val="24"/>
              </w:rPr>
            </w:pPr>
            <w:r w:rsidRPr="00935A30">
              <w:rPr>
                <w:rFonts w:asciiTheme="majorBidi" w:hAnsiTheme="majorBidi" w:cstheme="majorBidi"/>
                <w:b/>
                <w:bCs/>
                <w:szCs w:val="24"/>
              </w:rPr>
              <w:t>Init</w:t>
            </w:r>
            <w:r w:rsidRPr="00935A30">
              <w:rPr>
                <w:rFonts w:asciiTheme="majorBidi" w:hAnsiTheme="majorBidi" w:cstheme="majorBidi"/>
                <w:szCs w:val="24"/>
              </w:rPr>
              <w:t>ialize from Available Data or Infinite Flows</w:t>
            </w:r>
          </w:p>
        </w:tc>
        <w:tc>
          <w:tcPr>
            <w:tcW w:w="1440" w:type="dxa"/>
            <w:shd w:val="clear" w:color="auto" w:fill="D6E3BC" w:themeFill="accent3" w:themeFillTint="66"/>
            <w:vAlign w:val="center"/>
          </w:tcPr>
          <w:p w:rsidR="00AF7592" w:rsidRPr="00935A30" w:rsidRDefault="00AF7592" w:rsidP="00551EE0">
            <w:pPr>
              <w:spacing w:after="0" w:line="240" w:lineRule="auto"/>
              <w:jc w:val="center"/>
              <w:rPr>
                <w:rFonts w:asciiTheme="majorBidi" w:hAnsiTheme="majorBidi" w:cstheme="majorBidi"/>
                <w:sz w:val="24"/>
                <w:szCs w:val="24"/>
              </w:rPr>
            </w:pPr>
            <w:r w:rsidRPr="00935A30">
              <w:rPr>
                <w:rFonts w:asciiTheme="majorBidi" w:hAnsiTheme="majorBidi" w:cstheme="majorBidi"/>
                <w:sz w:val="24"/>
                <w:szCs w:val="24"/>
              </w:rPr>
              <w:t>Init</w:t>
            </w:r>
          </w:p>
        </w:tc>
      </w:tr>
      <w:tr w:rsidR="00AF7592" w:rsidRPr="002D6B91" w:rsidTr="002B5B8F">
        <w:trPr>
          <w:trHeight w:val="432"/>
        </w:trPr>
        <w:tc>
          <w:tcPr>
            <w:tcW w:w="1494" w:type="dxa"/>
            <w:gridSpan w:val="2"/>
            <w:shd w:val="clear" w:color="auto" w:fill="D6E3BC" w:themeFill="accent3" w:themeFillTint="66"/>
            <w:vAlign w:val="center"/>
          </w:tcPr>
          <w:p w:rsidR="00AF7592" w:rsidRPr="00935A30" w:rsidRDefault="00AF7592" w:rsidP="00551EE0">
            <w:pPr>
              <w:spacing w:after="0" w:line="240" w:lineRule="auto"/>
              <w:jc w:val="center"/>
              <w:rPr>
                <w:rFonts w:asciiTheme="majorBidi" w:hAnsiTheme="majorBidi" w:cstheme="majorBidi"/>
                <w:sz w:val="24"/>
                <w:szCs w:val="24"/>
                <w:rtl/>
              </w:rPr>
            </w:pPr>
          </w:p>
        </w:tc>
        <w:tc>
          <w:tcPr>
            <w:tcW w:w="1980" w:type="dxa"/>
            <w:shd w:val="clear" w:color="auto" w:fill="D6E3BC" w:themeFill="accent3" w:themeFillTint="66"/>
            <w:vAlign w:val="center"/>
          </w:tcPr>
          <w:p w:rsidR="00AF7592" w:rsidRPr="00935A30" w:rsidRDefault="00AF7592" w:rsidP="00551EE0">
            <w:pPr>
              <w:spacing w:after="0" w:line="240" w:lineRule="auto"/>
              <w:jc w:val="center"/>
              <w:rPr>
                <w:rFonts w:asciiTheme="majorBidi" w:hAnsiTheme="majorBidi" w:cstheme="majorBidi"/>
                <w:sz w:val="24"/>
                <w:szCs w:val="24"/>
              </w:rPr>
            </w:pPr>
            <w:r w:rsidRPr="00935A30">
              <w:rPr>
                <w:rFonts w:asciiTheme="majorBidi" w:hAnsiTheme="majorBidi" w:cstheme="majorBidi"/>
                <w:sz w:val="24"/>
                <w:szCs w:val="24"/>
              </w:rPr>
              <w:t>Integer</w:t>
            </w:r>
          </w:p>
        </w:tc>
        <w:tc>
          <w:tcPr>
            <w:tcW w:w="4140" w:type="dxa"/>
            <w:shd w:val="clear" w:color="auto" w:fill="D6E3BC" w:themeFill="accent3" w:themeFillTint="66"/>
            <w:vAlign w:val="center"/>
          </w:tcPr>
          <w:p w:rsidR="00AF7592" w:rsidRPr="00935A30" w:rsidRDefault="00AF7592" w:rsidP="00551EE0">
            <w:pPr>
              <w:spacing w:after="0" w:line="240" w:lineRule="auto"/>
              <w:rPr>
                <w:rFonts w:asciiTheme="majorBidi" w:hAnsiTheme="majorBidi" w:cstheme="majorBidi"/>
                <w:sz w:val="24"/>
                <w:szCs w:val="24"/>
              </w:rPr>
            </w:pPr>
            <w:r w:rsidRPr="00935A30">
              <w:rPr>
                <w:rFonts w:asciiTheme="majorBidi" w:hAnsiTheme="majorBidi" w:cstheme="majorBidi"/>
                <w:b/>
                <w:bCs/>
                <w:sz w:val="24"/>
                <w:szCs w:val="24"/>
              </w:rPr>
              <w:t>N</w:t>
            </w:r>
            <w:r w:rsidRPr="00935A30">
              <w:rPr>
                <w:rFonts w:asciiTheme="majorBidi" w:hAnsiTheme="majorBidi" w:cstheme="majorBidi"/>
                <w:sz w:val="24"/>
                <w:szCs w:val="24"/>
              </w:rPr>
              <w:t xml:space="preserve">umber of </w:t>
            </w:r>
            <w:r w:rsidRPr="00935A30">
              <w:rPr>
                <w:rFonts w:asciiTheme="majorBidi" w:hAnsiTheme="majorBidi" w:cstheme="majorBidi"/>
                <w:b/>
                <w:bCs/>
                <w:sz w:val="24"/>
                <w:szCs w:val="24"/>
              </w:rPr>
              <w:t>Cyc</w:t>
            </w:r>
            <w:r w:rsidRPr="00935A30">
              <w:rPr>
                <w:rFonts w:asciiTheme="majorBidi" w:hAnsiTheme="majorBidi" w:cstheme="majorBidi"/>
                <w:sz w:val="24"/>
                <w:szCs w:val="24"/>
              </w:rPr>
              <w:t>le</w:t>
            </w:r>
          </w:p>
        </w:tc>
        <w:tc>
          <w:tcPr>
            <w:tcW w:w="1440" w:type="dxa"/>
            <w:shd w:val="clear" w:color="auto" w:fill="D6E3BC" w:themeFill="accent3" w:themeFillTint="66"/>
            <w:vAlign w:val="center"/>
          </w:tcPr>
          <w:p w:rsidR="00AF7592" w:rsidRPr="00935A30" w:rsidRDefault="00AF7592" w:rsidP="00551EE0">
            <w:pPr>
              <w:spacing w:after="0" w:line="240" w:lineRule="auto"/>
              <w:jc w:val="center"/>
              <w:rPr>
                <w:rFonts w:asciiTheme="majorBidi" w:hAnsiTheme="majorBidi" w:cstheme="majorBidi"/>
                <w:sz w:val="24"/>
                <w:szCs w:val="24"/>
              </w:rPr>
            </w:pPr>
            <w:r w:rsidRPr="00935A30">
              <w:rPr>
                <w:rFonts w:asciiTheme="majorBidi" w:hAnsiTheme="majorBidi" w:cstheme="majorBidi"/>
                <w:sz w:val="24"/>
                <w:szCs w:val="24"/>
              </w:rPr>
              <w:t>Ncyc</w:t>
            </w:r>
          </w:p>
        </w:tc>
      </w:tr>
      <w:tr w:rsidR="00AF7592" w:rsidRPr="002D6B91" w:rsidTr="002B5B8F">
        <w:trPr>
          <w:trHeight w:val="432"/>
        </w:trPr>
        <w:tc>
          <w:tcPr>
            <w:tcW w:w="1494" w:type="dxa"/>
            <w:gridSpan w:val="2"/>
            <w:shd w:val="clear" w:color="auto" w:fill="D6E3BC" w:themeFill="accent3" w:themeFillTint="66"/>
            <w:vAlign w:val="center"/>
          </w:tcPr>
          <w:p w:rsidR="00AF7592" w:rsidRPr="00935A30" w:rsidRDefault="00AF7592" w:rsidP="00551EE0">
            <w:pPr>
              <w:spacing w:after="0" w:line="276" w:lineRule="auto"/>
              <w:jc w:val="center"/>
              <w:rPr>
                <w:rFonts w:asciiTheme="majorBidi" w:hAnsiTheme="majorBidi" w:cstheme="majorBidi"/>
                <w:sz w:val="24"/>
                <w:szCs w:val="24"/>
                <w:rtl/>
              </w:rPr>
            </w:pPr>
          </w:p>
        </w:tc>
        <w:tc>
          <w:tcPr>
            <w:tcW w:w="1980" w:type="dxa"/>
            <w:shd w:val="clear" w:color="auto" w:fill="D6E3BC" w:themeFill="accent3" w:themeFillTint="66"/>
            <w:vAlign w:val="center"/>
          </w:tcPr>
          <w:p w:rsidR="00AF7592" w:rsidRPr="00935A30" w:rsidRDefault="00AF7592" w:rsidP="00551EE0">
            <w:pPr>
              <w:spacing w:after="0" w:line="276" w:lineRule="auto"/>
              <w:jc w:val="center"/>
              <w:rPr>
                <w:rFonts w:asciiTheme="majorBidi" w:hAnsiTheme="majorBidi" w:cstheme="majorBidi"/>
                <w:sz w:val="24"/>
                <w:szCs w:val="24"/>
                <w:rtl/>
              </w:rPr>
            </w:pPr>
            <w:r w:rsidRPr="00935A30">
              <w:rPr>
                <w:rFonts w:asciiTheme="majorBidi" w:hAnsiTheme="majorBidi" w:cstheme="majorBidi"/>
                <w:sz w:val="24"/>
                <w:szCs w:val="24"/>
              </w:rPr>
              <w:t>Real(8)</w:t>
            </w:r>
          </w:p>
        </w:tc>
        <w:tc>
          <w:tcPr>
            <w:tcW w:w="4140" w:type="dxa"/>
            <w:shd w:val="clear" w:color="auto" w:fill="D6E3BC" w:themeFill="accent3" w:themeFillTint="66"/>
            <w:vAlign w:val="center"/>
          </w:tcPr>
          <w:p w:rsidR="00AF7592" w:rsidRPr="00935A30" w:rsidRDefault="00AF7592" w:rsidP="00551EE0">
            <w:pPr>
              <w:spacing w:after="0" w:line="276" w:lineRule="auto"/>
              <w:rPr>
                <w:rFonts w:asciiTheme="majorBidi" w:hAnsiTheme="majorBidi" w:cstheme="majorBidi"/>
                <w:sz w:val="24"/>
                <w:szCs w:val="24"/>
                <w:rtl/>
              </w:rPr>
            </w:pPr>
            <w:r w:rsidRPr="00935A30">
              <w:rPr>
                <w:rFonts w:asciiTheme="majorBidi" w:hAnsiTheme="majorBidi" w:cstheme="majorBidi"/>
                <w:b/>
                <w:bCs/>
                <w:sz w:val="24"/>
                <w:szCs w:val="24"/>
              </w:rPr>
              <w:t>G</w:t>
            </w:r>
            <w:r w:rsidRPr="00935A30">
              <w:rPr>
                <w:rFonts w:asciiTheme="majorBidi" w:hAnsiTheme="majorBidi" w:cstheme="majorBidi"/>
                <w:sz w:val="24"/>
                <w:szCs w:val="24"/>
              </w:rPr>
              <w:t>ama Constant (Specific Heat Ratio)</w:t>
            </w:r>
          </w:p>
        </w:tc>
        <w:tc>
          <w:tcPr>
            <w:tcW w:w="1440" w:type="dxa"/>
            <w:shd w:val="clear" w:color="auto" w:fill="D6E3BC" w:themeFill="accent3" w:themeFillTint="66"/>
            <w:vAlign w:val="center"/>
          </w:tcPr>
          <w:p w:rsidR="00AF7592" w:rsidRPr="00935A30" w:rsidRDefault="00AF7592" w:rsidP="00551EE0">
            <w:pPr>
              <w:spacing w:after="0" w:line="276" w:lineRule="auto"/>
              <w:jc w:val="center"/>
              <w:rPr>
                <w:rFonts w:asciiTheme="majorBidi" w:hAnsiTheme="majorBidi" w:cstheme="majorBidi"/>
                <w:sz w:val="24"/>
                <w:szCs w:val="24"/>
              </w:rPr>
            </w:pPr>
            <w:r w:rsidRPr="00935A30">
              <w:rPr>
                <w:rFonts w:asciiTheme="majorBidi" w:hAnsiTheme="majorBidi" w:cstheme="majorBidi"/>
                <w:sz w:val="24"/>
                <w:szCs w:val="24"/>
              </w:rPr>
              <w:t>GM</w:t>
            </w:r>
          </w:p>
        </w:tc>
      </w:tr>
      <w:tr w:rsidR="00AF7592" w:rsidRPr="002D6B91" w:rsidTr="002B5B8F">
        <w:trPr>
          <w:trHeight w:val="432"/>
        </w:trPr>
        <w:tc>
          <w:tcPr>
            <w:tcW w:w="1494" w:type="dxa"/>
            <w:gridSpan w:val="2"/>
            <w:shd w:val="clear" w:color="auto" w:fill="D6E3BC" w:themeFill="accent3" w:themeFillTint="66"/>
            <w:vAlign w:val="center"/>
          </w:tcPr>
          <w:p w:rsidR="00AF7592" w:rsidRPr="00935A30" w:rsidRDefault="00AF7592" w:rsidP="00551EE0">
            <w:pPr>
              <w:spacing w:after="0" w:line="240" w:lineRule="auto"/>
              <w:jc w:val="center"/>
              <w:rPr>
                <w:rFonts w:asciiTheme="majorBidi" w:hAnsiTheme="majorBidi" w:cstheme="majorBidi"/>
                <w:sz w:val="24"/>
                <w:szCs w:val="24"/>
                <w:rtl/>
              </w:rPr>
            </w:pPr>
          </w:p>
        </w:tc>
        <w:tc>
          <w:tcPr>
            <w:tcW w:w="1980" w:type="dxa"/>
            <w:shd w:val="clear" w:color="auto" w:fill="D6E3BC" w:themeFill="accent3" w:themeFillTint="66"/>
            <w:vAlign w:val="center"/>
          </w:tcPr>
          <w:p w:rsidR="00AF7592" w:rsidRPr="00935A30" w:rsidRDefault="00AF7592" w:rsidP="00551EE0">
            <w:pPr>
              <w:spacing w:after="0" w:line="240" w:lineRule="auto"/>
              <w:jc w:val="center"/>
              <w:rPr>
                <w:rFonts w:asciiTheme="majorBidi" w:hAnsiTheme="majorBidi" w:cstheme="majorBidi"/>
                <w:sz w:val="24"/>
                <w:szCs w:val="24"/>
              </w:rPr>
            </w:pPr>
            <w:r w:rsidRPr="00935A30">
              <w:rPr>
                <w:rFonts w:asciiTheme="majorBidi" w:hAnsiTheme="majorBidi" w:cstheme="majorBidi"/>
                <w:sz w:val="24"/>
                <w:szCs w:val="24"/>
              </w:rPr>
              <w:t>Real(8)-Degree</w:t>
            </w:r>
          </w:p>
        </w:tc>
        <w:tc>
          <w:tcPr>
            <w:tcW w:w="4140" w:type="dxa"/>
            <w:shd w:val="clear" w:color="auto" w:fill="D6E3BC" w:themeFill="accent3" w:themeFillTint="66"/>
            <w:vAlign w:val="center"/>
          </w:tcPr>
          <w:p w:rsidR="00AF7592" w:rsidRPr="00935A30" w:rsidRDefault="00AF7592" w:rsidP="00551EE0">
            <w:pPr>
              <w:spacing w:after="0" w:line="240" w:lineRule="auto"/>
              <w:rPr>
                <w:rFonts w:asciiTheme="majorBidi" w:hAnsiTheme="majorBidi" w:cstheme="majorBidi"/>
                <w:b/>
                <w:bCs/>
                <w:sz w:val="24"/>
                <w:szCs w:val="24"/>
              </w:rPr>
            </w:pPr>
            <w:r w:rsidRPr="00935A30">
              <w:rPr>
                <w:rFonts w:asciiTheme="majorBidi" w:eastAsia="Times New Roman" w:hAnsiTheme="majorBidi" w:cstheme="majorBidi"/>
                <w:sz w:val="24"/>
                <w:szCs w:val="24"/>
              </w:rPr>
              <w:t>Infinite Flow Angle to X  Axis</w:t>
            </w:r>
          </w:p>
        </w:tc>
        <w:tc>
          <w:tcPr>
            <w:tcW w:w="1440" w:type="dxa"/>
            <w:shd w:val="clear" w:color="auto" w:fill="D6E3BC" w:themeFill="accent3" w:themeFillTint="66"/>
            <w:vAlign w:val="center"/>
          </w:tcPr>
          <w:p w:rsidR="00AF7592" w:rsidRPr="00935A30" w:rsidRDefault="00AF7592" w:rsidP="00551EE0">
            <w:pPr>
              <w:spacing w:after="0" w:line="240" w:lineRule="auto"/>
              <w:jc w:val="center"/>
              <w:rPr>
                <w:rFonts w:asciiTheme="majorBidi" w:hAnsiTheme="majorBidi" w:cstheme="majorBidi"/>
                <w:sz w:val="24"/>
                <w:szCs w:val="24"/>
              </w:rPr>
            </w:pPr>
            <w:r w:rsidRPr="00935A30">
              <w:rPr>
                <w:rFonts w:asciiTheme="majorBidi" w:hAnsiTheme="majorBidi" w:cstheme="majorBidi"/>
                <w:sz w:val="24"/>
                <w:szCs w:val="24"/>
              </w:rPr>
              <w:t>ALF</w:t>
            </w:r>
          </w:p>
        </w:tc>
      </w:tr>
      <w:tr w:rsidR="00AF7592" w:rsidRPr="002D6B91" w:rsidTr="002B5B8F">
        <w:trPr>
          <w:trHeight w:val="432"/>
        </w:trPr>
        <w:tc>
          <w:tcPr>
            <w:tcW w:w="1494" w:type="dxa"/>
            <w:gridSpan w:val="2"/>
            <w:shd w:val="clear" w:color="auto" w:fill="D6E3BC" w:themeFill="accent3" w:themeFillTint="66"/>
            <w:vAlign w:val="center"/>
          </w:tcPr>
          <w:p w:rsidR="00AF7592" w:rsidRPr="00935A30" w:rsidRDefault="00AF7592" w:rsidP="00551EE0">
            <w:pPr>
              <w:spacing w:after="0" w:line="240" w:lineRule="auto"/>
              <w:jc w:val="center"/>
              <w:rPr>
                <w:rFonts w:asciiTheme="majorBidi" w:hAnsiTheme="majorBidi" w:cstheme="majorBidi"/>
                <w:sz w:val="24"/>
                <w:szCs w:val="24"/>
              </w:rPr>
            </w:pPr>
          </w:p>
        </w:tc>
        <w:tc>
          <w:tcPr>
            <w:tcW w:w="1980" w:type="dxa"/>
            <w:shd w:val="clear" w:color="auto" w:fill="D6E3BC" w:themeFill="accent3" w:themeFillTint="66"/>
            <w:vAlign w:val="center"/>
          </w:tcPr>
          <w:p w:rsidR="00AF7592" w:rsidRPr="00935A30" w:rsidRDefault="00AF7592" w:rsidP="00551EE0">
            <w:pPr>
              <w:spacing w:after="0" w:line="240" w:lineRule="auto"/>
              <w:jc w:val="center"/>
              <w:rPr>
                <w:rFonts w:asciiTheme="majorBidi" w:hAnsiTheme="majorBidi" w:cstheme="majorBidi"/>
                <w:sz w:val="24"/>
                <w:szCs w:val="24"/>
              </w:rPr>
            </w:pPr>
            <w:r w:rsidRPr="00935A30">
              <w:rPr>
                <w:rFonts w:asciiTheme="majorBidi" w:hAnsiTheme="majorBidi" w:cstheme="majorBidi"/>
                <w:sz w:val="24"/>
                <w:szCs w:val="24"/>
              </w:rPr>
              <w:t>Real(8)</w:t>
            </w:r>
          </w:p>
        </w:tc>
        <w:tc>
          <w:tcPr>
            <w:tcW w:w="4140" w:type="dxa"/>
            <w:shd w:val="clear" w:color="auto" w:fill="D6E3BC" w:themeFill="accent3" w:themeFillTint="66"/>
            <w:vAlign w:val="center"/>
          </w:tcPr>
          <w:p w:rsidR="00AF7592" w:rsidRPr="00935A30" w:rsidRDefault="00AF7592" w:rsidP="00551EE0">
            <w:pPr>
              <w:pStyle w:val="ab"/>
              <w:spacing w:line="240" w:lineRule="auto"/>
              <w:jc w:val="left"/>
              <w:rPr>
                <w:rFonts w:asciiTheme="majorBidi" w:hAnsiTheme="majorBidi" w:cstheme="majorBidi"/>
                <w:szCs w:val="24"/>
              </w:rPr>
            </w:pPr>
            <w:r w:rsidRPr="00935A30">
              <w:rPr>
                <w:rFonts w:asciiTheme="majorBidi" w:hAnsiTheme="majorBidi" w:cstheme="majorBidi"/>
                <w:szCs w:val="24"/>
              </w:rPr>
              <w:t>Density of Infinite Flow</w:t>
            </w:r>
          </w:p>
        </w:tc>
        <w:tc>
          <w:tcPr>
            <w:tcW w:w="1440" w:type="dxa"/>
            <w:shd w:val="clear" w:color="auto" w:fill="D6E3BC" w:themeFill="accent3" w:themeFillTint="66"/>
            <w:vAlign w:val="center"/>
          </w:tcPr>
          <w:p w:rsidR="00AF7592" w:rsidRPr="00935A30" w:rsidRDefault="00AF7592" w:rsidP="00551EE0">
            <w:pPr>
              <w:spacing w:after="0" w:line="240" w:lineRule="auto"/>
              <w:jc w:val="center"/>
              <w:rPr>
                <w:rFonts w:asciiTheme="majorBidi" w:hAnsiTheme="majorBidi" w:cstheme="majorBidi"/>
                <w:sz w:val="24"/>
                <w:szCs w:val="24"/>
              </w:rPr>
            </w:pPr>
            <w:r w:rsidRPr="00935A30">
              <w:rPr>
                <w:rFonts w:asciiTheme="majorBidi" w:hAnsiTheme="majorBidi" w:cstheme="majorBidi"/>
                <w:sz w:val="24"/>
                <w:szCs w:val="24"/>
              </w:rPr>
              <w:t>R0</w:t>
            </w:r>
          </w:p>
        </w:tc>
      </w:tr>
      <w:tr w:rsidR="00AF7592" w:rsidRPr="002D6B91" w:rsidTr="002B5B8F">
        <w:trPr>
          <w:trHeight w:val="432"/>
        </w:trPr>
        <w:tc>
          <w:tcPr>
            <w:tcW w:w="1494" w:type="dxa"/>
            <w:gridSpan w:val="2"/>
            <w:shd w:val="clear" w:color="auto" w:fill="D6E3BC" w:themeFill="accent3" w:themeFillTint="66"/>
            <w:vAlign w:val="center"/>
          </w:tcPr>
          <w:p w:rsidR="00AF7592" w:rsidRPr="00935A30" w:rsidRDefault="00AF7592" w:rsidP="00551EE0">
            <w:pPr>
              <w:spacing w:after="0" w:line="240" w:lineRule="auto"/>
              <w:jc w:val="center"/>
              <w:rPr>
                <w:rFonts w:asciiTheme="majorBidi" w:hAnsiTheme="majorBidi" w:cstheme="majorBidi"/>
                <w:sz w:val="24"/>
                <w:szCs w:val="24"/>
              </w:rPr>
            </w:pPr>
          </w:p>
        </w:tc>
        <w:tc>
          <w:tcPr>
            <w:tcW w:w="1980" w:type="dxa"/>
            <w:shd w:val="clear" w:color="auto" w:fill="D6E3BC" w:themeFill="accent3" w:themeFillTint="66"/>
            <w:vAlign w:val="center"/>
          </w:tcPr>
          <w:p w:rsidR="00AF7592" w:rsidRPr="00935A30" w:rsidRDefault="00AF7592" w:rsidP="00551EE0">
            <w:pPr>
              <w:spacing w:after="0" w:line="240" w:lineRule="auto"/>
              <w:jc w:val="center"/>
              <w:rPr>
                <w:rFonts w:asciiTheme="majorBidi" w:hAnsiTheme="majorBidi" w:cstheme="majorBidi"/>
                <w:sz w:val="24"/>
                <w:szCs w:val="24"/>
              </w:rPr>
            </w:pPr>
            <w:r w:rsidRPr="00935A30">
              <w:rPr>
                <w:rFonts w:asciiTheme="majorBidi" w:hAnsiTheme="majorBidi" w:cstheme="majorBidi"/>
                <w:sz w:val="24"/>
                <w:szCs w:val="24"/>
              </w:rPr>
              <w:t>Real(8)</w:t>
            </w:r>
          </w:p>
        </w:tc>
        <w:tc>
          <w:tcPr>
            <w:tcW w:w="4140" w:type="dxa"/>
            <w:shd w:val="clear" w:color="auto" w:fill="D6E3BC" w:themeFill="accent3" w:themeFillTint="66"/>
            <w:vAlign w:val="center"/>
          </w:tcPr>
          <w:p w:rsidR="00AF7592" w:rsidRPr="00935A30" w:rsidRDefault="00AF7592" w:rsidP="00551EE0">
            <w:pPr>
              <w:pStyle w:val="ab"/>
              <w:spacing w:line="240" w:lineRule="auto"/>
              <w:jc w:val="left"/>
              <w:rPr>
                <w:rFonts w:asciiTheme="majorBidi" w:hAnsiTheme="majorBidi" w:cstheme="majorBidi"/>
                <w:szCs w:val="24"/>
              </w:rPr>
            </w:pPr>
            <w:r w:rsidRPr="00935A30">
              <w:rPr>
                <w:rFonts w:asciiTheme="majorBidi" w:hAnsiTheme="majorBidi" w:cstheme="majorBidi"/>
                <w:b/>
                <w:bCs/>
                <w:szCs w:val="24"/>
              </w:rPr>
              <w:t>P</w:t>
            </w:r>
            <w:r w:rsidRPr="00935A30">
              <w:rPr>
                <w:rFonts w:asciiTheme="majorBidi" w:hAnsiTheme="majorBidi" w:cstheme="majorBidi"/>
                <w:szCs w:val="24"/>
              </w:rPr>
              <w:t>ressure of Infinite Flow</w:t>
            </w:r>
          </w:p>
        </w:tc>
        <w:tc>
          <w:tcPr>
            <w:tcW w:w="1440" w:type="dxa"/>
            <w:shd w:val="clear" w:color="auto" w:fill="D6E3BC" w:themeFill="accent3" w:themeFillTint="66"/>
            <w:vAlign w:val="center"/>
          </w:tcPr>
          <w:p w:rsidR="00AF7592" w:rsidRPr="00935A30" w:rsidRDefault="00AF7592" w:rsidP="00551EE0">
            <w:pPr>
              <w:spacing w:after="0" w:line="240" w:lineRule="auto"/>
              <w:jc w:val="center"/>
              <w:rPr>
                <w:rFonts w:asciiTheme="majorBidi" w:hAnsiTheme="majorBidi" w:cstheme="majorBidi"/>
                <w:sz w:val="24"/>
                <w:szCs w:val="24"/>
              </w:rPr>
            </w:pPr>
            <w:r w:rsidRPr="00935A30">
              <w:rPr>
                <w:rFonts w:asciiTheme="majorBidi" w:hAnsiTheme="majorBidi" w:cstheme="majorBidi"/>
                <w:sz w:val="24"/>
                <w:szCs w:val="24"/>
              </w:rPr>
              <w:t>P0</w:t>
            </w:r>
          </w:p>
        </w:tc>
      </w:tr>
      <w:tr w:rsidR="00AF7592" w:rsidRPr="002D6B91" w:rsidTr="002B5B8F">
        <w:trPr>
          <w:trHeight w:val="432"/>
        </w:trPr>
        <w:tc>
          <w:tcPr>
            <w:tcW w:w="1494" w:type="dxa"/>
            <w:gridSpan w:val="2"/>
            <w:shd w:val="clear" w:color="auto" w:fill="D6E3BC" w:themeFill="accent3" w:themeFillTint="66"/>
            <w:vAlign w:val="center"/>
          </w:tcPr>
          <w:p w:rsidR="00AF7592" w:rsidRPr="00935A30" w:rsidRDefault="00AF7592" w:rsidP="00551EE0">
            <w:pPr>
              <w:spacing w:after="0" w:line="240" w:lineRule="auto"/>
              <w:jc w:val="center"/>
              <w:rPr>
                <w:rFonts w:asciiTheme="majorBidi" w:hAnsiTheme="majorBidi" w:cstheme="majorBidi"/>
                <w:sz w:val="24"/>
                <w:szCs w:val="24"/>
                <w:rtl/>
              </w:rPr>
            </w:pPr>
          </w:p>
        </w:tc>
        <w:tc>
          <w:tcPr>
            <w:tcW w:w="1980" w:type="dxa"/>
            <w:shd w:val="clear" w:color="auto" w:fill="D6E3BC" w:themeFill="accent3" w:themeFillTint="66"/>
            <w:vAlign w:val="center"/>
          </w:tcPr>
          <w:p w:rsidR="00AF7592" w:rsidRPr="00935A30" w:rsidRDefault="00AF7592" w:rsidP="00551EE0">
            <w:pPr>
              <w:spacing w:after="0" w:line="240" w:lineRule="auto"/>
              <w:jc w:val="center"/>
              <w:rPr>
                <w:rFonts w:asciiTheme="majorBidi" w:hAnsiTheme="majorBidi" w:cstheme="majorBidi"/>
                <w:sz w:val="24"/>
                <w:szCs w:val="24"/>
              </w:rPr>
            </w:pPr>
            <w:r w:rsidRPr="00935A30">
              <w:rPr>
                <w:rFonts w:asciiTheme="majorBidi" w:hAnsiTheme="majorBidi" w:cstheme="majorBidi"/>
                <w:sz w:val="24"/>
                <w:szCs w:val="24"/>
              </w:rPr>
              <w:t>Real(8)</w:t>
            </w:r>
          </w:p>
        </w:tc>
        <w:tc>
          <w:tcPr>
            <w:tcW w:w="4140" w:type="dxa"/>
            <w:shd w:val="clear" w:color="auto" w:fill="D6E3BC" w:themeFill="accent3" w:themeFillTint="66"/>
            <w:vAlign w:val="center"/>
          </w:tcPr>
          <w:p w:rsidR="00AF7592" w:rsidRPr="00935A30" w:rsidRDefault="00AF7592" w:rsidP="00551EE0">
            <w:pPr>
              <w:pStyle w:val="-"/>
              <w:bidi/>
              <w:spacing w:after="0"/>
              <w:jc w:val="left"/>
            </w:pPr>
            <w:r w:rsidRPr="00935A30">
              <w:t>Sound Speed of Infinite Flow</w:t>
            </w:r>
          </w:p>
        </w:tc>
        <w:tc>
          <w:tcPr>
            <w:tcW w:w="1440" w:type="dxa"/>
            <w:shd w:val="clear" w:color="auto" w:fill="D6E3BC" w:themeFill="accent3" w:themeFillTint="66"/>
            <w:vAlign w:val="center"/>
          </w:tcPr>
          <w:p w:rsidR="00AF7592" w:rsidRPr="00935A30" w:rsidRDefault="00AF7592" w:rsidP="00551EE0">
            <w:pPr>
              <w:spacing w:after="0" w:line="240" w:lineRule="auto"/>
              <w:jc w:val="center"/>
              <w:rPr>
                <w:rFonts w:asciiTheme="majorBidi" w:hAnsiTheme="majorBidi" w:cstheme="majorBidi"/>
                <w:sz w:val="24"/>
                <w:szCs w:val="24"/>
              </w:rPr>
            </w:pPr>
            <w:r w:rsidRPr="00935A30">
              <w:rPr>
                <w:rFonts w:asciiTheme="majorBidi" w:hAnsiTheme="majorBidi" w:cstheme="majorBidi"/>
                <w:sz w:val="24"/>
                <w:szCs w:val="24"/>
              </w:rPr>
              <w:t>C0</w:t>
            </w:r>
          </w:p>
        </w:tc>
      </w:tr>
      <w:tr w:rsidR="00AF7592" w:rsidRPr="002D6B91" w:rsidTr="002B5B8F">
        <w:trPr>
          <w:trHeight w:val="432"/>
        </w:trPr>
        <w:tc>
          <w:tcPr>
            <w:tcW w:w="1494" w:type="dxa"/>
            <w:gridSpan w:val="2"/>
            <w:shd w:val="clear" w:color="auto" w:fill="D6E3BC" w:themeFill="accent3" w:themeFillTint="66"/>
            <w:vAlign w:val="center"/>
          </w:tcPr>
          <w:p w:rsidR="00AF7592" w:rsidRPr="00935A30" w:rsidRDefault="00AF7592" w:rsidP="00551EE0">
            <w:pPr>
              <w:spacing w:after="0" w:line="240" w:lineRule="auto"/>
              <w:jc w:val="center"/>
              <w:rPr>
                <w:rFonts w:asciiTheme="majorBidi" w:hAnsiTheme="majorBidi" w:cstheme="majorBidi"/>
                <w:sz w:val="24"/>
                <w:szCs w:val="24"/>
                <w:rtl/>
              </w:rPr>
            </w:pPr>
          </w:p>
        </w:tc>
        <w:tc>
          <w:tcPr>
            <w:tcW w:w="1980" w:type="dxa"/>
            <w:shd w:val="clear" w:color="auto" w:fill="D6E3BC" w:themeFill="accent3" w:themeFillTint="66"/>
            <w:vAlign w:val="center"/>
          </w:tcPr>
          <w:p w:rsidR="00AF7592" w:rsidRPr="00935A30" w:rsidRDefault="00AF7592" w:rsidP="00551EE0">
            <w:pPr>
              <w:spacing w:after="0" w:line="240" w:lineRule="auto"/>
              <w:jc w:val="center"/>
              <w:rPr>
                <w:rFonts w:asciiTheme="majorBidi" w:hAnsiTheme="majorBidi" w:cstheme="majorBidi"/>
                <w:sz w:val="24"/>
                <w:szCs w:val="24"/>
              </w:rPr>
            </w:pPr>
            <w:r w:rsidRPr="00935A30">
              <w:rPr>
                <w:rFonts w:asciiTheme="majorBidi" w:hAnsiTheme="majorBidi" w:cstheme="majorBidi"/>
                <w:sz w:val="24"/>
                <w:szCs w:val="24"/>
              </w:rPr>
              <w:t>Real(8)</w:t>
            </w:r>
          </w:p>
        </w:tc>
        <w:tc>
          <w:tcPr>
            <w:tcW w:w="4140" w:type="dxa"/>
            <w:shd w:val="clear" w:color="auto" w:fill="D6E3BC" w:themeFill="accent3" w:themeFillTint="66"/>
            <w:vAlign w:val="center"/>
          </w:tcPr>
          <w:p w:rsidR="00AF7592" w:rsidRPr="00935A30" w:rsidRDefault="00AF7592" w:rsidP="00551EE0">
            <w:pPr>
              <w:pStyle w:val="-"/>
              <w:bidi/>
              <w:spacing w:after="0"/>
              <w:jc w:val="left"/>
            </w:pPr>
            <w:r w:rsidRPr="00935A30">
              <w:t>Infinite Flow Velocity in X Direction</w:t>
            </w:r>
          </w:p>
        </w:tc>
        <w:tc>
          <w:tcPr>
            <w:tcW w:w="1440" w:type="dxa"/>
            <w:shd w:val="clear" w:color="auto" w:fill="D6E3BC" w:themeFill="accent3" w:themeFillTint="66"/>
            <w:vAlign w:val="center"/>
          </w:tcPr>
          <w:p w:rsidR="00AF7592" w:rsidRPr="00935A30" w:rsidRDefault="00AF7592" w:rsidP="00551EE0">
            <w:pPr>
              <w:spacing w:after="0" w:line="240" w:lineRule="auto"/>
              <w:jc w:val="center"/>
              <w:rPr>
                <w:rFonts w:asciiTheme="majorBidi" w:hAnsiTheme="majorBidi" w:cstheme="majorBidi"/>
                <w:sz w:val="24"/>
                <w:szCs w:val="24"/>
              </w:rPr>
            </w:pPr>
            <w:r w:rsidRPr="00935A30">
              <w:rPr>
                <w:rFonts w:asciiTheme="majorBidi" w:hAnsiTheme="majorBidi" w:cstheme="majorBidi"/>
                <w:sz w:val="24"/>
                <w:szCs w:val="24"/>
              </w:rPr>
              <w:t>U0</w:t>
            </w:r>
          </w:p>
        </w:tc>
      </w:tr>
      <w:tr w:rsidR="00AF7592" w:rsidRPr="002D6B91" w:rsidTr="002B5B8F">
        <w:trPr>
          <w:trHeight w:val="432"/>
        </w:trPr>
        <w:tc>
          <w:tcPr>
            <w:tcW w:w="1494" w:type="dxa"/>
            <w:gridSpan w:val="2"/>
            <w:shd w:val="clear" w:color="auto" w:fill="D6E3BC" w:themeFill="accent3" w:themeFillTint="66"/>
            <w:vAlign w:val="center"/>
          </w:tcPr>
          <w:p w:rsidR="00AF7592" w:rsidRPr="00935A30" w:rsidRDefault="00AF7592" w:rsidP="00551EE0">
            <w:pPr>
              <w:spacing w:after="0" w:line="240" w:lineRule="auto"/>
              <w:jc w:val="center"/>
              <w:rPr>
                <w:rFonts w:asciiTheme="majorBidi" w:hAnsiTheme="majorBidi" w:cstheme="majorBidi"/>
                <w:sz w:val="24"/>
                <w:szCs w:val="24"/>
                <w:rtl/>
              </w:rPr>
            </w:pPr>
          </w:p>
        </w:tc>
        <w:tc>
          <w:tcPr>
            <w:tcW w:w="1980" w:type="dxa"/>
            <w:shd w:val="clear" w:color="auto" w:fill="D6E3BC" w:themeFill="accent3" w:themeFillTint="66"/>
            <w:vAlign w:val="center"/>
          </w:tcPr>
          <w:p w:rsidR="00AF7592" w:rsidRPr="00935A30" w:rsidRDefault="00AF7592" w:rsidP="00551EE0">
            <w:pPr>
              <w:spacing w:after="0" w:line="240" w:lineRule="auto"/>
              <w:jc w:val="center"/>
              <w:rPr>
                <w:rFonts w:asciiTheme="majorBidi" w:hAnsiTheme="majorBidi" w:cstheme="majorBidi"/>
                <w:sz w:val="24"/>
                <w:szCs w:val="24"/>
              </w:rPr>
            </w:pPr>
            <w:r w:rsidRPr="00935A30">
              <w:rPr>
                <w:rFonts w:asciiTheme="majorBidi" w:hAnsiTheme="majorBidi" w:cstheme="majorBidi"/>
                <w:sz w:val="24"/>
                <w:szCs w:val="24"/>
              </w:rPr>
              <w:t>Real(8)</w:t>
            </w:r>
          </w:p>
        </w:tc>
        <w:tc>
          <w:tcPr>
            <w:tcW w:w="4140" w:type="dxa"/>
            <w:shd w:val="clear" w:color="auto" w:fill="D6E3BC" w:themeFill="accent3" w:themeFillTint="66"/>
            <w:vAlign w:val="center"/>
          </w:tcPr>
          <w:p w:rsidR="00AF7592" w:rsidRPr="00935A30" w:rsidRDefault="00AF7592" w:rsidP="00551EE0">
            <w:pPr>
              <w:pStyle w:val="-"/>
              <w:bidi/>
              <w:spacing w:after="0"/>
              <w:jc w:val="left"/>
            </w:pPr>
            <w:r w:rsidRPr="00935A30">
              <w:t>Infinite Flow Velocity in Y Direction</w:t>
            </w:r>
          </w:p>
        </w:tc>
        <w:tc>
          <w:tcPr>
            <w:tcW w:w="1440" w:type="dxa"/>
            <w:shd w:val="clear" w:color="auto" w:fill="D6E3BC" w:themeFill="accent3" w:themeFillTint="66"/>
            <w:vAlign w:val="center"/>
          </w:tcPr>
          <w:p w:rsidR="00AF7592" w:rsidRPr="00935A30" w:rsidRDefault="00AF7592" w:rsidP="00551EE0">
            <w:pPr>
              <w:spacing w:after="0" w:line="240" w:lineRule="auto"/>
              <w:jc w:val="center"/>
              <w:rPr>
                <w:rFonts w:asciiTheme="majorBidi" w:hAnsiTheme="majorBidi" w:cstheme="majorBidi"/>
                <w:sz w:val="24"/>
                <w:szCs w:val="24"/>
              </w:rPr>
            </w:pPr>
            <w:r w:rsidRPr="00935A30">
              <w:rPr>
                <w:rFonts w:asciiTheme="majorBidi" w:hAnsiTheme="majorBidi" w:cstheme="majorBidi"/>
                <w:sz w:val="24"/>
                <w:szCs w:val="24"/>
              </w:rPr>
              <w:t>V0</w:t>
            </w:r>
          </w:p>
        </w:tc>
      </w:tr>
      <w:tr w:rsidR="00B84610" w:rsidRPr="002D6B91" w:rsidTr="002B5B8F">
        <w:trPr>
          <w:trHeight w:val="432"/>
        </w:trPr>
        <w:tc>
          <w:tcPr>
            <w:tcW w:w="1494" w:type="dxa"/>
            <w:gridSpan w:val="2"/>
            <w:shd w:val="clear" w:color="auto" w:fill="D6E3BC" w:themeFill="accent3" w:themeFillTint="66"/>
            <w:vAlign w:val="center"/>
          </w:tcPr>
          <w:p w:rsidR="00B84610" w:rsidRPr="00935A30" w:rsidRDefault="00B84610" w:rsidP="00551EE0">
            <w:pPr>
              <w:spacing w:after="0" w:line="240" w:lineRule="auto"/>
              <w:jc w:val="center"/>
              <w:rPr>
                <w:rFonts w:asciiTheme="majorBidi" w:hAnsiTheme="majorBidi" w:cstheme="majorBidi"/>
                <w:sz w:val="24"/>
                <w:szCs w:val="24"/>
                <w:rtl/>
              </w:rPr>
            </w:pPr>
          </w:p>
        </w:tc>
        <w:tc>
          <w:tcPr>
            <w:tcW w:w="1980" w:type="dxa"/>
            <w:shd w:val="clear" w:color="auto" w:fill="D6E3BC" w:themeFill="accent3" w:themeFillTint="66"/>
            <w:vAlign w:val="center"/>
          </w:tcPr>
          <w:p w:rsidR="00B84610" w:rsidRPr="00935A30" w:rsidRDefault="00B84610" w:rsidP="00551EE0">
            <w:pPr>
              <w:spacing w:after="0" w:line="240" w:lineRule="auto"/>
              <w:jc w:val="center"/>
              <w:rPr>
                <w:rFonts w:asciiTheme="majorBidi" w:hAnsiTheme="majorBidi" w:cstheme="majorBidi"/>
                <w:sz w:val="24"/>
                <w:szCs w:val="24"/>
              </w:rPr>
            </w:pPr>
            <w:r>
              <w:rPr>
                <w:rFonts w:asciiTheme="majorBidi" w:hAnsiTheme="majorBidi" w:cstheme="majorBidi"/>
                <w:sz w:val="24"/>
                <w:szCs w:val="24"/>
              </w:rPr>
              <w:t>Real(8)</w:t>
            </w:r>
          </w:p>
        </w:tc>
        <w:tc>
          <w:tcPr>
            <w:tcW w:w="4140" w:type="dxa"/>
            <w:shd w:val="clear" w:color="auto" w:fill="D6E3BC" w:themeFill="accent3" w:themeFillTint="66"/>
            <w:vAlign w:val="center"/>
          </w:tcPr>
          <w:p w:rsidR="00B84610" w:rsidRPr="00935A30" w:rsidRDefault="00B84610" w:rsidP="00551EE0">
            <w:pPr>
              <w:pStyle w:val="-"/>
              <w:bidi/>
              <w:spacing w:after="0"/>
              <w:jc w:val="left"/>
            </w:pPr>
            <w:r>
              <w:t>Infinite Flow Velocity in Z</w:t>
            </w:r>
            <w:r w:rsidRPr="00935A30">
              <w:t xml:space="preserve"> Direction</w:t>
            </w:r>
          </w:p>
        </w:tc>
        <w:tc>
          <w:tcPr>
            <w:tcW w:w="1440" w:type="dxa"/>
            <w:shd w:val="clear" w:color="auto" w:fill="D6E3BC" w:themeFill="accent3" w:themeFillTint="66"/>
            <w:vAlign w:val="center"/>
          </w:tcPr>
          <w:p w:rsidR="00B84610" w:rsidRPr="00935A30" w:rsidRDefault="00B84610" w:rsidP="00551EE0">
            <w:pPr>
              <w:spacing w:after="0" w:line="240" w:lineRule="auto"/>
              <w:jc w:val="center"/>
              <w:rPr>
                <w:rFonts w:asciiTheme="majorBidi" w:hAnsiTheme="majorBidi" w:cstheme="majorBidi"/>
                <w:sz w:val="24"/>
                <w:szCs w:val="24"/>
              </w:rPr>
            </w:pPr>
            <w:r>
              <w:rPr>
                <w:rFonts w:asciiTheme="majorBidi" w:hAnsiTheme="majorBidi" w:cstheme="majorBidi"/>
                <w:sz w:val="24"/>
                <w:szCs w:val="24"/>
              </w:rPr>
              <w:t>W0</w:t>
            </w:r>
          </w:p>
        </w:tc>
      </w:tr>
      <w:tr w:rsidR="00B84610" w:rsidRPr="002D6B91" w:rsidTr="002B5B8F">
        <w:trPr>
          <w:trHeight w:val="432"/>
        </w:trPr>
        <w:tc>
          <w:tcPr>
            <w:tcW w:w="1494" w:type="dxa"/>
            <w:gridSpan w:val="2"/>
            <w:shd w:val="clear" w:color="auto" w:fill="D6E3BC" w:themeFill="accent3" w:themeFillTint="66"/>
            <w:vAlign w:val="center"/>
          </w:tcPr>
          <w:p w:rsidR="00B84610" w:rsidRPr="00935A30" w:rsidRDefault="00B84610" w:rsidP="00551EE0">
            <w:pPr>
              <w:spacing w:after="0" w:line="276" w:lineRule="auto"/>
              <w:jc w:val="center"/>
              <w:rPr>
                <w:rFonts w:asciiTheme="majorBidi" w:hAnsiTheme="majorBidi" w:cstheme="majorBidi"/>
                <w:sz w:val="24"/>
                <w:szCs w:val="24"/>
                <w:rtl/>
              </w:rPr>
            </w:pPr>
          </w:p>
        </w:tc>
        <w:tc>
          <w:tcPr>
            <w:tcW w:w="1980" w:type="dxa"/>
            <w:shd w:val="clear" w:color="auto" w:fill="D6E3BC" w:themeFill="accent3" w:themeFillTint="66"/>
            <w:vAlign w:val="center"/>
          </w:tcPr>
          <w:p w:rsidR="00B84610" w:rsidRPr="00935A30" w:rsidRDefault="00B84610" w:rsidP="00551EE0">
            <w:pPr>
              <w:spacing w:after="0" w:line="276" w:lineRule="auto"/>
              <w:jc w:val="center"/>
              <w:rPr>
                <w:rFonts w:asciiTheme="majorBidi" w:hAnsiTheme="majorBidi" w:cstheme="majorBidi"/>
                <w:sz w:val="24"/>
                <w:szCs w:val="24"/>
                <w:rtl/>
              </w:rPr>
            </w:pPr>
            <w:r w:rsidRPr="00935A30">
              <w:rPr>
                <w:rFonts w:asciiTheme="majorBidi" w:hAnsiTheme="majorBidi" w:cstheme="majorBidi"/>
                <w:sz w:val="24"/>
                <w:szCs w:val="24"/>
              </w:rPr>
              <w:t>Real(8)</w:t>
            </w:r>
          </w:p>
        </w:tc>
        <w:tc>
          <w:tcPr>
            <w:tcW w:w="4140" w:type="dxa"/>
            <w:shd w:val="clear" w:color="auto" w:fill="D6E3BC" w:themeFill="accent3" w:themeFillTint="66"/>
            <w:vAlign w:val="center"/>
          </w:tcPr>
          <w:p w:rsidR="00B84610" w:rsidRPr="00935A30" w:rsidRDefault="00B84610" w:rsidP="00551EE0">
            <w:pPr>
              <w:spacing w:after="0" w:line="276" w:lineRule="auto"/>
              <w:rPr>
                <w:rFonts w:asciiTheme="majorBidi" w:hAnsiTheme="majorBidi" w:cstheme="majorBidi"/>
                <w:sz w:val="24"/>
                <w:szCs w:val="24"/>
                <w:rtl/>
              </w:rPr>
            </w:pPr>
            <w:r w:rsidRPr="00935A30">
              <w:rPr>
                <w:rFonts w:asciiTheme="majorBidi" w:eastAsia="Times New Roman" w:hAnsiTheme="majorBidi" w:cstheme="majorBidi"/>
                <w:b/>
                <w:bCs/>
                <w:sz w:val="24"/>
                <w:szCs w:val="24"/>
              </w:rPr>
              <w:t>M</w:t>
            </w:r>
            <w:r w:rsidRPr="00935A30">
              <w:rPr>
                <w:rFonts w:asciiTheme="majorBidi" w:eastAsia="Times New Roman" w:hAnsiTheme="majorBidi" w:cstheme="majorBidi"/>
                <w:sz w:val="24"/>
                <w:szCs w:val="24"/>
              </w:rPr>
              <w:t xml:space="preserve">aximum </w:t>
            </w:r>
            <w:r w:rsidRPr="00935A30">
              <w:rPr>
                <w:rFonts w:asciiTheme="majorBidi" w:eastAsia="Times New Roman" w:hAnsiTheme="majorBidi" w:cstheme="majorBidi"/>
                <w:b/>
                <w:bCs/>
                <w:sz w:val="24"/>
                <w:szCs w:val="24"/>
              </w:rPr>
              <w:t>Er</w:t>
            </w:r>
            <w:r w:rsidRPr="00935A30">
              <w:rPr>
                <w:rFonts w:asciiTheme="majorBidi" w:eastAsia="Times New Roman" w:hAnsiTheme="majorBidi" w:cstheme="majorBidi"/>
                <w:sz w:val="24"/>
                <w:szCs w:val="24"/>
              </w:rPr>
              <w:t>ror in E</w:t>
            </w:r>
            <w:r w:rsidRPr="00935A30">
              <w:rPr>
                <w:rFonts w:asciiTheme="majorBidi" w:eastAsia="Times New Roman" w:hAnsiTheme="majorBidi" w:cstheme="majorBidi"/>
                <w:b/>
                <w:bCs/>
                <w:sz w:val="24"/>
                <w:szCs w:val="24"/>
              </w:rPr>
              <w:t>x</w:t>
            </w:r>
            <w:r w:rsidRPr="00935A30">
              <w:rPr>
                <w:rFonts w:asciiTheme="majorBidi" w:eastAsia="Times New Roman" w:hAnsiTheme="majorBidi" w:cstheme="majorBidi"/>
                <w:sz w:val="24"/>
                <w:szCs w:val="24"/>
              </w:rPr>
              <w:t>plicit Approach</w:t>
            </w:r>
          </w:p>
        </w:tc>
        <w:tc>
          <w:tcPr>
            <w:tcW w:w="1440" w:type="dxa"/>
            <w:shd w:val="clear" w:color="auto" w:fill="D6E3BC" w:themeFill="accent3" w:themeFillTint="66"/>
            <w:vAlign w:val="center"/>
          </w:tcPr>
          <w:p w:rsidR="00B84610" w:rsidRPr="00935A30" w:rsidRDefault="00B84610" w:rsidP="00551EE0">
            <w:pPr>
              <w:spacing w:after="0" w:line="276" w:lineRule="auto"/>
              <w:jc w:val="center"/>
              <w:rPr>
                <w:rFonts w:asciiTheme="majorBidi" w:hAnsiTheme="majorBidi" w:cstheme="majorBidi"/>
                <w:sz w:val="24"/>
                <w:szCs w:val="24"/>
              </w:rPr>
            </w:pPr>
            <w:r w:rsidRPr="00935A30">
              <w:rPr>
                <w:rFonts w:asciiTheme="majorBidi" w:hAnsiTheme="majorBidi" w:cstheme="majorBidi"/>
                <w:sz w:val="24"/>
                <w:szCs w:val="24"/>
              </w:rPr>
              <w:t>ERmx</w:t>
            </w:r>
          </w:p>
        </w:tc>
      </w:tr>
      <w:tr w:rsidR="00B84610" w:rsidRPr="002D6B91" w:rsidTr="002B5B8F">
        <w:trPr>
          <w:trHeight w:val="432"/>
        </w:trPr>
        <w:tc>
          <w:tcPr>
            <w:tcW w:w="1494" w:type="dxa"/>
            <w:gridSpan w:val="2"/>
            <w:shd w:val="clear" w:color="auto" w:fill="D6E3BC" w:themeFill="accent3" w:themeFillTint="66"/>
            <w:vAlign w:val="center"/>
          </w:tcPr>
          <w:p w:rsidR="00B84610" w:rsidRPr="00935A30" w:rsidRDefault="00B84610" w:rsidP="00551EE0">
            <w:pPr>
              <w:spacing w:after="0" w:line="276" w:lineRule="auto"/>
              <w:jc w:val="center"/>
              <w:rPr>
                <w:rFonts w:asciiTheme="majorBidi" w:hAnsiTheme="majorBidi" w:cstheme="majorBidi"/>
                <w:sz w:val="24"/>
                <w:szCs w:val="24"/>
                <w:rtl/>
              </w:rPr>
            </w:pPr>
          </w:p>
        </w:tc>
        <w:tc>
          <w:tcPr>
            <w:tcW w:w="1980" w:type="dxa"/>
            <w:shd w:val="clear" w:color="auto" w:fill="D6E3BC" w:themeFill="accent3" w:themeFillTint="66"/>
            <w:vAlign w:val="center"/>
          </w:tcPr>
          <w:p w:rsidR="00B84610" w:rsidRPr="00935A30" w:rsidRDefault="00B84610" w:rsidP="00551EE0">
            <w:pPr>
              <w:spacing w:after="0" w:line="276" w:lineRule="auto"/>
              <w:jc w:val="center"/>
              <w:rPr>
                <w:rFonts w:asciiTheme="majorBidi" w:hAnsiTheme="majorBidi" w:cstheme="majorBidi"/>
                <w:sz w:val="24"/>
                <w:szCs w:val="24"/>
                <w:rtl/>
              </w:rPr>
            </w:pPr>
            <w:r w:rsidRPr="00935A30">
              <w:rPr>
                <w:rFonts w:asciiTheme="majorBidi" w:hAnsiTheme="majorBidi" w:cstheme="majorBidi"/>
                <w:sz w:val="24"/>
                <w:szCs w:val="24"/>
              </w:rPr>
              <w:t>Real(8)</w:t>
            </w:r>
          </w:p>
        </w:tc>
        <w:tc>
          <w:tcPr>
            <w:tcW w:w="4140" w:type="dxa"/>
            <w:shd w:val="clear" w:color="auto" w:fill="D6E3BC" w:themeFill="accent3" w:themeFillTint="66"/>
            <w:vAlign w:val="center"/>
          </w:tcPr>
          <w:p w:rsidR="00B84610" w:rsidRPr="00935A30" w:rsidRDefault="00B84610" w:rsidP="00551EE0">
            <w:pPr>
              <w:spacing w:after="0" w:line="276" w:lineRule="auto"/>
              <w:rPr>
                <w:rFonts w:asciiTheme="majorBidi" w:hAnsiTheme="majorBidi" w:cstheme="majorBidi"/>
                <w:sz w:val="24"/>
                <w:szCs w:val="24"/>
                <w:rtl/>
              </w:rPr>
            </w:pPr>
            <w:r w:rsidRPr="00935A30">
              <w:rPr>
                <w:rFonts w:asciiTheme="majorBidi" w:hAnsiTheme="majorBidi" w:cstheme="majorBidi"/>
                <w:sz w:val="24"/>
                <w:szCs w:val="24"/>
              </w:rPr>
              <w:t>Currant Number for E</w:t>
            </w:r>
            <w:r w:rsidRPr="00935A30">
              <w:rPr>
                <w:rFonts w:asciiTheme="majorBidi" w:hAnsiTheme="majorBidi" w:cstheme="majorBidi"/>
                <w:b/>
                <w:bCs/>
                <w:sz w:val="24"/>
                <w:szCs w:val="24"/>
              </w:rPr>
              <w:t>x</w:t>
            </w:r>
            <w:r w:rsidRPr="00935A30">
              <w:rPr>
                <w:rFonts w:asciiTheme="majorBidi" w:hAnsiTheme="majorBidi" w:cstheme="majorBidi"/>
                <w:sz w:val="24"/>
                <w:szCs w:val="24"/>
              </w:rPr>
              <w:t>plicit Methods</w:t>
            </w:r>
          </w:p>
        </w:tc>
        <w:tc>
          <w:tcPr>
            <w:tcW w:w="1440" w:type="dxa"/>
            <w:shd w:val="clear" w:color="auto" w:fill="D6E3BC" w:themeFill="accent3" w:themeFillTint="66"/>
            <w:vAlign w:val="center"/>
          </w:tcPr>
          <w:p w:rsidR="00B84610" w:rsidRPr="00935A30" w:rsidRDefault="00B84610" w:rsidP="00551EE0">
            <w:pPr>
              <w:spacing w:after="0" w:line="276" w:lineRule="auto"/>
              <w:jc w:val="center"/>
              <w:rPr>
                <w:rFonts w:asciiTheme="majorBidi" w:hAnsiTheme="majorBidi" w:cstheme="majorBidi"/>
                <w:sz w:val="24"/>
                <w:szCs w:val="24"/>
              </w:rPr>
            </w:pPr>
            <w:r w:rsidRPr="00935A30">
              <w:rPr>
                <w:rFonts w:asciiTheme="majorBidi" w:hAnsiTheme="majorBidi" w:cstheme="majorBidi"/>
                <w:sz w:val="24"/>
                <w:szCs w:val="24"/>
              </w:rPr>
              <w:t>CFLx</w:t>
            </w:r>
          </w:p>
        </w:tc>
      </w:tr>
      <w:tr w:rsidR="00B84610" w:rsidRPr="002D6B91" w:rsidTr="002B5B8F">
        <w:trPr>
          <w:trHeight w:val="432"/>
        </w:trPr>
        <w:tc>
          <w:tcPr>
            <w:tcW w:w="1494" w:type="dxa"/>
            <w:gridSpan w:val="2"/>
            <w:shd w:val="clear" w:color="auto" w:fill="D6E3BC" w:themeFill="accent3" w:themeFillTint="66"/>
            <w:vAlign w:val="center"/>
          </w:tcPr>
          <w:p w:rsidR="00B84610" w:rsidRPr="00935A30" w:rsidRDefault="00B84610" w:rsidP="00551EE0">
            <w:pPr>
              <w:spacing w:after="0" w:line="276" w:lineRule="auto"/>
              <w:jc w:val="center"/>
              <w:rPr>
                <w:rFonts w:asciiTheme="majorBidi" w:hAnsiTheme="majorBidi" w:cstheme="majorBidi"/>
                <w:sz w:val="24"/>
                <w:szCs w:val="24"/>
                <w:rtl/>
              </w:rPr>
            </w:pPr>
          </w:p>
        </w:tc>
        <w:tc>
          <w:tcPr>
            <w:tcW w:w="1980" w:type="dxa"/>
            <w:shd w:val="clear" w:color="auto" w:fill="D6E3BC" w:themeFill="accent3" w:themeFillTint="66"/>
            <w:vAlign w:val="center"/>
          </w:tcPr>
          <w:p w:rsidR="00B84610" w:rsidRPr="00935A30" w:rsidRDefault="00B84610" w:rsidP="00551EE0">
            <w:pPr>
              <w:spacing w:after="0" w:line="276" w:lineRule="auto"/>
              <w:jc w:val="center"/>
              <w:rPr>
                <w:rFonts w:asciiTheme="majorBidi" w:hAnsiTheme="majorBidi" w:cstheme="majorBidi"/>
                <w:sz w:val="24"/>
                <w:szCs w:val="24"/>
                <w:rtl/>
              </w:rPr>
            </w:pPr>
            <w:r w:rsidRPr="00935A30">
              <w:rPr>
                <w:rFonts w:asciiTheme="majorBidi" w:hAnsiTheme="majorBidi" w:cstheme="majorBidi"/>
                <w:sz w:val="24"/>
                <w:szCs w:val="24"/>
              </w:rPr>
              <w:t>Real(8)</w:t>
            </w:r>
          </w:p>
        </w:tc>
        <w:tc>
          <w:tcPr>
            <w:tcW w:w="4140" w:type="dxa"/>
            <w:shd w:val="clear" w:color="auto" w:fill="D6E3BC" w:themeFill="accent3" w:themeFillTint="66"/>
            <w:vAlign w:val="center"/>
          </w:tcPr>
          <w:p w:rsidR="00B84610" w:rsidRPr="00935A30" w:rsidRDefault="00B84610" w:rsidP="00551EE0">
            <w:pPr>
              <w:spacing w:after="0" w:line="276" w:lineRule="auto"/>
              <w:rPr>
                <w:rFonts w:asciiTheme="majorBidi" w:hAnsiTheme="majorBidi" w:cstheme="majorBidi"/>
                <w:sz w:val="24"/>
                <w:szCs w:val="24"/>
                <w:rtl/>
              </w:rPr>
            </w:pPr>
            <w:r w:rsidRPr="00935A30">
              <w:rPr>
                <w:rFonts w:asciiTheme="majorBidi" w:hAnsiTheme="majorBidi" w:cstheme="majorBidi"/>
                <w:b/>
                <w:bCs/>
                <w:sz w:val="24"/>
                <w:szCs w:val="24"/>
              </w:rPr>
              <w:t>M</w:t>
            </w:r>
            <w:r w:rsidRPr="00935A30">
              <w:rPr>
                <w:rFonts w:asciiTheme="majorBidi" w:hAnsiTheme="majorBidi" w:cstheme="majorBidi"/>
                <w:sz w:val="24"/>
                <w:szCs w:val="24"/>
              </w:rPr>
              <w:t xml:space="preserve">uch Number of </w:t>
            </w:r>
            <w:r w:rsidRPr="00935A30">
              <w:rPr>
                <w:rFonts w:asciiTheme="majorBidi" w:hAnsiTheme="majorBidi" w:cstheme="majorBidi"/>
                <w:b/>
                <w:bCs/>
                <w:sz w:val="24"/>
                <w:szCs w:val="24"/>
              </w:rPr>
              <w:t>inf</w:t>
            </w:r>
            <w:r w:rsidRPr="00935A30">
              <w:rPr>
                <w:rFonts w:asciiTheme="majorBidi" w:hAnsiTheme="majorBidi" w:cstheme="majorBidi"/>
                <w:sz w:val="24"/>
                <w:szCs w:val="24"/>
              </w:rPr>
              <w:t>inite Flow</w:t>
            </w:r>
          </w:p>
        </w:tc>
        <w:tc>
          <w:tcPr>
            <w:tcW w:w="1440" w:type="dxa"/>
            <w:shd w:val="clear" w:color="auto" w:fill="D6E3BC" w:themeFill="accent3" w:themeFillTint="66"/>
            <w:vAlign w:val="center"/>
          </w:tcPr>
          <w:p w:rsidR="00B84610" w:rsidRPr="00935A30" w:rsidRDefault="00B84610" w:rsidP="00551EE0">
            <w:pPr>
              <w:spacing w:after="0" w:line="276" w:lineRule="auto"/>
              <w:jc w:val="center"/>
              <w:rPr>
                <w:rFonts w:asciiTheme="majorBidi" w:hAnsiTheme="majorBidi" w:cstheme="majorBidi"/>
                <w:sz w:val="24"/>
                <w:szCs w:val="24"/>
              </w:rPr>
            </w:pPr>
            <w:r w:rsidRPr="00935A30">
              <w:rPr>
                <w:rFonts w:asciiTheme="majorBidi" w:hAnsiTheme="majorBidi" w:cstheme="majorBidi"/>
                <w:sz w:val="24"/>
                <w:szCs w:val="24"/>
              </w:rPr>
              <w:t>Minf</w:t>
            </w:r>
          </w:p>
        </w:tc>
      </w:tr>
      <w:tr w:rsidR="00B84610" w:rsidRPr="002D6B91" w:rsidTr="002B5B8F">
        <w:trPr>
          <w:trHeight w:val="432"/>
        </w:trPr>
        <w:tc>
          <w:tcPr>
            <w:tcW w:w="1494" w:type="dxa"/>
            <w:gridSpan w:val="2"/>
            <w:shd w:val="clear" w:color="auto" w:fill="D6E3BC" w:themeFill="accent3" w:themeFillTint="66"/>
            <w:vAlign w:val="center"/>
          </w:tcPr>
          <w:p w:rsidR="00B84610" w:rsidRPr="00935A30" w:rsidRDefault="00B84610" w:rsidP="00551EE0">
            <w:pPr>
              <w:spacing w:after="0" w:line="276" w:lineRule="auto"/>
              <w:jc w:val="center"/>
              <w:rPr>
                <w:rFonts w:asciiTheme="majorBidi" w:hAnsiTheme="majorBidi" w:cstheme="majorBidi"/>
                <w:sz w:val="24"/>
                <w:szCs w:val="24"/>
                <w:rtl/>
              </w:rPr>
            </w:pPr>
          </w:p>
        </w:tc>
        <w:tc>
          <w:tcPr>
            <w:tcW w:w="1980" w:type="dxa"/>
            <w:shd w:val="clear" w:color="auto" w:fill="D6E3BC" w:themeFill="accent3" w:themeFillTint="66"/>
            <w:vAlign w:val="center"/>
          </w:tcPr>
          <w:p w:rsidR="00B84610" w:rsidRPr="00935A30" w:rsidRDefault="00B84610" w:rsidP="00551EE0">
            <w:pPr>
              <w:spacing w:after="0" w:line="276" w:lineRule="auto"/>
              <w:jc w:val="center"/>
              <w:rPr>
                <w:rFonts w:asciiTheme="majorBidi" w:hAnsiTheme="majorBidi" w:cstheme="majorBidi"/>
                <w:sz w:val="24"/>
                <w:szCs w:val="24"/>
                <w:rtl/>
              </w:rPr>
            </w:pPr>
            <w:r w:rsidRPr="00935A30">
              <w:rPr>
                <w:rFonts w:asciiTheme="majorBidi" w:hAnsiTheme="majorBidi" w:cstheme="majorBidi"/>
                <w:sz w:val="24"/>
                <w:szCs w:val="24"/>
              </w:rPr>
              <w:t>Real(8)</w:t>
            </w:r>
          </w:p>
        </w:tc>
        <w:tc>
          <w:tcPr>
            <w:tcW w:w="4140" w:type="dxa"/>
            <w:shd w:val="clear" w:color="auto" w:fill="D6E3BC" w:themeFill="accent3" w:themeFillTint="66"/>
            <w:vAlign w:val="center"/>
          </w:tcPr>
          <w:p w:rsidR="00B84610" w:rsidRPr="00935A30" w:rsidRDefault="00B84610" w:rsidP="00551EE0">
            <w:pPr>
              <w:spacing w:after="0" w:line="276" w:lineRule="auto"/>
              <w:rPr>
                <w:rFonts w:asciiTheme="majorBidi" w:hAnsiTheme="majorBidi" w:cstheme="majorBidi"/>
                <w:sz w:val="24"/>
                <w:szCs w:val="24"/>
                <w:rtl/>
              </w:rPr>
            </w:pPr>
            <w:r w:rsidRPr="00935A30">
              <w:rPr>
                <w:rFonts w:asciiTheme="majorBidi" w:hAnsiTheme="majorBidi" w:cstheme="majorBidi"/>
                <w:b/>
                <w:bCs/>
                <w:sz w:val="24"/>
                <w:szCs w:val="24"/>
              </w:rPr>
              <w:t>R</w:t>
            </w:r>
            <w:r w:rsidRPr="00935A30">
              <w:rPr>
                <w:rFonts w:asciiTheme="majorBidi" w:hAnsiTheme="majorBidi" w:cstheme="majorBidi"/>
                <w:sz w:val="24"/>
                <w:szCs w:val="24"/>
              </w:rPr>
              <w:t xml:space="preserve">esidual of </w:t>
            </w:r>
            <w:r w:rsidRPr="00935A30">
              <w:rPr>
                <w:rFonts w:asciiTheme="majorBidi" w:hAnsiTheme="majorBidi" w:cstheme="majorBidi"/>
                <w:b/>
                <w:bCs/>
                <w:sz w:val="24"/>
                <w:szCs w:val="24"/>
              </w:rPr>
              <w:t>M</w:t>
            </w:r>
            <w:r w:rsidRPr="00935A30">
              <w:rPr>
                <w:rFonts w:asciiTheme="majorBidi" w:hAnsiTheme="majorBidi" w:cstheme="majorBidi"/>
                <w:sz w:val="24"/>
                <w:szCs w:val="24"/>
              </w:rPr>
              <w:t>ass Equation</w:t>
            </w:r>
          </w:p>
        </w:tc>
        <w:tc>
          <w:tcPr>
            <w:tcW w:w="1440" w:type="dxa"/>
            <w:shd w:val="clear" w:color="auto" w:fill="D6E3BC" w:themeFill="accent3" w:themeFillTint="66"/>
            <w:vAlign w:val="center"/>
          </w:tcPr>
          <w:p w:rsidR="00B84610" w:rsidRPr="00935A30" w:rsidRDefault="00B84610" w:rsidP="00551EE0">
            <w:pPr>
              <w:spacing w:after="0" w:line="276" w:lineRule="auto"/>
              <w:jc w:val="center"/>
              <w:rPr>
                <w:rFonts w:asciiTheme="majorBidi" w:hAnsiTheme="majorBidi" w:cstheme="majorBidi"/>
                <w:sz w:val="24"/>
                <w:szCs w:val="24"/>
              </w:rPr>
            </w:pPr>
            <w:r w:rsidRPr="00935A30">
              <w:rPr>
                <w:rFonts w:asciiTheme="majorBidi" w:hAnsiTheme="majorBidi" w:cstheme="majorBidi"/>
                <w:sz w:val="24"/>
                <w:szCs w:val="24"/>
              </w:rPr>
              <w:t>Rm</w:t>
            </w:r>
          </w:p>
        </w:tc>
      </w:tr>
      <w:tr w:rsidR="00B84610" w:rsidRPr="002D6B91" w:rsidTr="002B5B8F">
        <w:trPr>
          <w:trHeight w:val="432"/>
        </w:trPr>
        <w:tc>
          <w:tcPr>
            <w:tcW w:w="1494" w:type="dxa"/>
            <w:gridSpan w:val="2"/>
            <w:shd w:val="clear" w:color="auto" w:fill="D6E3BC" w:themeFill="accent3" w:themeFillTint="66"/>
            <w:vAlign w:val="center"/>
          </w:tcPr>
          <w:p w:rsidR="00B84610" w:rsidRPr="00935A30" w:rsidRDefault="00B84610" w:rsidP="00551EE0">
            <w:pPr>
              <w:spacing w:after="0" w:line="276" w:lineRule="auto"/>
              <w:jc w:val="center"/>
              <w:rPr>
                <w:rFonts w:asciiTheme="majorBidi" w:hAnsiTheme="majorBidi" w:cstheme="majorBidi"/>
                <w:sz w:val="24"/>
                <w:szCs w:val="24"/>
                <w:rtl/>
              </w:rPr>
            </w:pPr>
          </w:p>
        </w:tc>
        <w:tc>
          <w:tcPr>
            <w:tcW w:w="1980" w:type="dxa"/>
            <w:shd w:val="clear" w:color="auto" w:fill="D6E3BC" w:themeFill="accent3" w:themeFillTint="66"/>
            <w:vAlign w:val="center"/>
          </w:tcPr>
          <w:p w:rsidR="00B84610" w:rsidRPr="00935A30" w:rsidRDefault="00B84610" w:rsidP="00551EE0">
            <w:pPr>
              <w:spacing w:after="0" w:line="276" w:lineRule="auto"/>
              <w:jc w:val="center"/>
              <w:rPr>
                <w:rFonts w:asciiTheme="majorBidi" w:hAnsiTheme="majorBidi" w:cstheme="majorBidi"/>
                <w:sz w:val="24"/>
                <w:szCs w:val="24"/>
                <w:rtl/>
              </w:rPr>
            </w:pPr>
            <w:r w:rsidRPr="00935A30">
              <w:rPr>
                <w:rFonts w:asciiTheme="majorBidi" w:hAnsiTheme="majorBidi" w:cstheme="majorBidi"/>
                <w:sz w:val="24"/>
                <w:szCs w:val="24"/>
              </w:rPr>
              <w:t>Real(8)</w:t>
            </w:r>
          </w:p>
        </w:tc>
        <w:tc>
          <w:tcPr>
            <w:tcW w:w="4140" w:type="dxa"/>
            <w:shd w:val="clear" w:color="auto" w:fill="D6E3BC" w:themeFill="accent3" w:themeFillTint="66"/>
            <w:vAlign w:val="center"/>
          </w:tcPr>
          <w:p w:rsidR="00B84610" w:rsidRPr="00935A30" w:rsidRDefault="00B84610" w:rsidP="00551EE0">
            <w:pPr>
              <w:spacing w:after="0" w:line="276" w:lineRule="auto"/>
              <w:rPr>
                <w:rFonts w:asciiTheme="majorBidi" w:hAnsiTheme="majorBidi" w:cstheme="majorBidi"/>
                <w:sz w:val="24"/>
                <w:szCs w:val="24"/>
                <w:rtl/>
              </w:rPr>
            </w:pPr>
            <w:r w:rsidRPr="00935A30">
              <w:rPr>
                <w:rFonts w:asciiTheme="majorBidi" w:eastAsia="Times New Roman" w:hAnsiTheme="majorBidi" w:cstheme="majorBidi"/>
                <w:b/>
                <w:bCs/>
                <w:sz w:val="24"/>
                <w:szCs w:val="24"/>
              </w:rPr>
              <w:t>R</w:t>
            </w:r>
            <w:r w:rsidRPr="00935A30">
              <w:rPr>
                <w:rFonts w:asciiTheme="majorBidi" w:eastAsia="Times New Roman" w:hAnsiTheme="majorBidi" w:cstheme="majorBidi"/>
                <w:sz w:val="24"/>
                <w:szCs w:val="24"/>
              </w:rPr>
              <w:t xml:space="preserve">eynolds Number According to </w:t>
            </w:r>
            <w:r w:rsidRPr="00935A30">
              <w:rPr>
                <w:rFonts w:asciiTheme="majorBidi" w:eastAsia="Times New Roman" w:hAnsiTheme="majorBidi" w:cstheme="majorBidi"/>
                <w:b/>
                <w:bCs/>
                <w:sz w:val="24"/>
                <w:szCs w:val="24"/>
              </w:rPr>
              <w:t>Inf</w:t>
            </w:r>
            <w:r w:rsidRPr="00935A30">
              <w:rPr>
                <w:rFonts w:asciiTheme="majorBidi" w:eastAsia="Times New Roman" w:hAnsiTheme="majorBidi" w:cstheme="majorBidi"/>
                <w:sz w:val="24"/>
                <w:szCs w:val="24"/>
              </w:rPr>
              <w:t>inite Flow Characteristics</w:t>
            </w:r>
          </w:p>
        </w:tc>
        <w:tc>
          <w:tcPr>
            <w:tcW w:w="1440" w:type="dxa"/>
            <w:shd w:val="clear" w:color="auto" w:fill="D6E3BC" w:themeFill="accent3" w:themeFillTint="66"/>
            <w:vAlign w:val="center"/>
          </w:tcPr>
          <w:p w:rsidR="00B84610" w:rsidRPr="00935A30" w:rsidRDefault="00B84610" w:rsidP="00551EE0">
            <w:pPr>
              <w:spacing w:after="0" w:line="276" w:lineRule="auto"/>
              <w:jc w:val="center"/>
              <w:rPr>
                <w:rFonts w:asciiTheme="majorBidi" w:hAnsiTheme="majorBidi" w:cstheme="majorBidi"/>
                <w:sz w:val="24"/>
                <w:szCs w:val="24"/>
              </w:rPr>
            </w:pPr>
            <w:r w:rsidRPr="00935A30">
              <w:rPr>
                <w:rFonts w:asciiTheme="majorBidi" w:hAnsiTheme="majorBidi" w:cstheme="majorBidi"/>
                <w:sz w:val="24"/>
                <w:szCs w:val="24"/>
              </w:rPr>
              <w:t>Rinf</w:t>
            </w:r>
          </w:p>
        </w:tc>
      </w:tr>
      <w:tr w:rsidR="00B84610" w:rsidRPr="002D6B91" w:rsidTr="002B5B8F">
        <w:trPr>
          <w:trHeight w:val="432"/>
        </w:trPr>
        <w:tc>
          <w:tcPr>
            <w:tcW w:w="1494" w:type="dxa"/>
            <w:gridSpan w:val="2"/>
            <w:shd w:val="clear" w:color="auto" w:fill="D6E3BC" w:themeFill="accent3" w:themeFillTint="66"/>
            <w:vAlign w:val="center"/>
          </w:tcPr>
          <w:p w:rsidR="00B84610" w:rsidRPr="00935A30" w:rsidRDefault="00B84610" w:rsidP="00551EE0">
            <w:pPr>
              <w:spacing w:after="0" w:line="276" w:lineRule="auto"/>
              <w:jc w:val="center"/>
              <w:rPr>
                <w:rFonts w:asciiTheme="majorBidi" w:hAnsiTheme="majorBidi" w:cstheme="majorBidi"/>
                <w:sz w:val="24"/>
                <w:szCs w:val="24"/>
                <w:rtl/>
              </w:rPr>
            </w:pPr>
          </w:p>
        </w:tc>
        <w:tc>
          <w:tcPr>
            <w:tcW w:w="1980" w:type="dxa"/>
            <w:shd w:val="clear" w:color="auto" w:fill="D6E3BC" w:themeFill="accent3" w:themeFillTint="66"/>
            <w:vAlign w:val="center"/>
          </w:tcPr>
          <w:p w:rsidR="00B84610" w:rsidRPr="00935A30" w:rsidRDefault="00B84610" w:rsidP="00551EE0">
            <w:pPr>
              <w:spacing w:after="0" w:line="276" w:lineRule="auto"/>
              <w:jc w:val="center"/>
              <w:rPr>
                <w:rFonts w:asciiTheme="majorBidi" w:hAnsiTheme="majorBidi" w:cstheme="majorBidi"/>
                <w:sz w:val="24"/>
                <w:szCs w:val="24"/>
                <w:rtl/>
              </w:rPr>
            </w:pPr>
            <w:r w:rsidRPr="00935A30">
              <w:rPr>
                <w:rFonts w:asciiTheme="majorBidi" w:hAnsiTheme="majorBidi" w:cstheme="majorBidi"/>
                <w:sz w:val="24"/>
                <w:szCs w:val="24"/>
              </w:rPr>
              <w:t>Real(8)-Kelvin</w:t>
            </w:r>
          </w:p>
        </w:tc>
        <w:tc>
          <w:tcPr>
            <w:tcW w:w="4140" w:type="dxa"/>
            <w:shd w:val="clear" w:color="auto" w:fill="D6E3BC" w:themeFill="accent3" w:themeFillTint="66"/>
            <w:vAlign w:val="center"/>
          </w:tcPr>
          <w:p w:rsidR="00B84610" w:rsidRPr="00935A30" w:rsidRDefault="00B84610" w:rsidP="00551EE0">
            <w:pPr>
              <w:spacing w:after="0" w:line="276" w:lineRule="auto"/>
              <w:rPr>
                <w:rFonts w:asciiTheme="majorBidi" w:hAnsiTheme="majorBidi" w:cstheme="majorBidi"/>
                <w:sz w:val="24"/>
                <w:szCs w:val="24"/>
                <w:rtl/>
              </w:rPr>
            </w:pPr>
            <w:r w:rsidRPr="00935A30">
              <w:rPr>
                <w:rFonts w:asciiTheme="majorBidi" w:eastAsia="Times New Roman" w:hAnsiTheme="majorBidi" w:cstheme="majorBidi"/>
                <w:b/>
                <w:bCs/>
                <w:sz w:val="24"/>
                <w:szCs w:val="24"/>
              </w:rPr>
              <w:t>T</w:t>
            </w:r>
            <w:r w:rsidRPr="00935A30">
              <w:rPr>
                <w:rFonts w:asciiTheme="majorBidi" w:eastAsia="Times New Roman" w:hAnsiTheme="majorBidi" w:cstheme="majorBidi"/>
                <w:sz w:val="24"/>
                <w:szCs w:val="24"/>
              </w:rPr>
              <w:t xml:space="preserve">otal </w:t>
            </w:r>
            <w:r w:rsidRPr="00935A30">
              <w:rPr>
                <w:rFonts w:asciiTheme="majorBidi" w:eastAsia="Times New Roman" w:hAnsiTheme="majorBidi" w:cstheme="majorBidi"/>
                <w:b/>
                <w:bCs/>
                <w:sz w:val="24"/>
                <w:szCs w:val="24"/>
              </w:rPr>
              <w:t>T</w:t>
            </w:r>
            <w:r w:rsidRPr="00935A30">
              <w:rPr>
                <w:rFonts w:asciiTheme="majorBidi" w:eastAsia="Times New Roman" w:hAnsiTheme="majorBidi" w:cstheme="majorBidi"/>
                <w:sz w:val="24"/>
                <w:szCs w:val="24"/>
              </w:rPr>
              <w:t>emprature</w:t>
            </w:r>
          </w:p>
        </w:tc>
        <w:tc>
          <w:tcPr>
            <w:tcW w:w="1440" w:type="dxa"/>
            <w:shd w:val="clear" w:color="auto" w:fill="D6E3BC" w:themeFill="accent3" w:themeFillTint="66"/>
            <w:vAlign w:val="center"/>
          </w:tcPr>
          <w:p w:rsidR="00B84610" w:rsidRPr="00935A30" w:rsidRDefault="00B84610" w:rsidP="00551EE0">
            <w:pPr>
              <w:spacing w:after="0" w:line="276" w:lineRule="auto"/>
              <w:jc w:val="center"/>
              <w:rPr>
                <w:rFonts w:asciiTheme="majorBidi" w:hAnsiTheme="majorBidi" w:cstheme="majorBidi"/>
                <w:sz w:val="24"/>
                <w:szCs w:val="24"/>
              </w:rPr>
            </w:pPr>
            <w:r w:rsidRPr="00935A30">
              <w:rPr>
                <w:rFonts w:asciiTheme="majorBidi" w:hAnsiTheme="majorBidi" w:cstheme="majorBidi"/>
                <w:sz w:val="24"/>
                <w:szCs w:val="24"/>
              </w:rPr>
              <w:t>Tt</w:t>
            </w:r>
          </w:p>
        </w:tc>
      </w:tr>
      <w:tr w:rsidR="00B84610" w:rsidRPr="002D6B91" w:rsidTr="002B5B8F">
        <w:trPr>
          <w:trHeight w:val="432"/>
        </w:trPr>
        <w:tc>
          <w:tcPr>
            <w:tcW w:w="1494" w:type="dxa"/>
            <w:gridSpan w:val="2"/>
            <w:shd w:val="clear" w:color="auto" w:fill="D6E3BC" w:themeFill="accent3" w:themeFillTint="66"/>
            <w:vAlign w:val="center"/>
          </w:tcPr>
          <w:p w:rsidR="00B84610" w:rsidRPr="00935A30" w:rsidRDefault="00B84610" w:rsidP="00551EE0">
            <w:pPr>
              <w:spacing w:after="0" w:line="240" w:lineRule="auto"/>
              <w:jc w:val="center"/>
              <w:rPr>
                <w:rFonts w:asciiTheme="majorBidi" w:hAnsiTheme="majorBidi" w:cstheme="majorBidi"/>
                <w:sz w:val="24"/>
                <w:szCs w:val="24"/>
              </w:rPr>
            </w:pPr>
          </w:p>
        </w:tc>
        <w:tc>
          <w:tcPr>
            <w:tcW w:w="1980" w:type="dxa"/>
            <w:shd w:val="clear" w:color="auto" w:fill="D6E3BC" w:themeFill="accent3" w:themeFillTint="66"/>
            <w:vAlign w:val="center"/>
          </w:tcPr>
          <w:p w:rsidR="00B84610" w:rsidRPr="00935A30" w:rsidRDefault="00B84610" w:rsidP="00551EE0">
            <w:pPr>
              <w:spacing w:after="0" w:line="240" w:lineRule="auto"/>
              <w:jc w:val="center"/>
              <w:rPr>
                <w:rFonts w:asciiTheme="majorBidi" w:hAnsiTheme="majorBidi" w:cstheme="majorBidi"/>
                <w:sz w:val="24"/>
                <w:szCs w:val="24"/>
              </w:rPr>
            </w:pPr>
            <w:r w:rsidRPr="00935A30">
              <w:rPr>
                <w:rFonts w:asciiTheme="majorBidi" w:hAnsiTheme="majorBidi" w:cstheme="majorBidi"/>
                <w:sz w:val="24"/>
                <w:szCs w:val="24"/>
              </w:rPr>
              <w:t>Real(8)</w:t>
            </w:r>
          </w:p>
        </w:tc>
        <w:tc>
          <w:tcPr>
            <w:tcW w:w="4140" w:type="dxa"/>
            <w:shd w:val="clear" w:color="auto" w:fill="D6E3BC" w:themeFill="accent3" w:themeFillTint="66"/>
            <w:vAlign w:val="center"/>
          </w:tcPr>
          <w:p w:rsidR="00B84610" w:rsidRPr="00935A30" w:rsidRDefault="00B84610" w:rsidP="00551EE0">
            <w:pPr>
              <w:pStyle w:val="ab"/>
              <w:spacing w:line="240" w:lineRule="auto"/>
              <w:jc w:val="left"/>
              <w:rPr>
                <w:rFonts w:asciiTheme="majorBidi" w:hAnsiTheme="majorBidi" w:cstheme="majorBidi"/>
                <w:szCs w:val="24"/>
              </w:rPr>
            </w:pPr>
            <w:r w:rsidRPr="00935A30">
              <w:rPr>
                <w:rFonts w:asciiTheme="majorBidi" w:hAnsiTheme="majorBidi" w:cstheme="majorBidi"/>
                <w:b/>
                <w:bCs/>
                <w:szCs w:val="24"/>
              </w:rPr>
              <w:t>Pr</w:t>
            </w:r>
            <w:r w:rsidRPr="00935A30">
              <w:rPr>
                <w:rFonts w:asciiTheme="majorBidi" w:hAnsiTheme="majorBidi" w:cstheme="majorBidi"/>
                <w:szCs w:val="24"/>
              </w:rPr>
              <w:t xml:space="preserve">antle Number for </w:t>
            </w:r>
            <w:r w:rsidRPr="00935A30">
              <w:rPr>
                <w:rFonts w:asciiTheme="majorBidi" w:hAnsiTheme="majorBidi" w:cstheme="majorBidi"/>
                <w:b/>
                <w:bCs/>
                <w:szCs w:val="24"/>
              </w:rPr>
              <w:t>L</w:t>
            </w:r>
            <w:r w:rsidRPr="00935A30">
              <w:rPr>
                <w:rFonts w:asciiTheme="majorBidi" w:hAnsiTheme="majorBidi" w:cstheme="majorBidi"/>
                <w:szCs w:val="24"/>
              </w:rPr>
              <w:t>aminar Flow</w:t>
            </w:r>
          </w:p>
        </w:tc>
        <w:tc>
          <w:tcPr>
            <w:tcW w:w="1440" w:type="dxa"/>
            <w:shd w:val="clear" w:color="auto" w:fill="D6E3BC" w:themeFill="accent3" w:themeFillTint="66"/>
            <w:vAlign w:val="center"/>
          </w:tcPr>
          <w:p w:rsidR="00B84610" w:rsidRPr="00935A30" w:rsidRDefault="00B84610" w:rsidP="00551EE0">
            <w:pPr>
              <w:spacing w:after="0" w:line="240" w:lineRule="auto"/>
              <w:jc w:val="center"/>
              <w:rPr>
                <w:rFonts w:asciiTheme="majorBidi" w:hAnsiTheme="majorBidi" w:cstheme="majorBidi"/>
                <w:sz w:val="24"/>
                <w:szCs w:val="24"/>
              </w:rPr>
            </w:pPr>
            <w:r w:rsidRPr="00935A30">
              <w:rPr>
                <w:rFonts w:asciiTheme="majorBidi" w:hAnsiTheme="majorBidi" w:cstheme="majorBidi"/>
                <w:sz w:val="24"/>
                <w:szCs w:val="24"/>
              </w:rPr>
              <w:t>PrL</w:t>
            </w:r>
          </w:p>
        </w:tc>
      </w:tr>
      <w:tr w:rsidR="00B84610" w:rsidRPr="002D6B91" w:rsidTr="002B5B8F">
        <w:trPr>
          <w:trHeight w:val="432"/>
        </w:trPr>
        <w:tc>
          <w:tcPr>
            <w:tcW w:w="1494" w:type="dxa"/>
            <w:gridSpan w:val="2"/>
            <w:shd w:val="clear" w:color="auto" w:fill="D6E3BC" w:themeFill="accent3" w:themeFillTint="66"/>
            <w:vAlign w:val="center"/>
          </w:tcPr>
          <w:p w:rsidR="00B84610" w:rsidRPr="00935A30" w:rsidRDefault="00B84610" w:rsidP="00551EE0">
            <w:pPr>
              <w:spacing w:after="0" w:line="240" w:lineRule="auto"/>
              <w:jc w:val="center"/>
              <w:rPr>
                <w:rFonts w:asciiTheme="majorBidi" w:hAnsiTheme="majorBidi" w:cstheme="majorBidi"/>
                <w:sz w:val="24"/>
                <w:szCs w:val="24"/>
              </w:rPr>
            </w:pPr>
          </w:p>
        </w:tc>
        <w:tc>
          <w:tcPr>
            <w:tcW w:w="1980" w:type="dxa"/>
            <w:shd w:val="clear" w:color="auto" w:fill="D6E3BC" w:themeFill="accent3" w:themeFillTint="66"/>
            <w:vAlign w:val="center"/>
          </w:tcPr>
          <w:p w:rsidR="00B84610" w:rsidRPr="00935A30" w:rsidRDefault="00B84610" w:rsidP="00551EE0">
            <w:pPr>
              <w:spacing w:after="0" w:line="240" w:lineRule="auto"/>
              <w:jc w:val="center"/>
              <w:rPr>
                <w:rFonts w:asciiTheme="majorBidi" w:hAnsiTheme="majorBidi" w:cstheme="majorBidi"/>
                <w:sz w:val="24"/>
                <w:szCs w:val="24"/>
              </w:rPr>
            </w:pPr>
            <w:r w:rsidRPr="00935A30">
              <w:rPr>
                <w:rFonts w:asciiTheme="majorBidi" w:hAnsiTheme="majorBidi" w:cstheme="majorBidi"/>
                <w:sz w:val="24"/>
                <w:szCs w:val="24"/>
              </w:rPr>
              <w:t>Real(8)</w:t>
            </w:r>
          </w:p>
        </w:tc>
        <w:tc>
          <w:tcPr>
            <w:tcW w:w="4140" w:type="dxa"/>
            <w:shd w:val="clear" w:color="auto" w:fill="D6E3BC" w:themeFill="accent3" w:themeFillTint="66"/>
            <w:vAlign w:val="center"/>
          </w:tcPr>
          <w:p w:rsidR="00B84610" w:rsidRPr="00935A30" w:rsidRDefault="00B84610" w:rsidP="00551EE0">
            <w:pPr>
              <w:pStyle w:val="ab"/>
              <w:spacing w:line="240" w:lineRule="auto"/>
              <w:jc w:val="left"/>
              <w:rPr>
                <w:rFonts w:asciiTheme="majorBidi" w:hAnsiTheme="majorBidi" w:cstheme="majorBidi"/>
                <w:szCs w:val="24"/>
              </w:rPr>
            </w:pPr>
            <w:r w:rsidRPr="00935A30">
              <w:rPr>
                <w:rFonts w:asciiTheme="majorBidi" w:hAnsiTheme="majorBidi" w:cstheme="majorBidi"/>
                <w:b/>
                <w:bCs/>
                <w:szCs w:val="24"/>
              </w:rPr>
              <w:t>Pr</w:t>
            </w:r>
            <w:r w:rsidRPr="00935A30">
              <w:rPr>
                <w:rFonts w:asciiTheme="majorBidi" w:hAnsiTheme="majorBidi" w:cstheme="majorBidi"/>
                <w:szCs w:val="24"/>
              </w:rPr>
              <w:t xml:space="preserve">antle Number for </w:t>
            </w:r>
            <w:r w:rsidRPr="00935A30">
              <w:rPr>
                <w:rFonts w:asciiTheme="majorBidi" w:hAnsiTheme="majorBidi" w:cstheme="majorBidi"/>
                <w:b/>
                <w:bCs/>
                <w:szCs w:val="24"/>
              </w:rPr>
              <w:t>T</w:t>
            </w:r>
            <w:r w:rsidRPr="00935A30">
              <w:rPr>
                <w:rFonts w:asciiTheme="majorBidi" w:hAnsiTheme="majorBidi" w:cstheme="majorBidi"/>
                <w:szCs w:val="24"/>
              </w:rPr>
              <w:t>urbulent Flow</w:t>
            </w:r>
          </w:p>
        </w:tc>
        <w:tc>
          <w:tcPr>
            <w:tcW w:w="1440" w:type="dxa"/>
            <w:shd w:val="clear" w:color="auto" w:fill="D6E3BC" w:themeFill="accent3" w:themeFillTint="66"/>
            <w:vAlign w:val="center"/>
          </w:tcPr>
          <w:p w:rsidR="00B84610" w:rsidRPr="00935A30" w:rsidRDefault="00B84610" w:rsidP="00551EE0">
            <w:pPr>
              <w:spacing w:after="0" w:line="240" w:lineRule="auto"/>
              <w:jc w:val="center"/>
              <w:rPr>
                <w:rFonts w:asciiTheme="majorBidi" w:hAnsiTheme="majorBidi" w:cstheme="majorBidi"/>
                <w:sz w:val="24"/>
                <w:szCs w:val="24"/>
              </w:rPr>
            </w:pPr>
            <w:r w:rsidRPr="00935A30">
              <w:rPr>
                <w:rFonts w:asciiTheme="majorBidi" w:hAnsiTheme="majorBidi" w:cstheme="majorBidi"/>
                <w:sz w:val="24"/>
                <w:szCs w:val="24"/>
              </w:rPr>
              <w:t>PrT</w:t>
            </w:r>
          </w:p>
        </w:tc>
      </w:tr>
      <w:tr w:rsidR="00B84610" w:rsidRPr="002D6B91" w:rsidTr="002B5B8F">
        <w:trPr>
          <w:trHeight w:val="432"/>
        </w:trPr>
        <w:tc>
          <w:tcPr>
            <w:tcW w:w="1494" w:type="dxa"/>
            <w:gridSpan w:val="2"/>
            <w:shd w:val="clear" w:color="auto" w:fill="D6E3BC" w:themeFill="accent3" w:themeFillTint="66"/>
            <w:vAlign w:val="center"/>
          </w:tcPr>
          <w:p w:rsidR="00B84610" w:rsidRPr="00935A30" w:rsidRDefault="00B84610" w:rsidP="00551EE0">
            <w:pPr>
              <w:spacing w:after="0" w:line="240" w:lineRule="auto"/>
              <w:jc w:val="center"/>
              <w:rPr>
                <w:rFonts w:asciiTheme="majorBidi" w:hAnsiTheme="majorBidi" w:cstheme="majorBidi"/>
                <w:sz w:val="24"/>
                <w:szCs w:val="24"/>
                <w:rtl/>
              </w:rPr>
            </w:pPr>
          </w:p>
        </w:tc>
        <w:tc>
          <w:tcPr>
            <w:tcW w:w="1980" w:type="dxa"/>
            <w:shd w:val="clear" w:color="auto" w:fill="D6E3BC" w:themeFill="accent3" w:themeFillTint="66"/>
            <w:vAlign w:val="center"/>
          </w:tcPr>
          <w:p w:rsidR="00B84610" w:rsidRPr="00935A30" w:rsidRDefault="00B84610" w:rsidP="00551EE0">
            <w:pPr>
              <w:spacing w:after="0" w:line="240" w:lineRule="auto"/>
              <w:jc w:val="center"/>
              <w:rPr>
                <w:rFonts w:asciiTheme="majorBidi" w:hAnsiTheme="majorBidi" w:cstheme="majorBidi"/>
                <w:sz w:val="24"/>
                <w:szCs w:val="24"/>
              </w:rPr>
            </w:pPr>
            <w:r w:rsidRPr="00935A30">
              <w:rPr>
                <w:rFonts w:asciiTheme="majorBidi" w:hAnsiTheme="majorBidi" w:cstheme="majorBidi"/>
                <w:sz w:val="24"/>
                <w:szCs w:val="24"/>
              </w:rPr>
              <w:t>Real(8)</w:t>
            </w:r>
          </w:p>
        </w:tc>
        <w:tc>
          <w:tcPr>
            <w:tcW w:w="4140" w:type="dxa"/>
            <w:shd w:val="clear" w:color="auto" w:fill="D6E3BC" w:themeFill="accent3" w:themeFillTint="66"/>
            <w:vAlign w:val="center"/>
          </w:tcPr>
          <w:p w:rsidR="00B84610" w:rsidRPr="00935A30" w:rsidRDefault="00B84610" w:rsidP="00551EE0">
            <w:pPr>
              <w:pStyle w:val="-"/>
              <w:bidi/>
              <w:spacing w:after="0"/>
              <w:jc w:val="left"/>
              <w:rPr>
                <w:b/>
                <w:bCs/>
              </w:rPr>
            </w:pPr>
            <w:r w:rsidRPr="00935A30">
              <w:t>Molecular Viscosity of Infinite Flow</w:t>
            </w:r>
          </w:p>
        </w:tc>
        <w:tc>
          <w:tcPr>
            <w:tcW w:w="1440" w:type="dxa"/>
            <w:shd w:val="clear" w:color="auto" w:fill="D6E3BC" w:themeFill="accent3" w:themeFillTint="66"/>
            <w:vAlign w:val="center"/>
          </w:tcPr>
          <w:p w:rsidR="00B84610" w:rsidRPr="00935A30" w:rsidRDefault="00B84610" w:rsidP="00551EE0">
            <w:pPr>
              <w:spacing w:after="0" w:line="240" w:lineRule="auto"/>
              <w:jc w:val="center"/>
              <w:rPr>
                <w:rFonts w:asciiTheme="majorBidi" w:hAnsiTheme="majorBidi" w:cstheme="majorBidi"/>
                <w:sz w:val="24"/>
                <w:szCs w:val="24"/>
              </w:rPr>
            </w:pPr>
            <w:r w:rsidRPr="00935A30">
              <w:rPr>
                <w:rFonts w:asciiTheme="majorBidi" w:hAnsiTheme="majorBidi" w:cstheme="majorBidi"/>
                <w:sz w:val="24"/>
                <w:szCs w:val="24"/>
              </w:rPr>
              <w:t>Mu0</w:t>
            </w:r>
          </w:p>
        </w:tc>
      </w:tr>
      <w:tr w:rsidR="00B84610" w:rsidRPr="002D6B91" w:rsidTr="002B5B8F">
        <w:trPr>
          <w:trHeight w:val="432"/>
        </w:trPr>
        <w:tc>
          <w:tcPr>
            <w:tcW w:w="1494" w:type="dxa"/>
            <w:gridSpan w:val="2"/>
            <w:shd w:val="clear" w:color="auto" w:fill="D6E3BC" w:themeFill="accent3" w:themeFillTint="66"/>
            <w:vAlign w:val="center"/>
          </w:tcPr>
          <w:p w:rsidR="00B84610" w:rsidRPr="00935A30" w:rsidRDefault="00B84610" w:rsidP="00551EE0">
            <w:pPr>
              <w:spacing w:after="0" w:line="240" w:lineRule="auto"/>
              <w:jc w:val="center"/>
              <w:rPr>
                <w:rFonts w:asciiTheme="majorBidi" w:hAnsiTheme="majorBidi" w:cstheme="majorBidi"/>
                <w:sz w:val="24"/>
                <w:szCs w:val="24"/>
                <w:rtl/>
              </w:rPr>
            </w:pPr>
          </w:p>
        </w:tc>
        <w:tc>
          <w:tcPr>
            <w:tcW w:w="1980" w:type="dxa"/>
            <w:shd w:val="clear" w:color="auto" w:fill="D6E3BC" w:themeFill="accent3" w:themeFillTint="66"/>
            <w:vAlign w:val="center"/>
          </w:tcPr>
          <w:p w:rsidR="00B84610" w:rsidRPr="00935A30" w:rsidRDefault="00B84610" w:rsidP="00551EE0">
            <w:pPr>
              <w:spacing w:after="0" w:line="240" w:lineRule="auto"/>
              <w:jc w:val="center"/>
              <w:rPr>
                <w:rFonts w:asciiTheme="majorBidi" w:hAnsiTheme="majorBidi" w:cstheme="majorBidi"/>
                <w:sz w:val="24"/>
                <w:szCs w:val="24"/>
              </w:rPr>
            </w:pPr>
            <w:r>
              <w:rPr>
                <w:rFonts w:asciiTheme="majorBidi" w:hAnsiTheme="majorBidi" w:cstheme="majorBidi"/>
                <w:sz w:val="24"/>
                <w:szCs w:val="24"/>
              </w:rPr>
              <w:t>Real(8)</w:t>
            </w:r>
          </w:p>
        </w:tc>
        <w:tc>
          <w:tcPr>
            <w:tcW w:w="4140" w:type="dxa"/>
            <w:shd w:val="clear" w:color="auto" w:fill="D6E3BC" w:themeFill="accent3" w:themeFillTint="66"/>
            <w:vAlign w:val="center"/>
          </w:tcPr>
          <w:p w:rsidR="00B84610" w:rsidRPr="00935A30" w:rsidRDefault="00B84610" w:rsidP="00551EE0">
            <w:pPr>
              <w:pStyle w:val="-"/>
              <w:bidi/>
              <w:spacing w:after="0"/>
              <w:jc w:val="left"/>
            </w:pPr>
            <w:r>
              <w:t>Edy Viscosity of Infinite Flow</w:t>
            </w:r>
          </w:p>
        </w:tc>
        <w:tc>
          <w:tcPr>
            <w:tcW w:w="1440" w:type="dxa"/>
            <w:shd w:val="clear" w:color="auto" w:fill="D6E3BC" w:themeFill="accent3" w:themeFillTint="66"/>
            <w:vAlign w:val="center"/>
          </w:tcPr>
          <w:p w:rsidR="00B84610" w:rsidRPr="00935A30" w:rsidRDefault="00B84610" w:rsidP="00551EE0">
            <w:pPr>
              <w:spacing w:after="0" w:line="240" w:lineRule="auto"/>
              <w:jc w:val="center"/>
              <w:rPr>
                <w:rFonts w:asciiTheme="majorBidi" w:hAnsiTheme="majorBidi" w:cstheme="majorBidi"/>
                <w:sz w:val="24"/>
                <w:szCs w:val="24"/>
              </w:rPr>
            </w:pPr>
            <w:r w:rsidRPr="00935A30">
              <w:rPr>
                <w:rFonts w:asciiTheme="majorBidi" w:hAnsiTheme="majorBidi" w:cstheme="majorBidi"/>
                <w:sz w:val="24"/>
                <w:szCs w:val="24"/>
              </w:rPr>
              <w:t>Mu</w:t>
            </w:r>
            <w:r>
              <w:rPr>
                <w:rFonts w:asciiTheme="majorBidi" w:hAnsiTheme="majorBidi" w:cstheme="majorBidi"/>
                <w:sz w:val="24"/>
                <w:szCs w:val="24"/>
              </w:rPr>
              <w:t>t</w:t>
            </w:r>
            <w:r w:rsidRPr="00935A30">
              <w:rPr>
                <w:rFonts w:asciiTheme="majorBidi" w:hAnsiTheme="majorBidi" w:cstheme="majorBidi"/>
                <w:sz w:val="24"/>
                <w:szCs w:val="24"/>
              </w:rPr>
              <w:t>0</w:t>
            </w:r>
          </w:p>
        </w:tc>
      </w:tr>
      <w:tr w:rsidR="00B84610" w:rsidRPr="002D6B91" w:rsidTr="002B5B8F">
        <w:trPr>
          <w:trHeight w:val="432"/>
        </w:trPr>
        <w:tc>
          <w:tcPr>
            <w:tcW w:w="1494" w:type="dxa"/>
            <w:gridSpan w:val="2"/>
            <w:shd w:val="clear" w:color="auto" w:fill="D6E3BC" w:themeFill="accent3" w:themeFillTint="66"/>
            <w:vAlign w:val="center"/>
          </w:tcPr>
          <w:p w:rsidR="00B84610" w:rsidRPr="00935A30" w:rsidRDefault="00B84610" w:rsidP="00551EE0">
            <w:pPr>
              <w:spacing w:after="0" w:line="240" w:lineRule="auto"/>
              <w:jc w:val="center"/>
              <w:rPr>
                <w:rFonts w:asciiTheme="majorBidi" w:hAnsiTheme="majorBidi" w:cstheme="majorBidi"/>
                <w:sz w:val="24"/>
                <w:szCs w:val="24"/>
              </w:rPr>
            </w:pPr>
          </w:p>
        </w:tc>
        <w:tc>
          <w:tcPr>
            <w:tcW w:w="1980" w:type="dxa"/>
            <w:shd w:val="clear" w:color="auto" w:fill="D6E3BC" w:themeFill="accent3" w:themeFillTint="66"/>
            <w:vAlign w:val="center"/>
          </w:tcPr>
          <w:p w:rsidR="00B84610" w:rsidRPr="00935A30" w:rsidRDefault="00B84610" w:rsidP="00551EE0">
            <w:pPr>
              <w:spacing w:after="0" w:line="240" w:lineRule="auto"/>
              <w:jc w:val="center"/>
              <w:rPr>
                <w:rFonts w:asciiTheme="majorBidi" w:hAnsiTheme="majorBidi" w:cstheme="majorBidi"/>
                <w:sz w:val="24"/>
                <w:szCs w:val="24"/>
              </w:rPr>
            </w:pPr>
            <w:r w:rsidRPr="00935A30">
              <w:rPr>
                <w:rFonts w:asciiTheme="majorBidi" w:hAnsiTheme="majorBidi" w:cstheme="majorBidi"/>
                <w:sz w:val="24"/>
                <w:szCs w:val="24"/>
              </w:rPr>
              <w:t>Real(8)</w:t>
            </w:r>
          </w:p>
        </w:tc>
        <w:tc>
          <w:tcPr>
            <w:tcW w:w="4140" w:type="dxa"/>
            <w:shd w:val="clear" w:color="auto" w:fill="D6E3BC" w:themeFill="accent3" w:themeFillTint="66"/>
            <w:vAlign w:val="center"/>
          </w:tcPr>
          <w:p w:rsidR="00B84610" w:rsidRPr="00935A30" w:rsidRDefault="00B84610" w:rsidP="00551EE0">
            <w:pPr>
              <w:pStyle w:val="ab"/>
              <w:spacing w:line="240" w:lineRule="auto"/>
              <w:jc w:val="left"/>
              <w:rPr>
                <w:rFonts w:asciiTheme="majorBidi" w:hAnsiTheme="majorBidi" w:cstheme="majorBidi"/>
                <w:szCs w:val="24"/>
              </w:rPr>
            </w:pPr>
            <w:r w:rsidRPr="00935A30">
              <w:rPr>
                <w:rFonts w:asciiTheme="majorBidi" w:hAnsiTheme="majorBidi" w:cstheme="majorBidi"/>
                <w:b/>
                <w:bCs/>
                <w:szCs w:val="24"/>
              </w:rPr>
              <w:t>M</w:t>
            </w:r>
            <w:r w:rsidRPr="00935A30">
              <w:rPr>
                <w:rFonts w:asciiTheme="majorBidi" w:hAnsiTheme="majorBidi" w:cstheme="majorBidi"/>
                <w:szCs w:val="24"/>
              </w:rPr>
              <w:t xml:space="preserve">uch Number over </w:t>
            </w:r>
            <w:r w:rsidRPr="00935A30">
              <w:rPr>
                <w:rFonts w:asciiTheme="majorBidi" w:hAnsiTheme="majorBidi" w:cstheme="majorBidi"/>
                <w:b/>
                <w:bCs/>
                <w:szCs w:val="24"/>
              </w:rPr>
              <w:t>R</w:t>
            </w:r>
            <w:r w:rsidRPr="00935A30">
              <w:rPr>
                <w:rFonts w:asciiTheme="majorBidi" w:hAnsiTheme="majorBidi" w:cstheme="majorBidi"/>
                <w:szCs w:val="24"/>
              </w:rPr>
              <w:t xml:space="preserve">eynolds Number of </w:t>
            </w:r>
            <w:r w:rsidRPr="00935A30">
              <w:rPr>
                <w:rFonts w:asciiTheme="majorBidi" w:hAnsiTheme="majorBidi" w:cstheme="majorBidi"/>
                <w:b/>
                <w:bCs/>
                <w:szCs w:val="24"/>
              </w:rPr>
              <w:t>inf</w:t>
            </w:r>
            <w:r w:rsidRPr="00935A30">
              <w:rPr>
                <w:rFonts w:asciiTheme="majorBidi" w:hAnsiTheme="majorBidi" w:cstheme="majorBidi"/>
                <w:szCs w:val="24"/>
              </w:rPr>
              <w:t>inite Flow</w:t>
            </w:r>
          </w:p>
        </w:tc>
        <w:tc>
          <w:tcPr>
            <w:tcW w:w="1440" w:type="dxa"/>
            <w:shd w:val="clear" w:color="auto" w:fill="D6E3BC" w:themeFill="accent3" w:themeFillTint="66"/>
            <w:vAlign w:val="center"/>
          </w:tcPr>
          <w:p w:rsidR="00B84610" w:rsidRPr="00935A30" w:rsidRDefault="00B84610" w:rsidP="00551EE0">
            <w:pPr>
              <w:spacing w:after="0" w:line="240" w:lineRule="auto"/>
              <w:jc w:val="center"/>
              <w:rPr>
                <w:rFonts w:asciiTheme="majorBidi" w:hAnsiTheme="majorBidi" w:cstheme="majorBidi"/>
                <w:sz w:val="24"/>
                <w:szCs w:val="24"/>
              </w:rPr>
            </w:pPr>
            <w:r w:rsidRPr="00935A30">
              <w:rPr>
                <w:rFonts w:asciiTheme="majorBidi" w:hAnsiTheme="majorBidi" w:cstheme="majorBidi"/>
                <w:sz w:val="24"/>
                <w:szCs w:val="24"/>
              </w:rPr>
              <w:t>MR</w:t>
            </w:r>
          </w:p>
        </w:tc>
      </w:tr>
      <w:tr w:rsidR="00B84610" w:rsidRPr="002D6B91" w:rsidTr="002B5B8F">
        <w:trPr>
          <w:trHeight w:val="432"/>
        </w:trPr>
        <w:tc>
          <w:tcPr>
            <w:tcW w:w="1494" w:type="dxa"/>
            <w:gridSpan w:val="2"/>
            <w:shd w:val="clear" w:color="auto" w:fill="D6E3BC" w:themeFill="accent3" w:themeFillTint="66"/>
            <w:vAlign w:val="center"/>
          </w:tcPr>
          <w:p w:rsidR="00B84610" w:rsidRPr="00935A30" w:rsidRDefault="00B84610" w:rsidP="00551EE0">
            <w:pPr>
              <w:spacing w:after="0" w:line="240" w:lineRule="auto"/>
              <w:jc w:val="center"/>
              <w:rPr>
                <w:rFonts w:asciiTheme="majorBidi" w:hAnsiTheme="majorBidi" w:cstheme="majorBidi"/>
                <w:sz w:val="24"/>
                <w:szCs w:val="24"/>
                <w:rtl/>
              </w:rPr>
            </w:pPr>
          </w:p>
        </w:tc>
        <w:tc>
          <w:tcPr>
            <w:tcW w:w="1980" w:type="dxa"/>
            <w:shd w:val="clear" w:color="auto" w:fill="D6E3BC" w:themeFill="accent3" w:themeFillTint="66"/>
            <w:vAlign w:val="center"/>
          </w:tcPr>
          <w:p w:rsidR="00B84610" w:rsidRPr="00935A30" w:rsidRDefault="00B84610" w:rsidP="00551EE0">
            <w:pPr>
              <w:spacing w:after="0" w:line="240" w:lineRule="auto"/>
              <w:jc w:val="center"/>
              <w:rPr>
                <w:rFonts w:asciiTheme="majorBidi" w:hAnsiTheme="majorBidi" w:cstheme="majorBidi"/>
                <w:sz w:val="24"/>
                <w:szCs w:val="24"/>
              </w:rPr>
            </w:pPr>
            <w:r w:rsidRPr="00935A30">
              <w:rPr>
                <w:rFonts w:asciiTheme="majorBidi" w:hAnsiTheme="majorBidi" w:cstheme="majorBidi"/>
                <w:sz w:val="24"/>
                <w:szCs w:val="24"/>
              </w:rPr>
              <w:t>Real(8)</w:t>
            </w:r>
          </w:p>
        </w:tc>
        <w:tc>
          <w:tcPr>
            <w:tcW w:w="4140" w:type="dxa"/>
            <w:shd w:val="clear" w:color="auto" w:fill="D6E3BC" w:themeFill="accent3" w:themeFillTint="66"/>
            <w:vAlign w:val="center"/>
          </w:tcPr>
          <w:p w:rsidR="00B84610" w:rsidRPr="00935A30" w:rsidRDefault="00B84610" w:rsidP="00551EE0">
            <w:pPr>
              <w:pStyle w:val="-"/>
              <w:bidi/>
              <w:spacing w:after="0"/>
              <w:jc w:val="left"/>
            </w:pPr>
            <w:r w:rsidRPr="00935A30">
              <w:t>Sauterland Constant</w:t>
            </w:r>
          </w:p>
        </w:tc>
        <w:tc>
          <w:tcPr>
            <w:tcW w:w="1440" w:type="dxa"/>
            <w:shd w:val="clear" w:color="auto" w:fill="D6E3BC" w:themeFill="accent3" w:themeFillTint="66"/>
            <w:vAlign w:val="center"/>
          </w:tcPr>
          <w:p w:rsidR="00B84610" w:rsidRPr="00935A30" w:rsidRDefault="00B84610" w:rsidP="00551EE0">
            <w:pPr>
              <w:spacing w:after="0" w:line="240" w:lineRule="auto"/>
              <w:jc w:val="center"/>
              <w:rPr>
                <w:rFonts w:asciiTheme="majorBidi" w:hAnsiTheme="majorBidi" w:cstheme="majorBidi"/>
                <w:sz w:val="24"/>
                <w:szCs w:val="24"/>
              </w:rPr>
            </w:pPr>
            <w:r w:rsidRPr="00935A30">
              <w:rPr>
                <w:rFonts w:asciiTheme="majorBidi" w:hAnsiTheme="majorBidi" w:cstheme="majorBidi"/>
                <w:sz w:val="24"/>
                <w:szCs w:val="24"/>
              </w:rPr>
              <w:t>B0</w:t>
            </w:r>
          </w:p>
        </w:tc>
      </w:tr>
      <w:tr w:rsidR="00B84610" w:rsidRPr="002D6B91" w:rsidTr="002B5B8F">
        <w:trPr>
          <w:trHeight w:val="432"/>
        </w:trPr>
        <w:tc>
          <w:tcPr>
            <w:tcW w:w="1494" w:type="dxa"/>
            <w:gridSpan w:val="2"/>
            <w:shd w:val="clear" w:color="auto" w:fill="D6E3BC" w:themeFill="accent3" w:themeFillTint="66"/>
            <w:vAlign w:val="center"/>
          </w:tcPr>
          <w:p w:rsidR="00B84610" w:rsidRPr="00935A30" w:rsidRDefault="00B84610" w:rsidP="00551EE0">
            <w:pPr>
              <w:spacing w:after="0" w:line="276" w:lineRule="auto"/>
              <w:jc w:val="center"/>
              <w:rPr>
                <w:rFonts w:asciiTheme="majorBidi" w:hAnsiTheme="majorBidi" w:cstheme="majorBidi"/>
                <w:sz w:val="24"/>
                <w:szCs w:val="24"/>
                <w:rtl/>
              </w:rPr>
            </w:pPr>
            <w:r w:rsidRPr="00935A30">
              <w:rPr>
                <w:rFonts w:asciiTheme="majorBidi" w:hAnsiTheme="majorBidi" w:cstheme="majorBidi"/>
                <w:sz w:val="24"/>
                <w:szCs w:val="24"/>
              </w:rPr>
              <w:t>(1:100)</w:t>
            </w:r>
          </w:p>
        </w:tc>
        <w:tc>
          <w:tcPr>
            <w:tcW w:w="1980" w:type="dxa"/>
            <w:shd w:val="clear" w:color="auto" w:fill="D6E3BC" w:themeFill="accent3" w:themeFillTint="66"/>
            <w:vAlign w:val="center"/>
          </w:tcPr>
          <w:p w:rsidR="00B84610" w:rsidRPr="00935A30" w:rsidRDefault="00B84610" w:rsidP="00551EE0">
            <w:pPr>
              <w:spacing w:after="0" w:line="276" w:lineRule="auto"/>
              <w:jc w:val="center"/>
              <w:rPr>
                <w:rFonts w:asciiTheme="majorBidi" w:hAnsiTheme="majorBidi" w:cstheme="majorBidi"/>
                <w:sz w:val="24"/>
                <w:szCs w:val="24"/>
                <w:rtl/>
              </w:rPr>
            </w:pPr>
            <w:r w:rsidRPr="00935A30">
              <w:rPr>
                <w:rFonts w:asciiTheme="majorBidi" w:hAnsiTheme="majorBidi" w:cstheme="majorBidi"/>
                <w:sz w:val="24"/>
                <w:szCs w:val="24"/>
              </w:rPr>
              <w:t>Integer</w:t>
            </w:r>
          </w:p>
        </w:tc>
        <w:tc>
          <w:tcPr>
            <w:tcW w:w="4140" w:type="dxa"/>
            <w:shd w:val="clear" w:color="auto" w:fill="D6E3BC" w:themeFill="accent3" w:themeFillTint="66"/>
            <w:vAlign w:val="center"/>
          </w:tcPr>
          <w:p w:rsidR="00B84610" w:rsidRPr="00935A30" w:rsidRDefault="00B84610" w:rsidP="00551EE0">
            <w:pPr>
              <w:spacing w:after="0" w:line="276" w:lineRule="auto"/>
              <w:rPr>
                <w:rFonts w:asciiTheme="majorBidi" w:hAnsiTheme="majorBidi" w:cstheme="majorBidi"/>
                <w:sz w:val="24"/>
                <w:szCs w:val="24"/>
                <w:rtl/>
              </w:rPr>
            </w:pPr>
            <w:r w:rsidRPr="00935A30">
              <w:rPr>
                <w:rFonts w:asciiTheme="majorBidi" w:hAnsiTheme="majorBidi" w:cstheme="majorBidi"/>
                <w:b/>
                <w:bCs/>
                <w:sz w:val="24"/>
                <w:szCs w:val="24"/>
              </w:rPr>
              <w:t>N</w:t>
            </w:r>
            <w:r w:rsidRPr="00935A30">
              <w:rPr>
                <w:rFonts w:asciiTheme="majorBidi" w:hAnsiTheme="majorBidi" w:cstheme="majorBidi"/>
                <w:sz w:val="24"/>
                <w:szCs w:val="24"/>
              </w:rPr>
              <w:t xml:space="preserve">umber of </w:t>
            </w:r>
            <w:r w:rsidRPr="00935A30">
              <w:rPr>
                <w:rFonts w:asciiTheme="majorBidi" w:hAnsiTheme="majorBidi" w:cstheme="majorBidi"/>
                <w:b/>
                <w:bCs/>
                <w:sz w:val="24"/>
                <w:szCs w:val="24"/>
              </w:rPr>
              <w:t>F</w:t>
            </w:r>
            <w:r w:rsidRPr="00935A30">
              <w:rPr>
                <w:rFonts w:asciiTheme="majorBidi" w:hAnsiTheme="majorBidi" w:cstheme="majorBidi"/>
                <w:sz w:val="24"/>
                <w:szCs w:val="24"/>
              </w:rPr>
              <w:t xml:space="preserve">aces Belong to each </w:t>
            </w:r>
            <w:r w:rsidRPr="00935A30">
              <w:rPr>
                <w:rFonts w:asciiTheme="majorBidi" w:hAnsiTheme="majorBidi" w:cstheme="majorBidi"/>
                <w:b/>
                <w:bCs/>
                <w:sz w:val="24"/>
                <w:szCs w:val="24"/>
              </w:rPr>
              <w:t>R</w:t>
            </w:r>
            <w:r w:rsidRPr="00935A30">
              <w:rPr>
                <w:rFonts w:asciiTheme="majorBidi" w:hAnsiTheme="majorBidi" w:cstheme="majorBidi"/>
                <w:sz w:val="24"/>
                <w:szCs w:val="24"/>
              </w:rPr>
              <w:t>egions</w:t>
            </w:r>
          </w:p>
        </w:tc>
        <w:tc>
          <w:tcPr>
            <w:tcW w:w="1440" w:type="dxa"/>
            <w:shd w:val="clear" w:color="auto" w:fill="D6E3BC" w:themeFill="accent3" w:themeFillTint="66"/>
            <w:vAlign w:val="center"/>
          </w:tcPr>
          <w:p w:rsidR="00B84610" w:rsidRPr="00935A30" w:rsidRDefault="00B84610" w:rsidP="00551EE0">
            <w:pPr>
              <w:spacing w:after="0" w:line="276" w:lineRule="auto"/>
              <w:jc w:val="center"/>
              <w:rPr>
                <w:rFonts w:asciiTheme="majorBidi" w:hAnsiTheme="majorBidi" w:cstheme="majorBidi"/>
                <w:sz w:val="24"/>
                <w:szCs w:val="24"/>
              </w:rPr>
            </w:pPr>
            <w:r w:rsidRPr="00935A30">
              <w:rPr>
                <w:rFonts w:asciiTheme="majorBidi" w:hAnsiTheme="majorBidi" w:cstheme="majorBidi"/>
                <w:sz w:val="24"/>
                <w:szCs w:val="24"/>
              </w:rPr>
              <w:t>NFR</w:t>
            </w:r>
          </w:p>
        </w:tc>
      </w:tr>
      <w:tr w:rsidR="00B84610" w:rsidRPr="002D6B91" w:rsidTr="002B5B8F">
        <w:trPr>
          <w:trHeight w:val="432"/>
        </w:trPr>
        <w:tc>
          <w:tcPr>
            <w:tcW w:w="1494" w:type="dxa"/>
            <w:gridSpan w:val="2"/>
            <w:shd w:val="clear" w:color="auto" w:fill="D6E3BC" w:themeFill="accent3" w:themeFillTint="66"/>
            <w:vAlign w:val="center"/>
          </w:tcPr>
          <w:p w:rsidR="00B84610" w:rsidRPr="00935A30" w:rsidRDefault="00B84610" w:rsidP="00551EE0">
            <w:pPr>
              <w:spacing w:after="0" w:line="276" w:lineRule="auto"/>
              <w:jc w:val="center"/>
              <w:rPr>
                <w:rFonts w:asciiTheme="majorBidi" w:hAnsiTheme="majorBidi" w:cstheme="majorBidi"/>
                <w:sz w:val="24"/>
                <w:szCs w:val="24"/>
                <w:rtl/>
              </w:rPr>
            </w:pPr>
            <w:r w:rsidRPr="00935A30">
              <w:rPr>
                <w:rFonts w:asciiTheme="majorBidi" w:hAnsiTheme="majorBidi" w:cstheme="majorBidi"/>
                <w:sz w:val="24"/>
                <w:szCs w:val="24"/>
              </w:rPr>
              <w:t>(1:100)</w:t>
            </w:r>
          </w:p>
        </w:tc>
        <w:tc>
          <w:tcPr>
            <w:tcW w:w="1980" w:type="dxa"/>
            <w:shd w:val="clear" w:color="auto" w:fill="D6E3BC" w:themeFill="accent3" w:themeFillTint="66"/>
            <w:vAlign w:val="center"/>
          </w:tcPr>
          <w:p w:rsidR="00B84610" w:rsidRPr="00935A30" w:rsidRDefault="00B84610" w:rsidP="00551EE0">
            <w:pPr>
              <w:spacing w:after="0" w:line="276" w:lineRule="auto"/>
              <w:jc w:val="center"/>
              <w:rPr>
                <w:rFonts w:asciiTheme="majorBidi" w:hAnsiTheme="majorBidi" w:cstheme="majorBidi"/>
                <w:sz w:val="24"/>
                <w:szCs w:val="24"/>
              </w:rPr>
            </w:pPr>
            <w:r w:rsidRPr="00935A30">
              <w:rPr>
                <w:rFonts w:asciiTheme="majorBidi" w:hAnsiTheme="majorBidi" w:cstheme="majorBidi"/>
                <w:sz w:val="24"/>
                <w:szCs w:val="24"/>
              </w:rPr>
              <w:t>Integer</w:t>
            </w:r>
          </w:p>
        </w:tc>
        <w:tc>
          <w:tcPr>
            <w:tcW w:w="4140" w:type="dxa"/>
            <w:shd w:val="clear" w:color="auto" w:fill="D6E3BC" w:themeFill="accent3" w:themeFillTint="66"/>
            <w:vAlign w:val="center"/>
          </w:tcPr>
          <w:p w:rsidR="00B84610" w:rsidRPr="00935A30" w:rsidRDefault="00B84610" w:rsidP="00551EE0">
            <w:pPr>
              <w:spacing w:after="0" w:line="276" w:lineRule="auto"/>
              <w:rPr>
                <w:rFonts w:asciiTheme="majorBidi" w:hAnsiTheme="majorBidi" w:cstheme="majorBidi"/>
                <w:sz w:val="24"/>
                <w:szCs w:val="24"/>
              </w:rPr>
            </w:pPr>
            <w:r w:rsidRPr="00935A30">
              <w:rPr>
                <w:rFonts w:asciiTheme="majorBidi" w:hAnsiTheme="majorBidi" w:cstheme="majorBidi"/>
                <w:b/>
                <w:bCs/>
                <w:sz w:val="24"/>
                <w:szCs w:val="24"/>
              </w:rPr>
              <w:t>B</w:t>
            </w:r>
            <w:r w:rsidRPr="00935A30">
              <w:rPr>
                <w:rFonts w:asciiTheme="majorBidi" w:hAnsiTheme="majorBidi" w:cstheme="majorBidi"/>
                <w:sz w:val="24"/>
                <w:szCs w:val="24"/>
              </w:rPr>
              <w:t xml:space="preserve">oundary </w:t>
            </w:r>
            <w:r w:rsidRPr="00935A30">
              <w:rPr>
                <w:rFonts w:asciiTheme="majorBidi" w:hAnsiTheme="majorBidi" w:cstheme="majorBidi"/>
                <w:b/>
                <w:bCs/>
                <w:sz w:val="24"/>
                <w:szCs w:val="24"/>
              </w:rPr>
              <w:t>C</w:t>
            </w:r>
            <w:r w:rsidRPr="00935A30">
              <w:rPr>
                <w:rFonts w:asciiTheme="majorBidi" w:hAnsiTheme="majorBidi" w:cstheme="majorBidi"/>
                <w:sz w:val="24"/>
                <w:szCs w:val="24"/>
              </w:rPr>
              <w:t>ondition</w:t>
            </w:r>
          </w:p>
        </w:tc>
        <w:tc>
          <w:tcPr>
            <w:tcW w:w="1440" w:type="dxa"/>
            <w:shd w:val="clear" w:color="auto" w:fill="D6E3BC" w:themeFill="accent3" w:themeFillTint="66"/>
            <w:vAlign w:val="center"/>
          </w:tcPr>
          <w:p w:rsidR="00B84610" w:rsidRPr="00935A30" w:rsidRDefault="00B84610" w:rsidP="00551EE0">
            <w:pPr>
              <w:spacing w:after="0" w:line="276" w:lineRule="auto"/>
              <w:jc w:val="center"/>
              <w:rPr>
                <w:rFonts w:asciiTheme="majorBidi" w:hAnsiTheme="majorBidi" w:cstheme="majorBidi"/>
                <w:sz w:val="24"/>
                <w:szCs w:val="24"/>
              </w:rPr>
            </w:pPr>
            <w:r w:rsidRPr="00935A30">
              <w:rPr>
                <w:rFonts w:asciiTheme="majorBidi" w:hAnsiTheme="majorBidi" w:cstheme="majorBidi"/>
                <w:sz w:val="24"/>
                <w:szCs w:val="24"/>
              </w:rPr>
              <w:t>BC</w:t>
            </w:r>
          </w:p>
        </w:tc>
      </w:tr>
      <w:tr w:rsidR="00B84610" w:rsidRPr="002D6B91" w:rsidTr="002B5B8F">
        <w:trPr>
          <w:trHeight w:val="432"/>
        </w:trPr>
        <w:tc>
          <w:tcPr>
            <w:tcW w:w="1494" w:type="dxa"/>
            <w:gridSpan w:val="2"/>
            <w:shd w:val="clear" w:color="auto" w:fill="D6E3BC" w:themeFill="accent3" w:themeFillTint="66"/>
            <w:vAlign w:val="center"/>
          </w:tcPr>
          <w:p w:rsidR="00B84610" w:rsidRPr="00935A30" w:rsidRDefault="00B84610" w:rsidP="00551EE0">
            <w:pPr>
              <w:spacing w:after="0" w:line="240" w:lineRule="auto"/>
              <w:jc w:val="center"/>
              <w:rPr>
                <w:rFonts w:asciiTheme="majorBidi" w:hAnsiTheme="majorBidi" w:cstheme="majorBidi"/>
                <w:sz w:val="24"/>
                <w:szCs w:val="24"/>
                <w:rtl/>
              </w:rPr>
            </w:pPr>
            <w:r w:rsidRPr="00935A30">
              <w:rPr>
                <w:rFonts w:asciiTheme="majorBidi" w:hAnsiTheme="majorBidi" w:cstheme="majorBidi"/>
                <w:sz w:val="24"/>
                <w:szCs w:val="24"/>
              </w:rPr>
              <w:t>(1:</w:t>
            </w:r>
            <w:r>
              <w:rPr>
                <w:rFonts w:asciiTheme="majorBidi" w:hAnsiTheme="majorBidi" w:cstheme="majorBidi"/>
                <w:sz w:val="24"/>
                <w:szCs w:val="24"/>
              </w:rPr>
              <w:t>6</w:t>
            </w:r>
            <w:r w:rsidRPr="00935A30">
              <w:rPr>
                <w:rFonts w:asciiTheme="majorBidi" w:hAnsiTheme="majorBidi" w:cstheme="majorBidi"/>
                <w:sz w:val="24"/>
                <w:szCs w:val="24"/>
              </w:rPr>
              <w:t>,1:Dim)</w:t>
            </w:r>
          </w:p>
        </w:tc>
        <w:tc>
          <w:tcPr>
            <w:tcW w:w="1980" w:type="dxa"/>
            <w:shd w:val="clear" w:color="auto" w:fill="D6E3BC" w:themeFill="accent3" w:themeFillTint="66"/>
            <w:vAlign w:val="center"/>
          </w:tcPr>
          <w:p w:rsidR="00B84610" w:rsidRPr="00935A30" w:rsidRDefault="00B84610" w:rsidP="00551EE0">
            <w:pPr>
              <w:spacing w:after="0" w:line="240" w:lineRule="auto"/>
              <w:jc w:val="center"/>
              <w:rPr>
                <w:rFonts w:asciiTheme="majorBidi" w:hAnsiTheme="majorBidi" w:cstheme="majorBidi"/>
                <w:sz w:val="24"/>
                <w:szCs w:val="24"/>
              </w:rPr>
            </w:pPr>
            <w:r w:rsidRPr="00935A30">
              <w:rPr>
                <w:rFonts w:asciiTheme="majorBidi" w:hAnsiTheme="majorBidi" w:cstheme="majorBidi"/>
                <w:sz w:val="24"/>
                <w:szCs w:val="24"/>
              </w:rPr>
              <w:t>Integer</w:t>
            </w:r>
          </w:p>
        </w:tc>
        <w:tc>
          <w:tcPr>
            <w:tcW w:w="4140" w:type="dxa"/>
            <w:shd w:val="clear" w:color="auto" w:fill="D6E3BC" w:themeFill="accent3" w:themeFillTint="66"/>
            <w:vAlign w:val="center"/>
          </w:tcPr>
          <w:p w:rsidR="00B84610" w:rsidRPr="00935A30" w:rsidRDefault="00B84610" w:rsidP="00551EE0">
            <w:pPr>
              <w:spacing w:after="0" w:line="240" w:lineRule="auto"/>
              <w:rPr>
                <w:rFonts w:asciiTheme="majorBidi" w:hAnsiTheme="majorBidi" w:cstheme="majorBidi"/>
                <w:b/>
                <w:bCs/>
                <w:sz w:val="24"/>
                <w:szCs w:val="24"/>
              </w:rPr>
            </w:pPr>
            <w:r w:rsidRPr="00935A30">
              <w:rPr>
                <w:rFonts w:asciiTheme="majorBidi" w:hAnsiTheme="majorBidi" w:cstheme="majorBidi"/>
                <w:b/>
                <w:bCs/>
                <w:sz w:val="24"/>
                <w:szCs w:val="24"/>
              </w:rPr>
              <w:t>I</w:t>
            </w:r>
            <w:r w:rsidRPr="00935A30">
              <w:rPr>
                <w:rFonts w:asciiTheme="majorBidi" w:hAnsiTheme="majorBidi" w:cstheme="majorBidi"/>
                <w:sz w:val="24"/>
                <w:szCs w:val="24"/>
              </w:rPr>
              <w:t xml:space="preserve">nformation of Grid </w:t>
            </w:r>
            <w:r w:rsidRPr="00935A30">
              <w:rPr>
                <w:rFonts w:asciiTheme="majorBidi" w:hAnsiTheme="majorBidi" w:cstheme="majorBidi"/>
                <w:b/>
                <w:bCs/>
                <w:sz w:val="24"/>
                <w:szCs w:val="24"/>
              </w:rPr>
              <w:t>D</w:t>
            </w:r>
            <w:r w:rsidRPr="00935A30">
              <w:rPr>
                <w:rFonts w:asciiTheme="majorBidi" w:hAnsiTheme="majorBidi" w:cstheme="majorBidi"/>
                <w:sz w:val="24"/>
                <w:szCs w:val="24"/>
              </w:rPr>
              <w:t xml:space="preserve">ata </w:t>
            </w:r>
            <w:r w:rsidRPr="00935A30">
              <w:rPr>
                <w:rFonts w:asciiTheme="majorBidi" w:hAnsiTheme="majorBidi" w:cstheme="majorBidi"/>
                <w:b/>
                <w:bCs/>
                <w:sz w:val="24"/>
                <w:szCs w:val="24"/>
              </w:rPr>
              <w:t>S</w:t>
            </w:r>
            <w:r w:rsidRPr="00935A30">
              <w:rPr>
                <w:rFonts w:asciiTheme="majorBidi" w:hAnsiTheme="majorBidi" w:cstheme="majorBidi"/>
                <w:sz w:val="24"/>
                <w:szCs w:val="24"/>
              </w:rPr>
              <w:t xml:space="preserve">tructure  </w:t>
            </w:r>
          </w:p>
        </w:tc>
        <w:tc>
          <w:tcPr>
            <w:tcW w:w="1440" w:type="dxa"/>
            <w:shd w:val="clear" w:color="auto" w:fill="D6E3BC" w:themeFill="accent3" w:themeFillTint="66"/>
            <w:vAlign w:val="center"/>
          </w:tcPr>
          <w:p w:rsidR="00B84610" w:rsidRPr="00935A30" w:rsidRDefault="00B84610" w:rsidP="00551EE0">
            <w:pPr>
              <w:spacing w:after="0" w:line="276" w:lineRule="auto"/>
              <w:jc w:val="center"/>
              <w:rPr>
                <w:rFonts w:asciiTheme="majorBidi" w:hAnsiTheme="majorBidi" w:cstheme="majorBidi"/>
                <w:sz w:val="24"/>
                <w:szCs w:val="24"/>
              </w:rPr>
            </w:pPr>
            <w:r w:rsidRPr="00935A30">
              <w:rPr>
                <w:rFonts w:asciiTheme="majorBidi" w:hAnsiTheme="majorBidi" w:cstheme="majorBidi"/>
                <w:sz w:val="24"/>
                <w:szCs w:val="24"/>
              </w:rPr>
              <w:t>IDS</w:t>
            </w:r>
          </w:p>
        </w:tc>
      </w:tr>
      <w:tr w:rsidR="00B84610" w:rsidRPr="002D6B91" w:rsidTr="002B5B8F">
        <w:trPr>
          <w:trHeight w:val="432"/>
        </w:trPr>
        <w:tc>
          <w:tcPr>
            <w:tcW w:w="1494" w:type="dxa"/>
            <w:gridSpan w:val="2"/>
            <w:shd w:val="clear" w:color="auto" w:fill="D6E3BC" w:themeFill="accent3" w:themeFillTint="66"/>
            <w:vAlign w:val="center"/>
          </w:tcPr>
          <w:p w:rsidR="00B84610" w:rsidRPr="00935A30" w:rsidRDefault="00B84610" w:rsidP="00551EE0">
            <w:pPr>
              <w:spacing w:after="0" w:line="240" w:lineRule="auto"/>
              <w:jc w:val="center"/>
              <w:rPr>
                <w:rFonts w:asciiTheme="majorBidi" w:hAnsiTheme="majorBidi" w:cstheme="majorBidi"/>
                <w:sz w:val="24"/>
                <w:szCs w:val="24"/>
                <w:rtl/>
              </w:rPr>
            </w:pPr>
            <w:r w:rsidRPr="00935A30">
              <w:rPr>
                <w:rFonts w:asciiTheme="majorBidi" w:hAnsiTheme="majorBidi" w:cstheme="majorBidi"/>
                <w:sz w:val="24"/>
                <w:szCs w:val="24"/>
              </w:rPr>
              <w:t>(1:</w:t>
            </w:r>
            <w:r>
              <w:rPr>
                <w:rFonts w:asciiTheme="majorBidi" w:hAnsiTheme="majorBidi" w:cstheme="majorBidi"/>
                <w:sz w:val="24"/>
                <w:szCs w:val="24"/>
              </w:rPr>
              <w:t>5</w:t>
            </w:r>
            <w:r w:rsidRPr="00935A30">
              <w:rPr>
                <w:rFonts w:asciiTheme="majorBidi" w:hAnsiTheme="majorBidi" w:cstheme="majorBidi"/>
                <w:sz w:val="24"/>
                <w:szCs w:val="24"/>
              </w:rPr>
              <w:t>,1:Dim)</w:t>
            </w:r>
          </w:p>
        </w:tc>
        <w:tc>
          <w:tcPr>
            <w:tcW w:w="1980" w:type="dxa"/>
            <w:shd w:val="clear" w:color="auto" w:fill="D6E3BC" w:themeFill="accent3" w:themeFillTint="66"/>
            <w:vAlign w:val="center"/>
          </w:tcPr>
          <w:p w:rsidR="00B84610" w:rsidRPr="00935A30" w:rsidRDefault="00B84610" w:rsidP="00551EE0">
            <w:pPr>
              <w:spacing w:after="0" w:line="240" w:lineRule="auto"/>
              <w:jc w:val="center"/>
              <w:rPr>
                <w:rFonts w:asciiTheme="majorBidi" w:hAnsiTheme="majorBidi" w:cstheme="majorBidi"/>
                <w:sz w:val="24"/>
                <w:szCs w:val="24"/>
              </w:rPr>
            </w:pPr>
            <w:r w:rsidRPr="00935A30">
              <w:rPr>
                <w:rFonts w:asciiTheme="majorBidi" w:hAnsiTheme="majorBidi" w:cstheme="majorBidi"/>
                <w:sz w:val="24"/>
                <w:szCs w:val="24"/>
              </w:rPr>
              <w:t>Real(8)</w:t>
            </w:r>
          </w:p>
        </w:tc>
        <w:tc>
          <w:tcPr>
            <w:tcW w:w="4140" w:type="dxa"/>
            <w:shd w:val="clear" w:color="auto" w:fill="D6E3BC" w:themeFill="accent3" w:themeFillTint="66"/>
            <w:vAlign w:val="center"/>
          </w:tcPr>
          <w:p w:rsidR="00B84610" w:rsidRPr="00935A30" w:rsidRDefault="00B84610" w:rsidP="00551EE0">
            <w:pPr>
              <w:spacing w:after="0" w:line="240" w:lineRule="auto"/>
              <w:rPr>
                <w:rFonts w:asciiTheme="majorBidi" w:hAnsiTheme="majorBidi" w:cstheme="majorBidi"/>
                <w:b/>
                <w:bCs/>
                <w:sz w:val="24"/>
                <w:szCs w:val="24"/>
              </w:rPr>
            </w:pPr>
            <w:r w:rsidRPr="00935A30">
              <w:rPr>
                <w:rFonts w:asciiTheme="majorBidi" w:hAnsiTheme="majorBidi" w:cstheme="majorBidi"/>
                <w:sz w:val="24"/>
                <w:szCs w:val="24"/>
              </w:rPr>
              <w:t>Conservative Values at (N+1)th Time Step</w:t>
            </w:r>
          </w:p>
        </w:tc>
        <w:tc>
          <w:tcPr>
            <w:tcW w:w="1440" w:type="dxa"/>
            <w:shd w:val="clear" w:color="auto" w:fill="D6E3BC" w:themeFill="accent3" w:themeFillTint="66"/>
            <w:vAlign w:val="center"/>
          </w:tcPr>
          <w:p w:rsidR="00B84610" w:rsidRPr="00935A30" w:rsidRDefault="00B84610" w:rsidP="00551EE0">
            <w:pPr>
              <w:spacing w:after="0" w:line="240" w:lineRule="auto"/>
              <w:jc w:val="center"/>
              <w:rPr>
                <w:rFonts w:asciiTheme="majorBidi" w:hAnsiTheme="majorBidi" w:cstheme="majorBidi"/>
                <w:sz w:val="24"/>
                <w:szCs w:val="24"/>
              </w:rPr>
            </w:pPr>
            <w:r w:rsidRPr="00935A30">
              <w:rPr>
                <w:rFonts w:asciiTheme="majorBidi" w:hAnsiTheme="majorBidi" w:cstheme="majorBidi"/>
                <w:sz w:val="24"/>
                <w:szCs w:val="24"/>
              </w:rPr>
              <w:t>WNP1</w:t>
            </w:r>
          </w:p>
        </w:tc>
      </w:tr>
      <w:tr w:rsidR="00B84610" w:rsidRPr="002D6B91" w:rsidTr="002B5B8F">
        <w:trPr>
          <w:trHeight w:val="432"/>
        </w:trPr>
        <w:tc>
          <w:tcPr>
            <w:tcW w:w="1494" w:type="dxa"/>
            <w:gridSpan w:val="2"/>
            <w:shd w:val="clear" w:color="auto" w:fill="D6E3BC" w:themeFill="accent3" w:themeFillTint="66"/>
            <w:vAlign w:val="center"/>
          </w:tcPr>
          <w:p w:rsidR="00B84610" w:rsidRPr="00935A30" w:rsidRDefault="00B84610" w:rsidP="00551EE0">
            <w:pPr>
              <w:spacing w:after="0" w:line="276" w:lineRule="auto"/>
              <w:jc w:val="center"/>
              <w:rPr>
                <w:rFonts w:asciiTheme="majorBidi" w:hAnsiTheme="majorBidi" w:cstheme="majorBidi"/>
                <w:sz w:val="24"/>
                <w:szCs w:val="24"/>
                <w:rtl/>
              </w:rPr>
            </w:pPr>
            <w:r w:rsidRPr="00935A30">
              <w:rPr>
                <w:rFonts w:asciiTheme="majorBidi" w:hAnsiTheme="majorBidi" w:cstheme="majorBidi"/>
                <w:sz w:val="24"/>
                <w:szCs w:val="24"/>
              </w:rPr>
              <w:t>(1:</w:t>
            </w:r>
            <w:r>
              <w:rPr>
                <w:rFonts w:asciiTheme="majorBidi" w:hAnsiTheme="majorBidi" w:cstheme="majorBidi"/>
                <w:sz w:val="24"/>
                <w:szCs w:val="24"/>
              </w:rPr>
              <w:t>5</w:t>
            </w:r>
            <w:r w:rsidRPr="00935A30">
              <w:rPr>
                <w:rFonts w:asciiTheme="majorBidi" w:hAnsiTheme="majorBidi" w:cstheme="majorBidi"/>
                <w:sz w:val="24"/>
                <w:szCs w:val="24"/>
              </w:rPr>
              <w:t>,1: Dim)</w:t>
            </w:r>
          </w:p>
        </w:tc>
        <w:tc>
          <w:tcPr>
            <w:tcW w:w="1980" w:type="dxa"/>
            <w:shd w:val="clear" w:color="auto" w:fill="D6E3BC" w:themeFill="accent3" w:themeFillTint="66"/>
            <w:vAlign w:val="center"/>
          </w:tcPr>
          <w:p w:rsidR="00B84610" w:rsidRPr="00935A30" w:rsidRDefault="00B84610" w:rsidP="00551EE0">
            <w:pPr>
              <w:spacing w:after="0" w:line="276" w:lineRule="auto"/>
              <w:jc w:val="center"/>
              <w:rPr>
                <w:rFonts w:asciiTheme="majorBidi" w:hAnsiTheme="majorBidi" w:cstheme="majorBidi"/>
                <w:sz w:val="24"/>
                <w:szCs w:val="24"/>
              </w:rPr>
            </w:pPr>
            <w:r w:rsidRPr="00935A30">
              <w:rPr>
                <w:rFonts w:asciiTheme="majorBidi" w:hAnsiTheme="majorBidi" w:cstheme="majorBidi"/>
                <w:sz w:val="24"/>
                <w:szCs w:val="24"/>
              </w:rPr>
              <w:t>Real(8)</w:t>
            </w:r>
          </w:p>
        </w:tc>
        <w:tc>
          <w:tcPr>
            <w:tcW w:w="4140" w:type="dxa"/>
            <w:shd w:val="clear" w:color="auto" w:fill="D6E3BC" w:themeFill="accent3" w:themeFillTint="66"/>
            <w:vAlign w:val="center"/>
          </w:tcPr>
          <w:p w:rsidR="00B84610" w:rsidRPr="00935A30" w:rsidRDefault="00B84610" w:rsidP="00551EE0">
            <w:pPr>
              <w:pStyle w:val="ab"/>
              <w:jc w:val="left"/>
              <w:rPr>
                <w:rFonts w:asciiTheme="majorBidi" w:hAnsiTheme="majorBidi" w:cstheme="majorBidi"/>
                <w:szCs w:val="24"/>
              </w:rPr>
            </w:pPr>
            <w:r w:rsidRPr="00935A30">
              <w:rPr>
                <w:rFonts w:asciiTheme="majorBidi" w:hAnsiTheme="majorBidi" w:cstheme="majorBidi"/>
                <w:szCs w:val="24"/>
              </w:rPr>
              <w:t>Conservative Values at (N)th Time Step</w:t>
            </w:r>
          </w:p>
        </w:tc>
        <w:tc>
          <w:tcPr>
            <w:tcW w:w="1440" w:type="dxa"/>
            <w:shd w:val="clear" w:color="auto" w:fill="D6E3BC" w:themeFill="accent3" w:themeFillTint="66"/>
            <w:vAlign w:val="center"/>
          </w:tcPr>
          <w:p w:rsidR="00B84610" w:rsidRPr="00935A30" w:rsidRDefault="00B84610" w:rsidP="00551EE0">
            <w:pPr>
              <w:spacing w:after="0" w:line="276" w:lineRule="auto"/>
              <w:jc w:val="center"/>
              <w:rPr>
                <w:rFonts w:asciiTheme="majorBidi" w:hAnsiTheme="majorBidi" w:cstheme="majorBidi"/>
                <w:sz w:val="24"/>
                <w:szCs w:val="24"/>
              </w:rPr>
            </w:pPr>
            <w:r w:rsidRPr="00935A30">
              <w:rPr>
                <w:rFonts w:asciiTheme="majorBidi" w:hAnsiTheme="majorBidi" w:cstheme="majorBidi"/>
                <w:sz w:val="24"/>
                <w:szCs w:val="24"/>
              </w:rPr>
              <w:t>Wn</w:t>
            </w:r>
          </w:p>
        </w:tc>
      </w:tr>
      <w:tr w:rsidR="001562E7" w:rsidRPr="002D6B91" w:rsidTr="002B5B8F">
        <w:trPr>
          <w:trHeight w:val="432"/>
        </w:trPr>
        <w:tc>
          <w:tcPr>
            <w:tcW w:w="1494" w:type="dxa"/>
            <w:gridSpan w:val="2"/>
            <w:shd w:val="clear" w:color="auto" w:fill="D6E3BC" w:themeFill="accent3" w:themeFillTint="66"/>
            <w:vAlign w:val="center"/>
          </w:tcPr>
          <w:p w:rsidR="001562E7" w:rsidRPr="00112149" w:rsidRDefault="001562E7" w:rsidP="00551EE0">
            <w:pPr>
              <w:spacing w:after="0" w:line="240" w:lineRule="auto"/>
              <w:jc w:val="center"/>
              <w:rPr>
                <w:rFonts w:asciiTheme="majorBidi" w:eastAsia="Calibri" w:hAnsiTheme="majorBidi" w:cstheme="majorBidi"/>
                <w:sz w:val="24"/>
                <w:szCs w:val="24"/>
              </w:rPr>
            </w:pPr>
            <w:r w:rsidRPr="00626D4E">
              <w:rPr>
                <w:rFonts w:asciiTheme="majorBidi" w:eastAsia="Calibri" w:hAnsiTheme="majorBidi" w:cstheme="majorBidi"/>
                <w:sz w:val="24"/>
                <w:szCs w:val="24"/>
              </w:rPr>
              <w:t>(1:</w:t>
            </w:r>
            <w:r>
              <w:rPr>
                <w:rFonts w:asciiTheme="majorBidi" w:eastAsia="Calibri" w:hAnsiTheme="majorBidi" w:cstheme="majorBidi"/>
                <w:sz w:val="24"/>
                <w:szCs w:val="24"/>
              </w:rPr>
              <w:t>2,1:Dim</w:t>
            </w:r>
            <w:r w:rsidRPr="00626D4E">
              <w:rPr>
                <w:rFonts w:asciiTheme="majorBidi" w:eastAsia="Calibri" w:hAnsiTheme="majorBidi" w:cstheme="majorBidi"/>
                <w:sz w:val="24"/>
                <w:szCs w:val="24"/>
              </w:rPr>
              <w:t>)</w:t>
            </w:r>
          </w:p>
        </w:tc>
        <w:tc>
          <w:tcPr>
            <w:tcW w:w="1980" w:type="dxa"/>
            <w:shd w:val="clear" w:color="auto" w:fill="D6E3BC" w:themeFill="accent3" w:themeFillTint="66"/>
            <w:vAlign w:val="center"/>
          </w:tcPr>
          <w:p w:rsidR="001562E7" w:rsidRPr="00626D4E" w:rsidRDefault="001562E7" w:rsidP="00551EE0">
            <w:pPr>
              <w:spacing w:after="0" w:line="240" w:lineRule="auto"/>
              <w:jc w:val="center"/>
              <w:rPr>
                <w:rFonts w:asciiTheme="majorBidi" w:eastAsia="Calibri" w:hAnsiTheme="majorBidi" w:cstheme="majorBidi"/>
                <w:sz w:val="24"/>
                <w:szCs w:val="24"/>
              </w:rPr>
            </w:pPr>
            <w:r w:rsidRPr="001B7336">
              <w:rPr>
                <w:rFonts w:asciiTheme="majorBidi" w:eastAsia="Calibri" w:hAnsiTheme="majorBidi" w:cstheme="majorBidi"/>
                <w:sz w:val="24"/>
                <w:szCs w:val="24"/>
              </w:rPr>
              <w:t>Real(8)</w:t>
            </w:r>
          </w:p>
        </w:tc>
        <w:tc>
          <w:tcPr>
            <w:tcW w:w="4140" w:type="dxa"/>
            <w:shd w:val="clear" w:color="auto" w:fill="D6E3BC" w:themeFill="accent3" w:themeFillTint="66"/>
            <w:vAlign w:val="center"/>
          </w:tcPr>
          <w:p w:rsidR="001562E7" w:rsidRDefault="001562E7" w:rsidP="00551EE0">
            <w:pPr>
              <w:pStyle w:val="-"/>
              <w:bidi/>
              <w:spacing w:after="0" w:line="240" w:lineRule="auto"/>
            </w:pPr>
            <w:r w:rsidRPr="001F7EAF">
              <w:t>Turbulemce Variable</w:t>
            </w:r>
            <w:r>
              <w:t xml:space="preserve">s </w:t>
            </w:r>
          </w:p>
        </w:tc>
        <w:tc>
          <w:tcPr>
            <w:tcW w:w="1440" w:type="dxa"/>
            <w:shd w:val="clear" w:color="auto" w:fill="D6E3BC" w:themeFill="accent3" w:themeFillTint="66"/>
            <w:vAlign w:val="center"/>
          </w:tcPr>
          <w:p w:rsidR="001562E7" w:rsidRPr="001B7336" w:rsidRDefault="001562E7" w:rsidP="00551EE0">
            <w:pPr>
              <w:spacing w:after="0" w:line="240" w:lineRule="auto"/>
              <w:jc w:val="center"/>
              <w:rPr>
                <w:rFonts w:asciiTheme="majorBidi" w:eastAsia="Calibri" w:hAnsiTheme="majorBidi" w:cstheme="majorBidi"/>
                <w:sz w:val="24"/>
                <w:szCs w:val="24"/>
              </w:rPr>
            </w:pPr>
            <w:r w:rsidRPr="00D41D16">
              <w:rPr>
                <w:rFonts w:asciiTheme="majorBidi" w:eastAsia="Calibri" w:hAnsiTheme="majorBidi" w:cstheme="majorBidi"/>
                <w:sz w:val="24"/>
                <w:szCs w:val="24"/>
              </w:rPr>
              <w:t>WTNP1</w:t>
            </w:r>
          </w:p>
        </w:tc>
      </w:tr>
      <w:tr w:rsidR="001562E7" w:rsidRPr="002D6B91" w:rsidTr="002B5B8F">
        <w:trPr>
          <w:trHeight w:val="432"/>
        </w:trPr>
        <w:tc>
          <w:tcPr>
            <w:tcW w:w="1494" w:type="dxa"/>
            <w:gridSpan w:val="2"/>
            <w:shd w:val="clear" w:color="auto" w:fill="D6E3BC" w:themeFill="accent3" w:themeFillTint="66"/>
            <w:vAlign w:val="center"/>
          </w:tcPr>
          <w:p w:rsidR="001562E7" w:rsidRPr="00DD243F" w:rsidRDefault="001562E7" w:rsidP="00551EE0">
            <w:pPr>
              <w:spacing w:after="0" w:line="240" w:lineRule="auto"/>
              <w:jc w:val="center"/>
              <w:rPr>
                <w:rFonts w:asciiTheme="majorBidi" w:eastAsia="Calibri" w:hAnsiTheme="majorBidi" w:cstheme="majorBidi"/>
                <w:sz w:val="24"/>
                <w:szCs w:val="24"/>
                <w:rtl/>
              </w:rPr>
            </w:pPr>
            <w:r w:rsidRPr="00DD243F">
              <w:rPr>
                <w:rFonts w:asciiTheme="majorBidi" w:eastAsia="Calibri" w:hAnsiTheme="majorBidi" w:cstheme="majorBidi"/>
                <w:sz w:val="24"/>
                <w:szCs w:val="24"/>
              </w:rPr>
              <w:t>(</w:t>
            </w:r>
            <w:r>
              <w:rPr>
                <w:rFonts w:asciiTheme="majorBidi" w:eastAsia="Calibri" w:hAnsiTheme="majorBidi" w:cstheme="majorBidi"/>
                <w:sz w:val="24"/>
                <w:szCs w:val="24"/>
              </w:rPr>
              <w:t>1:2,</w:t>
            </w:r>
            <w:r w:rsidRPr="00DD243F">
              <w:rPr>
                <w:rFonts w:asciiTheme="majorBidi" w:eastAsia="Calibri" w:hAnsiTheme="majorBidi" w:cstheme="majorBidi"/>
                <w:sz w:val="24"/>
                <w:szCs w:val="24"/>
              </w:rPr>
              <w:t>Dim)</w:t>
            </w:r>
          </w:p>
        </w:tc>
        <w:tc>
          <w:tcPr>
            <w:tcW w:w="1980" w:type="dxa"/>
            <w:shd w:val="clear" w:color="auto" w:fill="D6E3BC" w:themeFill="accent3" w:themeFillTint="66"/>
            <w:vAlign w:val="center"/>
          </w:tcPr>
          <w:p w:rsidR="001562E7" w:rsidRPr="00DD243F" w:rsidRDefault="001562E7" w:rsidP="00551EE0">
            <w:pPr>
              <w:spacing w:after="0" w:line="240" w:lineRule="auto"/>
              <w:jc w:val="center"/>
              <w:rPr>
                <w:rFonts w:asciiTheme="majorBidi" w:eastAsia="Calibri" w:hAnsiTheme="majorBidi" w:cstheme="majorBidi"/>
                <w:sz w:val="24"/>
                <w:szCs w:val="24"/>
              </w:rPr>
            </w:pPr>
            <w:r w:rsidRPr="00DD243F">
              <w:rPr>
                <w:rFonts w:asciiTheme="majorBidi" w:eastAsia="Calibri" w:hAnsiTheme="majorBidi" w:cstheme="majorBidi"/>
                <w:sz w:val="24"/>
                <w:szCs w:val="24"/>
              </w:rPr>
              <w:t>Real(8)</w:t>
            </w:r>
          </w:p>
        </w:tc>
        <w:tc>
          <w:tcPr>
            <w:tcW w:w="4140" w:type="dxa"/>
            <w:shd w:val="clear" w:color="auto" w:fill="D6E3BC" w:themeFill="accent3" w:themeFillTint="66"/>
            <w:vAlign w:val="center"/>
          </w:tcPr>
          <w:p w:rsidR="001562E7" w:rsidRPr="00DD243F" w:rsidRDefault="001562E7" w:rsidP="00551EE0">
            <w:pPr>
              <w:pStyle w:val="ab"/>
              <w:spacing w:line="240" w:lineRule="auto"/>
              <w:jc w:val="left"/>
              <w:rPr>
                <w:rFonts w:asciiTheme="majorBidi" w:eastAsia="Calibri" w:hAnsiTheme="majorBidi" w:cstheme="majorBidi"/>
                <w:szCs w:val="24"/>
              </w:rPr>
            </w:pPr>
            <w:r>
              <w:rPr>
                <w:rFonts w:asciiTheme="majorBidi" w:hAnsiTheme="majorBidi" w:cstheme="majorBidi"/>
                <w:szCs w:val="24"/>
              </w:rPr>
              <w:t>Turbulen</w:t>
            </w:r>
            <w:r w:rsidRPr="0059259E">
              <w:rPr>
                <w:rFonts w:asciiTheme="majorBidi" w:hAnsiTheme="majorBidi" w:cstheme="majorBidi"/>
                <w:szCs w:val="24"/>
              </w:rPr>
              <w:t xml:space="preserve">ce Variable </w:t>
            </w:r>
            <w:r w:rsidRPr="00DD243F">
              <w:rPr>
                <w:rFonts w:asciiTheme="majorBidi" w:hAnsiTheme="majorBidi" w:cstheme="majorBidi"/>
                <w:szCs w:val="24"/>
              </w:rPr>
              <w:t xml:space="preserve">at </w:t>
            </w:r>
            <w:r w:rsidRPr="00DD243F">
              <w:rPr>
                <w:rFonts w:asciiTheme="majorBidi" w:hAnsiTheme="majorBidi" w:cstheme="majorBidi"/>
                <w:b/>
                <w:bCs/>
                <w:szCs w:val="24"/>
              </w:rPr>
              <w:t>B</w:t>
            </w:r>
            <w:r w:rsidRPr="00DD243F">
              <w:rPr>
                <w:rFonts w:asciiTheme="majorBidi" w:hAnsiTheme="majorBidi" w:cstheme="majorBidi"/>
                <w:szCs w:val="24"/>
              </w:rPr>
              <w:t>oundary Faces</w:t>
            </w:r>
          </w:p>
        </w:tc>
        <w:tc>
          <w:tcPr>
            <w:tcW w:w="1440" w:type="dxa"/>
            <w:shd w:val="clear" w:color="auto" w:fill="D6E3BC" w:themeFill="accent3" w:themeFillTint="66"/>
            <w:vAlign w:val="center"/>
          </w:tcPr>
          <w:p w:rsidR="001562E7" w:rsidRPr="00DD243F" w:rsidRDefault="001562E7" w:rsidP="00551EE0">
            <w:pPr>
              <w:spacing w:after="0" w:line="240" w:lineRule="auto"/>
              <w:jc w:val="center"/>
              <w:rPr>
                <w:rFonts w:asciiTheme="majorBidi" w:eastAsia="Calibri" w:hAnsiTheme="majorBidi" w:cstheme="majorBidi"/>
                <w:sz w:val="24"/>
                <w:szCs w:val="24"/>
              </w:rPr>
            </w:pPr>
            <w:r w:rsidRPr="00DD243F">
              <w:rPr>
                <w:rFonts w:asciiTheme="majorBidi" w:hAnsiTheme="majorBidi" w:cstheme="majorBidi"/>
                <w:sz w:val="24"/>
                <w:szCs w:val="24"/>
              </w:rPr>
              <w:t>W</w:t>
            </w:r>
            <w:r>
              <w:rPr>
                <w:rFonts w:asciiTheme="majorBidi" w:hAnsiTheme="majorBidi" w:cstheme="majorBidi"/>
                <w:sz w:val="24"/>
                <w:szCs w:val="24"/>
              </w:rPr>
              <w:t>T</w:t>
            </w:r>
            <w:r w:rsidRPr="00DD243F">
              <w:rPr>
                <w:rFonts w:asciiTheme="majorBidi" w:hAnsiTheme="majorBidi" w:cstheme="majorBidi"/>
                <w:sz w:val="24"/>
                <w:szCs w:val="24"/>
              </w:rPr>
              <w:t>B</w:t>
            </w:r>
          </w:p>
        </w:tc>
      </w:tr>
      <w:tr w:rsidR="001562E7" w:rsidRPr="002D6B91" w:rsidTr="002B5B8F">
        <w:trPr>
          <w:trHeight w:val="432"/>
        </w:trPr>
        <w:tc>
          <w:tcPr>
            <w:tcW w:w="1494" w:type="dxa"/>
            <w:gridSpan w:val="2"/>
            <w:shd w:val="clear" w:color="auto" w:fill="D6E3BC" w:themeFill="accent3" w:themeFillTint="66"/>
            <w:vAlign w:val="center"/>
          </w:tcPr>
          <w:p w:rsidR="001562E7" w:rsidRPr="00935A30" w:rsidRDefault="001562E7" w:rsidP="00551EE0">
            <w:pPr>
              <w:spacing w:after="0" w:line="240" w:lineRule="auto"/>
              <w:jc w:val="center"/>
              <w:rPr>
                <w:rFonts w:asciiTheme="majorBidi" w:hAnsiTheme="majorBidi" w:cstheme="majorBidi"/>
                <w:sz w:val="24"/>
                <w:szCs w:val="24"/>
                <w:rtl/>
              </w:rPr>
            </w:pPr>
            <w:r w:rsidRPr="00935A30">
              <w:rPr>
                <w:rFonts w:asciiTheme="majorBidi" w:hAnsiTheme="majorBidi" w:cstheme="majorBidi"/>
                <w:sz w:val="24"/>
                <w:szCs w:val="24"/>
              </w:rPr>
              <w:t>(1:</w:t>
            </w:r>
            <w:r>
              <w:rPr>
                <w:rFonts w:asciiTheme="majorBidi" w:hAnsiTheme="majorBidi" w:cstheme="majorBidi"/>
                <w:sz w:val="24"/>
                <w:szCs w:val="24"/>
              </w:rPr>
              <w:t>5</w:t>
            </w:r>
            <w:r w:rsidRPr="00935A30">
              <w:rPr>
                <w:rFonts w:asciiTheme="majorBidi" w:hAnsiTheme="majorBidi" w:cstheme="majorBidi"/>
                <w:sz w:val="24"/>
                <w:szCs w:val="24"/>
              </w:rPr>
              <w:t>,1:Dim)</w:t>
            </w:r>
          </w:p>
        </w:tc>
        <w:tc>
          <w:tcPr>
            <w:tcW w:w="1980" w:type="dxa"/>
            <w:shd w:val="clear" w:color="auto" w:fill="D6E3BC" w:themeFill="accent3" w:themeFillTint="66"/>
            <w:vAlign w:val="center"/>
          </w:tcPr>
          <w:p w:rsidR="001562E7" w:rsidRPr="00935A30" w:rsidRDefault="001562E7" w:rsidP="00551EE0">
            <w:pPr>
              <w:spacing w:after="0" w:line="240" w:lineRule="auto"/>
              <w:jc w:val="center"/>
              <w:rPr>
                <w:rFonts w:asciiTheme="majorBidi" w:hAnsiTheme="majorBidi" w:cstheme="majorBidi"/>
                <w:sz w:val="24"/>
                <w:szCs w:val="24"/>
              </w:rPr>
            </w:pPr>
            <w:r w:rsidRPr="00935A30">
              <w:rPr>
                <w:rFonts w:asciiTheme="majorBidi" w:hAnsiTheme="majorBidi" w:cstheme="majorBidi"/>
                <w:sz w:val="24"/>
                <w:szCs w:val="24"/>
              </w:rPr>
              <w:t>Real(8)</w:t>
            </w:r>
          </w:p>
        </w:tc>
        <w:tc>
          <w:tcPr>
            <w:tcW w:w="4140" w:type="dxa"/>
            <w:shd w:val="clear" w:color="auto" w:fill="D6E3BC" w:themeFill="accent3" w:themeFillTint="66"/>
            <w:vAlign w:val="center"/>
          </w:tcPr>
          <w:p w:rsidR="001562E7" w:rsidRPr="00935A30" w:rsidRDefault="001562E7" w:rsidP="00551EE0">
            <w:pPr>
              <w:pStyle w:val="-"/>
              <w:bidi/>
              <w:spacing w:after="0"/>
              <w:jc w:val="left"/>
            </w:pPr>
            <w:r w:rsidRPr="00935A30">
              <w:rPr>
                <w:b/>
                <w:bCs/>
              </w:rPr>
              <w:t>Con</w:t>
            </w:r>
            <w:r w:rsidRPr="00935A30">
              <w:t>vection Term of Mean flow Equations</w:t>
            </w:r>
          </w:p>
        </w:tc>
        <w:tc>
          <w:tcPr>
            <w:tcW w:w="1440" w:type="dxa"/>
            <w:shd w:val="clear" w:color="auto" w:fill="D6E3BC" w:themeFill="accent3" w:themeFillTint="66"/>
            <w:vAlign w:val="center"/>
          </w:tcPr>
          <w:p w:rsidR="001562E7" w:rsidRPr="00935A30" w:rsidRDefault="001562E7" w:rsidP="00551EE0">
            <w:pPr>
              <w:spacing w:after="0" w:line="240" w:lineRule="auto"/>
              <w:jc w:val="center"/>
              <w:rPr>
                <w:rFonts w:asciiTheme="majorBidi" w:hAnsiTheme="majorBidi" w:cstheme="majorBidi"/>
                <w:sz w:val="24"/>
                <w:szCs w:val="24"/>
              </w:rPr>
            </w:pPr>
            <w:r w:rsidRPr="00935A30">
              <w:rPr>
                <w:rFonts w:asciiTheme="majorBidi" w:hAnsiTheme="majorBidi" w:cstheme="majorBidi"/>
                <w:sz w:val="24"/>
                <w:szCs w:val="24"/>
              </w:rPr>
              <w:t>Con</w:t>
            </w:r>
          </w:p>
        </w:tc>
      </w:tr>
      <w:tr w:rsidR="001562E7" w:rsidRPr="002D6B91" w:rsidTr="002B5B8F">
        <w:trPr>
          <w:trHeight w:val="432"/>
        </w:trPr>
        <w:tc>
          <w:tcPr>
            <w:tcW w:w="1494" w:type="dxa"/>
            <w:gridSpan w:val="2"/>
            <w:shd w:val="clear" w:color="auto" w:fill="D6E3BC" w:themeFill="accent3" w:themeFillTint="66"/>
            <w:vAlign w:val="center"/>
          </w:tcPr>
          <w:p w:rsidR="001562E7" w:rsidRPr="00935A30" w:rsidRDefault="001562E7" w:rsidP="00551EE0">
            <w:pPr>
              <w:spacing w:after="0" w:line="240" w:lineRule="auto"/>
              <w:jc w:val="center"/>
              <w:rPr>
                <w:rFonts w:asciiTheme="majorBidi" w:hAnsiTheme="majorBidi" w:cstheme="majorBidi"/>
                <w:sz w:val="24"/>
                <w:szCs w:val="24"/>
              </w:rPr>
            </w:pPr>
            <w:r w:rsidRPr="00935A30">
              <w:rPr>
                <w:rFonts w:asciiTheme="majorBidi" w:hAnsiTheme="majorBidi" w:cstheme="majorBidi"/>
                <w:sz w:val="24"/>
                <w:szCs w:val="24"/>
              </w:rPr>
              <w:t>(1:</w:t>
            </w:r>
            <w:r>
              <w:rPr>
                <w:rFonts w:asciiTheme="majorBidi" w:hAnsiTheme="majorBidi" w:cstheme="majorBidi"/>
                <w:sz w:val="24"/>
                <w:szCs w:val="24"/>
              </w:rPr>
              <w:t>5</w:t>
            </w:r>
            <w:r w:rsidRPr="00935A30">
              <w:rPr>
                <w:rFonts w:asciiTheme="majorBidi" w:hAnsiTheme="majorBidi" w:cstheme="majorBidi"/>
                <w:sz w:val="24"/>
                <w:szCs w:val="24"/>
              </w:rPr>
              <w:t>,1:Dim)</w:t>
            </w:r>
          </w:p>
        </w:tc>
        <w:tc>
          <w:tcPr>
            <w:tcW w:w="1980" w:type="dxa"/>
            <w:shd w:val="clear" w:color="auto" w:fill="D6E3BC" w:themeFill="accent3" w:themeFillTint="66"/>
            <w:vAlign w:val="center"/>
          </w:tcPr>
          <w:p w:rsidR="001562E7" w:rsidRPr="00935A30" w:rsidRDefault="001562E7" w:rsidP="00551EE0">
            <w:pPr>
              <w:spacing w:after="0" w:line="240" w:lineRule="auto"/>
              <w:jc w:val="center"/>
              <w:rPr>
                <w:rFonts w:asciiTheme="majorBidi" w:hAnsiTheme="majorBidi" w:cstheme="majorBidi"/>
                <w:sz w:val="24"/>
                <w:szCs w:val="24"/>
              </w:rPr>
            </w:pPr>
            <w:r w:rsidRPr="00935A30">
              <w:rPr>
                <w:rFonts w:asciiTheme="majorBidi" w:hAnsiTheme="majorBidi" w:cstheme="majorBidi"/>
                <w:sz w:val="24"/>
                <w:szCs w:val="24"/>
              </w:rPr>
              <w:t>Real(8)</w:t>
            </w:r>
          </w:p>
        </w:tc>
        <w:tc>
          <w:tcPr>
            <w:tcW w:w="4140" w:type="dxa"/>
            <w:shd w:val="clear" w:color="auto" w:fill="D6E3BC" w:themeFill="accent3" w:themeFillTint="66"/>
            <w:vAlign w:val="center"/>
          </w:tcPr>
          <w:p w:rsidR="001562E7" w:rsidRPr="00935A30" w:rsidRDefault="001562E7" w:rsidP="00551EE0">
            <w:pPr>
              <w:pStyle w:val="ab"/>
              <w:spacing w:line="240" w:lineRule="auto"/>
              <w:jc w:val="left"/>
              <w:rPr>
                <w:rFonts w:asciiTheme="majorBidi" w:hAnsiTheme="majorBidi" w:cstheme="majorBidi"/>
                <w:szCs w:val="24"/>
              </w:rPr>
            </w:pPr>
            <w:r w:rsidRPr="00935A30">
              <w:rPr>
                <w:rFonts w:asciiTheme="majorBidi" w:hAnsiTheme="majorBidi" w:cstheme="majorBidi"/>
                <w:b/>
                <w:bCs/>
                <w:szCs w:val="24"/>
              </w:rPr>
              <w:t>Dif</w:t>
            </w:r>
            <w:r w:rsidRPr="00935A30">
              <w:rPr>
                <w:rFonts w:asciiTheme="majorBidi" w:hAnsiTheme="majorBidi" w:cstheme="majorBidi"/>
                <w:szCs w:val="24"/>
              </w:rPr>
              <w:t>fusion Term of Mean flow Equations</w:t>
            </w:r>
          </w:p>
        </w:tc>
        <w:tc>
          <w:tcPr>
            <w:tcW w:w="1440" w:type="dxa"/>
            <w:shd w:val="clear" w:color="auto" w:fill="D6E3BC" w:themeFill="accent3" w:themeFillTint="66"/>
            <w:vAlign w:val="center"/>
          </w:tcPr>
          <w:p w:rsidR="001562E7" w:rsidRPr="00935A30" w:rsidRDefault="001562E7" w:rsidP="00551EE0">
            <w:pPr>
              <w:spacing w:after="0" w:line="240" w:lineRule="auto"/>
              <w:jc w:val="center"/>
              <w:rPr>
                <w:rFonts w:asciiTheme="majorBidi" w:hAnsiTheme="majorBidi" w:cstheme="majorBidi"/>
                <w:sz w:val="24"/>
                <w:szCs w:val="24"/>
              </w:rPr>
            </w:pPr>
            <w:r w:rsidRPr="00935A30">
              <w:rPr>
                <w:rFonts w:asciiTheme="majorBidi" w:hAnsiTheme="majorBidi" w:cstheme="majorBidi"/>
                <w:sz w:val="24"/>
                <w:szCs w:val="24"/>
              </w:rPr>
              <w:t>Dif</w:t>
            </w:r>
          </w:p>
        </w:tc>
      </w:tr>
      <w:tr w:rsidR="001562E7" w:rsidRPr="002D6B91" w:rsidTr="002B5B8F">
        <w:trPr>
          <w:trHeight w:val="432"/>
        </w:trPr>
        <w:tc>
          <w:tcPr>
            <w:tcW w:w="1494" w:type="dxa"/>
            <w:gridSpan w:val="2"/>
            <w:shd w:val="clear" w:color="auto" w:fill="D6E3BC" w:themeFill="accent3" w:themeFillTint="66"/>
            <w:vAlign w:val="center"/>
          </w:tcPr>
          <w:p w:rsidR="001562E7" w:rsidRPr="00935A30" w:rsidRDefault="001562E7" w:rsidP="00551EE0">
            <w:pPr>
              <w:spacing w:after="0" w:line="240" w:lineRule="auto"/>
              <w:jc w:val="center"/>
              <w:rPr>
                <w:rFonts w:asciiTheme="majorBidi" w:hAnsiTheme="majorBidi" w:cstheme="majorBidi"/>
                <w:sz w:val="24"/>
                <w:szCs w:val="24"/>
                <w:rtl/>
              </w:rPr>
            </w:pPr>
            <w:r w:rsidRPr="00935A30">
              <w:rPr>
                <w:rFonts w:asciiTheme="majorBidi" w:hAnsiTheme="majorBidi" w:cstheme="majorBidi"/>
                <w:sz w:val="24"/>
                <w:szCs w:val="24"/>
              </w:rPr>
              <w:t>(1:</w:t>
            </w:r>
            <w:r w:rsidR="00604D3D">
              <w:rPr>
                <w:rFonts w:asciiTheme="majorBidi" w:hAnsiTheme="majorBidi" w:cstheme="majorBidi"/>
                <w:sz w:val="24"/>
                <w:szCs w:val="24"/>
              </w:rPr>
              <w:t>6</w:t>
            </w:r>
            <w:r w:rsidRPr="00935A30">
              <w:rPr>
                <w:rFonts w:asciiTheme="majorBidi" w:hAnsiTheme="majorBidi" w:cstheme="majorBidi"/>
                <w:sz w:val="24"/>
                <w:szCs w:val="24"/>
              </w:rPr>
              <w:t>,1:Dim)</w:t>
            </w:r>
          </w:p>
        </w:tc>
        <w:tc>
          <w:tcPr>
            <w:tcW w:w="1980" w:type="dxa"/>
            <w:shd w:val="clear" w:color="auto" w:fill="D6E3BC" w:themeFill="accent3" w:themeFillTint="66"/>
            <w:vAlign w:val="center"/>
          </w:tcPr>
          <w:p w:rsidR="001562E7" w:rsidRPr="00935A30" w:rsidRDefault="001562E7" w:rsidP="00551EE0">
            <w:pPr>
              <w:spacing w:after="0" w:line="240" w:lineRule="auto"/>
              <w:jc w:val="center"/>
              <w:rPr>
                <w:rFonts w:asciiTheme="majorBidi" w:hAnsiTheme="majorBidi" w:cstheme="majorBidi"/>
                <w:sz w:val="24"/>
                <w:szCs w:val="24"/>
              </w:rPr>
            </w:pPr>
            <w:r w:rsidRPr="00935A30">
              <w:rPr>
                <w:rFonts w:asciiTheme="majorBidi" w:hAnsiTheme="majorBidi" w:cstheme="majorBidi"/>
                <w:sz w:val="24"/>
                <w:szCs w:val="24"/>
              </w:rPr>
              <w:t>Real(8)</w:t>
            </w:r>
          </w:p>
        </w:tc>
        <w:tc>
          <w:tcPr>
            <w:tcW w:w="4140" w:type="dxa"/>
            <w:shd w:val="clear" w:color="auto" w:fill="D6E3BC" w:themeFill="accent3" w:themeFillTint="66"/>
            <w:vAlign w:val="center"/>
          </w:tcPr>
          <w:p w:rsidR="001562E7" w:rsidRPr="00935A30" w:rsidRDefault="001562E7" w:rsidP="00551EE0">
            <w:pPr>
              <w:pStyle w:val="ab"/>
              <w:spacing w:line="240" w:lineRule="auto"/>
              <w:jc w:val="left"/>
              <w:rPr>
                <w:rFonts w:asciiTheme="majorBidi" w:hAnsiTheme="majorBidi" w:cstheme="majorBidi"/>
                <w:szCs w:val="24"/>
              </w:rPr>
            </w:pPr>
            <w:r w:rsidRPr="00935A30">
              <w:rPr>
                <w:rFonts w:asciiTheme="majorBidi" w:hAnsiTheme="majorBidi" w:cstheme="majorBidi"/>
                <w:szCs w:val="24"/>
              </w:rPr>
              <w:t xml:space="preserve">Conservative Values and Pressure at </w:t>
            </w:r>
            <w:r w:rsidRPr="00935A30">
              <w:rPr>
                <w:rFonts w:asciiTheme="majorBidi" w:hAnsiTheme="majorBidi" w:cstheme="majorBidi"/>
                <w:b/>
                <w:bCs/>
                <w:szCs w:val="24"/>
              </w:rPr>
              <w:t>B</w:t>
            </w:r>
            <w:r w:rsidRPr="00935A30">
              <w:rPr>
                <w:rFonts w:asciiTheme="majorBidi" w:hAnsiTheme="majorBidi" w:cstheme="majorBidi"/>
                <w:szCs w:val="24"/>
              </w:rPr>
              <w:t>oundary Faces</w:t>
            </w:r>
          </w:p>
        </w:tc>
        <w:tc>
          <w:tcPr>
            <w:tcW w:w="1440" w:type="dxa"/>
            <w:shd w:val="clear" w:color="auto" w:fill="D6E3BC" w:themeFill="accent3" w:themeFillTint="66"/>
            <w:vAlign w:val="center"/>
          </w:tcPr>
          <w:p w:rsidR="001562E7" w:rsidRPr="00935A30" w:rsidRDefault="001562E7" w:rsidP="00551EE0">
            <w:pPr>
              <w:spacing w:after="0" w:line="240" w:lineRule="auto"/>
              <w:jc w:val="center"/>
              <w:rPr>
                <w:rFonts w:asciiTheme="majorBidi" w:hAnsiTheme="majorBidi" w:cstheme="majorBidi"/>
                <w:sz w:val="24"/>
                <w:szCs w:val="24"/>
              </w:rPr>
            </w:pPr>
            <w:r w:rsidRPr="00935A30">
              <w:rPr>
                <w:rFonts w:asciiTheme="majorBidi" w:hAnsiTheme="majorBidi" w:cstheme="majorBidi"/>
                <w:sz w:val="24"/>
                <w:szCs w:val="24"/>
              </w:rPr>
              <w:t>WB</w:t>
            </w:r>
          </w:p>
        </w:tc>
      </w:tr>
      <w:tr w:rsidR="001562E7" w:rsidRPr="002D6B91" w:rsidTr="002B5B8F">
        <w:trPr>
          <w:trHeight w:val="432"/>
        </w:trPr>
        <w:tc>
          <w:tcPr>
            <w:tcW w:w="1494" w:type="dxa"/>
            <w:gridSpan w:val="2"/>
            <w:shd w:val="clear" w:color="auto" w:fill="D6E3BC" w:themeFill="accent3" w:themeFillTint="66"/>
            <w:vAlign w:val="center"/>
          </w:tcPr>
          <w:p w:rsidR="001562E7" w:rsidRPr="001562E7" w:rsidRDefault="001562E7" w:rsidP="00551EE0">
            <w:pPr>
              <w:spacing w:after="0" w:line="276" w:lineRule="auto"/>
              <w:jc w:val="center"/>
              <w:rPr>
                <w:rFonts w:asciiTheme="majorBidi" w:eastAsia="Calibri" w:hAnsiTheme="majorBidi" w:cstheme="majorBidi"/>
                <w:sz w:val="24"/>
                <w:szCs w:val="26"/>
                <w:rtl/>
              </w:rPr>
            </w:pPr>
            <w:r w:rsidRPr="001562E7">
              <w:rPr>
                <w:rFonts w:asciiTheme="majorBidi" w:eastAsia="Calibri" w:hAnsiTheme="majorBidi" w:cstheme="majorBidi"/>
                <w:sz w:val="24"/>
                <w:szCs w:val="26"/>
              </w:rPr>
              <w:t>(1:6,1:Dim)</w:t>
            </w:r>
          </w:p>
        </w:tc>
        <w:tc>
          <w:tcPr>
            <w:tcW w:w="1980" w:type="dxa"/>
            <w:shd w:val="clear" w:color="auto" w:fill="D6E3BC" w:themeFill="accent3" w:themeFillTint="66"/>
            <w:vAlign w:val="center"/>
          </w:tcPr>
          <w:p w:rsidR="001562E7" w:rsidRPr="001562E7" w:rsidRDefault="00604D3D" w:rsidP="00551EE0">
            <w:pPr>
              <w:spacing w:after="0" w:line="276" w:lineRule="auto"/>
              <w:jc w:val="center"/>
              <w:rPr>
                <w:rFonts w:asciiTheme="majorBidi" w:eastAsia="Calibri" w:hAnsiTheme="majorBidi" w:cstheme="majorBidi"/>
                <w:sz w:val="24"/>
                <w:szCs w:val="26"/>
              </w:rPr>
            </w:pPr>
            <w:r>
              <w:rPr>
                <w:rFonts w:asciiTheme="majorBidi" w:eastAsia="Calibri" w:hAnsiTheme="majorBidi" w:cstheme="majorBidi"/>
                <w:sz w:val="24"/>
                <w:szCs w:val="26"/>
              </w:rPr>
              <w:t>Integer</w:t>
            </w:r>
          </w:p>
        </w:tc>
        <w:tc>
          <w:tcPr>
            <w:tcW w:w="4140" w:type="dxa"/>
            <w:shd w:val="clear" w:color="auto" w:fill="D6E3BC" w:themeFill="accent3" w:themeFillTint="66"/>
            <w:vAlign w:val="center"/>
          </w:tcPr>
          <w:p w:rsidR="001562E7" w:rsidRPr="001562E7" w:rsidRDefault="001562E7" w:rsidP="00551EE0">
            <w:pPr>
              <w:spacing w:after="0" w:line="276" w:lineRule="auto"/>
              <w:rPr>
                <w:rFonts w:asciiTheme="majorBidi" w:eastAsia="Calibri" w:hAnsiTheme="majorBidi" w:cstheme="majorBidi"/>
                <w:sz w:val="24"/>
                <w:szCs w:val="26"/>
              </w:rPr>
            </w:pPr>
            <w:r w:rsidRPr="001562E7">
              <w:rPr>
                <w:rFonts w:asciiTheme="majorBidi" w:eastAsia="Calibri" w:hAnsiTheme="majorBidi" w:cstheme="majorBidi"/>
                <w:sz w:val="24"/>
                <w:szCs w:val="26"/>
              </w:rPr>
              <w:t xml:space="preserve">Those </w:t>
            </w:r>
            <w:r w:rsidRPr="001562E7">
              <w:rPr>
                <w:rFonts w:asciiTheme="majorBidi" w:eastAsia="Calibri" w:hAnsiTheme="majorBidi" w:cstheme="majorBidi"/>
                <w:b/>
                <w:bCs/>
                <w:sz w:val="24"/>
                <w:szCs w:val="26"/>
              </w:rPr>
              <w:t>Face</w:t>
            </w:r>
            <w:r w:rsidRPr="001562E7">
              <w:rPr>
                <w:rFonts w:asciiTheme="majorBidi" w:eastAsia="Calibri" w:hAnsiTheme="majorBidi" w:cstheme="majorBidi"/>
                <w:sz w:val="24"/>
                <w:szCs w:val="26"/>
              </w:rPr>
              <w:t xml:space="preserve">s Belong to Each </w:t>
            </w:r>
            <w:r w:rsidRPr="001562E7">
              <w:rPr>
                <w:rFonts w:asciiTheme="majorBidi" w:eastAsia="Calibri" w:hAnsiTheme="majorBidi" w:cstheme="majorBidi"/>
                <w:b/>
                <w:bCs/>
                <w:sz w:val="24"/>
                <w:szCs w:val="26"/>
              </w:rPr>
              <w:t>Cell</w:t>
            </w:r>
          </w:p>
        </w:tc>
        <w:tc>
          <w:tcPr>
            <w:tcW w:w="1440" w:type="dxa"/>
            <w:shd w:val="clear" w:color="auto" w:fill="D6E3BC" w:themeFill="accent3" w:themeFillTint="66"/>
            <w:vAlign w:val="center"/>
          </w:tcPr>
          <w:p w:rsidR="001562E7" w:rsidRPr="001562E7" w:rsidRDefault="001562E7" w:rsidP="00551EE0">
            <w:pPr>
              <w:spacing w:after="0" w:line="276" w:lineRule="auto"/>
              <w:jc w:val="center"/>
              <w:rPr>
                <w:rFonts w:asciiTheme="majorBidi" w:eastAsia="Calibri" w:hAnsiTheme="majorBidi" w:cstheme="majorBidi"/>
                <w:sz w:val="24"/>
                <w:szCs w:val="26"/>
              </w:rPr>
            </w:pPr>
            <w:r w:rsidRPr="001562E7">
              <w:rPr>
                <w:rFonts w:asciiTheme="majorBidi" w:eastAsia="Calibri" w:hAnsiTheme="majorBidi" w:cstheme="majorBidi"/>
                <w:sz w:val="24"/>
                <w:szCs w:val="26"/>
              </w:rPr>
              <w:t>IFace_Cell</w:t>
            </w:r>
          </w:p>
        </w:tc>
      </w:tr>
      <w:tr w:rsidR="001562E7" w:rsidRPr="002D6B91" w:rsidTr="002B5B8F">
        <w:trPr>
          <w:trHeight w:val="432"/>
        </w:trPr>
        <w:tc>
          <w:tcPr>
            <w:tcW w:w="1494" w:type="dxa"/>
            <w:gridSpan w:val="2"/>
            <w:shd w:val="clear" w:color="auto" w:fill="D6E3BC" w:themeFill="accent3" w:themeFillTint="66"/>
            <w:vAlign w:val="center"/>
          </w:tcPr>
          <w:p w:rsidR="001562E7" w:rsidRPr="001562E7" w:rsidRDefault="001562E7" w:rsidP="00551EE0">
            <w:pPr>
              <w:spacing w:after="0" w:line="276" w:lineRule="auto"/>
              <w:jc w:val="center"/>
              <w:rPr>
                <w:rFonts w:asciiTheme="majorBidi" w:eastAsia="Calibri" w:hAnsiTheme="majorBidi" w:cstheme="majorBidi"/>
                <w:sz w:val="24"/>
                <w:szCs w:val="26"/>
              </w:rPr>
            </w:pPr>
            <w:r w:rsidRPr="001562E7">
              <w:rPr>
                <w:rFonts w:asciiTheme="majorBidi" w:eastAsia="Calibri" w:hAnsiTheme="majorBidi" w:cstheme="majorBidi"/>
                <w:sz w:val="24"/>
                <w:szCs w:val="26"/>
              </w:rPr>
              <w:lastRenderedPageBreak/>
              <w:t>(1:8,1:Dim)</w:t>
            </w:r>
          </w:p>
        </w:tc>
        <w:tc>
          <w:tcPr>
            <w:tcW w:w="1980" w:type="dxa"/>
            <w:shd w:val="clear" w:color="auto" w:fill="D6E3BC" w:themeFill="accent3" w:themeFillTint="66"/>
            <w:vAlign w:val="center"/>
          </w:tcPr>
          <w:p w:rsidR="001562E7" w:rsidRPr="001562E7" w:rsidRDefault="001562E7" w:rsidP="00551EE0">
            <w:pPr>
              <w:spacing w:after="0" w:line="276" w:lineRule="auto"/>
              <w:jc w:val="center"/>
              <w:rPr>
                <w:rFonts w:asciiTheme="majorBidi" w:eastAsia="Calibri" w:hAnsiTheme="majorBidi" w:cstheme="majorBidi"/>
                <w:sz w:val="24"/>
                <w:szCs w:val="26"/>
              </w:rPr>
            </w:pPr>
            <w:r w:rsidRPr="001562E7">
              <w:rPr>
                <w:rFonts w:asciiTheme="majorBidi" w:eastAsia="Calibri" w:hAnsiTheme="majorBidi" w:cstheme="majorBidi"/>
                <w:sz w:val="24"/>
                <w:szCs w:val="26"/>
              </w:rPr>
              <w:t>Integer</w:t>
            </w:r>
          </w:p>
        </w:tc>
        <w:tc>
          <w:tcPr>
            <w:tcW w:w="4140" w:type="dxa"/>
            <w:shd w:val="clear" w:color="auto" w:fill="D6E3BC" w:themeFill="accent3" w:themeFillTint="66"/>
            <w:vAlign w:val="center"/>
          </w:tcPr>
          <w:p w:rsidR="001562E7" w:rsidRPr="001562E7" w:rsidRDefault="001562E7" w:rsidP="00551EE0">
            <w:pPr>
              <w:spacing w:after="0" w:line="276" w:lineRule="auto"/>
              <w:rPr>
                <w:rFonts w:asciiTheme="majorBidi" w:eastAsia="Calibri" w:hAnsiTheme="majorBidi" w:cstheme="majorBidi"/>
                <w:sz w:val="24"/>
                <w:szCs w:val="26"/>
              </w:rPr>
            </w:pPr>
            <w:r w:rsidRPr="001562E7">
              <w:rPr>
                <w:rFonts w:asciiTheme="majorBidi" w:eastAsia="Calibri" w:hAnsiTheme="majorBidi" w:cstheme="majorBidi"/>
                <w:b/>
                <w:bCs/>
                <w:sz w:val="24"/>
                <w:szCs w:val="26"/>
              </w:rPr>
              <w:t>Corn</w:t>
            </w:r>
            <w:r w:rsidRPr="001562E7">
              <w:rPr>
                <w:rFonts w:asciiTheme="majorBidi" w:eastAsia="Calibri" w:hAnsiTheme="majorBidi" w:cstheme="majorBidi"/>
                <w:sz w:val="24"/>
                <w:szCs w:val="26"/>
              </w:rPr>
              <w:t xml:space="preserve">s of Each Cell </w:t>
            </w:r>
          </w:p>
        </w:tc>
        <w:tc>
          <w:tcPr>
            <w:tcW w:w="1440" w:type="dxa"/>
            <w:shd w:val="clear" w:color="auto" w:fill="D6E3BC" w:themeFill="accent3" w:themeFillTint="66"/>
            <w:vAlign w:val="center"/>
          </w:tcPr>
          <w:p w:rsidR="001562E7" w:rsidRPr="001562E7" w:rsidRDefault="001562E7" w:rsidP="00551EE0">
            <w:pPr>
              <w:spacing w:after="0" w:line="276" w:lineRule="auto"/>
              <w:jc w:val="center"/>
              <w:rPr>
                <w:rFonts w:asciiTheme="majorBidi" w:eastAsia="Calibri" w:hAnsiTheme="majorBidi" w:cstheme="majorBidi"/>
                <w:sz w:val="24"/>
                <w:szCs w:val="26"/>
              </w:rPr>
            </w:pPr>
            <w:r w:rsidRPr="001562E7">
              <w:rPr>
                <w:rFonts w:asciiTheme="majorBidi" w:eastAsia="Calibri" w:hAnsiTheme="majorBidi" w:cstheme="majorBidi"/>
                <w:sz w:val="24"/>
                <w:szCs w:val="26"/>
              </w:rPr>
              <w:t>Corn</w:t>
            </w:r>
          </w:p>
        </w:tc>
      </w:tr>
      <w:tr w:rsidR="001562E7" w:rsidRPr="002D6B91" w:rsidTr="002B5B8F">
        <w:trPr>
          <w:trHeight w:val="432"/>
        </w:trPr>
        <w:tc>
          <w:tcPr>
            <w:tcW w:w="1494" w:type="dxa"/>
            <w:gridSpan w:val="2"/>
            <w:shd w:val="clear" w:color="auto" w:fill="D6E3BC" w:themeFill="accent3" w:themeFillTint="66"/>
            <w:vAlign w:val="center"/>
          </w:tcPr>
          <w:p w:rsidR="001562E7" w:rsidRPr="00935A30" w:rsidRDefault="001562E7" w:rsidP="00551EE0">
            <w:pPr>
              <w:spacing w:after="0" w:line="240" w:lineRule="auto"/>
              <w:jc w:val="center"/>
              <w:rPr>
                <w:rFonts w:asciiTheme="majorBidi" w:hAnsiTheme="majorBidi" w:cstheme="majorBidi"/>
                <w:sz w:val="24"/>
                <w:szCs w:val="24"/>
                <w:rtl/>
              </w:rPr>
            </w:pPr>
            <w:r w:rsidRPr="00935A30">
              <w:rPr>
                <w:rFonts w:asciiTheme="majorBidi" w:hAnsiTheme="majorBidi" w:cstheme="majorBidi"/>
                <w:sz w:val="24"/>
                <w:szCs w:val="24"/>
              </w:rPr>
              <w:t>(1:Dim)</w:t>
            </w:r>
          </w:p>
        </w:tc>
        <w:tc>
          <w:tcPr>
            <w:tcW w:w="1980" w:type="dxa"/>
            <w:shd w:val="clear" w:color="auto" w:fill="D6E3BC" w:themeFill="accent3" w:themeFillTint="66"/>
            <w:vAlign w:val="center"/>
          </w:tcPr>
          <w:p w:rsidR="001562E7" w:rsidRPr="00935A30" w:rsidRDefault="001562E7" w:rsidP="00551EE0">
            <w:pPr>
              <w:spacing w:after="0" w:line="240" w:lineRule="auto"/>
              <w:jc w:val="center"/>
              <w:rPr>
                <w:rFonts w:asciiTheme="majorBidi" w:hAnsiTheme="majorBidi" w:cstheme="majorBidi"/>
                <w:sz w:val="24"/>
                <w:szCs w:val="24"/>
              </w:rPr>
            </w:pPr>
            <w:r w:rsidRPr="00935A30">
              <w:rPr>
                <w:rFonts w:asciiTheme="majorBidi" w:hAnsiTheme="majorBidi" w:cstheme="majorBidi"/>
                <w:sz w:val="24"/>
                <w:szCs w:val="24"/>
              </w:rPr>
              <w:t>Real(8)</w:t>
            </w:r>
          </w:p>
        </w:tc>
        <w:tc>
          <w:tcPr>
            <w:tcW w:w="4140" w:type="dxa"/>
            <w:shd w:val="clear" w:color="auto" w:fill="D6E3BC" w:themeFill="accent3" w:themeFillTint="66"/>
            <w:vAlign w:val="center"/>
          </w:tcPr>
          <w:p w:rsidR="001562E7" w:rsidRPr="00935A30" w:rsidRDefault="001562E7" w:rsidP="00551EE0">
            <w:pPr>
              <w:tabs>
                <w:tab w:val="left" w:pos="5274"/>
                <w:tab w:val="left" w:pos="6213"/>
              </w:tabs>
              <w:spacing w:after="0" w:line="276" w:lineRule="auto"/>
              <w:rPr>
                <w:rFonts w:asciiTheme="majorBidi" w:hAnsiTheme="majorBidi" w:cstheme="majorBidi"/>
                <w:sz w:val="24"/>
                <w:szCs w:val="24"/>
              </w:rPr>
            </w:pPr>
            <w:r w:rsidRPr="00935A30">
              <w:rPr>
                <w:rFonts w:asciiTheme="majorBidi" w:hAnsiTheme="majorBidi" w:cstheme="majorBidi"/>
                <w:sz w:val="24"/>
                <w:szCs w:val="24"/>
              </w:rPr>
              <w:t>Molecular Viscosity</w:t>
            </w:r>
          </w:p>
        </w:tc>
        <w:tc>
          <w:tcPr>
            <w:tcW w:w="1440" w:type="dxa"/>
            <w:shd w:val="clear" w:color="auto" w:fill="D6E3BC" w:themeFill="accent3" w:themeFillTint="66"/>
            <w:vAlign w:val="center"/>
          </w:tcPr>
          <w:p w:rsidR="001562E7" w:rsidRPr="00935A30" w:rsidRDefault="001562E7" w:rsidP="00551EE0">
            <w:pPr>
              <w:spacing w:after="0" w:line="240" w:lineRule="auto"/>
              <w:jc w:val="center"/>
              <w:rPr>
                <w:rFonts w:asciiTheme="majorBidi" w:hAnsiTheme="majorBidi" w:cstheme="majorBidi"/>
                <w:sz w:val="24"/>
                <w:szCs w:val="24"/>
              </w:rPr>
            </w:pPr>
            <w:r w:rsidRPr="00935A30">
              <w:rPr>
                <w:rFonts w:asciiTheme="majorBidi" w:hAnsiTheme="majorBidi" w:cstheme="majorBidi"/>
                <w:sz w:val="24"/>
                <w:szCs w:val="24"/>
              </w:rPr>
              <w:t>Mu</w:t>
            </w:r>
          </w:p>
        </w:tc>
      </w:tr>
      <w:tr w:rsidR="001562E7" w:rsidRPr="002D6B91" w:rsidTr="002B5B8F">
        <w:trPr>
          <w:trHeight w:val="432"/>
        </w:trPr>
        <w:tc>
          <w:tcPr>
            <w:tcW w:w="1494" w:type="dxa"/>
            <w:gridSpan w:val="2"/>
            <w:shd w:val="clear" w:color="auto" w:fill="D6E3BC" w:themeFill="accent3" w:themeFillTint="66"/>
            <w:vAlign w:val="center"/>
          </w:tcPr>
          <w:p w:rsidR="001562E7" w:rsidRPr="00935A30" w:rsidRDefault="001562E7" w:rsidP="00551EE0">
            <w:pPr>
              <w:spacing w:after="0" w:line="240" w:lineRule="auto"/>
              <w:jc w:val="center"/>
              <w:rPr>
                <w:rFonts w:asciiTheme="majorBidi" w:hAnsiTheme="majorBidi" w:cstheme="majorBidi"/>
                <w:sz w:val="24"/>
                <w:szCs w:val="24"/>
                <w:rtl/>
              </w:rPr>
            </w:pPr>
            <w:r w:rsidRPr="00935A30">
              <w:rPr>
                <w:rFonts w:asciiTheme="majorBidi" w:hAnsiTheme="majorBidi" w:cstheme="majorBidi"/>
                <w:sz w:val="24"/>
                <w:szCs w:val="24"/>
              </w:rPr>
              <w:t>(1:Dim)</w:t>
            </w:r>
          </w:p>
        </w:tc>
        <w:tc>
          <w:tcPr>
            <w:tcW w:w="1980" w:type="dxa"/>
            <w:shd w:val="clear" w:color="auto" w:fill="D6E3BC" w:themeFill="accent3" w:themeFillTint="66"/>
            <w:vAlign w:val="center"/>
          </w:tcPr>
          <w:p w:rsidR="001562E7" w:rsidRPr="00935A30" w:rsidRDefault="001562E7" w:rsidP="00551EE0">
            <w:pPr>
              <w:spacing w:after="0" w:line="240" w:lineRule="auto"/>
              <w:jc w:val="center"/>
              <w:rPr>
                <w:rFonts w:asciiTheme="majorBidi" w:hAnsiTheme="majorBidi" w:cstheme="majorBidi"/>
                <w:sz w:val="24"/>
                <w:szCs w:val="24"/>
              </w:rPr>
            </w:pPr>
            <w:r w:rsidRPr="00935A30">
              <w:rPr>
                <w:rFonts w:asciiTheme="majorBidi" w:hAnsiTheme="majorBidi" w:cstheme="majorBidi"/>
                <w:sz w:val="24"/>
                <w:szCs w:val="24"/>
              </w:rPr>
              <w:t>Real(8)</w:t>
            </w:r>
          </w:p>
        </w:tc>
        <w:tc>
          <w:tcPr>
            <w:tcW w:w="4140" w:type="dxa"/>
            <w:shd w:val="clear" w:color="auto" w:fill="D6E3BC" w:themeFill="accent3" w:themeFillTint="66"/>
            <w:vAlign w:val="center"/>
          </w:tcPr>
          <w:p w:rsidR="001562E7" w:rsidRPr="00935A30" w:rsidRDefault="001562E7" w:rsidP="00551EE0">
            <w:pPr>
              <w:tabs>
                <w:tab w:val="left" w:pos="5274"/>
                <w:tab w:val="left" w:pos="6213"/>
              </w:tabs>
              <w:spacing w:after="0" w:line="276" w:lineRule="auto"/>
              <w:rPr>
                <w:rFonts w:asciiTheme="majorBidi" w:hAnsiTheme="majorBidi" w:cstheme="majorBidi"/>
                <w:sz w:val="24"/>
                <w:szCs w:val="24"/>
              </w:rPr>
            </w:pPr>
            <w:r w:rsidRPr="00935A30">
              <w:rPr>
                <w:rFonts w:asciiTheme="majorBidi" w:hAnsiTheme="majorBidi" w:cstheme="majorBidi"/>
                <w:sz w:val="24"/>
                <w:szCs w:val="24"/>
              </w:rPr>
              <w:t>Eddy Viscosity</w:t>
            </w:r>
          </w:p>
        </w:tc>
        <w:tc>
          <w:tcPr>
            <w:tcW w:w="1440" w:type="dxa"/>
            <w:shd w:val="clear" w:color="auto" w:fill="D6E3BC" w:themeFill="accent3" w:themeFillTint="66"/>
            <w:vAlign w:val="center"/>
          </w:tcPr>
          <w:p w:rsidR="001562E7" w:rsidRPr="00935A30" w:rsidRDefault="001562E7" w:rsidP="00551EE0">
            <w:pPr>
              <w:spacing w:after="0" w:line="240" w:lineRule="auto"/>
              <w:jc w:val="center"/>
              <w:rPr>
                <w:rFonts w:asciiTheme="majorBidi" w:hAnsiTheme="majorBidi" w:cstheme="majorBidi"/>
                <w:sz w:val="24"/>
                <w:szCs w:val="24"/>
              </w:rPr>
            </w:pPr>
            <w:r w:rsidRPr="00935A30">
              <w:rPr>
                <w:rFonts w:asciiTheme="majorBidi" w:hAnsiTheme="majorBidi" w:cstheme="majorBidi"/>
                <w:sz w:val="24"/>
                <w:szCs w:val="24"/>
              </w:rPr>
              <w:t>Mut</w:t>
            </w:r>
          </w:p>
        </w:tc>
      </w:tr>
      <w:tr w:rsidR="001562E7" w:rsidRPr="002D6B91" w:rsidTr="002B5B8F">
        <w:trPr>
          <w:trHeight w:val="432"/>
        </w:trPr>
        <w:tc>
          <w:tcPr>
            <w:tcW w:w="1494" w:type="dxa"/>
            <w:gridSpan w:val="2"/>
            <w:shd w:val="clear" w:color="auto" w:fill="D6E3BC" w:themeFill="accent3" w:themeFillTint="66"/>
            <w:vAlign w:val="center"/>
          </w:tcPr>
          <w:p w:rsidR="001562E7" w:rsidRPr="00935A30" w:rsidRDefault="001562E7" w:rsidP="00551EE0">
            <w:pPr>
              <w:spacing w:after="0" w:line="240" w:lineRule="auto"/>
              <w:jc w:val="center"/>
              <w:rPr>
                <w:rFonts w:asciiTheme="majorBidi" w:hAnsiTheme="majorBidi" w:cstheme="majorBidi"/>
                <w:sz w:val="24"/>
                <w:szCs w:val="24"/>
                <w:rtl/>
              </w:rPr>
            </w:pPr>
            <w:r w:rsidRPr="00935A30">
              <w:rPr>
                <w:rFonts w:asciiTheme="majorBidi" w:hAnsiTheme="majorBidi" w:cstheme="majorBidi"/>
                <w:sz w:val="24"/>
                <w:szCs w:val="24"/>
              </w:rPr>
              <w:t>(1:Dim)</w:t>
            </w:r>
          </w:p>
        </w:tc>
        <w:tc>
          <w:tcPr>
            <w:tcW w:w="1980" w:type="dxa"/>
            <w:shd w:val="clear" w:color="auto" w:fill="D6E3BC" w:themeFill="accent3" w:themeFillTint="66"/>
            <w:vAlign w:val="center"/>
          </w:tcPr>
          <w:p w:rsidR="001562E7" w:rsidRPr="00935A30" w:rsidRDefault="001562E7" w:rsidP="00551EE0">
            <w:pPr>
              <w:spacing w:after="0" w:line="240" w:lineRule="auto"/>
              <w:jc w:val="center"/>
              <w:rPr>
                <w:rFonts w:asciiTheme="majorBidi" w:hAnsiTheme="majorBidi" w:cstheme="majorBidi"/>
                <w:sz w:val="24"/>
                <w:szCs w:val="24"/>
              </w:rPr>
            </w:pPr>
            <w:r w:rsidRPr="00935A30">
              <w:rPr>
                <w:rFonts w:asciiTheme="majorBidi" w:hAnsiTheme="majorBidi" w:cstheme="majorBidi"/>
                <w:sz w:val="24"/>
                <w:szCs w:val="24"/>
              </w:rPr>
              <w:t>Real(8)</w:t>
            </w:r>
          </w:p>
        </w:tc>
        <w:tc>
          <w:tcPr>
            <w:tcW w:w="4140" w:type="dxa"/>
            <w:shd w:val="clear" w:color="auto" w:fill="D6E3BC" w:themeFill="accent3" w:themeFillTint="66"/>
            <w:vAlign w:val="center"/>
          </w:tcPr>
          <w:p w:rsidR="001562E7" w:rsidRPr="00935A30" w:rsidRDefault="001562E7" w:rsidP="00551EE0">
            <w:pPr>
              <w:tabs>
                <w:tab w:val="left" w:pos="5274"/>
                <w:tab w:val="left" w:pos="6213"/>
              </w:tabs>
              <w:spacing w:after="0" w:line="276" w:lineRule="auto"/>
              <w:rPr>
                <w:rFonts w:asciiTheme="majorBidi" w:hAnsiTheme="majorBidi" w:cstheme="majorBidi"/>
                <w:sz w:val="24"/>
                <w:szCs w:val="24"/>
              </w:rPr>
            </w:pPr>
            <w:r w:rsidRPr="00935A30">
              <w:rPr>
                <w:rFonts w:asciiTheme="majorBidi" w:hAnsiTheme="majorBidi" w:cstheme="majorBidi"/>
                <w:b/>
                <w:bCs/>
                <w:sz w:val="24"/>
                <w:szCs w:val="24"/>
              </w:rPr>
              <w:t>D</w:t>
            </w:r>
            <w:r w:rsidRPr="00935A30">
              <w:rPr>
                <w:rFonts w:asciiTheme="majorBidi" w:hAnsiTheme="majorBidi" w:cstheme="majorBidi"/>
                <w:sz w:val="24"/>
                <w:szCs w:val="24"/>
              </w:rPr>
              <w:t xml:space="preserve">erivative of </w:t>
            </w:r>
            <w:r w:rsidRPr="00935A30">
              <w:rPr>
                <w:rFonts w:asciiTheme="majorBidi" w:hAnsiTheme="majorBidi" w:cstheme="majorBidi"/>
                <w:b/>
                <w:bCs/>
                <w:sz w:val="24"/>
                <w:szCs w:val="24"/>
              </w:rPr>
              <w:t>U</w:t>
            </w:r>
            <w:r w:rsidRPr="00935A30">
              <w:rPr>
                <w:rFonts w:asciiTheme="majorBidi" w:hAnsiTheme="majorBidi" w:cstheme="majorBidi"/>
                <w:sz w:val="24"/>
                <w:szCs w:val="24"/>
              </w:rPr>
              <w:t xml:space="preserve"> Velocity in </w:t>
            </w:r>
            <w:r w:rsidRPr="00935A30">
              <w:rPr>
                <w:rFonts w:asciiTheme="majorBidi" w:hAnsiTheme="majorBidi" w:cstheme="majorBidi"/>
                <w:b/>
                <w:bCs/>
                <w:sz w:val="24"/>
                <w:szCs w:val="24"/>
              </w:rPr>
              <w:t>X</w:t>
            </w:r>
            <w:r>
              <w:rPr>
                <w:rFonts w:asciiTheme="majorBidi" w:hAnsiTheme="majorBidi" w:cstheme="majorBidi"/>
                <w:b/>
                <w:bCs/>
                <w:sz w:val="24"/>
                <w:szCs w:val="24"/>
              </w:rPr>
              <w:t>, Y</w:t>
            </w:r>
            <w:r w:rsidRPr="00935A30">
              <w:rPr>
                <w:rFonts w:asciiTheme="majorBidi" w:hAnsiTheme="majorBidi" w:cstheme="majorBidi"/>
                <w:b/>
                <w:bCs/>
                <w:sz w:val="24"/>
                <w:szCs w:val="24"/>
              </w:rPr>
              <w:t xml:space="preserve"> </w:t>
            </w:r>
            <w:r w:rsidRPr="00935A30">
              <w:rPr>
                <w:rFonts w:asciiTheme="majorBidi" w:hAnsiTheme="majorBidi" w:cstheme="majorBidi"/>
                <w:sz w:val="24"/>
                <w:szCs w:val="24"/>
              </w:rPr>
              <w:t>and</w:t>
            </w:r>
            <w:r>
              <w:rPr>
                <w:rFonts w:asciiTheme="majorBidi" w:hAnsiTheme="majorBidi" w:cstheme="majorBidi"/>
                <w:b/>
                <w:bCs/>
                <w:sz w:val="24"/>
                <w:szCs w:val="24"/>
              </w:rPr>
              <w:t xml:space="preserve"> Z</w:t>
            </w:r>
            <w:r w:rsidRPr="00935A30">
              <w:rPr>
                <w:rFonts w:asciiTheme="majorBidi" w:hAnsiTheme="majorBidi" w:cstheme="majorBidi"/>
                <w:sz w:val="24"/>
                <w:szCs w:val="24"/>
              </w:rPr>
              <w:t>-Axis direction</w:t>
            </w:r>
          </w:p>
        </w:tc>
        <w:tc>
          <w:tcPr>
            <w:tcW w:w="1440" w:type="dxa"/>
            <w:shd w:val="clear" w:color="auto" w:fill="D6E3BC" w:themeFill="accent3" w:themeFillTint="66"/>
            <w:vAlign w:val="center"/>
          </w:tcPr>
          <w:p w:rsidR="001562E7" w:rsidRPr="00935A30" w:rsidRDefault="001562E7" w:rsidP="00551EE0">
            <w:pPr>
              <w:spacing w:after="0" w:line="240" w:lineRule="auto"/>
              <w:jc w:val="center"/>
              <w:rPr>
                <w:rFonts w:asciiTheme="majorBidi" w:hAnsiTheme="majorBidi" w:cstheme="majorBidi"/>
                <w:sz w:val="24"/>
                <w:szCs w:val="24"/>
              </w:rPr>
            </w:pPr>
            <w:r w:rsidRPr="00935A30">
              <w:rPr>
                <w:rFonts w:asciiTheme="majorBidi" w:hAnsiTheme="majorBidi" w:cstheme="majorBidi"/>
                <w:sz w:val="24"/>
                <w:szCs w:val="24"/>
              </w:rPr>
              <w:t>DUX,DUY</w:t>
            </w:r>
            <w:r>
              <w:rPr>
                <w:rFonts w:asciiTheme="majorBidi" w:hAnsiTheme="majorBidi" w:cstheme="majorBidi"/>
                <w:sz w:val="24"/>
                <w:szCs w:val="24"/>
              </w:rPr>
              <w:t>,DUZ</w:t>
            </w:r>
          </w:p>
        </w:tc>
      </w:tr>
      <w:tr w:rsidR="001562E7" w:rsidRPr="002D6B91" w:rsidTr="002B5B8F">
        <w:trPr>
          <w:trHeight w:val="432"/>
        </w:trPr>
        <w:tc>
          <w:tcPr>
            <w:tcW w:w="1494" w:type="dxa"/>
            <w:gridSpan w:val="2"/>
            <w:shd w:val="clear" w:color="auto" w:fill="D6E3BC" w:themeFill="accent3" w:themeFillTint="66"/>
            <w:vAlign w:val="center"/>
          </w:tcPr>
          <w:p w:rsidR="001562E7" w:rsidRPr="00935A30" w:rsidRDefault="001562E7" w:rsidP="00551EE0">
            <w:pPr>
              <w:spacing w:after="0" w:line="240" w:lineRule="auto"/>
              <w:jc w:val="center"/>
              <w:rPr>
                <w:rFonts w:asciiTheme="majorBidi" w:hAnsiTheme="majorBidi" w:cstheme="majorBidi"/>
                <w:sz w:val="24"/>
                <w:szCs w:val="24"/>
                <w:rtl/>
              </w:rPr>
            </w:pPr>
            <w:r w:rsidRPr="00935A30">
              <w:rPr>
                <w:rFonts w:asciiTheme="majorBidi" w:hAnsiTheme="majorBidi" w:cstheme="majorBidi"/>
                <w:sz w:val="24"/>
                <w:szCs w:val="24"/>
              </w:rPr>
              <w:t>(1:Dim)</w:t>
            </w:r>
          </w:p>
        </w:tc>
        <w:tc>
          <w:tcPr>
            <w:tcW w:w="1980" w:type="dxa"/>
            <w:shd w:val="clear" w:color="auto" w:fill="D6E3BC" w:themeFill="accent3" w:themeFillTint="66"/>
            <w:vAlign w:val="center"/>
          </w:tcPr>
          <w:p w:rsidR="001562E7" w:rsidRPr="00935A30" w:rsidRDefault="001562E7" w:rsidP="00551EE0">
            <w:pPr>
              <w:spacing w:after="0" w:line="240" w:lineRule="auto"/>
              <w:jc w:val="center"/>
              <w:rPr>
                <w:rFonts w:asciiTheme="majorBidi" w:hAnsiTheme="majorBidi" w:cstheme="majorBidi"/>
                <w:sz w:val="24"/>
                <w:szCs w:val="24"/>
              </w:rPr>
            </w:pPr>
            <w:r w:rsidRPr="00935A30">
              <w:rPr>
                <w:rFonts w:asciiTheme="majorBidi" w:hAnsiTheme="majorBidi" w:cstheme="majorBidi"/>
                <w:sz w:val="24"/>
                <w:szCs w:val="24"/>
              </w:rPr>
              <w:t>Real(8)</w:t>
            </w:r>
          </w:p>
        </w:tc>
        <w:tc>
          <w:tcPr>
            <w:tcW w:w="4140" w:type="dxa"/>
            <w:shd w:val="clear" w:color="auto" w:fill="D6E3BC" w:themeFill="accent3" w:themeFillTint="66"/>
            <w:vAlign w:val="center"/>
          </w:tcPr>
          <w:p w:rsidR="001562E7" w:rsidRPr="00935A30" w:rsidRDefault="001562E7" w:rsidP="00551EE0">
            <w:pPr>
              <w:tabs>
                <w:tab w:val="left" w:pos="5274"/>
                <w:tab w:val="left" w:pos="6213"/>
              </w:tabs>
              <w:spacing w:after="0" w:line="276" w:lineRule="auto"/>
              <w:rPr>
                <w:rFonts w:asciiTheme="majorBidi" w:hAnsiTheme="majorBidi" w:cstheme="majorBidi"/>
                <w:sz w:val="24"/>
                <w:szCs w:val="24"/>
              </w:rPr>
            </w:pPr>
            <w:r w:rsidRPr="00935A30">
              <w:rPr>
                <w:rFonts w:asciiTheme="majorBidi" w:hAnsiTheme="majorBidi" w:cstheme="majorBidi"/>
                <w:b/>
                <w:bCs/>
                <w:sz w:val="24"/>
                <w:szCs w:val="24"/>
              </w:rPr>
              <w:t>D</w:t>
            </w:r>
            <w:r w:rsidRPr="00935A30">
              <w:rPr>
                <w:rFonts w:asciiTheme="majorBidi" w:hAnsiTheme="majorBidi" w:cstheme="majorBidi"/>
                <w:sz w:val="24"/>
                <w:szCs w:val="24"/>
              </w:rPr>
              <w:t xml:space="preserve">erivative of </w:t>
            </w:r>
            <w:r w:rsidRPr="00935A30">
              <w:rPr>
                <w:rFonts w:asciiTheme="majorBidi" w:hAnsiTheme="majorBidi" w:cstheme="majorBidi"/>
                <w:b/>
                <w:bCs/>
                <w:sz w:val="24"/>
                <w:szCs w:val="24"/>
              </w:rPr>
              <w:t>V</w:t>
            </w:r>
            <w:r w:rsidRPr="00935A30">
              <w:rPr>
                <w:rFonts w:asciiTheme="majorBidi" w:hAnsiTheme="majorBidi" w:cstheme="majorBidi"/>
                <w:sz w:val="24"/>
                <w:szCs w:val="24"/>
              </w:rPr>
              <w:t xml:space="preserve"> Velocity in </w:t>
            </w:r>
            <w:r w:rsidRPr="00935A30">
              <w:rPr>
                <w:rFonts w:asciiTheme="majorBidi" w:hAnsiTheme="majorBidi" w:cstheme="majorBidi"/>
                <w:b/>
                <w:bCs/>
                <w:sz w:val="24"/>
                <w:szCs w:val="24"/>
              </w:rPr>
              <w:t>X</w:t>
            </w:r>
            <w:r>
              <w:rPr>
                <w:rFonts w:asciiTheme="majorBidi" w:hAnsiTheme="majorBidi" w:cstheme="majorBidi"/>
                <w:b/>
                <w:bCs/>
                <w:sz w:val="24"/>
                <w:szCs w:val="24"/>
              </w:rPr>
              <w:t>, Y</w:t>
            </w:r>
            <w:r w:rsidRPr="00935A30">
              <w:rPr>
                <w:rFonts w:asciiTheme="majorBidi" w:hAnsiTheme="majorBidi" w:cstheme="majorBidi"/>
                <w:b/>
                <w:bCs/>
                <w:sz w:val="24"/>
                <w:szCs w:val="24"/>
              </w:rPr>
              <w:t xml:space="preserve"> </w:t>
            </w:r>
            <w:r w:rsidRPr="00935A30">
              <w:rPr>
                <w:rFonts w:asciiTheme="majorBidi" w:hAnsiTheme="majorBidi" w:cstheme="majorBidi"/>
                <w:sz w:val="24"/>
                <w:szCs w:val="24"/>
              </w:rPr>
              <w:t>and</w:t>
            </w:r>
            <w:r>
              <w:rPr>
                <w:rFonts w:asciiTheme="majorBidi" w:hAnsiTheme="majorBidi" w:cstheme="majorBidi"/>
                <w:b/>
                <w:bCs/>
                <w:sz w:val="24"/>
                <w:szCs w:val="24"/>
              </w:rPr>
              <w:t xml:space="preserve"> Z</w:t>
            </w:r>
            <w:r w:rsidRPr="00935A30">
              <w:rPr>
                <w:rFonts w:asciiTheme="majorBidi" w:hAnsiTheme="majorBidi" w:cstheme="majorBidi"/>
                <w:sz w:val="24"/>
                <w:szCs w:val="24"/>
              </w:rPr>
              <w:t>-Axis direction</w:t>
            </w:r>
          </w:p>
        </w:tc>
        <w:tc>
          <w:tcPr>
            <w:tcW w:w="1440" w:type="dxa"/>
            <w:shd w:val="clear" w:color="auto" w:fill="D6E3BC" w:themeFill="accent3" w:themeFillTint="66"/>
            <w:vAlign w:val="center"/>
          </w:tcPr>
          <w:p w:rsidR="001562E7" w:rsidRPr="00935A30" w:rsidRDefault="001562E7" w:rsidP="00551EE0">
            <w:pPr>
              <w:spacing w:after="0" w:line="240" w:lineRule="auto"/>
              <w:jc w:val="center"/>
              <w:rPr>
                <w:rFonts w:asciiTheme="majorBidi" w:hAnsiTheme="majorBidi" w:cstheme="majorBidi"/>
                <w:sz w:val="24"/>
                <w:szCs w:val="24"/>
              </w:rPr>
            </w:pPr>
            <w:r w:rsidRPr="00935A30">
              <w:rPr>
                <w:rFonts w:asciiTheme="majorBidi" w:hAnsiTheme="majorBidi" w:cstheme="majorBidi"/>
                <w:sz w:val="24"/>
                <w:szCs w:val="24"/>
              </w:rPr>
              <w:t>DVX,DVY</w:t>
            </w:r>
            <w:r>
              <w:rPr>
                <w:rFonts w:asciiTheme="majorBidi" w:hAnsiTheme="majorBidi" w:cstheme="majorBidi"/>
                <w:sz w:val="24"/>
                <w:szCs w:val="24"/>
              </w:rPr>
              <w:t>,DVZ</w:t>
            </w:r>
          </w:p>
        </w:tc>
      </w:tr>
      <w:tr w:rsidR="001562E7" w:rsidRPr="002D6B91" w:rsidTr="002B5B8F">
        <w:trPr>
          <w:trHeight w:val="432"/>
        </w:trPr>
        <w:tc>
          <w:tcPr>
            <w:tcW w:w="1494" w:type="dxa"/>
            <w:gridSpan w:val="2"/>
            <w:shd w:val="clear" w:color="auto" w:fill="D6E3BC" w:themeFill="accent3" w:themeFillTint="66"/>
            <w:vAlign w:val="center"/>
          </w:tcPr>
          <w:p w:rsidR="001562E7" w:rsidRPr="00935A30" w:rsidRDefault="001562E7" w:rsidP="00551EE0">
            <w:pPr>
              <w:spacing w:after="0" w:line="240" w:lineRule="auto"/>
              <w:jc w:val="center"/>
              <w:rPr>
                <w:rFonts w:asciiTheme="majorBidi" w:hAnsiTheme="majorBidi" w:cstheme="majorBidi"/>
                <w:sz w:val="24"/>
                <w:szCs w:val="24"/>
              </w:rPr>
            </w:pPr>
            <w:r>
              <w:rPr>
                <w:rFonts w:asciiTheme="majorBidi" w:hAnsiTheme="majorBidi" w:cstheme="majorBidi"/>
                <w:sz w:val="24"/>
                <w:szCs w:val="24"/>
              </w:rPr>
              <w:t>(1:Dim)</w:t>
            </w:r>
          </w:p>
        </w:tc>
        <w:tc>
          <w:tcPr>
            <w:tcW w:w="1980" w:type="dxa"/>
            <w:shd w:val="clear" w:color="auto" w:fill="D6E3BC" w:themeFill="accent3" w:themeFillTint="66"/>
            <w:vAlign w:val="center"/>
          </w:tcPr>
          <w:p w:rsidR="001562E7" w:rsidRPr="00935A30" w:rsidRDefault="001562E7" w:rsidP="00551EE0">
            <w:pPr>
              <w:spacing w:after="0" w:line="240" w:lineRule="auto"/>
              <w:jc w:val="center"/>
              <w:rPr>
                <w:rFonts w:asciiTheme="majorBidi" w:hAnsiTheme="majorBidi" w:cstheme="majorBidi"/>
                <w:sz w:val="24"/>
                <w:szCs w:val="24"/>
              </w:rPr>
            </w:pPr>
            <w:r>
              <w:rPr>
                <w:rFonts w:asciiTheme="majorBidi" w:hAnsiTheme="majorBidi" w:cstheme="majorBidi"/>
                <w:sz w:val="24"/>
                <w:szCs w:val="24"/>
              </w:rPr>
              <w:t>Real(8)</w:t>
            </w:r>
          </w:p>
        </w:tc>
        <w:tc>
          <w:tcPr>
            <w:tcW w:w="4140" w:type="dxa"/>
            <w:shd w:val="clear" w:color="auto" w:fill="D6E3BC" w:themeFill="accent3" w:themeFillTint="66"/>
            <w:vAlign w:val="center"/>
          </w:tcPr>
          <w:p w:rsidR="001562E7" w:rsidRPr="00935A30" w:rsidRDefault="001562E7" w:rsidP="00551EE0">
            <w:pPr>
              <w:tabs>
                <w:tab w:val="left" w:pos="5274"/>
                <w:tab w:val="left" w:pos="6213"/>
              </w:tabs>
              <w:spacing w:after="0" w:line="276" w:lineRule="auto"/>
              <w:rPr>
                <w:rFonts w:asciiTheme="majorBidi" w:hAnsiTheme="majorBidi" w:cstheme="majorBidi"/>
                <w:b/>
                <w:bCs/>
                <w:sz w:val="24"/>
                <w:szCs w:val="24"/>
              </w:rPr>
            </w:pPr>
            <w:r w:rsidRPr="00935A30">
              <w:rPr>
                <w:rFonts w:asciiTheme="majorBidi" w:hAnsiTheme="majorBidi" w:cstheme="majorBidi"/>
                <w:b/>
                <w:bCs/>
                <w:sz w:val="24"/>
                <w:szCs w:val="24"/>
              </w:rPr>
              <w:t>D</w:t>
            </w:r>
            <w:r w:rsidRPr="00935A30">
              <w:rPr>
                <w:rFonts w:asciiTheme="majorBidi" w:hAnsiTheme="majorBidi" w:cstheme="majorBidi"/>
                <w:sz w:val="24"/>
                <w:szCs w:val="24"/>
              </w:rPr>
              <w:t xml:space="preserve">erivative of </w:t>
            </w:r>
            <w:r>
              <w:rPr>
                <w:rFonts w:asciiTheme="majorBidi" w:hAnsiTheme="majorBidi" w:cstheme="majorBidi"/>
                <w:b/>
                <w:bCs/>
                <w:sz w:val="24"/>
                <w:szCs w:val="24"/>
              </w:rPr>
              <w:t>W</w:t>
            </w:r>
            <w:r w:rsidRPr="00935A30">
              <w:rPr>
                <w:rFonts w:asciiTheme="majorBidi" w:hAnsiTheme="majorBidi" w:cstheme="majorBidi"/>
                <w:sz w:val="24"/>
                <w:szCs w:val="24"/>
              </w:rPr>
              <w:t xml:space="preserve"> Velocity in </w:t>
            </w:r>
            <w:r w:rsidRPr="00935A30">
              <w:rPr>
                <w:rFonts w:asciiTheme="majorBidi" w:hAnsiTheme="majorBidi" w:cstheme="majorBidi"/>
                <w:b/>
                <w:bCs/>
                <w:sz w:val="24"/>
                <w:szCs w:val="24"/>
              </w:rPr>
              <w:t>X</w:t>
            </w:r>
            <w:r>
              <w:rPr>
                <w:rFonts w:asciiTheme="majorBidi" w:hAnsiTheme="majorBidi" w:cstheme="majorBidi"/>
                <w:b/>
                <w:bCs/>
                <w:sz w:val="24"/>
                <w:szCs w:val="24"/>
              </w:rPr>
              <w:t>, Y</w:t>
            </w:r>
            <w:r w:rsidRPr="00935A30">
              <w:rPr>
                <w:rFonts w:asciiTheme="majorBidi" w:hAnsiTheme="majorBidi" w:cstheme="majorBidi"/>
                <w:b/>
                <w:bCs/>
                <w:sz w:val="24"/>
                <w:szCs w:val="24"/>
              </w:rPr>
              <w:t xml:space="preserve"> </w:t>
            </w:r>
            <w:r w:rsidRPr="00935A30">
              <w:rPr>
                <w:rFonts w:asciiTheme="majorBidi" w:hAnsiTheme="majorBidi" w:cstheme="majorBidi"/>
                <w:sz w:val="24"/>
                <w:szCs w:val="24"/>
              </w:rPr>
              <w:t>and</w:t>
            </w:r>
            <w:r>
              <w:rPr>
                <w:rFonts w:asciiTheme="majorBidi" w:hAnsiTheme="majorBidi" w:cstheme="majorBidi"/>
                <w:b/>
                <w:bCs/>
                <w:sz w:val="24"/>
                <w:szCs w:val="24"/>
              </w:rPr>
              <w:t xml:space="preserve"> Z</w:t>
            </w:r>
            <w:r w:rsidRPr="00935A30">
              <w:rPr>
                <w:rFonts w:asciiTheme="majorBidi" w:hAnsiTheme="majorBidi" w:cstheme="majorBidi"/>
                <w:sz w:val="24"/>
                <w:szCs w:val="24"/>
              </w:rPr>
              <w:t>-Axis direction</w:t>
            </w:r>
          </w:p>
        </w:tc>
        <w:tc>
          <w:tcPr>
            <w:tcW w:w="1440" w:type="dxa"/>
            <w:shd w:val="clear" w:color="auto" w:fill="D6E3BC" w:themeFill="accent3" w:themeFillTint="66"/>
            <w:vAlign w:val="center"/>
          </w:tcPr>
          <w:p w:rsidR="001562E7" w:rsidRPr="00935A30" w:rsidRDefault="001562E7" w:rsidP="00551EE0">
            <w:pPr>
              <w:spacing w:after="0" w:line="240" w:lineRule="auto"/>
              <w:jc w:val="center"/>
              <w:rPr>
                <w:rFonts w:asciiTheme="majorBidi" w:hAnsiTheme="majorBidi" w:cstheme="majorBidi"/>
                <w:sz w:val="24"/>
                <w:szCs w:val="24"/>
              </w:rPr>
            </w:pPr>
            <w:r>
              <w:rPr>
                <w:rFonts w:asciiTheme="majorBidi" w:hAnsiTheme="majorBidi" w:cstheme="majorBidi"/>
                <w:sz w:val="24"/>
                <w:szCs w:val="24"/>
              </w:rPr>
              <w:t>DWX,DW</w:t>
            </w:r>
            <w:r w:rsidRPr="00935A30">
              <w:rPr>
                <w:rFonts w:asciiTheme="majorBidi" w:hAnsiTheme="majorBidi" w:cstheme="majorBidi"/>
                <w:sz w:val="24"/>
                <w:szCs w:val="24"/>
              </w:rPr>
              <w:t>Y</w:t>
            </w:r>
            <w:r>
              <w:rPr>
                <w:rFonts w:asciiTheme="majorBidi" w:hAnsiTheme="majorBidi" w:cstheme="majorBidi"/>
                <w:sz w:val="24"/>
                <w:szCs w:val="24"/>
              </w:rPr>
              <w:t>,DWZ</w:t>
            </w:r>
          </w:p>
        </w:tc>
      </w:tr>
      <w:tr w:rsidR="001562E7" w:rsidRPr="002D6B91" w:rsidTr="002B5B8F">
        <w:trPr>
          <w:trHeight w:val="432"/>
        </w:trPr>
        <w:tc>
          <w:tcPr>
            <w:tcW w:w="1494" w:type="dxa"/>
            <w:gridSpan w:val="2"/>
            <w:shd w:val="clear" w:color="auto" w:fill="D6E3BC" w:themeFill="accent3" w:themeFillTint="66"/>
            <w:vAlign w:val="center"/>
          </w:tcPr>
          <w:p w:rsidR="001562E7" w:rsidRPr="00935A30" w:rsidRDefault="001562E7" w:rsidP="00551EE0">
            <w:pPr>
              <w:spacing w:after="0" w:line="240" w:lineRule="auto"/>
              <w:jc w:val="center"/>
              <w:rPr>
                <w:rFonts w:asciiTheme="majorBidi" w:hAnsiTheme="majorBidi" w:cstheme="majorBidi"/>
                <w:sz w:val="24"/>
                <w:szCs w:val="24"/>
                <w:rtl/>
              </w:rPr>
            </w:pPr>
            <w:r w:rsidRPr="00935A30">
              <w:rPr>
                <w:rFonts w:asciiTheme="majorBidi" w:hAnsiTheme="majorBidi" w:cstheme="majorBidi"/>
                <w:sz w:val="24"/>
                <w:szCs w:val="24"/>
              </w:rPr>
              <w:t>(1:Dim)</w:t>
            </w:r>
          </w:p>
        </w:tc>
        <w:tc>
          <w:tcPr>
            <w:tcW w:w="1980" w:type="dxa"/>
            <w:shd w:val="clear" w:color="auto" w:fill="D6E3BC" w:themeFill="accent3" w:themeFillTint="66"/>
            <w:vAlign w:val="center"/>
          </w:tcPr>
          <w:p w:rsidR="001562E7" w:rsidRPr="00935A30" w:rsidRDefault="001562E7" w:rsidP="00551EE0">
            <w:pPr>
              <w:spacing w:after="0" w:line="240" w:lineRule="auto"/>
              <w:jc w:val="center"/>
              <w:rPr>
                <w:rFonts w:asciiTheme="majorBidi" w:hAnsiTheme="majorBidi" w:cstheme="majorBidi"/>
                <w:sz w:val="24"/>
                <w:szCs w:val="24"/>
              </w:rPr>
            </w:pPr>
            <w:r w:rsidRPr="00935A30">
              <w:rPr>
                <w:rFonts w:asciiTheme="majorBidi" w:hAnsiTheme="majorBidi" w:cstheme="majorBidi"/>
                <w:sz w:val="24"/>
                <w:szCs w:val="24"/>
              </w:rPr>
              <w:t>Integer</w:t>
            </w:r>
          </w:p>
        </w:tc>
        <w:tc>
          <w:tcPr>
            <w:tcW w:w="4140" w:type="dxa"/>
            <w:shd w:val="clear" w:color="auto" w:fill="D6E3BC" w:themeFill="accent3" w:themeFillTint="66"/>
            <w:vAlign w:val="center"/>
          </w:tcPr>
          <w:p w:rsidR="001562E7" w:rsidRPr="00935A30" w:rsidRDefault="001562E7" w:rsidP="00551EE0">
            <w:pPr>
              <w:spacing w:after="0" w:line="240" w:lineRule="auto"/>
              <w:rPr>
                <w:rFonts w:asciiTheme="majorBidi" w:hAnsiTheme="majorBidi" w:cstheme="majorBidi"/>
                <w:sz w:val="24"/>
                <w:szCs w:val="24"/>
              </w:rPr>
            </w:pPr>
            <w:r w:rsidRPr="00935A30">
              <w:rPr>
                <w:rFonts w:asciiTheme="majorBidi" w:hAnsiTheme="majorBidi" w:cstheme="majorBidi"/>
                <w:sz w:val="24"/>
                <w:szCs w:val="24"/>
              </w:rPr>
              <w:t>Index of Nearest Wall</w:t>
            </w:r>
          </w:p>
        </w:tc>
        <w:tc>
          <w:tcPr>
            <w:tcW w:w="1440" w:type="dxa"/>
            <w:shd w:val="clear" w:color="auto" w:fill="D6E3BC" w:themeFill="accent3" w:themeFillTint="66"/>
            <w:vAlign w:val="center"/>
          </w:tcPr>
          <w:p w:rsidR="001562E7" w:rsidRPr="00935A30" w:rsidRDefault="001562E7" w:rsidP="00551EE0">
            <w:pPr>
              <w:spacing w:after="0" w:line="240" w:lineRule="auto"/>
              <w:jc w:val="center"/>
              <w:rPr>
                <w:rFonts w:asciiTheme="majorBidi" w:hAnsiTheme="majorBidi" w:cstheme="majorBidi"/>
                <w:sz w:val="24"/>
                <w:szCs w:val="24"/>
              </w:rPr>
            </w:pPr>
            <w:r w:rsidRPr="00935A30">
              <w:rPr>
                <w:rFonts w:asciiTheme="majorBidi" w:hAnsiTheme="majorBidi" w:cstheme="majorBidi"/>
                <w:sz w:val="24"/>
                <w:szCs w:val="24"/>
              </w:rPr>
              <w:t>INW</w:t>
            </w:r>
          </w:p>
        </w:tc>
      </w:tr>
      <w:tr w:rsidR="001562E7" w:rsidRPr="002D6B91" w:rsidTr="002B5B8F">
        <w:trPr>
          <w:trHeight w:val="432"/>
        </w:trPr>
        <w:tc>
          <w:tcPr>
            <w:tcW w:w="1494" w:type="dxa"/>
            <w:gridSpan w:val="2"/>
            <w:shd w:val="clear" w:color="auto" w:fill="D6E3BC" w:themeFill="accent3" w:themeFillTint="66"/>
            <w:vAlign w:val="center"/>
          </w:tcPr>
          <w:p w:rsidR="001562E7" w:rsidRPr="00935A30" w:rsidRDefault="001562E7" w:rsidP="00551EE0">
            <w:pPr>
              <w:spacing w:after="0" w:line="240" w:lineRule="auto"/>
              <w:jc w:val="center"/>
              <w:rPr>
                <w:rFonts w:asciiTheme="majorBidi" w:hAnsiTheme="majorBidi" w:cstheme="majorBidi"/>
                <w:sz w:val="24"/>
                <w:szCs w:val="24"/>
                <w:rtl/>
              </w:rPr>
            </w:pPr>
            <w:r w:rsidRPr="00935A30">
              <w:rPr>
                <w:rFonts w:asciiTheme="majorBidi" w:hAnsiTheme="majorBidi" w:cstheme="majorBidi"/>
                <w:sz w:val="24"/>
                <w:szCs w:val="24"/>
              </w:rPr>
              <w:t>(1:Dim)</w:t>
            </w:r>
          </w:p>
        </w:tc>
        <w:tc>
          <w:tcPr>
            <w:tcW w:w="1980" w:type="dxa"/>
            <w:shd w:val="clear" w:color="auto" w:fill="D6E3BC" w:themeFill="accent3" w:themeFillTint="66"/>
            <w:vAlign w:val="center"/>
          </w:tcPr>
          <w:p w:rsidR="001562E7" w:rsidRPr="00935A30" w:rsidRDefault="001562E7" w:rsidP="00551EE0">
            <w:pPr>
              <w:spacing w:after="0" w:line="240" w:lineRule="auto"/>
              <w:jc w:val="center"/>
              <w:rPr>
                <w:rFonts w:asciiTheme="majorBidi" w:hAnsiTheme="majorBidi" w:cstheme="majorBidi"/>
                <w:sz w:val="24"/>
                <w:szCs w:val="24"/>
              </w:rPr>
            </w:pPr>
            <w:r w:rsidRPr="00935A30">
              <w:rPr>
                <w:rFonts w:asciiTheme="majorBidi" w:hAnsiTheme="majorBidi" w:cstheme="majorBidi"/>
                <w:sz w:val="24"/>
                <w:szCs w:val="24"/>
              </w:rPr>
              <w:t>Real(8)</w:t>
            </w:r>
          </w:p>
        </w:tc>
        <w:tc>
          <w:tcPr>
            <w:tcW w:w="4140" w:type="dxa"/>
            <w:shd w:val="clear" w:color="auto" w:fill="D6E3BC" w:themeFill="accent3" w:themeFillTint="66"/>
            <w:vAlign w:val="center"/>
          </w:tcPr>
          <w:p w:rsidR="001562E7" w:rsidRPr="00935A30" w:rsidRDefault="001562E7" w:rsidP="00551EE0">
            <w:pPr>
              <w:spacing w:after="0" w:line="240" w:lineRule="auto"/>
              <w:rPr>
                <w:rFonts w:asciiTheme="majorBidi" w:hAnsiTheme="majorBidi" w:cstheme="majorBidi"/>
                <w:sz w:val="24"/>
                <w:szCs w:val="24"/>
              </w:rPr>
            </w:pPr>
            <w:r w:rsidRPr="00935A30">
              <w:rPr>
                <w:rFonts w:asciiTheme="majorBidi" w:hAnsiTheme="majorBidi" w:cstheme="majorBidi"/>
                <w:sz w:val="24"/>
                <w:szCs w:val="24"/>
              </w:rPr>
              <w:t>Distance to Nearest Wall</w:t>
            </w:r>
          </w:p>
        </w:tc>
        <w:tc>
          <w:tcPr>
            <w:tcW w:w="1440" w:type="dxa"/>
            <w:shd w:val="clear" w:color="auto" w:fill="D6E3BC" w:themeFill="accent3" w:themeFillTint="66"/>
            <w:vAlign w:val="center"/>
          </w:tcPr>
          <w:p w:rsidR="001562E7" w:rsidRPr="00935A30" w:rsidRDefault="001562E7" w:rsidP="00551EE0">
            <w:pPr>
              <w:spacing w:after="0" w:line="240" w:lineRule="auto"/>
              <w:jc w:val="center"/>
              <w:rPr>
                <w:rFonts w:asciiTheme="majorBidi" w:hAnsiTheme="majorBidi" w:cstheme="majorBidi"/>
                <w:sz w:val="24"/>
                <w:szCs w:val="24"/>
              </w:rPr>
            </w:pPr>
            <w:r w:rsidRPr="00935A30">
              <w:rPr>
                <w:rFonts w:asciiTheme="majorBidi" w:hAnsiTheme="majorBidi" w:cstheme="majorBidi"/>
                <w:sz w:val="24"/>
                <w:szCs w:val="24"/>
              </w:rPr>
              <w:t>DW</w:t>
            </w:r>
          </w:p>
        </w:tc>
      </w:tr>
      <w:tr w:rsidR="001562E7" w:rsidRPr="002D6B91" w:rsidTr="002B5B8F">
        <w:trPr>
          <w:trHeight w:val="432"/>
        </w:trPr>
        <w:tc>
          <w:tcPr>
            <w:tcW w:w="1494" w:type="dxa"/>
            <w:gridSpan w:val="2"/>
            <w:shd w:val="clear" w:color="auto" w:fill="D6E3BC" w:themeFill="accent3" w:themeFillTint="66"/>
            <w:vAlign w:val="center"/>
          </w:tcPr>
          <w:p w:rsidR="001562E7" w:rsidRPr="00935A30" w:rsidRDefault="001562E7" w:rsidP="00551EE0">
            <w:pPr>
              <w:spacing w:after="0" w:line="240" w:lineRule="auto"/>
              <w:jc w:val="center"/>
              <w:rPr>
                <w:rFonts w:asciiTheme="majorBidi" w:hAnsiTheme="majorBidi" w:cstheme="majorBidi"/>
                <w:sz w:val="24"/>
                <w:szCs w:val="24"/>
                <w:rtl/>
              </w:rPr>
            </w:pPr>
            <w:r w:rsidRPr="00935A30">
              <w:rPr>
                <w:rFonts w:asciiTheme="majorBidi" w:hAnsiTheme="majorBidi" w:cstheme="majorBidi"/>
                <w:sz w:val="24"/>
                <w:szCs w:val="24"/>
              </w:rPr>
              <w:t>(1:Dim)</w:t>
            </w:r>
          </w:p>
        </w:tc>
        <w:tc>
          <w:tcPr>
            <w:tcW w:w="1980" w:type="dxa"/>
            <w:shd w:val="clear" w:color="auto" w:fill="D6E3BC" w:themeFill="accent3" w:themeFillTint="66"/>
            <w:vAlign w:val="center"/>
          </w:tcPr>
          <w:p w:rsidR="001562E7" w:rsidRPr="00935A30" w:rsidRDefault="001562E7" w:rsidP="00551EE0">
            <w:pPr>
              <w:spacing w:after="0" w:line="240" w:lineRule="auto"/>
              <w:jc w:val="center"/>
              <w:rPr>
                <w:rFonts w:asciiTheme="majorBidi" w:hAnsiTheme="majorBidi" w:cstheme="majorBidi"/>
                <w:sz w:val="24"/>
                <w:szCs w:val="24"/>
              </w:rPr>
            </w:pPr>
            <w:r w:rsidRPr="00935A30">
              <w:rPr>
                <w:rFonts w:asciiTheme="majorBidi" w:hAnsiTheme="majorBidi" w:cstheme="majorBidi"/>
                <w:sz w:val="24"/>
                <w:szCs w:val="24"/>
              </w:rPr>
              <w:t>Real(8)</w:t>
            </w:r>
          </w:p>
        </w:tc>
        <w:tc>
          <w:tcPr>
            <w:tcW w:w="4140" w:type="dxa"/>
            <w:shd w:val="clear" w:color="auto" w:fill="D6E3BC" w:themeFill="accent3" w:themeFillTint="66"/>
            <w:vAlign w:val="center"/>
          </w:tcPr>
          <w:p w:rsidR="001562E7" w:rsidRPr="00935A30" w:rsidRDefault="001562E7" w:rsidP="00551EE0">
            <w:pPr>
              <w:tabs>
                <w:tab w:val="left" w:pos="5274"/>
                <w:tab w:val="left" w:pos="6213"/>
              </w:tabs>
              <w:spacing w:after="0" w:line="276" w:lineRule="auto"/>
              <w:rPr>
                <w:rFonts w:asciiTheme="majorBidi" w:hAnsiTheme="majorBidi" w:cstheme="majorBidi"/>
                <w:sz w:val="24"/>
                <w:szCs w:val="24"/>
              </w:rPr>
            </w:pPr>
            <w:r w:rsidRPr="00935A30">
              <w:rPr>
                <w:rFonts w:asciiTheme="majorBidi" w:hAnsiTheme="majorBidi" w:cstheme="majorBidi"/>
                <w:b/>
                <w:bCs/>
                <w:sz w:val="24"/>
                <w:szCs w:val="24"/>
              </w:rPr>
              <w:t>D</w:t>
            </w:r>
            <w:r w:rsidRPr="00935A30">
              <w:rPr>
                <w:rFonts w:asciiTheme="majorBidi" w:hAnsiTheme="majorBidi" w:cstheme="majorBidi"/>
                <w:sz w:val="24"/>
                <w:szCs w:val="24"/>
              </w:rPr>
              <w:t xml:space="preserve">erivative of </w:t>
            </w:r>
            <w:r w:rsidRPr="00935A30">
              <w:rPr>
                <w:rFonts w:asciiTheme="majorBidi" w:hAnsiTheme="majorBidi" w:cstheme="majorBidi"/>
                <w:b/>
                <w:bCs/>
                <w:sz w:val="24"/>
                <w:szCs w:val="24"/>
              </w:rPr>
              <w:t>T</w:t>
            </w:r>
            <w:r w:rsidRPr="00935A30">
              <w:rPr>
                <w:rFonts w:asciiTheme="majorBidi" w:hAnsiTheme="majorBidi" w:cstheme="majorBidi"/>
                <w:sz w:val="24"/>
                <w:szCs w:val="24"/>
              </w:rPr>
              <w:t xml:space="preserve">emperature in </w:t>
            </w:r>
            <w:r w:rsidRPr="00935A30">
              <w:rPr>
                <w:rFonts w:asciiTheme="majorBidi" w:hAnsiTheme="majorBidi" w:cstheme="majorBidi"/>
                <w:b/>
                <w:bCs/>
                <w:sz w:val="24"/>
                <w:szCs w:val="24"/>
              </w:rPr>
              <w:t>X</w:t>
            </w:r>
            <w:r>
              <w:rPr>
                <w:rFonts w:asciiTheme="majorBidi" w:hAnsiTheme="majorBidi" w:cstheme="majorBidi"/>
                <w:b/>
                <w:bCs/>
                <w:sz w:val="24"/>
                <w:szCs w:val="24"/>
              </w:rPr>
              <w:t>, Y</w:t>
            </w:r>
            <w:r w:rsidRPr="00935A30">
              <w:rPr>
                <w:rFonts w:asciiTheme="majorBidi" w:hAnsiTheme="majorBidi" w:cstheme="majorBidi"/>
                <w:b/>
                <w:bCs/>
                <w:sz w:val="24"/>
                <w:szCs w:val="24"/>
              </w:rPr>
              <w:t xml:space="preserve"> </w:t>
            </w:r>
            <w:r w:rsidRPr="00935A30">
              <w:rPr>
                <w:rFonts w:asciiTheme="majorBidi" w:hAnsiTheme="majorBidi" w:cstheme="majorBidi"/>
                <w:sz w:val="24"/>
                <w:szCs w:val="24"/>
              </w:rPr>
              <w:t>and</w:t>
            </w:r>
            <w:r>
              <w:rPr>
                <w:rFonts w:asciiTheme="majorBidi" w:hAnsiTheme="majorBidi" w:cstheme="majorBidi"/>
                <w:b/>
                <w:bCs/>
                <w:sz w:val="24"/>
                <w:szCs w:val="24"/>
              </w:rPr>
              <w:t xml:space="preserve"> Z</w:t>
            </w:r>
            <w:r w:rsidRPr="00935A30">
              <w:rPr>
                <w:rFonts w:asciiTheme="majorBidi" w:hAnsiTheme="majorBidi" w:cstheme="majorBidi"/>
                <w:sz w:val="24"/>
                <w:szCs w:val="24"/>
              </w:rPr>
              <w:t>-Axis direction</w:t>
            </w:r>
          </w:p>
        </w:tc>
        <w:tc>
          <w:tcPr>
            <w:tcW w:w="1440" w:type="dxa"/>
            <w:shd w:val="clear" w:color="auto" w:fill="D6E3BC" w:themeFill="accent3" w:themeFillTint="66"/>
            <w:vAlign w:val="center"/>
          </w:tcPr>
          <w:p w:rsidR="001562E7" w:rsidRPr="00935A30" w:rsidRDefault="001562E7" w:rsidP="00551EE0">
            <w:pPr>
              <w:spacing w:after="0" w:line="240" w:lineRule="auto"/>
              <w:jc w:val="center"/>
              <w:rPr>
                <w:rFonts w:asciiTheme="majorBidi" w:hAnsiTheme="majorBidi" w:cstheme="majorBidi"/>
                <w:sz w:val="24"/>
                <w:szCs w:val="24"/>
              </w:rPr>
            </w:pPr>
            <w:r w:rsidRPr="00935A30">
              <w:rPr>
                <w:rFonts w:asciiTheme="majorBidi" w:hAnsiTheme="majorBidi" w:cstheme="majorBidi"/>
                <w:sz w:val="24"/>
                <w:szCs w:val="24"/>
              </w:rPr>
              <w:t>DTX,DTY</w:t>
            </w:r>
            <w:r>
              <w:rPr>
                <w:rFonts w:asciiTheme="majorBidi" w:hAnsiTheme="majorBidi" w:cstheme="majorBidi"/>
                <w:sz w:val="24"/>
                <w:szCs w:val="24"/>
              </w:rPr>
              <w:t>,DTZ</w:t>
            </w:r>
          </w:p>
        </w:tc>
      </w:tr>
      <w:tr w:rsidR="001562E7" w:rsidRPr="002D6B91" w:rsidTr="002B5B8F">
        <w:trPr>
          <w:trHeight w:val="432"/>
        </w:trPr>
        <w:tc>
          <w:tcPr>
            <w:tcW w:w="1494" w:type="dxa"/>
            <w:gridSpan w:val="2"/>
            <w:shd w:val="clear" w:color="auto" w:fill="D6E3BC" w:themeFill="accent3" w:themeFillTint="66"/>
            <w:vAlign w:val="center"/>
          </w:tcPr>
          <w:p w:rsidR="001562E7" w:rsidRPr="00935A30" w:rsidRDefault="001562E7" w:rsidP="00551EE0">
            <w:pPr>
              <w:spacing w:after="0" w:line="276" w:lineRule="auto"/>
              <w:jc w:val="center"/>
              <w:rPr>
                <w:rFonts w:asciiTheme="majorBidi" w:hAnsiTheme="majorBidi" w:cstheme="majorBidi"/>
                <w:sz w:val="24"/>
                <w:szCs w:val="24"/>
                <w:rtl/>
              </w:rPr>
            </w:pPr>
            <w:r w:rsidRPr="00935A30">
              <w:rPr>
                <w:rFonts w:asciiTheme="majorBidi" w:hAnsiTheme="majorBidi" w:cstheme="majorBidi"/>
                <w:sz w:val="24"/>
                <w:szCs w:val="24"/>
              </w:rPr>
              <w:t>(1:Dim)</w:t>
            </w:r>
          </w:p>
        </w:tc>
        <w:tc>
          <w:tcPr>
            <w:tcW w:w="1980" w:type="dxa"/>
            <w:shd w:val="clear" w:color="auto" w:fill="D6E3BC" w:themeFill="accent3" w:themeFillTint="66"/>
            <w:vAlign w:val="center"/>
          </w:tcPr>
          <w:p w:rsidR="001562E7" w:rsidRPr="00935A30" w:rsidRDefault="001562E7" w:rsidP="00551EE0">
            <w:pPr>
              <w:spacing w:after="0" w:line="276" w:lineRule="auto"/>
              <w:jc w:val="center"/>
              <w:rPr>
                <w:rFonts w:asciiTheme="majorBidi" w:hAnsiTheme="majorBidi" w:cstheme="majorBidi"/>
                <w:sz w:val="24"/>
                <w:szCs w:val="24"/>
                <w:rtl/>
              </w:rPr>
            </w:pPr>
            <w:r w:rsidRPr="00935A30">
              <w:rPr>
                <w:rFonts w:asciiTheme="majorBidi" w:hAnsiTheme="majorBidi" w:cstheme="majorBidi"/>
                <w:sz w:val="24"/>
                <w:szCs w:val="24"/>
              </w:rPr>
              <w:t>Real(8)</w:t>
            </w:r>
          </w:p>
        </w:tc>
        <w:tc>
          <w:tcPr>
            <w:tcW w:w="4140" w:type="dxa"/>
            <w:shd w:val="clear" w:color="auto" w:fill="D6E3BC" w:themeFill="accent3" w:themeFillTint="66"/>
            <w:vAlign w:val="center"/>
          </w:tcPr>
          <w:p w:rsidR="001562E7" w:rsidRPr="00935A30" w:rsidRDefault="001562E7" w:rsidP="00551EE0">
            <w:pPr>
              <w:spacing w:after="0" w:line="276" w:lineRule="auto"/>
              <w:rPr>
                <w:rFonts w:asciiTheme="majorBidi" w:hAnsiTheme="majorBidi" w:cstheme="majorBidi"/>
                <w:sz w:val="24"/>
                <w:szCs w:val="24"/>
                <w:rtl/>
              </w:rPr>
            </w:pPr>
            <w:r w:rsidRPr="00935A30">
              <w:rPr>
                <w:rFonts w:asciiTheme="majorBidi" w:hAnsiTheme="majorBidi" w:cstheme="majorBidi"/>
                <w:sz w:val="24"/>
                <w:szCs w:val="24"/>
              </w:rPr>
              <w:t>Coordinate of Points</w:t>
            </w:r>
          </w:p>
        </w:tc>
        <w:tc>
          <w:tcPr>
            <w:tcW w:w="1440" w:type="dxa"/>
            <w:shd w:val="clear" w:color="auto" w:fill="D6E3BC" w:themeFill="accent3" w:themeFillTint="66"/>
            <w:vAlign w:val="center"/>
          </w:tcPr>
          <w:p w:rsidR="001562E7" w:rsidRPr="00935A30" w:rsidRDefault="001562E7" w:rsidP="00551EE0">
            <w:pPr>
              <w:spacing w:after="0" w:line="276" w:lineRule="auto"/>
              <w:jc w:val="center"/>
              <w:rPr>
                <w:rFonts w:asciiTheme="majorBidi" w:hAnsiTheme="majorBidi" w:cstheme="majorBidi"/>
                <w:sz w:val="24"/>
                <w:szCs w:val="24"/>
              </w:rPr>
            </w:pPr>
            <w:r w:rsidRPr="00935A30">
              <w:rPr>
                <w:rFonts w:asciiTheme="majorBidi" w:hAnsiTheme="majorBidi" w:cstheme="majorBidi"/>
                <w:sz w:val="24"/>
                <w:szCs w:val="24"/>
              </w:rPr>
              <w:t>X,Y</w:t>
            </w:r>
            <w:r>
              <w:rPr>
                <w:rFonts w:asciiTheme="majorBidi" w:hAnsiTheme="majorBidi" w:cstheme="majorBidi"/>
                <w:sz w:val="24"/>
                <w:szCs w:val="24"/>
              </w:rPr>
              <w:t>,Z</w:t>
            </w:r>
          </w:p>
        </w:tc>
      </w:tr>
      <w:tr w:rsidR="001562E7" w:rsidRPr="002D6B91" w:rsidTr="002B5B8F">
        <w:trPr>
          <w:trHeight w:val="432"/>
        </w:trPr>
        <w:tc>
          <w:tcPr>
            <w:tcW w:w="1494" w:type="dxa"/>
            <w:gridSpan w:val="2"/>
            <w:shd w:val="clear" w:color="auto" w:fill="D6E3BC" w:themeFill="accent3" w:themeFillTint="66"/>
            <w:vAlign w:val="center"/>
          </w:tcPr>
          <w:p w:rsidR="001562E7" w:rsidRPr="00935A30" w:rsidRDefault="001562E7" w:rsidP="00551EE0">
            <w:pPr>
              <w:spacing w:after="0" w:line="276" w:lineRule="auto"/>
              <w:jc w:val="center"/>
              <w:rPr>
                <w:rFonts w:asciiTheme="majorBidi" w:hAnsiTheme="majorBidi" w:cstheme="majorBidi"/>
                <w:sz w:val="24"/>
                <w:szCs w:val="24"/>
                <w:rtl/>
              </w:rPr>
            </w:pPr>
            <w:r w:rsidRPr="00935A30">
              <w:rPr>
                <w:rFonts w:asciiTheme="majorBidi" w:hAnsiTheme="majorBidi" w:cstheme="majorBidi"/>
                <w:sz w:val="24"/>
                <w:szCs w:val="24"/>
              </w:rPr>
              <w:t>(1:Dim)</w:t>
            </w:r>
          </w:p>
        </w:tc>
        <w:tc>
          <w:tcPr>
            <w:tcW w:w="1980" w:type="dxa"/>
            <w:shd w:val="clear" w:color="auto" w:fill="D6E3BC" w:themeFill="accent3" w:themeFillTint="66"/>
            <w:vAlign w:val="center"/>
          </w:tcPr>
          <w:p w:rsidR="001562E7" w:rsidRPr="00935A30" w:rsidRDefault="001562E7" w:rsidP="00551EE0">
            <w:pPr>
              <w:spacing w:after="0" w:line="276" w:lineRule="auto"/>
              <w:jc w:val="center"/>
              <w:rPr>
                <w:rFonts w:asciiTheme="majorBidi" w:hAnsiTheme="majorBidi" w:cstheme="majorBidi"/>
                <w:sz w:val="24"/>
                <w:szCs w:val="24"/>
                <w:rtl/>
              </w:rPr>
            </w:pPr>
            <w:r w:rsidRPr="00935A30">
              <w:rPr>
                <w:rFonts w:asciiTheme="majorBidi" w:hAnsiTheme="majorBidi" w:cstheme="majorBidi"/>
                <w:sz w:val="24"/>
                <w:szCs w:val="24"/>
              </w:rPr>
              <w:t>Real(8)</w:t>
            </w:r>
          </w:p>
        </w:tc>
        <w:tc>
          <w:tcPr>
            <w:tcW w:w="4140" w:type="dxa"/>
            <w:shd w:val="clear" w:color="auto" w:fill="D6E3BC" w:themeFill="accent3" w:themeFillTint="66"/>
            <w:vAlign w:val="center"/>
          </w:tcPr>
          <w:p w:rsidR="001562E7" w:rsidRPr="00935A30" w:rsidRDefault="001562E7" w:rsidP="00551EE0">
            <w:pPr>
              <w:spacing w:after="0" w:line="276" w:lineRule="auto"/>
              <w:rPr>
                <w:rFonts w:asciiTheme="majorBidi" w:hAnsiTheme="majorBidi" w:cstheme="majorBidi"/>
                <w:sz w:val="24"/>
                <w:szCs w:val="24"/>
                <w:rtl/>
              </w:rPr>
            </w:pPr>
            <w:r w:rsidRPr="00935A30">
              <w:rPr>
                <w:rFonts w:asciiTheme="majorBidi" w:hAnsiTheme="majorBidi" w:cstheme="majorBidi"/>
                <w:sz w:val="24"/>
                <w:szCs w:val="24"/>
              </w:rPr>
              <w:t>Coordinate of Element’s Center</w:t>
            </w:r>
          </w:p>
        </w:tc>
        <w:tc>
          <w:tcPr>
            <w:tcW w:w="1440" w:type="dxa"/>
            <w:shd w:val="clear" w:color="auto" w:fill="D6E3BC" w:themeFill="accent3" w:themeFillTint="66"/>
            <w:vAlign w:val="center"/>
          </w:tcPr>
          <w:p w:rsidR="001562E7" w:rsidRPr="00935A30" w:rsidRDefault="001562E7" w:rsidP="00551EE0">
            <w:pPr>
              <w:spacing w:after="0" w:line="276" w:lineRule="auto"/>
              <w:jc w:val="center"/>
              <w:rPr>
                <w:rFonts w:asciiTheme="majorBidi" w:hAnsiTheme="majorBidi" w:cstheme="majorBidi"/>
                <w:sz w:val="24"/>
                <w:szCs w:val="24"/>
              </w:rPr>
            </w:pPr>
            <w:r w:rsidRPr="00935A30">
              <w:rPr>
                <w:rFonts w:asciiTheme="majorBidi" w:hAnsiTheme="majorBidi" w:cstheme="majorBidi"/>
                <w:sz w:val="24"/>
                <w:szCs w:val="24"/>
              </w:rPr>
              <w:t>Xc,Yc</w:t>
            </w:r>
            <w:r>
              <w:rPr>
                <w:rFonts w:asciiTheme="majorBidi" w:hAnsiTheme="majorBidi" w:cstheme="majorBidi"/>
                <w:sz w:val="24"/>
                <w:szCs w:val="24"/>
              </w:rPr>
              <w:t>,Zc</w:t>
            </w:r>
          </w:p>
        </w:tc>
      </w:tr>
      <w:tr w:rsidR="001562E7" w:rsidRPr="002D6B91" w:rsidTr="002B5B8F">
        <w:trPr>
          <w:trHeight w:val="432"/>
        </w:trPr>
        <w:tc>
          <w:tcPr>
            <w:tcW w:w="1494" w:type="dxa"/>
            <w:gridSpan w:val="2"/>
            <w:shd w:val="clear" w:color="auto" w:fill="D6E3BC" w:themeFill="accent3" w:themeFillTint="66"/>
            <w:vAlign w:val="center"/>
          </w:tcPr>
          <w:p w:rsidR="001562E7" w:rsidRPr="00935A30" w:rsidRDefault="001562E7" w:rsidP="00551EE0">
            <w:pPr>
              <w:spacing w:after="0" w:line="276" w:lineRule="auto"/>
              <w:jc w:val="center"/>
              <w:rPr>
                <w:rFonts w:asciiTheme="majorBidi" w:hAnsiTheme="majorBidi" w:cstheme="majorBidi"/>
                <w:sz w:val="24"/>
                <w:szCs w:val="24"/>
              </w:rPr>
            </w:pPr>
            <w:r w:rsidRPr="00935A30">
              <w:rPr>
                <w:rFonts w:asciiTheme="majorBidi" w:hAnsiTheme="majorBidi" w:cstheme="majorBidi"/>
                <w:sz w:val="24"/>
                <w:szCs w:val="24"/>
              </w:rPr>
              <w:t>(1:Dim)</w:t>
            </w:r>
          </w:p>
        </w:tc>
        <w:tc>
          <w:tcPr>
            <w:tcW w:w="1980" w:type="dxa"/>
            <w:shd w:val="clear" w:color="auto" w:fill="D6E3BC" w:themeFill="accent3" w:themeFillTint="66"/>
            <w:vAlign w:val="center"/>
          </w:tcPr>
          <w:p w:rsidR="001562E7" w:rsidRPr="00935A30" w:rsidRDefault="001562E7" w:rsidP="00551EE0">
            <w:pPr>
              <w:spacing w:after="0" w:line="276" w:lineRule="auto"/>
              <w:jc w:val="center"/>
              <w:rPr>
                <w:rFonts w:asciiTheme="majorBidi" w:hAnsiTheme="majorBidi" w:cstheme="majorBidi"/>
                <w:sz w:val="24"/>
                <w:szCs w:val="24"/>
              </w:rPr>
            </w:pPr>
            <w:r w:rsidRPr="00935A30">
              <w:rPr>
                <w:rFonts w:asciiTheme="majorBidi" w:hAnsiTheme="majorBidi" w:cstheme="majorBidi"/>
                <w:sz w:val="24"/>
                <w:szCs w:val="24"/>
              </w:rPr>
              <w:t>Real(8)</w:t>
            </w:r>
          </w:p>
        </w:tc>
        <w:tc>
          <w:tcPr>
            <w:tcW w:w="4140" w:type="dxa"/>
            <w:shd w:val="clear" w:color="auto" w:fill="D6E3BC" w:themeFill="accent3" w:themeFillTint="66"/>
            <w:vAlign w:val="center"/>
          </w:tcPr>
          <w:p w:rsidR="001562E7" w:rsidRPr="00935A30" w:rsidRDefault="001562E7" w:rsidP="00551EE0">
            <w:pPr>
              <w:spacing w:after="0" w:line="276" w:lineRule="auto"/>
              <w:rPr>
                <w:rFonts w:asciiTheme="majorBidi" w:hAnsiTheme="majorBidi" w:cstheme="majorBidi"/>
                <w:sz w:val="24"/>
                <w:szCs w:val="24"/>
              </w:rPr>
            </w:pPr>
            <w:r w:rsidRPr="00935A30">
              <w:rPr>
                <w:rFonts w:asciiTheme="majorBidi" w:hAnsiTheme="majorBidi" w:cstheme="majorBidi"/>
                <w:sz w:val="24"/>
                <w:szCs w:val="24"/>
              </w:rPr>
              <w:t>Normal Vectors of each Face</w:t>
            </w:r>
          </w:p>
        </w:tc>
        <w:tc>
          <w:tcPr>
            <w:tcW w:w="1440" w:type="dxa"/>
            <w:shd w:val="clear" w:color="auto" w:fill="D6E3BC" w:themeFill="accent3" w:themeFillTint="66"/>
            <w:vAlign w:val="center"/>
          </w:tcPr>
          <w:p w:rsidR="001562E7" w:rsidRPr="00935A30" w:rsidRDefault="001562E7" w:rsidP="00551EE0">
            <w:pPr>
              <w:spacing w:after="0" w:line="276" w:lineRule="auto"/>
              <w:jc w:val="center"/>
              <w:rPr>
                <w:rFonts w:asciiTheme="majorBidi" w:hAnsiTheme="majorBidi" w:cstheme="majorBidi"/>
                <w:sz w:val="24"/>
                <w:szCs w:val="24"/>
              </w:rPr>
            </w:pPr>
            <w:r w:rsidRPr="00935A30">
              <w:rPr>
                <w:rFonts w:asciiTheme="majorBidi" w:hAnsiTheme="majorBidi" w:cstheme="majorBidi"/>
                <w:sz w:val="24"/>
                <w:szCs w:val="24"/>
              </w:rPr>
              <w:t>NX,NY</w:t>
            </w:r>
            <w:r>
              <w:rPr>
                <w:rFonts w:asciiTheme="majorBidi" w:hAnsiTheme="majorBidi" w:cstheme="majorBidi"/>
                <w:sz w:val="24"/>
                <w:szCs w:val="24"/>
              </w:rPr>
              <w:t>,NZ</w:t>
            </w:r>
          </w:p>
        </w:tc>
      </w:tr>
      <w:tr w:rsidR="001562E7" w:rsidRPr="002D6B91" w:rsidTr="002B5B8F">
        <w:trPr>
          <w:trHeight w:val="432"/>
        </w:trPr>
        <w:tc>
          <w:tcPr>
            <w:tcW w:w="1494" w:type="dxa"/>
            <w:gridSpan w:val="2"/>
            <w:shd w:val="clear" w:color="auto" w:fill="D6E3BC" w:themeFill="accent3" w:themeFillTint="66"/>
            <w:vAlign w:val="center"/>
          </w:tcPr>
          <w:p w:rsidR="001562E7" w:rsidRPr="00935A30" w:rsidRDefault="001562E7" w:rsidP="00551EE0">
            <w:pPr>
              <w:spacing w:after="0" w:line="276" w:lineRule="auto"/>
              <w:jc w:val="center"/>
              <w:rPr>
                <w:rFonts w:asciiTheme="majorBidi" w:hAnsiTheme="majorBidi" w:cstheme="majorBidi"/>
                <w:sz w:val="24"/>
                <w:szCs w:val="24"/>
              </w:rPr>
            </w:pPr>
            <w:r w:rsidRPr="00935A30">
              <w:rPr>
                <w:rFonts w:asciiTheme="majorBidi" w:hAnsiTheme="majorBidi" w:cstheme="majorBidi"/>
                <w:sz w:val="24"/>
                <w:szCs w:val="24"/>
              </w:rPr>
              <w:t>(1:Dim)</w:t>
            </w:r>
          </w:p>
        </w:tc>
        <w:tc>
          <w:tcPr>
            <w:tcW w:w="1980" w:type="dxa"/>
            <w:shd w:val="clear" w:color="auto" w:fill="D6E3BC" w:themeFill="accent3" w:themeFillTint="66"/>
            <w:vAlign w:val="center"/>
          </w:tcPr>
          <w:p w:rsidR="001562E7" w:rsidRPr="00935A30" w:rsidRDefault="001562E7" w:rsidP="00551EE0">
            <w:pPr>
              <w:spacing w:after="0" w:line="276" w:lineRule="auto"/>
              <w:jc w:val="center"/>
              <w:rPr>
                <w:rFonts w:asciiTheme="majorBidi" w:hAnsiTheme="majorBidi" w:cstheme="majorBidi"/>
                <w:sz w:val="24"/>
                <w:szCs w:val="24"/>
              </w:rPr>
            </w:pPr>
            <w:r w:rsidRPr="00935A30">
              <w:rPr>
                <w:rFonts w:asciiTheme="majorBidi" w:hAnsiTheme="majorBidi" w:cstheme="majorBidi"/>
                <w:sz w:val="24"/>
                <w:szCs w:val="24"/>
              </w:rPr>
              <w:t>Real(8)</w:t>
            </w:r>
          </w:p>
        </w:tc>
        <w:tc>
          <w:tcPr>
            <w:tcW w:w="4140" w:type="dxa"/>
            <w:shd w:val="clear" w:color="auto" w:fill="D6E3BC" w:themeFill="accent3" w:themeFillTint="66"/>
            <w:vAlign w:val="center"/>
          </w:tcPr>
          <w:p w:rsidR="001562E7" w:rsidRPr="00935A30" w:rsidRDefault="001562E7" w:rsidP="00551EE0">
            <w:pPr>
              <w:spacing w:after="0" w:line="276" w:lineRule="auto"/>
              <w:rPr>
                <w:rFonts w:asciiTheme="majorBidi" w:hAnsiTheme="majorBidi" w:cstheme="majorBidi"/>
                <w:sz w:val="24"/>
                <w:szCs w:val="24"/>
              </w:rPr>
            </w:pPr>
            <w:r>
              <w:rPr>
                <w:rFonts w:asciiTheme="majorBidi" w:eastAsia="Times New Roman" w:hAnsiTheme="majorBidi" w:cstheme="majorBidi"/>
                <w:b/>
                <w:bCs/>
                <w:sz w:val="24"/>
                <w:szCs w:val="24"/>
              </w:rPr>
              <w:t>Vol</w:t>
            </w:r>
            <w:r w:rsidRPr="001562E7">
              <w:rPr>
                <w:rFonts w:asciiTheme="majorBidi" w:eastAsia="Times New Roman" w:hAnsiTheme="majorBidi" w:cstheme="majorBidi"/>
                <w:sz w:val="24"/>
                <w:szCs w:val="24"/>
              </w:rPr>
              <w:t>ume</w:t>
            </w:r>
            <w:r w:rsidRPr="00935A30">
              <w:rPr>
                <w:rFonts w:asciiTheme="majorBidi" w:eastAsia="Times New Roman" w:hAnsiTheme="majorBidi" w:cstheme="majorBidi"/>
                <w:sz w:val="24"/>
                <w:szCs w:val="24"/>
              </w:rPr>
              <w:t xml:space="preserve"> of </w:t>
            </w:r>
            <w:r w:rsidRPr="00935A30">
              <w:rPr>
                <w:rFonts w:asciiTheme="majorBidi" w:hAnsiTheme="majorBidi" w:cstheme="majorBidi"/>
                <w:sz w:val="24"/>
                <w:szCs w:val="24"/>
              </w:rPr>
              <w:t xml:space="preserve">each </w:t>
            </w:r>
            <w:r w:rsidRPr="00935A30">
              <w:rPr>
                <w:rFonts w:asciiTheme="majorBidi" w:eastAsia="Times New Roman" w:hAnsiTheme="majorBidi" w:cstheme="majorBidi"/>
                <w:sz w:val="24"/>
                <w:szCs w:val="24"/>
              </w:rPr>
              <w:t>cell</w:t>
            </w:r>
          </w:p>
        </w:tc>
        <w:tc>
          <w:tcPr>
            <w:tcW w:w="1440" w:type="dxa"/>
            <w:shd w:val="clear" w:color="auto" w:fill="D6E3BC" w:themeFill="accent3" w:themeFillTint="66"/>
            <w:vAlign w:val="center"/>
          </w:tcPr>
          <w:p w:rsidR="001562E7" w:rsidRPr="00935A30" w:rsidRDefault="001562E7" w:rsidP="00551EE0">
            <w:pPr>
              <w:spacing w:after="0" w:line="276" w:lineRule="auto"/>
              <w:jc w:val="center"/>
              <w:rPr>
                <w:rFonts w:asciiTheme="majorBidi" w:hAnsiTheme="majorBidi" w:cstheme="majorBidi"/>
                <w:sz w:val="24"/>
                <w:szCs w:val="24"/>
              </w:rPr>
            </w:pPr>
            <w:r>
              <w:rPr>
                <w:rFonts w:asciiTheme="majorBidi" w:hAnsiTheme="majorBidi" w:cstheme="majorBidi"/>
                <w:sz w:val="24"/>
                <w:szCs w:val="24"/>
              </w:rPr>
              <w:t>Vol</w:t>
            </w:r>
          </w:p>
        </w:tc>
      </w:tr>
      <w:tr w:rsidR="001562E7" w:rsidRPr="002D6B91" w:rsidTr="002B5B8F">
        <w:trPr>
          <w:trHeight w:val="432"/>
        </w:trPr>
        <w:tc>
          <w:tcPr>
            <w:tcW w:w="1494" w:type="dxa"/>
            <w:gridSpan w:val="2"/>
            <w:shd w:val="clear" w:color="auto" w:fill="D6E3BC" w:themeFill="accent3" w:themeFillTint="66"/>
            <w:vAlign w:val="center"/>
          </w:tcPr>
          <w:p w:rsidR="001562E7" w:rsidRPr="00935A30" w:rsidRDefault="001562E7" w:rsidP="00551EE0">
            <w:pPr>
              <w:spacing w:after="0" w:line="276" w:lineRule="auto"/>
              <w:jc w:val="center"/>
              <w:rPr>
                <w:rFonts w:asciiTheme="majorBidi" w:hAnsiTheme="majorBidi" w:cstheme="majorBidi"/>
                <w:sz w:val="24"/>
                <w:szCs w:val="24"/>
              </w:rPr>
            </w:pPr>
            <w:r w:rsidRPr="00935A30">
              <w:rPr>
                <w:rFonts w:asciiTheme="majorBidi" w:hAnsiTheme="majorBidi" w:cstheme="majorBidi"/>
                <w:sz w:val="24"/>
                <w:szCs w:val="24"/>
              </w:rPr>
              <w:t>(1:Dim)</w:t>
            </w:r>
          </w:p>
        </w:tc>
        <w:tc>
          <w:tcPr>
            <w:tcW w:w="1980" w:type="dxa"/>
            <w:shd w:val="clear" w:color="auto" w:fill="D6E3BC" w:themeFill="accent3" w:themeFillTint="66"/>
            <w:vAlign w:val="center"/>
          </w:tcPr>
          <w:p w:rsidR="001562E7" w:rsidRPr="00935A30" w:rsidRDefault="001562E7" w:rsidP="00551EE0">
            <w:pPr>
              <w:spacing w:after="0" w:line="276" w:lineRule="auto"/>
              <w:jc w:val="center"/>
              <w:rPr>
                <w:rFonts w:asciiTheme="majorBidi" w:hAnsiTheme="majorBidi" w:cstheme="majorBidi"/>
                <w:sz w:val="24"/>
                <w:szCs w:val="24"/>
              </w:rPr>
            </w:pPr>
            <w:r w:rsidRPr="00935A30">
              <w:rPr>
                <w:rFonts w:asciiTheme="majorBidi" w:hAnsiTheme="majorBidi" w:cstheme="majorBidi"/>
                <w:sz w:val="24"/>
                <w:szCs w:val="24"/>
              </w:rPr>
              <w:t>Real(8)</w:t>
            </w:r>
          </w:p>
        </w:tc>
        <w:tc>
          <w:tcPr>
            <w:tcW w:w="4140" w:type="dxa"/>
            <w:shd w:val="clear" w:color="auto" w:fill="D6E3BC" w:themeFill="accent3" w:themeFillTint="66"/>
            <w:vAlign w:val="center"/>
          </w:tcPr>
          <w:p w:rsidR="001562E7" w:rsidRPr="00935A30" w:rsidRDefault="001562E7" w:rsidP="00551EE0">
            <w:pPr>
              <w:spacing w:after="0" w:line="276" w:lineRule="auto"/>
              <w:rPr>
                <w:rFonts w:asciiTheme="majorBidi" w:hAnsiTheme="majorBidi" w:cstheme="majorBidi"/>
                <w:sz w:val="24"/>
                <w:szCs w:val="24"/>
              </w:rPr>
            </w:pPr>
            <w:r>
              <w:rPr>
                <w:rFonts w:asciiTheme="majorBidi" w:hAnsiTheme="majorBidi" w:cstheme="majorBidi"/>
                <w:sz w:val="24"/>
                <w:szCs w:val="24"/>
              </w:rPr>
              <w:t>Area</w:t>
            </w:r>
            <w:r w:rsidRPr="00935A30">
              <w:rPr>
                <w:rFonts w:asciiTheme="majorBidi" w:hAnsiTheme="majorBidi" w:cstheme="majorBidi"/>
                <w:sz w:val="24"/>
                <w:szCs w:val="24"/>
              </w:rPr>
              <w:t xml:space="preserve"> of each Face</w:t>
            </w:r>
          </w:p>
        </w:tc>
        <w:tc>
          <w:tcPr>
            <w:tcW w:w="1440" w:type="dxa"/>
            <w:shd w:val="clear" w:color="auto" w:fill="D6E3BC" w:themeFill="accent3" w:themeFillTint="66"/>
            <w:vAlign w:val="center"/>
          </w:tcPr>
          <w:p w:rsidR="001562E7" w:rsidRPr="00935A30" w:rsidRDefault="001562E7" w:rsidP="00551EE0">
            <w:pPr>
              <w:spacing w:after="0" w:line="276" w:lineRule="auto"/>
              <w:jc w:val="center"/>
              <w:rPr>
                <w:rFonts w:asciiTheme="majorBidi" w:hAnsiTheme="majorBidi" w:cstheme="majorBidi"/>
                <w:sz w:val="24"/>
                <w:szCs w:val="24"/>
              </w:rPr>
            </w:pPr>
            <w:r w:rsidRPr="00935A30">
              <w:rPr>
                <w:rFonts w:asciiTheme="majorBidi" w:hAnsiTheme="majorBidi" w:cstheme="majorBidi"/>
                <w:sz w:val="24"/>
                <w:szCs w:val="24"/>
              </w:rPr>
              <w:t>DA</w:t>
            </w:r>
          </w:p>
        </w:tc>
      </w:tr>
      <w:tr w:rsidR="001562E7" w:rsidRPr="002D6B91" w:rsidTr="002B5B8F">
        <w:trPr>
          <w:trHeight w:val="432"/>
        </w:trPr>
        <w:tc>
          <w:tcPr>
            <w:tcW w:w="1494" w:type="dxa"/>
            <w:gridSpan w:val="2"/>
            <w:shd w:val="clear" w:color="auto" w:fill="D6E3BC" w:themeFill="accent3" w:themeFillTint="66"/>
            <w:vAlign w:val="center"/>
          </w:tcPr>
          <w:p w:rsidR="001562E7" w:rsidRPr="00935A30" w:rsidRDefault="001562E7" w:rsidP="00551EE0">
            <w:pPr>
              <w:spacing w:after="0" w:line="240" w:lineRule="auto"/>
              <w:jc w:val="center"/>
              <w:rPr>
                <w:rFonts w:asciiTheme="majorBidi" w:hAnsiTheme="majorBidi" w:cstheme="majorBidi"/>
                <w:sz w:val="24"/>
                <w:szCs w:val="24"/>
                <w:rtl/>
              </w:rPr>
            </w:pPr>
            <w:r w:rsidRPr="00935A30">
              <w:rPr>
                <w:rFonts w:asciiTheme="majorBidi" w:hAnsiTheme="majorBidi" w:cstheme="majorBidi"/>
                <w:sz w:val="24"/>
                <w:szCs w:val="24"/>
              </w:rPr>
              <w:t>(1:Dim)</w:t>
            </w:r>
          </w:p>
        </w:tc>
        <w:tc>
          <w:tcPr>
            <w:tcW w:w="1980" w:type="dxa"/>
            <w:shd w:val="clear" w:color="auto" w:fill="D6E3BC" w:themeFill="accent3" w:themeFillTint="66"/>
            <w:vAlign w:val="center"/>
          </w:tcPr>
          <w:p w:rsidR="001562E7" w:rsidRPr="00935A30" w:rsidRDefault="001562E7" w:rsidP="00551EE0">
            <w:pPr>
              <w:spacing w:after="0" w:line="240" w:lineRule="auto"/>
              <w:jc w:val="center"/>
              <w:rPr>
                <w:rFonts w:asciiTheme="majorBidi" w:hAnsiTheme="majorBidi" w:cstheme="majorBidi"/>
                <w:sz w:val="24"/>
                <w:szCs w:val="24"/>
              </w:rPr>
            </w:pPr>
            <w:r w:rsidRPr="00935A30">
              <w:rPr>
                <w:rFonts w:asciiTheme="majorBidi" w:hAnsiTheme="majorBidi" w:cstheme="majorBidi"/>
                <w:sz w:val="24"/>
                <w:szCs w:val="24"/>
              </w:rPr>
              <w:t>Real(8)</w:t>
            </w:r>
          </w:p>
        </w:tc>
        <w:tc>
          <w:tcPr>
            <w:tcW w:w="4140" w:type="dxa"/>
            <w:shd w:val="clear" w:color="auto" w:fill="D6E3BC" w:themeFill="accent3" w:themeFillTint="66"/>
            <w:vAlign w:val="center"/>
          </w:tcPr>
          <w:p w:rsidR="001562E7" w:rsidRPr="00935A30" w:rsidRDefault="001562E7" w:rsidP="00551EE0">
            <w:pPr>
              <w:pStyle w:val="ab"/>
              <w:spacing w:line="240" w:lineRule="auto"/>
              <w:jc w:val="left"/>
              <w:rPr>
                <w:rFonts w:asciiTheme="majorBidi" w:hAnsiTheme="majorBidi" w:cstheme="majorBidi"/>
                <w:szCs w:val="24"/>
              </w:rPr>
            </w:pPr>
            <w:r w:rsidRPr="00935A30">
              <w:rPr>
                <w:rFonts w:asciiTheme="majorBidi" w:hAnsiTheme="majorBidi" w:cstheme="majorBidi"/>
                <w:szCs w:val="24"/>
              </w:rPr>
              <w:t>Explicit Time Step</w:t>
            </w:r>
          </w:p>
        </w:tc>
        <w:tc>
          <w:tcPr>
            <w:tcW w:w="1440" w:type="dxa"/>
            <w:shd w:val="clear" w:color="auto" w:fill="D6E3BC" w:themeFill="accent3" w:themeFillTint="66"/>
            <w:vAlign w:val="center"/>
          </w:tcPr>
          <w:p w:rsidR="001562E7" w:rsidRPr="00935A30" w:rsidRDefault="001562E7" w:rsidP="00551EE0">
            <w:pPr>
              <w:spacing w:after="0" w:line="240" w:lineRule="auto"/>
              <w:jc w:val="center"/>
              <w:rPr>
                <w:rFonts w:asciiTheme="majorBidi" w:hAnsiTheme="majorBidi" w:cstheme="majorBidi"/>
                <w:sz w:val="24"/>
                <w:szCs w:val="24"/>
              </w:rPr>
            </w:pPr>
            <w:r w:rsidRPr="00935A30">
              <w:rPr>
                <w:rFonts w:asciiTheme="majorBidi" w:hAnsiTheme="majorBidi" w:cstheme="majorBidi"/>
                <w:sz w:val="24"/>
                <w:szCs w:val="24"/>
              </w:rPr>
              <w:t>DT</w:t>
            </w:r>
          </w:p>
        </w:tc>
      </w:tr>
      <w:tr w:rsidR="001562E7" w:rsidRPr="002D6B91" w:rsidTr="002B5B8F">
        <w:trPr>
          <w:trHeight w:val="432"/>
        </w:trPr>
        <w:tc>
          <w:tcPr>
            <w:tcW w:w="1494" w:type="dxa"/>
            <w:gridSpan w:val="2"/>
            <w:shd w:val="clear" w:color="auto" w:fill="D6E3BC" w:themeFill="accent3" w:themeFillTint="66"/>
            <w:vAlign w:val="center"/>
          </w:tcPr>
          <w:p w:rsidR="001562E7" w:rsidRPr="00935A30" w:rsidRDefault="001562E7" w:rsidP="00551EE0">
            <w:pPr>
              <w:spacing w:after="0" w:line="240" w:lineRule="auto"/>
              <w:jc w:val="center"/>
              <w:rPr>
                <w:rFonts w:asciiTheme="majorBidi" w:hAnsiTheme="majorBidi" w:cstheme="majorBidi"/>
                <w:sz w:val="24"/>
                <w:szCs w:val="24"/>
                <w:rtl/>
              </w:rPr>
            </w:pPr>
            <w:r w:rsidRPr="00935A30">
              <w:rPr>
                <w:rFonts w:asciiTheme="majorBidi" w:hAnsiTheme="majorBidi" w:cstheme="majorBidi"/>
                <w:sz w:val="24"/>
                <w:szCs w:val="24"/>
              </w:rPr>
              <w:t>(1:Dim)</w:t>
            </w:r>
          </w:p>
        </w:tc>
        <w:tc>
          <w:tcPr>
            <w:tcW w:w="1980" w:type="dxa"/>
            <w:shd w:val="clear" w:color="auto" w:fill="D6E3BC" w:themeFill="accent3" w:themeFillTint="66"/>
            <w:vAlign w:val="center"/>
          </w:tcPr>
          <w:p w:rsidR="001562E7" w:rsidRPr="00935A30" w:rsidRDefault="001562E7" w:rsidP="00551EE0">
            <w:pPr>
              <w:spacing w:after="0" w:line="240" w:lineRule="auto"/>
              <w:jc w:val="center"/>
              <w:rPr>
                <w:rFonts w:asciiTheme="majorBidi" w:hAnsiTheme="majorBidi" w:cstheme="majorBidi"/>
                <w:sz w:val="24"/>
                <w:szCs w:val="24"/>
              </w:rPr>
            </w:pPr>
            <w:r w:rsidRPr="00935A30">
              <w:rPr>
                <w:rFonts w:asciiTheme="majorBidi" w:hAnsiTheme="majorBidi" w:cstheme="majorBidi"/>
                <w:sz w:val="24"/>
                <w:szCs w:val="24"/>
              </w:rPr>
              <w:t>Real(8)</w:t>
            </w:r>
          </w:p>
        </w:tc>
        <w:tc>
          <w:tcPr>
            <w:tcW w:w="4140" w:type="dxa"/>
            <w:shd w:val="clear" w:color="auto" w:fill="D6E3BC" w:themeFill="accent3" w:themeFillTint="66"/>
            <w:vAlign w:val="center"/>
          </w:tcPr>
          <w:p w:rsidR="001562E7" w:rsidRPr="00935A30" w:rsidRDefault="001562E7" w:rsidP="00551EE0">
            <w:pPr>
              <w:spacing w:after="0" w:line="240" w:lineRule="auto"/>
              <w:rPr>
                <w:rFonts w:asciiTheme="majorBidi" w:hAnsiTheme="majorBidi" w:cstheme="majorBidi"/>
                <w:b/>
                <w:bCs/>
                <w:sz w:val="24"/>
                <w:szCs w:val="24"/>
              </w:rPr>
            </w:pPr>
            <w:r w:rsidRPr="00935A30">
              <w:rPr>
                <w:rFonts w:asciiTheme="majorBidi" w:hAnsiTheme="majorBidi" w:cstheme="majorBidi"/>
                <w:b/>
                <w:bCs/>
                <w:sz w:val="24"/>
                <w:szCs w:val="24"/>
              </w:rPr>
              <w:t>P</w:t>
            </w:r>
            <w:r w:rsidRPr="00935A30">
              <w:rPr>
                <w:rFonts w:asciiTheme="majorBidi" w:hAnsiTheme="majorBidi" w:cstheme="majorBidi"/>
                <w:sz w:val="24"/>
                <w:szCs w:val="24"/>
              </w:rPr>
              <w:t>ressure</w:t>
            </w:r>
          </w:p>
        </w:tc>
        <w:tc>
          <w:tcPr>
            <w:tcW w:w="1440" w:type="dxa"/>
            <w:shd w:val="clear" w:color="auto" w:fill="D6E3BC" w:themeFill="accent3" w:themeFillTint="66"/>
            <w:vAlign w:val="center"/>
          </w:tcPr>
          <w:p w:rsidR="001562E7" w:rsidRPr="00935A30" w:rsidRDefault="001562E7" w:rsidP="00551EE0">
            <w:pPr>
              <w:spacing w:after="0" w:line="240" w:lineRule="auto"/>
              <w:jc w:val="center"/>
              <w:rPr>
                <w:rFonts w:asciiTheme="majorBidi" w:hAnsiTheme="majorBidi" w:cstheme="majorBidi"/>
                <w:sz w:val="24"/>
                <w:szCs w:val="24"/>
              </w:rPr>
            </w:pPr>
            <w:r w:rsidRPr="00935A30">
              <w:rPr>
                <w:rFonts w:asciiTheme="majorBidi" w:hAnsiTheme="majorBidi" w:cstheme="majorBidi"/>
                <w:sz w:val="24"/>
                <w:szCs w:val="24"/>
              </w:rPr>
              <w:t>P</w:t>
            </w:r>
          </w:p>
        </w:tc>
      </w:tr>
      <w:tr w:rsidR="001562E7" w:rsidRPr="002D6B91" w:rsidTr="002B5B8F">
        <w:trPr>
          <w:trHeight w:val="432"/>
        </w:trPr>
        <w:tc>
          <w:tcPr>
            <w:tcW w:w="1494" w:type="dxa"/>
            <w:gridSpan w:val="2"/>
            <w:shd w:val="clear" w:color="auto" w:fill="D6E3BC" w:themeFill="accent3" w:themeFillTint="66"/>
            <w:vAlign w:val="center"/>
          </w:tcPr>
          <w:p w:rsidR="001562E7" w:rsidRPr="001562E7" w:rsidRDefault="001562E7" w:rsidP="00551EE0">
            <w:pPr>
              <w:spacing w:after="0" w:line="276" w:lineRule="auto"/>
              <w:jc w:val="center"/>
              <w:rPr>
                <w:rFonts w:asciiTheme="majorBidi" w:eastAsia="Calibri" w:hAnsiTheme="majorBidi" w:cstheme="majorBidi"/>
                <w:sz w:val="24"/>
                <w:szCs w:val="26"/>
                <w:rtl/>
              </w:rPr>
            </w:pPr>
            <w:r w:rsidRPr="001562E7">
              <w:rPr>
                <w:rFonts w:asciiTheme="majorBidi" w:eastAsia="Calibri" w:hAnsiTheme="majorBidi" w:cstheme="majorBidi"/>
                <w:sz w:val="24"/>
                <w:szCs w:val="26"/>
              </w:rPr>
              <w:t>(1:Dim)</w:t>
            </w:r>
          </w:p>
        </w:tc>
        <w:tc>
          <w:tcPr>
            <w:tcW w:w="1980" w:type="dxa"/>
            <w:shd w:val="clear" w:color="auto" w:fill="D6E3BC" w:themeFill="accent3" w:themeFillTint="66"/>
            <w:vAlign w:val="center"/>
          </w:tcPr>
          <w:p w:rsidR="001562E7" w:rsidRPr="001562E7" w:rsidRDefault="001562E7" w:rsidP="00551EE0">
            <w:pPr>
              <w:spacing w:after="0" w:line="276" w:lineRule="auto"/>
              <w:jc w:val="center"/>
              <w:rPr>
                <w:rFonts w:asciiTheme="majorBidi" w:eastAsia="Calibri" w:hAnsiTheme="majorBidi" w:cstheme="majorBidi"/>
                <w:sz w:val="24"/>
                <w:szCs w:val="26"/>
                <w:rtl/>
              </w:rPr>
            </w:pPr>
            <w:r w:rsidRPr="001562E7">
              <w:rPr>
                <w:rFonts w:asciiTheme="majorBidi" w:eastAsia="Calibri" w:hAnsiTheme="majorBidi" w:cstheme="majorBidi"/>
                <w:sz w:val="24"/>
                <w:szCs w:val="26"/>
              </w:rPr>
              <w:t>Integer</w:t>
            </w:r>
          </w:p>
        </w:tc>
        <w:tc>
          <w:tcPr>
            <w:tcW w:w="4140" w:type="dxa"/>
            <w:shd w:val="clear" w:color="auto" w:fill="D6E3BC" w:themeFill="accent3" w:themeFillTint="66"/>
            <w:vAlign w:val="center"/>
          </w:tcPr>
          <w:p w:rsidR="001562E7" w:rsidRPr="001562E7" w:rsidRDefault="001562E7" w:rsidP="00551EE0">
            <w:pPr>
              <w:spacing w:after="0" w:line="276" w:lineRule="auto"/>
              <w:rPr>
                <w:rFonts w:asciiTheme="majorBidi" w:eastAsia="Calibri" w:hAnsiTheme="majorBidi" w:cstheme="majorBidi"/>
                <w:sz w:val="24"/>
                <w:szCs w:val="26"/>
                <w:rtl/>
              </w:rPr>
            </w:pPr>
            <w:r w:rsidRPr="001562E7">
              <w:rPr>
                <w:rFonts w:asciiTheme="majorBidi" w:eastAsia="Calibri" w:hAnsiTheme="majorBidi" w:cstheme="majorBidi"/>
                <w:b/>
                <w:bCs/>
                <w:sz w:val="24"/>
                <w:szCs w:val="26"/>
              </w:rPr>
              <w:t>N</w:t>
            </w:r>
            <w:r w:rsidRPr="001562E7">
              <w:rPr>
                <w:rFonts w:asciiTheme="majorBidi" w:eastAsia="Calibri" w:hAnsiTheme="majorBidi" w:cstheme="majorBidi"/>
                <w:sz w:val="24"/>
                <w:szCs w:val="26"/>
              </w:rPr>
              <w:t xml:space="preserve">umber of </w:t>
            </w:r>
            <w:r w:rsidRPr="001562E7">
              <w:rPr>
                <w:rFonts w:asciiTheme="majorBidi" w:eastAsia="Calibri" w:hAnsiTheme="majorBidi" w:cstheme="majorBidi"/>
                <w:b/>
                <w:bCs/>
                <w:sz w:val="24"/>
                <w:szCs w:val="26"/>
              </w:rPr>
              <w:t>Faces</w:t>
            </w:r>
            <w:r w:rsidRPr="001562E7">
              <w:rPr>
                <w:rFonts w:asciiTheme="majorBidi" w:eastAsia="Calibri" w:hAnsiTheme="majorBidi" w:cstheme="majorBidi"/>
                <w:sz w:val="24"/>
                <w:szCs w:val="26"/>
              </w:rPr>
              <w:t xml:space="preserve"> Belong to Each </w:t>
            </w:r>
            <w:r w:rsidRPr="001562E7">
              <w:rPr>
                <w:rFonts w:asciiTheme="majorBidi" w:eastAsia="Calibri" w:hAnsiTheme="majorBidi" w:cstheme="majorBidi"/>
                <w:b/>
                <w:bCs/>
                <w:sz w:val="24"/>
                <w:szCs w:val="26"/>
              </w:rPr>
              <w:t>Cell</w:t>
            </w:r>
          </w:p>
        </w:tc>
        <w:tc>
          <w:tcPr>
            <w:tcW w:w="1440" w:type="dxa"/>
            <w:shd w:val="clear" w:color="auto" w:fill="D6E3BC" w:themeFill="accent3" w:themeFillTint="66"/>
            <w:vAlign w:val="center"/>
          </w:tcPr>
          <w:p w:rsidR="001562E7" w:rsidRPr="001562E7" w:rsidRDefault="001562E7" w:rsidP="00551EE0">
            <w:pPr>
              <w:spacing w:after="0" w:line="276" w:lineRule="auto"/>
              <w:jc w:val="center"/>
              <w:rPr>
                <w:rFonts w:asciiTheme="majorBidi" w:eastAsia="Calibri" w:hAnsiTheme="majorBidi" w:cstheme="majorBidi"/>
                <w:sz w:val="24"/>
                <w:szCs w:val="26"/>
              </w:rPr>
            </w:pPr>
            <w:r w:rsidRPr="001562E7">
              <w:rPr>
                <w:rFonts w:asciiTheme="majorBidi" w:eastAsia="Calibri" w:hAnsiTheme="majorBidi" w:cstheme="majorBidi"/>
                <w:sz w:val="24"/>
                <w:szCs w:val="26"/>
              </w:rPr>
              <w:t>NFace_Cell</w:t>
            </w:r>
          </w:p>
        </w:tc>
      </w:tr>
      <w:tr w:rsidR="002B5B8F" w:rsidRPr="002D6B91" w:rsidTr="002B5B8F">
        <w:trPr>
          <w:trHeight w:val="432"/>
        </w:trPr>
        <w:tc>
          <w:tcPr>
            <w:tcW w:w="1476" w:type="dxa"/>
            <w:shd w:val="clear" w:color="auto" w:fill="D6E3BC" w:themeFill="accent3" w:themeFillTint="66"/>
            <w:vAlign w:val="center"/>
          </w:tcPr>
          <w:p w:rsidR="002B5B8F" w:rsidRPr="00626D4E" w:rsidRDefault="002B5B8F" w:rsidP="00551EE0">
            <w:pPr>
              <w:spacing w:after="0" w:line="240" w:lineRule="auto"/>
              <w:jc w:val="center"/>
              <w:rPr>
                <w:rFonts w:asciiTheme="majorBidi" w:eastAsia="Calibri" w:hAnsiTheme="majorBidi" w:cstheme="majorBidi"/>
                <w:szCs w:val="24"/>
                <w:rtl/>
              </w:rPr>
            </w:pPr>
            <w:r w:rsidRPr="006438E1">
              <w:rPr>
                <w:rFonts w:eastAsia="Calibri"/>
              </w:rPr>
              <w:t>(</w:t>
            </w:r>
            <w:r>
              <w:rPr>
                <w:rFonts w:eastAsia="Calibri"/>
              </w:rPr>
              <w:t>1:</w:t>
            </w:r>
            <w:r w:rsidRPr="00571039">
              <w:rPr>
                <w:rFonts w:eastAsia="Calibri"/>
              </w:rPr>
              <w:t>Dim</w:t>
            </w:r>
            <w:r w:rsidRPr="006438E1">
              <w:rPr>
                <w:rFonts w:eastAsia="Calibri"/>
              </w:rPr>
              <w:t>)</w:t>
            </w:r>
          </w:p>
        </w:tc>
        <w:tc>
          <w:tcPr>
            <w:tcW w:w="1998" w:type="dxa"/>
            <w:gridSpan w:val="2"/>
            <w:shd w:val="clear" w:color="auto" w:fill="D6E3BC" w:themeFill="accent3" w:themeFillTint="66"/>
            <w:vAlign w:val="center"/>
          </w:tcPr>
          <w:p w:rsidR="002B5B8F" w:rsidRPr="00DD243F" w:rsidRDefault="002B5B8F" w:rsidP="00551EE0">
            <w:pPr>
              <w:spacing w:after="0" w:line="240" w:lineRule="auto"/>
              <w:jc w:val="center"/>
              <w:rPr>
                <w:rFonts w:asciiTheme="majorBidi" w:eastAsia="Calibri" w:hAnsiTheme="majorBidi" w:cstheme="majorBidi"/>
                <w:szCs w:val="24"/>
              </w:rPr>
            </w:pPr>
            <w:r w:rsidRPr="0085708F">
              <w:rPr>
                <w:rFonts w:asciiTheme="majorBidi" w:eastAsia="Calibri" w:hAnsiTheme="majorBidi" w:cstheme="majorBidi"/>
                <w:szCs w:val="24"/>
              </w:rPr>
              <w:t>Integer</w:t>
            </w:r>
          </w:p>
        </w:tc>
        <w:tc>
          <w:tcPr>
            <w:tcW w:w="4140" w:type="dxa"/>
            <w:shd w:val="clear" w:color="auto" w:fill="D6E3BC" w:themeFill="accent3" w:themeFillTint="66"/>
            <w:vAlign w:val="center"/>
          </w:tcPr>
          <w:p w:rsidR="002B5B8F" w:rsidRPr="00EB6A84" w:rsidRDefault="002B5B8F" w:rsidP="00551EE0">
            <w:pPr>
              <w:spacing w:after="0" w:line="240" w:lineRule="auto"/>
              <w:rPr>
                <w:rFonts w:asciiTheme="majorBidi" w:hAnsiTheme="majorBidi" w:cstheme="majorBidi"/>
                <w:szCs w:val="24"/>
              </w:rPr>
            </w:pPr>
            <w:r w:rsidRPr="00EB6A84">
              <w:rPr>
                <w:rFonts w:asciiTheme="majorBidi" w:hAnsiTheme="majorBidi" w:cstheme="majorBidi"/>
                <w:b/>
                <w:bCs/>
                <w:szCs w:val="24"/>
              </w:rPr>
              <w:t>N</w:t>
            </w:r>
            <w:r w:rsidRPr="00EB6A84">
              <w:rPr>
                <w:rFonts w:asciiTheme="majorBidi" w:hAnsiTheme="majorBidi" w:cstheme="majorBidi"/>
                <w:szCs w:val="24"/>
              </w:rPr>
              <w:t xml:space="preserve">umber of </w:t>
            </w:r>
            <w:r w:rsidRPr="00EB6A84">
              <w:rPr>
                <w:rFonts w:asciiTheme="majorBidi" w:hAnsiTheme="majorBidi" w:cstheme="majorBidi"/>
                <w:b/>
                <w:bCs/>
                <w:szCs w:val="24"/>
              </w:rPr>
              <w:t>Non-zero</w:t>
            </w:r>
            <w:r w:rsidRPr="00EB6A84">
              <w:rPr>
                <w:rFonts w:asciiTheme="majorBidi" w:hAnsiTheme="majorBidi" w:cstheme="majorBidi"/>
                <w:szCs w:val="24"/>
              </w:rPr>
              <w:t xml:space="preserve"> </w:t>
            </w:r>
            <w:r w:rsidRPr="00EB6A84">
              <w:rPr>
                <w:rFonts w:asciiTheme="majorBidi" w:hAnsiTheme="majorBidi" w:cstheme="majorBidi"/>
                <w:b/>
                <w:bCs/>
                <w:szCs w:val="24"/>
              </w:rPr>
              <w:t>Cell</w:t>
            </w:r>
            <w:r w:rsidRPr="00EB6A84">
              <w:rPr>
                <w:rFonts w:asciiTheme="majorBidi" w:hAnsiTheme="majorBidi" w:cstheme="majorBidi"/>
                <w:szCs w:val="24"/>
              </w:rPr>
              <w:t>s around a particular cell +</w:t>
            </w:r>
            <w:r>
              <w:rPr>
                <w:rFonts w:asciiTheme="majorBidi" w:hAnsiTheme="majorBidi" w:cstheme="majorBidi"/>
                <w:szCs w:val="24"/>
              </w:rPr>
              <w:t xml:space="preserve"> 1</w:t>
            </w:r>
            <w:r w:rsidRPr="00EB6A84">
              <w:rPr>
                <w:rFonts w:asciiTheme="majorBidi" w:hAnsiTheme="majorBidi" w:cstheme="majorBidi"/>
                <w:szCs w:val="24"/>
              </w:rPr>
              <w:t xml:space="preserve"> </w:t>
            </w:r>
            <w:r>
              <w:rPr>
                <w:rFonts w:asciiTheme="majorBidi" w:hAnsiTheme="majorBidi" w:cstheme="majorBidi"/>
                <w:szCs w:val="24"/>
              </w:rPr>
              <w:t>(</w:t>
            </w:r>
            <w:r w:rsidRPr="00EB6A84">
              <w:rPr>
                <w:rFonts w:asciiTheme="majorBidi" w:hAnsiTheme="majorBidi" w:cstheme="majorBidi"/>
                <w:szCs w:val="24"/>
              </w:rPr>
              <w:t>the cell itself</w:t>
            </w:r>
            <w:r>
              <w:rPr>
                <w:rFonts w:asciiTheme="majorBidi" w:hAnsiTheme="majorBidi" w:cstheme="majorBidi"/>
                <w:szCs w:val="24"/>
              </w:rPr>
              <w:t>)</w:t>
            </w:r>
          </w:p>
        </w:tc>
        <w:tc>
          <w:tcPr>
            <w:tcW w:w="1440" w:type="dxa"/>
            <w:shd w:val="clear" w:color="auto" w:fill="D6E3BC" w:themeFill="accent3" w:themeFillTint="66"/>
            <w:vAlign w:val="center"/>
          </w:tcPr>
          <w:p w:rsidR="002B5B8F" w:rsidRDefault="002B5B8F" w:rsidP="00551EE0">
            <w:pPr>
              <w:spacing w:after="0" w:line="240" w:lineRule="auto"/>
              <w:jc w:val="center"/>
              <w:rPr>
                <w:rFonts w:asciiTheme="majorBidi" w:hAnsiTheme="majorBidi" w:cstheme="majorBidi"/>
                <w:szCs w:val="24"/>
              </w:rPr>
            </w:pPr>
            <w:r w:rsidRPr="00EB6A84">
              <w:rPr>
                <w:rFonts w:asciiTheme="majorBidi" w:hAnsiTheme="majorBidi" w:cstheme="majorBidi"/>
                <w:szCs w:val="24"/>
              </w:rPr>
              <w:t>NnonzeroCell</w:t>
            </w:r>
          </w:p>
        </w:tc>
      </w:tr>
      <w:tr w:rsidR="002B5B8F" w:rsidRPr="002D6B91" w:rsidTr="002B5B8F">
        <w:trPr>
          <w:trHeight w:val="432"/>
        </w:trPr>
        <w:tc>
          <w:tcPr>
            <w:tcW w:w="1476" w:type="dxa"/>
            <w:shd w:val="clear" w:color="auto" w:fill="D6E3BC" w:themeFill="accent3" w:themeFillTint="66"/>
            <w:vAlign w:val="center"/>
          </w:tcPr>
          <w:p w:rsidR="002B5B8F" w:rsidRPr="00626D4E" w:rsidRDefault="002B5B8F" w:rsidP="00551EE0">
            <w:pPr>
              <w:spacing w:after="0" w:line="240" w:lineRule="auto"/>
              <w:jc w:val="center"/>
              <w:rPr>
                <w:rFonts w:asciiTheme="majorBidi" w:eastAsia="Calibri" w:hAnsiTheme="majorBidi" w:cstheme="majorBidi"/>
                <w:szCs w:val="24"/>
                <w:rtl/>
              </w:rPr>
            </w:pPr>
            <w:r>
              <w:rPr>
                <w:rFonts w:asciiTheme="majorBidi" w:eastAsia="Calibri" w:hAnsiTheme="majorBidi" w:cstheme="majorBidi"/>
                <w:szCs w:val="24"/>
              </w:rPr>
              <w:t>(1:10</w:t>
            </w:r>
            <w:r w:rsidRPr="00626D4E">
              <w:rPr>
                <w:rFonts w:asciiTheme="majorBidi" w:eastAsia="Calibri" w:hAnsiTheme="majorBidi" w:cstheme="majorBidi"/>
                <w:szCs w:val="24"/>
              </w:rPr>
              <w:t>,1:Dim)</w:t>
            </w:r>
          </w:p>
        </w:tc>
        <w:tc>
          <w:tcPr>
            <w:tcW w:w="1998" w:type="dxa"/>
            <w:gridSpan w:val="2"/>
            <w:shd w:val="clear" w:color="auto" w:fill="D6E3BC" w:themeFill="accent3" w:themeFillTint="66"/>
            <w:vAlign w:val="center"/>
          </w:tcPr>
          <w:p w:rsidR="002B5B8F" w:rsidRPr="00DD243F" w:rsidRDefault="002B5B8F" w:rsidP="00551EE0">
            <w:pPr>
              <w:spacing w:after="0" w:line="240" w:lineRule="auto"/>
              <w:jc w:val="center"/>
              <w:rPr>
                <w:rFonts w:asciiTheme="majorBidi" w:eastAsia="Calibri" w:hAnsiTheme="majorBidi" w:cstheme="majorBidi"/>
                <w:szCs w:val="24"/>
              </w:rPr>
            </w:pPr>
            <w:r w:rsidRPr="0085708F">
              <w:rPr>
                <w:rFonts w:asciiTheme="majorBidi" w:eastAsia="Calibri" w:hAnsiTheme="majorBidi" w:cstheme="majorBidi"/>
                <w:szCs w:val="24"/>
              </w:rPr>
              <w:t>Integer</w:t>
            </w:r>
          </w:p>
        </w:tc>
        <w:tc>
          <w:tcPr>
            <w:tcW w:w="4140" w:type="dxa"/>
            <w:shd w:val="clear" w:color="auto" w:fill="D6E3BC" w:themeFill="accent3" w:themeFillTint="66"/>
            <w:vAlign w:val="center"/>
          </w:tcPr>
          <w:p w:rsidR="002B5B8F" w:rsidRDefault="002B5B8F" w:rsidP="00551EE0">
            <w:pPr>
              <w:spacing w:after="0" w:line="240" w:lineRule="auto"/>
              <w:rPr>
                <w:rFonts w:asciiTheme="majorBidi" w:hAnsiTheme="majorBidi" w:cstheme="majorBidi"/>
                <w:b/>
                <w:bCs/>
                <w:szCs w:val="24"/>
              </w:rPr>
            </w:pPr>
            <w:r w:rsidRPr="00C00D34">
              <w:rPr>
                <w:rFonts w:asciiTheme="majorBidi" w:hAnsiTheme="majorBidi" w:cstheme="majorBidi"/>
                <w:b/>
                <w:bCs/>
                <w:szCs w:val="24"/>
              </w:rPr>
              <w:t>I</w:t>
            </w:r>
            <w:r w:rsidRPr="00C00D34">
              <w:rPr>
                <w:rFonts w:asciiTheme="majorBidi" w:hAnsiTheme="majorBidi" w:cstheme="majorBidi"/>
                <w:szCs w:val="24"/>
              </w:rPr>
              <w:t>ndex of the</w:t>
            </w:r>
            <w:r>
              <w:rPr>
                <w:rFonts w:asciiTheme="majorBidi" w:hAnsiTheme="majorBidi" w:cstheme="majorBidi"/>
                <w:b/>
                <w:bCs/>
                <w:szCs w:val="24"/>
              </w:rPr>
              <w:t xml:space="preserve"> </w:t>
            </w:r>
            <w:r w:rsidRPr="00EB6A84">
              <w:rPr>
                <w:rFonts w:asciiTheme="majorBidi" w:hAnsiTheme="majorBidi" w:cstheme="majorBidi"/>
                <w:b/>
                <w:bCs/>
                <w:szCs w:val="24"/>
              </w:rPr>
              <w:t>Non-zero</w:t>
            </w:r>
            <w:r w:rsidRPr="00EB6A84">
              <w:rPr>
                <w:rFonts w:asciiTheme="majorBidi" w:hAnsiTheme="majorBidi" w:cstheme="majorBidi"/>
                <w:szCs w:val="24"/>
              </w:rPr>
              <w:t xml:space="preserve"> </w:t>
            </w:r>
            <w:r w:rsidRPr="00EB6A84">
              <w:rPr>
                <w:rFonts w:asciiTheme="majorBidi" w:hAnsiTheme="majorBidi" w:cstheme="majorBidi"/>
                <w:b/>
                <w:bCs/>
                <w:szCs w:val="24"/>
              </w:rPr>
              <w:t>Cell</w:t>
            </w:r>
            <w:r>
              <w:rPr>
                <w:rFonts w:asciiTheme="majorBidi" w:hAnsiTheme="majorBidi" w:cstheme="majorBidi"/>
                <w:szCs w:val="24"/>
              </w:rPr>
              <w:t xml:space="preserve"> </w:t>
            </w:r>
          </w:p>
        </w:tc>
        <w:tc>
          <w:tcPr>
            <w:tcW w:w="1440" w:type="dxa"/>
            <w:shd w:val="clear" w:color="auto" w:fill="D6E3BC" w:themeFill="accent3" w:themeFillTint="66"/>
            <w:vAlign w:val="center"/>
          </w:tcPr>
          <w:p w:rsidR="002B5B8F" w:rsidRDefault="002B5B8F" w:rsidP="00551EE0">
            <w:pPr>
              <w:spacing w:after="0" w:line="240" w:lineRule="auto"/>
              <w:jc w:val="center"/>
              <w:rPr>
                <w:rFonts w:asciiTheme="majorBidi" w:hAnsiTheme="majorBidi" w:cstheme="majorBidi"/>
                <w:szCs w:val="24"/>
              </w:rPr>
            </w:pPr>
            <w:r w:rsidRPr="00EB6A84">
              <w:rPr>
                <w:rFonts w:asciiTheme="majorBidi" w:hAnsiTheme="majorBidi" w:cstheme="majorBidi"/>
                <w:szCs w:val="24"/>
              </w:rPr>
              <w:t>InonzeroCell</w:t>
            </w:r>
          </w:p>
        </w:tc>
      </w:tr>
      <w:tr w:rsidR="002B5B8F" w:rsidRPr="002D6B91" w:rsidTr="002B5B8F">
        <w:trPr>
          <w:trHeight w:val="432"/>
        </w:trPr>
        <w:tc>
          <w:tcPr>
            <w:tcW w:w="1476" w:type="dxa"/>
            <w:shd w:val="clear" w:color="auto" w:fill="D6E3BC" w:themeFill="accent3" w:themeFillTint="66"/>
            <w:vAlign w:val="center"/>
          </w:tcPr>
          <w:p w:rsidR="002B5B8F" w:rsidRPr="00626D4E" w:rsidRDefault="002B5B8F" w:rsidP="00551EE0">
            <w:pPr>
              <w:spacing w:after="0" w:line="240" w:lineRule="auto"/>
              <w:jc w:val="center"/>
              <w:rPr>
                <w:rFonts w:asciiTheme="majorBidi" w:eastAsia="Calibri" w:hAnsiTheme="majorBidi" w:cstheme="majorBidi"/>
                <w:szCs w:val="24"/>
                <w:rtl/>
              </w:rPr>
            </w:pPr>
            <w:r>
              <w:rPr>
                <w:rFonts w:asciiTheme="majorBidi" w:eastAsia="Calibri" w:hAnsiTheme="majorBidi" w:cstheme="majorBidi"/>
                <w:szCs w:val="24"/>
              </w:rPr>
              <w:t>(1:10</w:t>
            </w:r>
            <w:r w:rsidRPr="00626D4E">
              <w:rPr>
                <w:rFonts w:asciiTheme="majorBidi" w:eastAsia="Calibri" w:hAnsiTheme="majorBidi" w:cstheme="majorBidi"/>
                <w:szCs w:val="24"/>
              </w:rPr>
              <w:t>,1:Dim)</w:t>
            </w:r>
          </w:p>
        </w:tc>
        <w:tc>
          <w:tcPr>
            <w:tcW w:w="1998" w:type="dxa"/>
            <w:gridSpan w:val="2"/>
            <w:shd w:val="clear" w:color="auto" w:fill="D6E3BC" w:themeFill="accent3" w:themeFillTint="66"/>
            <w:vAlign w:val="center"/>
          </w:tcPr>
          <w:p w:rsidR="002B5B8F" w:rsidRPr="00DD243F" w:rsidRDefault="002B5B8F" w:rsidP="00551EE0">
            <w:pPr>
              <w:spacing w:after="0" w:line="240" w:lineRule="auto"/>
              <w:jc w:val="center"/>
              <w:rPr>
                <w:rFonts w:asciiTheme="majorBidi" w:eastAsia="Calibri" w:hAnsiTheme="majorBidi" w:cstheme="majorBidi"/>
                <w:szCs w:val="24"/>
              </w:rPr>
            </w:pPr>
            <w:r w:rsidRPr="0085708F">
              <w:rPr>
                <w:rFonts w:asciiTheme="majorBidi" w:eastAsia="Calibri" w:hAnsiTheme="majorBidi" w:cstheme="majorBidi"/>
                <w:szCs w:val="24"/>
              </w:rPr>
              <w:t>Integer</w:t>
            </w:r>
          </w:p>
        </w:tc>
        <w:tc>
          <w:tcPr>
            <w:tcW w:w="4140" w:type="dxa"/>
            <w:shd w:val="clear" w:color="auto" w:fill="D6E3BC" w:themeFill="accent3" w:themeFillTint="66"/>
            <w:vAlign w:val="center"/>
          </w:tcPr>
          <w:p w:rsidR="002B5B8F" w:rsidRDefault="002B5B8F" w:rsidP="00551EE0">
            <w:pPr>
              <w:spacing w:after="0" w:line="240" w:lineRule="auto"/>
              <w:rPr>
                <w:rFonts w:asciiTheme="majorBidi" w:hAnsiTheme="majorBidi" w:cstheme="majorBidi"/>
                <w:b/>
                <w:bCs/>
                <w:szCs w:val="24"/>
              </w:rPr>
            </w:pPr>
            <w:r w:rsidRPr="00C00D34">
              <w:rPr>
                <w:rFonts w:asciiTheme="majorBidi" w:hAnsiTheme="majorBidi" w:cstheme="majorBidi"/>
                <w:b/>
                <w:bCs/>
                <w:szCs w:val="24"/>
              </w:rPr>
              <w:t>I</w:t>
            </w:r>
            <w:r w:rsidRPr="00C00D34">
              <w:rPr>
                <w:rFonts w:asciiTheme="majorBidi" w:hAnsiTheme="majorBidi" w:cstheme="majorBidi"/>
                <w:szCs w:val="24"/>
              </w:rPr>
              <w:t>ndex of the</w:t>
            </w:r>
            <w:r>
              <w:rPr>
                <w:rFonts w:asciiTheme="majorBidi" w:hAnsiTheme="majorBidi" w:cstheme="majorBidi"/>
                <w:b/>
                <w:bCs/>
                <w:szCs w:val="24"/>
              </w:rPr>
              <w:t xml:space="preserve"> </w:t>
            </w:r>
            <w:r w:rsidRPr="00EB6A84">
              <w:rPr>
                <w:rFonts w:asciiTheme="majorBidi" w:hAnsiTheme="majorBidi" w:cstheme="majorBidi"/>
                <w:b/>
                <w:bCs/>
                <w:szCs w:val="24"/>
              </w:rPr>
              <w:t>Non-zero</w:t>
            </w:r>
            <w:r w:rsidRPr="00EB6A84">
              <w:rPr>
                <w:rFonts w:asciiTheme="majorBidi" w:hAnsiTheme="majorBidi" w:cstheme="majorBidi"/>
                <w:szCs w:val="24"/>
              </w:rPr>
              <w:t xml:space="preserve"> </w:t>
            </w:r>
            <w:r>
              <w:rPr>
                <w:rFonts w:asciiTheme="majorBidi" w:hAnsiTheme="majorBidi" w:cstheme="majorBidi"/>
                <w:b/>
                <w:bCs/>
                <w:szCs w:val="24"/>
              </w:rPr>
              <w:t>Face</w:t>
            </w:r>
          </w:p>
        </w:tc>
        <w:tc>
          <w:tcPr>
            <w:tcW w:w="1440" w:type="dxa"/>
            <w:shd w:val="clear" w:color="auto" w:fill="D6E3BC" w:themeFill="accent3" w:themeFillTint="66"/>
            <w:vAlign w:val="center"/>
          </w:tcPr>
          <w:p w:rsidR="002B5B8F" w:rsidRDefault="002B5B8F" w:rsidP="00551EE0">
            <w:pPr>
              <w:spacing w:after="0" w:line="240" w:lineRule="auto"/>
              <w:jc w:val="center"/>
              <w:rPr>
                <w:rFonts w:asciiTheme="majorBidi" w:hAnsiTheme="majorBidi" w:cstheme="majorBidi"/>
                <w:szCs w:val="24"/>
              </w:rPr>
            </w:pPr>
            <w:r w:rsidRPr="00EB6A84">
              <w:rPr>
                <w:rFonts w:asciiTheme="majorBidi" w:hAnsiTheme="majorBidi" w:cstheme="majorBidi"/>
                <w:szCs w:val="24"/>
              </w:rPr>
              <w:t>InonzeroFace</w:t>
            </w:r>
          </w:p>
        </w:tc>
      </w:tr>
      <w:tr w:rsidR="002B5B8F" w:rsidRPr="002D6B91" w:rsidTr="002B5B8F">
        <w:trPr>
          <w:trHeight w:val="432"/>
        </w:trPr>
        <w:tc>
          <w:tcPr>
            <w:tcW w:w="1476" w:type="dxa"/>
            <w:shd w:val="clear" w:color="auto" w:fill="D6E3BC" w:themeFill="accent3" w:themeFillTint="66"/>
            <w:vAlign w:val="center"/>
          </w:tcPr>
          <w:p w:rsidR="002B5B8F" w:rsidRPr="00DD243F" w:rsidRDefault="002B5B8F" w:rsidP="00551EE0">
            <w:pPr>
              <w:spacing w:after="0" w:line="240" w:lineRule="auto"/>
              <w:jc w:val="center"/>
              <w:rPr>
                <w:rFonts w:asciiTheme="majorBidi" w:eastAsia="Calibri" w:hAnsiTheme="majorBidi" w:cstheme="majorBidi"/>
                <w:szCs w:val="24"/>
                <w:rtl/>
              </w:rPr>
            </w:pPr>
            <w:r w:rsidRPr="00DD243F">
              <w:rPr>
                <w:rFonts w:asciiTheme="majorBidi" w:eastAsia="Calibri" w:hAnsiTheme="majorBidi" w:cstheme="majorBidi"/>
                <w:szCs w:val="24"/>
              </w:rPr>
              <w:t>(</w:t>
            </w:r>
            <w:r>
              <w:rPr>
                <w:rFonts w:asciiTheme="majorBidi" w:eastAsia="Calibri" w:hAnsiTheme="majorBidi" w:cstheme="majorBidi"/>
                <w:szCs w:val="24"/>
              </w:rPr>
              <w:t>1:5</w:t>
            </w:r>
            <w:r w:rsidRPr="00A87CF6">
              <w:rPr>
                <w:rFonts w:asciiTheme="majorBidi" w:eastAsia="Calibri" w:hAnsiTheme="majorBidi" w:cstheme="majorBidi"/>
                <w:szCs w:val="24"/>
              </w:rPr>
              <w:t>,1:Dim</w:t>
            </w:r>
            <w:r w:rsidRPr="00DD243F">
              <w:rPr>
                <w:rFonts w:asciiTheme="majorBidi" w:eastAsia="Calibri" w:hAnsiTheme="majorBidi" w:cstheme="majorBidi"/>
                <w:szCs w:val="24"/>
              </w:rPr>
              <w:t>)</w:t>
            </w:r>
          </w:p>
        </w:tc>
        <w:tc>
          <w:tcPr>
            <w:tcW w:w="1998" w:type="dxa"/>
            <w:gridSpan w:val="2"/>
            <w:shd w:val="clear" w:color="auto" w:fill="D6E3BC" w:themeFill="accent3" w:themeFillTint="66"/>
            <w:vAlign w:val="center"/>
          </w:tcPr>
          <w:p w:rsidR="002B5B8F" w:rsidRPr="00DD243F" w:rsidRDefault="002B5B8F" w:rsidP="00551EE0">
            <w:pPr>
              <w:spacing w:after="0" w:line="240" w:lineRule="auto"/>
              <w:jc w:val="center"/>
              <w:rPr>
                <w:rFonts w:asciiTheme="majorBidi" w:eastAsia="Calibri" w:hAnsiTheme="majorBidi" w:cstheme="majorBidi"/>
                <w:szCs w:val="24"/>
              </w:rPr>
            </w:pPr>
            <w:r w:rsidRPr="00DD243F">
              <w:rPr>
                <w:rFonts w:asciiTheme="majorBidi" w:eastAsia="Calibri" w:hAnsiTheme="majorBidi" w:cstheme="majorBidi"/>
                <w:szCs w:val="24"/>
              </w:rPr>
              <w:t>Real(8)</w:t>
            </w:r>
          </w:p>
        </w:tc>
        <w:tc>
          <w:tcPr>
            <w:tcW w:w="4140" w:type="dxa"/>
            <w:shd w:val="clear" w:color="auto" w:fill="D6E3BC" w:themeFill="accent3" w:themeFillTint="66"/>
            <w:vAlign w:val="center"/>
          </w:tcPr>
          <w:p w:rsidR="002B5B8F" w:rsidRPr="00DD243F" w:rsidRDefault="002B5B8F" w:rsidP="00551EE0">
            <w:pPr>
              <w:pStyle w:val="-"/>
              <w:bidi/>
              <w:spacing w:after="0"/>
              <w:jc w:val="left"/>
            </w:pPr>
            <w:r>
              <w:rPr>
                <w:b/>
                <w:bCs/>
              </w:rPr>
              <w:t>D</w:t>
            </w:r>
            <w:r w:rsidRPr="005E53F1">
              <w:t>iffrence</w:t>
            </w:r>
            <w:r>
              <w:rPr>
                <w:b/>
                <w:bCs/>
              </w:rPr>
              <w:t xml:space="preserve"> </w:t>
            </w:r>
            <w:r w:rsidRPr="005E53F1">
              <w:t>of</w:t>
            </w:r>
            <w:r>
              <w:rPr>
                <w:b/>
                <w:bCs/>
              </w:rPr>
              <w:t xml:space="preserve"> </w:t>
            </w:r>
            <w:r>
              <w:rPr>
                <w:rFonts w:eastAsia="Calibri"/>
              </w:rPr>
              <w:t>Conservative Values at (N+1)</w:t>
            </w:r>
            <w:r>
              <w:rPr>
                <w:rFonts w:eastAsia="Calibri"/>
                <w:vertAlign w:val="superscript"/>
              </w:rPr>
              <w:t>st</w:t>
            </w:r>
            <w:r>
              <w:rPr>
                <w:rFonts w:eastAsia="Calibri"/>
              </w:rPr>
              <w:t>,(N)</w:t>
            </w:r>
            <w:r>
              <w:rPr>
                <w:rFonts w:eastAsia="Calibri"/>
                <w:vertAlign w:val="superscript"/>
              </w:rPr>
              <w:t>st</w:t>
            </w:r>
          </w:p>
        </w:tc>
        <w:tc>
          <w:tcPr>
            <w:tcW w:w="1440" w:type="dxa"/>
            <w:shd w:val="clear" w:color="auto" w:fill="D6E3BC" w:themeFill="accent3" w:themeFillTint="66"/>
            <w:vAlign w:val="center"/>
          </w:tcPr>
          <w:p w:rsidR="002B5B8F" w:rsidRPr="00DD243F" w:rsidRDefault="002B5B8F" w:rsidP="00551EE0">
            <w:pPr>
              <w:spacing w:after="0" w:line="240" w:lineRule="auto"/>
              <w:jc w:val="center"/>
              <w:rPr>
                <w:rFonts w:asciiTheme="majorBidi" w:eastAsia="Calibri" w:hAnsiTheme="majorBidi" w:cstheme="majorBidi"/>
                <w:szCs w:val="24"/>
              </w:rPr>
            </w:pPr>
            <w:r>
              <w:rPr>
                <w:rFonts w:asciiTheme="majorBidi" w:eastAsia="Calibri" w:hAnsiTheme="majorBidi" w:cstheme="majorBidi"/>
                <w:szCs w:val="24"/>
              </w:rPr>
              <w:t>DW</w:t>
            </w:r>
          </w:p>
        </w:tc>
      </w:tr>
      <w:tr w:rsidR="006E506A" w:rsidRPr="002D6B91" w:rsidTr="002B5B8F">
        <w:trPr>
          <w:trHeight w:val="432"/>
        </w:trPr>
        <w:tc>
          <w:tcPr>
            <w:tcW w:w="1476" w:type="dxa"/>
            <w:shd w:val="clear" w:color="auto" w:fill="D6E3BC" w:themeFill="accent3" w:themeFillTint="66"/>
            <w:vAlign w:val="center"/>
          </w:tcPr>
          <w:p w:rsidR="006E506A" w:rsidRPr="00DD243F" w:rsidRDefault="006E506A" w:rsidP="00551EE0">
            <w:pPr>
              <w:spacing w:after="0" w:line="240" w:lineRule="auto"/>
              <w:jc w:val="center"/>
              <w:rPr>
                <w:rFonts w:asciiTheme="majorBidi" w:eastAsia="Calibri" w:hAnsiTheme="majorBidi" w:cstheme="majorBidi"/>
                <w:szCs w:val="24"/>
              </w:rPr>
            </w:pPr>
          </w:p>
        </w:tc>
        <w:tc>
          <w:tcPr>
            <w:tcW w:w="1998" w:type="dxa"/>
            <w:gridSpan w:val="2"/>
            <w:shd w:val="clear" w:color="auto" w:fill="D6E3BC" w:themeFill="accent3" w:themeFillTint="66"/>
            <w:vAlign w:val="center"/>
          </w:tcPr>
          <w:p w:rsidR="006E506A" w:rsidRPr="00DD243F" w:rsidRDefault="006E506A" w:rsidP="00551EE0">
            <w:pPr>
              <w:spacing w:after="0" w:line="240" w:lineRule="auto"/>
              <w:jc w:val="center"/>
              <w:rPr>
                <w:rFonts w:asciiTheme="majorBidi" w:eastAsia="Calibri" w:hAnsiTheme="majorBidi" w:cstheme="majorBidi"/>
                <w:szCs w:val="24"/>
              </w:rPr>
            </w:pPr>
            <w:r w:rsidRPr="00DD243F">
              <w:rPr>
                <w:rFonts w:asciiTheme="majorBidi" w:eastAsia="Calibri" w:hAnsiTheme="majorBidi" w:cstheme="majorBidi"/>
                <w:szCs w:val="24"/>
              </w:rPr>
              <w:t>Real(8)</w:t>
            </w:r>
          </w:p>
        </w:tc>
        <w:tc>
          <w:tcPr>
            <w:tcW w:w="4140" w:type="dxa"/>
            <w:shd w:val="clear" w:color="auto" w:fill="D6E3BC" w:themeFill="accent3" w:themeFillTint="66"/>
            <w:vAlign w:val="center"/>
          </w:tcPr>
          <w:p w:rsidR="006E506A" w:rsidRDefault="006E506A" w:rsidP="00551EE0">
            <w:pPr>
              <w:pStyle w:val="-"/>
              <w:bidi/>
              <w:spacing w:after="0"/>
              <w:jc w:val="left"/>
              <w:rPr>
                <w:b/>
                <w:bCs/>
              </w:rPr>
            </w:pPr>
            <w:r>
              <w:rPr>
                <w:b/>
                <w:bCs/>
              </w:rPr>
              <w:t>Successive Over relaxation</w:t>
            </w:r>
          </w:p>
        </w:tc>
        <w:tc>
          <w:tcPr>
            <w:tcW w:w="1440" w:type="dxa"/>
            <w:shd w:val="clear" w:color="auto" w:fill="D6E3BC" w:themeFill="accent3" w:themeFillTint="66"/>
            <w:vAlign w:val="center"/>
          </w:tcPr>
          <w:p w:rsidR="006E506A" w:rsidRDefault="006E506A" w:rsidP="00551EE0">
            <w:pPr>
              <w:spacing w:after="0" w:line="240" w:lineRule="auto"/>
              <w:jc w:val="center"/>
              <w:rPr>
                <w:rFonts w:asciiTheme="majorBidi" w:eastAsia="Calibri" w:hAnsiTheme="majorBidi" w:cstheme="majorBidi"/>
                <w:szCs w:val="24"/>
              </w:rPr>
            </w:pPr>
            <w:r>
              <w:rPr>
                <w:rFonts w:asciiTheme="majorBidi" w:eastAsia="Calibri" w:hAnsiTheme="majorBidi" w:cstheme="majorBidi"/>
                <w:szCs w:val="24"/>
              </w:rPr>
              <w:t>SOR</w:t>
            </w:r>
          </w:p>
        </w:tc>
      </w:tr>
    </w:tbl>
    <w:p w:rsidR="0084529D" w:rsidRDefault="0084529D" w:rsidP="00551EE0">
      <w:pPr>
        <w:pStyle w:val="-2"/>
        <w:numPr>
          <w:ilvl w:val="0"/>
          <w:numId w:val="0"/>
        </w:numPr>
        <w:ind w:left="851"/>
        <w:rPr>
          <w:b w:val="0"/>
          <w:bCs w:val="0"/>
          <w:rtl/>
        </w:rPr>
      </w:pPr>
    </w:p>
    <w:sectPr w:rsidR="0084529D" w:rsidSect="00F542EE">
      <w:headerReference w:type="default" r:id="rId529"/>
      <w:pgSz w:w="11906" w:h="16838"/>
      <w:pgMar w:top="1808" w:right="1440" w:bottom="1440" w:left="1440" w:header="708" w:footer="708"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84FA6" w:rsidRDefault="00884FA6" w:rsidP="00DB1DB0">
      <w:pPr>
        <w:spacing w:after="0" w:line="240" w:lineRule="auto"/>
      </w:pPr>
      <w:r>
        <w:separator/>
      </w:r>
    </w:p>
  </w:endnote>
  <w:endnote w:type="continuationSeparator" w:id="0">
    <w:p w:rsidR="00884FA6" w:rsidRDefault="00884FA6" w:rsidP="00DB1D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EFF" w:usb1="C0007843" w:usb2="00000009" w:usb3="00000000" w:csb0="000001FF" w:csb1="00000000"/>
  </w:font>
  <w:font w:name="Nazanin">
    <w:altName w:val="Courier New"/>
    <w:charset w:val="B2"/>
    <w:family w:val="auto"/>
    <w:pitch w:val="variable"/>
    <w:sig w:usb0="00002000" w:usb1="80000000" w:usb2="00000008" w:usb3="00000000" w:csb0="0000004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Zar">
    <w:altName w:val="Courier New"/>
    <w:charset w:val="B2"/>
    <w:family w:val="auto"/>
    <w:pitch w:val="variable"/>
    <w:sig w:usb0="00002007" w:usb1="00000000" w:usb2="00000008" w:usb3="00000000" w:csb0="00000040" w:csb1="00000000"/>
  </w:font>
  <w:font w:name="B Zar">
    <w:charset w:val="B2"/>
    <w:family w:val="auto"/>
    <w:pitch w:val="variable"/>
    <w:sig w:usb0="00002001" w:usb1="80000000" w:usb2="00000008" w:usb3="00000000" w:csb0="00000040" w:csb1="00000000"/>
  </w:font>
  <w:font w:name="Times New Roman Bold">
    <w:panose1 w:val="00000000000000000000"/>
    <w:charset w:val="00"/>
    <w:family w:val="roman"/>
    <w:notTrueType/>
    <w:pitch w:val="default"/>
  </w:font>
  <w:font w:name="B Titr">
    <w:altName w:val="Courier New"/>
    <w:charset w:val="B2"/>
    <w:family w:val="auto"/>
    <w:pitch w:val="variable"/>
    <w:sig w:usb0="00002001" w:usb1="80000000" w:usb2="00000008" w:usb3="00000000" w:csb0="00000040" w:csb1="00000000"/>
  </w:font>
  <w:font w:name="B Mitra">
    <w:charset w:val="B2"/>
    <w:family w:val="auto"/>
    <w:pitch w:val="variable"/>
    <w:sig w:usb0="00002001" w:usb1="80000000" w:usb2="00000008" w:usb3="00000000" w:csb0="00000040"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B Lotus">
    <w:altName w:val="Courier New"/>
    <w:charset w:val="B2"/>
    <w:family w:val="auto"/>
    <w:pitch w:val="variable"/>
    <w:sig w:usb0="00002000" w:usb1="80000000" w:usb2="00000008" w:usb3="00000000" w:csb0="0000004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7036" w:rsidRDefault="002C7036">
    <w:pPr>
      <w:pStyle w:val="Footer"/>
      <w:jc w:val="center"/>
    </w:pPr>
    <w:r>
      <w:fldChar w:fldCharType="begin"/>
    </w:r>
    <w:r>
      <w:instrText xml:space="preserve"> PAGE   \* MERGEFORMAT </w:instrText>
    </w:r>
    <w:r>
      <w:fldChar w:fldCharType="separate"/>
    </w:r>
    <w:r w:rsidR="00756EB5">
      <w:rPr>
        <w:noProof/>
        <w:rtl/>
      </w:rPr>
      <w:t>16</w:t>
    </w:r>
    <w:r>
      <w:rPr>
        <w:noProof/>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84FA6" w:rsidRDefault="00884FA6" w:rsidP="00DB1DB0">
      <w:pPr>
        <w:spacing w:after="0" w:line="240" w:lineRule="auto"/>
      </w:pPr>
      <w:r>
        <w:separator/>
      </w:r>
    </w:p>
  </w:footnote>
  <w:footnote w:type="continuationSeparator" w:id="0">
    <w:p w:rsidR="00884FA6" w:rsidRDefault="00884FA6" w:rsidP="00DB1DB0">
      <w:pPr>
        <w:spacing w:after="0" w:line="240" w:lineRule="auto"/>
      </w:pPr>
      <w:r>
        <w:continuationSeparator/>
      </w:r>
    </w:p>
  </w:footnote>
  <w:footnote w:id="1">
    <w:p w:rsidR="002C7036" w:rsidRDefault="002C7036" w:rsidP="00D638F5">
      <w:pPr>
        <w:pStyle w:val="FootnoteText"/>
        <w:bidi w:val="0"/>
        <w:rPr>
          <w:lang w:bidi="fa-IR"/>
        </w:rPr>
      </w:pPr>
      <w:r>
        <w:rPr>
          <w:rStyle w:val="FootnoteReference"/>
        </w:rPr>
        <w:footnoteRef/>
      </w:r>
      <w:r>
        <w:rPr>
          <w:rtl/>
        </w:rPr>
        <w:t xml:space="preserve"> </w:t>
      </w:r>
      <w:r w:rsidRPr="006F6ACA">
        <w:rPr>
          <w:sz w:val="24"/>
          <w:szCs w:val="24"/>
        </w:rPr>
        <w:t>Allocation</w:t>
      </w:r>
    </w:p>
  </w:footnote>
  <w:footnote w:id="2">
    <w:p w:rsidR="002C7036" w:rsidRDefault="002C7036" w:rsidP="00EE3E3E">
      <w:pPr>
        <w:pStyle w:val="FootnoteText"/>
        <w:rPr>
          <w:rtl/>
          <w:lang w:bidi="fa-IR"/>
        </w:rPr>
      </w:pPr>
      <w:r>
        <w:rPr>
          <w:rStyle w:val="FootnoteReference"/>
        </w:rPr>
        <w:footnoteRef/>
      </w:r>
      <w:r>
        <w:rPr>
          <w:rtl/>
        </w:rPr>
        <w:t xml:space="preserve"> </w:t>
      </w:r>
      <w:r w:rsidRPr="00DC0508">
        <w:rPr>
          <w:rFonts w:cs="B Nazanin" w:hint="cs"/>
          <w:sz w:val="22"/>
          <w:rtl/>
          <w:lang w:bidi="fa-IR"/>
        </w:rPr>
        <w:t>خاصیت جرم از این قاعده مستثنی است و به خاصیت‌های اساسی دیگر تبدیل نمی‌گردد.</w:t>
      </w:r>
    </w:p>
  </w:footnote>
  <w:footnote w:id="3">
    <w:p w:rsidR="002C7036" w:rsidRDefault="002C7036" w:rsidP="00EE3E3E">
      <w:pPr>
        <w:pStyle w:val="FootnoteText"/>
        <w:bidi w:val="0"/>
        <w:rPr>
          <w:lang w:bidi="fa-IR"/>
        </w:rPr>
      </w:pPr>
      <w:r>
        <w:rPr>
          <w:rStyle w:val="FootnoteReference"/>
        </w:rPr>
        <w:footnoteRef/>
      </w:r>
      <w:r>
        <w:rPr>
          <w:rtl/>
        </w:rPr>
        <w:t xml:space="preserve"> </w:t>
      </w:r>
      <w:r>
        <w:rPr>
          <w:lang w:bidi="fa-IR"/>
        </w:rPr>
        <w:t>Navier-Stokes</w:t>
      </w:r>
    </w:p>
  </w:footnote>
  <w:footnote w:id="4">
    <w:p w:rsidR="002C7036" w:rsidRPr="005951B0" w:rsidRDefault="002C7036" w:rsidP="00EE3E3E">
      <w:pPr>
        <w:pStyle w:val="af0"/>
      </w:pPr>
      <w:r w:rsidRPr="005951B0">
        <w:rPr>
          <w:rStyle w:val="FootnoteReference"/>
        </w:rPr>
        <w:footnoteRef/>
      </w:r>
      <w:r w:rsidRPr="005951B0">
        <w:rPr>
          <w:rtl/>
        </w:rPr>
        <w:t xml:space="preserve"> </w:t>
      </w:r>
      <w:r w:rsidRPr="005951B0">
        <w:t>Strain Tensor</w:t>
      </w:r>
    </w:p>
  </w:footnote>
  <w:footnote w:id="5">
    <w:p w:rsidR="002C7036" w:rsidRDefault="002C7036" w:rsidP="00EE3E3E">
      <w:pPr>
        <w:pStyle w:val="af0"/>
      </w:pPr>
      <w:r w:rsidRPr="005951B0">
        <w:rPr>
          <w:rStyle w:val="FootnoteReference"/>
        </w:rPr>
        <w:footnoteRef/>
      </w:r>
      <w:r w:rsidRPr="005951B0">
        <w:rPr>
          <w:rtl/>
        </w:rPr>
        <w:t xml:space="preserve"> </w:t>
      </w:r>
      <w:r w:rsidRPr="005951B0">
        <w:t>Sutherland</w:t>
      </w:r>
    </w:p>
  </w:footnote>
  <w:footnote w:id="6">
    <w:p w:rsidR="002C7036" w:rsidRDefault="002C7036" w:rsidP="00EE3E3E">
      <w:pPr>
        <w:pStyle w:val="FootnoteText"/>
        <w:bidi w:val="0"/>
      </w:pPr>
      <w:r>
        <w:rPr>
          <w:rStyle w:val="FootnoteReference"/>
        </w:rPr>
        <w:footnoteRef/>
      </w:r>
      <w:r>
        <w:rPr>
          <w:rtl/>
        </w:rPr>
        <w:t xml:space="preserve"> </w:t>
      </w:r>
      <w:r w:rsidRPr="002D0FD6">
        <w:rPr>
          <w:rFonts w:cs="B Lotus"/>
          <w:sz w:val="24"/>
        </w:rPr>
        <w:t>Mean-Strain</w:t>
      </w:r>
    </w:p>
  </w:footnote>
  <w:footnote w:id="7">
    <w:p w:rsidR="002C7036" w:rsidRDefault="002C7036" w:rsidP="00BC6018">
      <w:pPr>
        <w:pStyle w:val="FootnoteText"/>
        <w:bidi w:val="0"/>
        <w:rPr>
          <w:lang w:bidi="fa-IR"/>
        </w:rPr>
      </w:pPr>
      <w:r>
        <w:rPr>
          <w:rStyle w:val="FootnoteReference"/>
        </w:rPr>
        <w:footnoteRef/>
      </w:r>
      <w:r>
        <w:rPr>
          <w:rtl/>
        </w:rPr>
        <w:t xml:space="preserve"> </w:t>
      </w:r>
      <w:r>
        <w:rPr>
          <w:color w:val="000000"/>
        </w:rPr>
        <w:t>turbulent heat flux</w:t>
      </w:r>
    </w:p>
  </w:footnote>
  <w:footnote w:id="8">
    <w:p w:rsidR="002C7036" w:rsidRPr="004F0034" w:rsidRDefault="002C7036" w:rsidP="00814016">
      <w:pPr>
        <w:pStyle w:val="af0"/>
        <w:rPr>
          <w:sz w:val="22"/>
          <w:szCs w:val="22"/>
          <w:lang w:val="en-US"/>
        </w:rPr>
      </w:pPr>
      <w:r w:rsidRPr="004F0034">
        <w:rPr>
          <w:rStyle w:val="FootnoteReference"/>
          <w:rFonts w:asciiTheme="majorBidi" w:hAnsiTheme="majorBidi" w:cstheme="majorBidi"/>
          <w:sz w:val="20"/>
          <w:szCs w:val="20"/>
        </w:rPr>
        <w:footnoteRef/>
      </w:r>
      <w:r w:rsidRPr="004F0034">
        <w:rPr>
          <w:sz w:val="22"/>
          <w:szCs w:val="22"/>
          <w:rtl/>
        </w:rPr>
        <w:t xml:space="preserve"> </w:t>
      </w:r>
      <w:r w:rsidRPr="004F0034">
        <w:rPr>
          <w:rStyle w:val="Heading1Char"/>
          <w:rFonts w:asciiTheme="majorBidi" w:hAnsiTheme="majorBidi"/>
          <w:bCs w:val="0"/>
          <w:color w:val="auto"/>
          <w:sz w:val="20"/>
          <w:szCs w:val="20"/>
        </w:rPr>
        <w:t>Density Base</w:t>
      </w:r>
      <w:r w:rsidRPr="004F0034">
        <w:rPr>
          <w:rStyle w:val="Heading1Char"/>
          <w:rFonts w:asciiTheme="majorBidi" w:hAnsiTheme="majorBidi"/>
          <w:bCs w:val="0"/>
          <w:color w:val="auto"/>
          <w:sz w:val="20"/>
          <w:szCs w:val="20"/>
          <w:lang w:val="en-US"/>
        </w:rPr>
        <w:t>d</w:t>
      </w:r>
    </w:p>
  </w:footnote>
  <w:footnote w:id="9">
    <w:p w:rsidR="002C7036" w:rsidRPr="004F0034" w:rsidRDefault="002C7036" w:rsidP="00814016">
      <w:pPr>
        <w:pStyle w:val="af0"/>
        <w:rPr>
          <w:sz w:val="22"/>
          <w:szCs w:val="22"/>
        </w:rPr>
      </w:pPr>
      <w:r w:rsidRPr="004F0034">
        <w:rPr>
          <w:rStyle w:val="FootnoteReference"/>
          <w:rFonts w:asciiTheme="majorBidi" w:hAnsiTheme="majorBidi" w:cstheme="majorBidi"/>
          <w:sz w:val="20"/>
          <w:szCs w:val="20"/>
        </w:rPr>
        <w:footnoteRef/>
      </w:r>
      <w:r w:rsidRPr="004F0034">
        <w:rPr>
          <w:sz w:val="22"/>
          <w:szCs w:val="22"/>
          <w:rtl/>
        </w:rPr>
        <w:t xml:space="preserve"> </w:t>
      </w:r>
      <w:r w:rsidRPr="004F0034">
        <w:rPr>
          <w:rStyle w:val="Heading1Char"/>
          <w:rFonts w:asciiTheme="majorBidi" w:hAnsiTheme="majorBidi"/>
          <w:bCs w:val="0"/>
          <w:color w:val="auto"/>
          <w:sz w:val="20"/>
          <w:szCs w:val="20"/>
        </w:rPr>
        <w:t>Pressure based</w:t>
      </w:r>
    </w:p>
  </w:footnote>
  <w:footnote w:id="10">
    <w:p w:rsidR="002C7036" w:rsidRPr="003F3D70" w:rsidRDefault="002C7036" w:rsidP="00EE3E3E">
      <w:pPr>
        <w:pStyle w:val="af0"/>
        <w:rPr>
          <w:rStyle w:val="Heading1Char"/>
          <w:rFonts w:asciiTheme="majorBidi" w:hAnsiTheme="majorBidi"/>
          <w:b/>
          <w:bCs w:val="0"/>
          <w:sz w:val="20"/>
          <w:szCs w:val="20"/>
          <w:rtl/>
        </w:rPr>
      </w:pPr>
      <w:r w:rsidRPr="00296BE8">
        <w:rPr>
          <w:rStyle w:val="FootnoteReference"/>
          <w:sz w:val="20"/>
          <w:szCs w:val="20"/>
        </w:rPr>
        <w:footnoteRef/>
      </w:r>
      <w:r w:rsidRPr="00296BE8">
        <w:rPr>
          <w:sz w:val="20"/>
          <w:szCs w:val="20"/>
        </w:rPr>
        <w:t xml:space="preserve"> </w:t>
      </w:r>
      <w:r w:rsidRPr="00296BE8">
        <w:rPr>
          <w:rStyle w:val="Heading1Char"/>
          <w:rFonts w:asciiTheme="majorBidi" w:hAnsiTheme="majorBidi"/>
          <w:color w:val="auto"/>
          <w:sz w:val="20"/>
          <w:szCs w:val="20"/>
        </w:rPr>
        <w:t>Cell-Center</w:t>
      </w:r>
    </w:p>
  </w:footnote>
  <w:footnote w:id="11">
    <w:p w:rsidR="002C7036" w:rsidRPr="003F3D70" w:rsidRDefault="002C7036" w:rsidP="00EE3E3E">
      <w:pPr>
        <w:pStyle w:val="af0"/>
        <w:rPr>
          <w:rStyle w:val="Heading1Char"/>
          <w:rFonts w:asciiTheme="majorBidi" w:hAnsiTheme="majorBidi"/>
          <w:b/>
          <w:bCs w:val="0"/>
          <w:sz w:val="20"/>
          <w:szCs w:val="20"/>
          <w:rtl/>
        </w:rPr>
      </w:pPr>
      <w:r w:rsidRPr="00CC1E82">
        <w:rPr>
          <w:rStyle w:val="FootnoteReference"/>
        </w:rPr>
        <w:footnoteRef/>
      </w:r>
      <w:r w:rsidRPr="003F3D70">
        <w:t xml:space="preserve"> </w:t>
      </w:r>
      <w:r w:rsidRPr="003F3D70">
        <w:rPr>
          <w:rStyle w:val="Heading1Char"/>
          <w:rFonts w:asciiTheme="majorBidi" w:hAnsiTheme="majorBidi"/>
          <w:b/>
          <w:bCs w:val="0"/>
          <w:sz w:val="20"/>
          <w:szCs w:val="20"/>
        </w:rPr>
        <w:t>Cell-Center</w:t>
      </w:r>
    </w:p>
  </w:footnote>
  <w:footnote w:id="12">
    <w:p w:rsidR="002C7036" w:rsidRPr="00D643C9" w:rsidRDefault="002C7036" w:rsidP="00EE3E3E">
      <w:pPr>
        <w:pStyle w:val="af0"/>
        <w:rPr>
          <w:sz w:val="22"/>
          <w:szCs w:val="22"/>
          <w:rtl/>
        </w:rPr>
      </w:pPr>
      <w:r w:rsidRPr="00CC1E82">
        <w:rPr>
          <w:rStyle w:val="Heading1Char"/>
          <w:rFonts w:asciiTheme="majorBidi" w:hAnsiTheme="majorBidi"/>
          <w:b/>
          <w:bCs w:val="0"/>
          <w:sz w:val="20"/>
          <w:szCs w:val="20"/>
          <w:vertAlign w:val="superscript"/>
        </w:rPr>
        <w:footnoteRef/>
      </w:r>
      <w:r w:rsidRPr="003F3D70">
        <w:rPr>
          <w:rStyle w:val="Heading1Char"/>
          <w:rFonts w:asciiTheme="majorBidi" w:hAnsiTheme="majorBidi"/>
          <w:b/>
          <w:bCs w:val="0"/>
          <w:sz w:val="20"/>
          <w:szCs w:val="20"/>
        </w:rPr>
        <w:t xml:space="preserve"> Cell-Vertex</w:t>
      </w:r>
    </w:p>
  </w:footnote>
  <w:footnote w:id="13">
    <w:p w:rsidR="002C7036" w:rsidRPr="00D643C9" w:rsidRDefault="002C7036" w:rsidP="00EE3E3E">
      <w:pPr>
        <w:pStyle w:val="af0"/>
      </w:pPr>
      <w:r w:rsidRPr="00D643C9">
        <w:rPr>
          <w:rStyle w:val="FootnoteReference"/>
          <w:sz w:val="22"/>
          <w:szCs w:val="22"/>
        </w:rPr>
        <w:footnoteRef/>
      </w:r>
      <w:r w:rsidRPr="00D643C9">
        <w:rPr>
          <w:rFonts w:hint="cs"/>
          <w:rtl/>
        </w:rPr>
        <w:t xml:space="preserve"> </w:t>
      </w:r>
      <w:r w:rsidRPr="00D643C9">
        <w:t>Edge-Based</w:t>
      </w:r>
      <w:r w:rsidRPr="00D643C9">
        <w:rPr>
          <w:rtl/>
        </w:rPr>
        <w:t xml:space="preserve"> </w:t>
      </w:r>
    </w:p>
  </w:footnote>
  <w:footnote w:id="14">
    <w:p w:rsidR="002C7036" w:rsidRPr="00370CF2" w:rsidRDefault="002C7036" w:rsidP="00EE3E3E">
      <w:pPr>
        <w:pStyle w:val="af0"/>
      </w:pPr>
      <w:r w:rsidRPr="00D643C9">
        <w:rPr>
          <w:rStyle w:val="FootnoteReference"/>
          <w:sz w:val="22"/>
          <w:szCs w:val="22"/>
        </w:rPr>
        <w:footnoteRef/>
      </w:r>
      <w:r w:rsidRPr="00D643C9">
        <w:rPr>
          <w:rtl/>
        </w:rPr>
        <w:t xml:space="preserve"> </w:t>
      </w:r>
      <w:r w:rsidRPr="00D643C9">
        <w:t>Cell-Based</w:t>
      </w:r>
    </w:p>
  </w:footnote>
  <w:footnote w:id="15">
    <w:p w:rsidR="002C7036" w:rsidRDefault="002C7036" w:rsidP="00EE3E3E">
      <w:pPr>
        <w:pStyle w:val="af0"/>
      </w:pPr>
      <w:r w:rsidRPr="003F3D70">
        <w:rPr>
          <w:rStyle w:val="FootnoteReference"/>
        </w:rPr>
        <w:footnoteRef/>
      </w:r>
      <w:r w:rsidRPr="003F3D70">
        <w:rPr>
          <w:rtl/>
        </w:rPr>
        <w:t xml:space="preserve"> </w:t>
      </w:r>
      <w:r w:rsidRPr="003F3D70">
        <w:t>Hybrid Mesh</w:t>
      </w:r>
    </w:p>
  </w:footnote>
  <w:footnote w:id="16">
    <w:p w:rsidR="002C7036" w:rsidRDefault="002C7036" w:rsidP="00497DD5">
      <w:pPr>
        <w:pStyle w:val="FootnoteText"/>
        <w:rPr>
          <w:lang w:bidi="fa-IR"/>
        </w:rPr>
      </w:pPr>
      <w:r>
        <w:rPr>
          <w:rStyle w:val="FootnoteReference"/>
        </w:rPr>
        <w:footnoteRef/>
      </w:r>
      <w:r>
        <w:rPr>
          <w:rtl/>
        </w:rPr>
        <w:t xml:space="preserve"> </w:t>
      </w:r>
      <w:r>
        <w:rPr>
          <w:rFonts w:hint="cs"/>
          <w:rtl/>
          <w:lang w:bidi="fa-IR"/>
        </w:rPr>
        <w:t>پایداری به معنای دقت در جواب نیست.</w:t>
      </w:r>
    </w:p>
  </w:footnote>
  <w:footnote w:id="17">
    <w:p w:rsidR="002C7036" w:rsidRDefault="002C7036" w:rsidP="00497DD5">
      <w:pPr>
        <w:pStyle w:val="FootnoteText"/>
      </w:pPr>
      <w:r>
        <w:rPr>
          <w:rStyle w:val="FootnoteReference"/>
        </w:rPr>
        <w:footnoteRef/>
      </w:r>
      <w:r>
        <w:rPr>
          <w:rtl/>
        </w:rPr>
        <w:t xml:space="preserve"> </w:t>
      </w:r>
      <w:r>
        <w:t>L-stable</w:t>
      </w:r>
    </w:p>
  </w:footnote>
  <w:footnote w:id="18">
    <w:p w:rsidR="002C7036" w:rsidRDefault="002C7036" w:rsidP="00497DD5">
      <w:pPr>
        <w:spacing w:after="0"/>
        <w:jc w:val="both"/>
        <w:rPr>
          <w:rFonts w:ascii="Times New Roman" w:hAnsi="Times New Roman" w:cs="B Nazanin"/>
          <w:sz w:val="28"/>
          <w:szCs w:val="28"/>
          <w:rtl/>
          <w:lang w:bidi="fa-IR"/>
        </w:rPr>
      </w:pPr>
      <w:r>
        <w:rPr>
          <w:rStyle w:val="FootnoteReference"/>
        </w:rPr>
        <w:footnoteRef/>
      </w:r>
      <w:r>
        <w:rPr>
          <w:rtl/>
        </w:rPr>
        <w:t xml:space="preserve"> </w:t>
      </w:r>
      <w:r w:rsidRPr="00E43659">
        <w:rPr>
          <w:rFonts w:ascii="Times New Roman" w:hAnsi="Times New Roman" w:cs="B Nazanin" w:hint="cs"/>
          <w:sz w:val="24"/>
          <w:szCs w:val="24"/>
          <w:rtl/>
          <w:lang w:bidi="fa-IR"/>
        </w:rPr>
        <w:t xml:space="preserve">این تقریب ارتباطی به روش </w:t>
      </w:r>
      <w:r w:rsidRPr="00E43659">
        <w:rPr>
          <w:rFonts w:ascii="Times New Roman" w:hAnsi="Times New Roman" w:cs="B Nazanin"/>
          <w:sz w:val="24"/>
          <w:szCs w:val="24"/>
          <w:lang w:bidi="fa-IR"/>
        </w:rPr>
        <w:t>LU-SGS</w:t>
      </w:r>
      <w:r w:rsidRPr="00E43659">
        <w:rPr>
          <w:rFonts w:ascii="Times New Roman" w:hAnsi="Times New Roman" w:cs="B Nazanin" w:hint="cs"/>
          <w:sz w:val="24"/>
          <w:szCs w:val="24"/>
          <w:rtl/>
          <w:lang w:bidi="fa-IR"/>
        </w:rPr>
        <w:t xml:space="preserve"> نداشته و در اغلب مراجع با حلگر </w:t>
      </w:r>
      <w:r w:rsidRPr="00E43659">
        <w:rPr>
          <w:rFonts w:ascii="Times New Roman" w:hAnsi="Times New Roman" w:cs="B Nazanin"/>
          <w:sz w:val="24"/>
          <w:szCs w:val="24"/>
          <w:lang w:bidi="fa-IR"/>
        </w:rPr>
        <w:t>GMRES</w:t>
      </w:r>
      <w:r w:rsidRPr="00E43659">
        <w:rPr>
          <w:rFonts w:ascii="Times New Roman" w:hAnsi="Times New Roman" w:cs="B Nazanin" w:hint="cs"/>
          <w:sz w:val="24"/>
          <w:szCs w:val="24"/>
          <w:rtl/>
          <w:lang w:bidi="fa-IR"/>
        </w:rPr>
        <w:t xml:space="preserve"> که از تقریب رو برای محاسبه شار استفاده نموده‌اند بهره گرفته شده‌است.</w:t>
      </w:r>
    </w:p>
    <w:p w:rsidR="002C7036" w:rsidRDefault="002C7036" w:rsidP="00497DD5">
      <w:pPr>
        <w:pStyle w:val="FootnoteText"/>
      </w:pPr>
    </w:p>
  </w:footnote>
  <w:footnote w:id="19">
    <w:p w:rsidR="002C7036" w:rsidRDefault="002C7036" w:rsidP="00497DD5">
      <w:pPr>
        <w:pStyle w:val="FootnoteText"/>
        <w:rPr>
          <w:lang w:bidi="fa-IR"/>
        </w:rPr>
      </w:pPr>
      <w:r>
        <w:rPr>
          <w:rStyle w:val="FootnoteReference"/>
        </w:rPr>
        <w:footnoteRef/>
      </w:r>
      <w:r>
        <w:rPr>
          <w:rtl/>
        </w:rPr>
        <w:t xml:space="preserve"> </w:t>
      </w:r>
      <w:r w:rsidRPr="001444A5">
        <w:rPr>
          <w:rFonts w:ascii="Times New Roman" w:eastAsiaTheme="minorHAnsi" w:hAnsi="Times New Roman" w:cs="B Nazanin" w:hint="cs"/>
          <w:sz w:val="24"/>
          <w:szCs w:val="24"/>
          <w:rtl/>
          <w:lang w:bidi="fa-IR"/>
        </w:rPr>
        <w:t xml:space="preserve">به عنوان مثال در حالت مساله دو بعدی غیر لزج، می توان </w:t>
      </w:r>
      <w:r w:rsidRPr="001444A5">
        <w:rPr>
          <w:rFonts w:ascii="Times New Roman" w:eastAsiaTheme="minorHAnsi" w:hAnsi="Times New Roman" w:cs="B Nazanin"/>
          <w:sz w:val="24"/>
          <w:szCs w:val="24"/>
          <w:lang w:bidi="fa-IR"/>
        </w:rPr>
        <w:t>CFL</w:t>
      </w:r>
      <w:r w:rsidRPr="001444A5">
        <w:rPr>
          <w:rFonts w:ascii="Times New Roman" w:eastAsiaTheme="minorHAnsi" w:hAnsi="Times New Roman" w:cs="B Nazanin" w:hint="cs"/>
          <w:sz w:val="24"/>
          <w:szCs w:val="24"/>
          <w:rtl/>
          <w:lang w:bidi="fa-IR"/>
        </w:rPr>
        <w:t xml:space="preserve"> را تا اعداد یک میلیون نیز افزایش داد. ولی لازم به ذکر است که بزرگ بودن </w:t>
      </w:r>
      <w:r w:rsidRPr="001444A5">
        <w:rPr>
          <w:rFonts w:ascii="Times New Roman" w:eastAsiaTheme="minorHAnsi" w:hAnsi="Times New Roman" w:cs="B Nazanin"/>
          <w:sz w:val="24"/>
          <w:szCs w:val="24"/>
          <w:lang w:bidi="fa-IR"/>
        </w:rPr>
        <w:t>CFL</w:t>
      </w:r>
      <w:r w:rsidRPr="001444A5">
        <w:rPr>
          <w:rFonts w:ascii="Times New Roman" w:eastAsiaTheme="minorHAnsi" w:hAnsi="Times New Roman" w:cs="B Nazanin" w:hint="cs"/>
          <w:sz w:val="24"/>
          <w:szCs w:val="24"/>
          <w:rtl/>
          <w:lang w:bidi="fa-IR"/>
        </w:rPr>
        <w:t xml:space="preserve"> لزوما به معنای حل سریعتر نیست. و می‌بایست </w:t>
      </w:r>
      <w:r w:rsidRPr="001444A5">
        <w:rPr>
          <w:rFonts w:ascii="Times New Roman" w:eastAsiaTheme="minorHAnsi" w:hAnsi="Times New Roman" w:cs="B Nazanin"/>
          <w:sz w:val="24"/>
          <w:szCs w:val="24"/>
          <w:lang w:bidi="fa-IR"/>
        </w:rPr>
        <w:t>CFL</w:t>
      </w:r>
      <w:r w:rsidRPr="001444A5">
        <w:rPr>
          <w:rFonts w:ascii="Times New Roman" w:eastAsiaTheme="minorHAnsi" w:hAnsi="Times New Roman" w:cs="B Nazanin" w:hint="cs"/>
          <w:sz w:val="24"/>
          <w:szCs w:val="24"/>
          <w:rtl/>
          <w:lang w:bidi="fa-IR"/>
        </w:rPr>
        <w:t xml:space="preserve"> در حدود 1 تا 100 برای مساله انتخاب گردد تا سریعترین سرعت همگرایی را داشته باشیم.</w:t>
      </w:r>
    </w:p>
  </w:footnote>
  <w:footnote w:id="20">
    <w:p w:rsidR="002C7036" w:rsidRDefault="002C7036" w:rsidP="00497DD5">
      <w:pPr>
        <w:pStyle w:val="FootnoteText"/>
        <w:bidi w:val="0"/>
        <w:rPr>
          <w:lang w:bidi="fa-IR"/>
        </w:rPr>
      </w:pPr>
      <w:r>
        <w:rPr>
          <w:rStyle w:val="FootnoteReference"/>
        </w:rPr>
        <w:footnoteRef/>
      </w:r>
      <w:r>
        <w:rPr>
          <w:rtl/>
        </w:rPr>
        <w:t xml:space="preserve"> </w:t>
      </w:r>
      <w:r>
        <w:rPr>
          <w:lang w:bidi="fa-IR"/>
        </w:rPr>
        <w:t>Residual smoothening</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7036" w:rsidRDefault="00884FA6">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769874" o:spid="_x0000_s2050" type="#_x0000_t136" style="position:absolute;left:0;text-align:left;margin-left:0;margin-top:0;width:545.4pt;height:90.9pt;rotation:315;z-index:-251654144;mso-position-horizontal:center;mso-position-horizontal-relative:margin;mso-position-vertical:center;mso-position-vertical-relative:margin" o:allowincell="f" fillcolor="silver" stroked="f">
          <v:fill opacity=".5"/>
          <v:textpath style="font-family:&quot;Times New Roman&quot;;font-size:1pt" string="Market Code"/>
          <w10:wrap anchorx="margin" anchory="margin"/>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7036" w:rsidRDefault="00884FA6" w:rsidP="00F542EE">
    <w:pPr>
      <w:pStyle w:val="Header"/>
      <w:tabs>
        <w:tab w:val="clear" w:pos="9026"/>
        <w:tab w:val="right" w:pos="9746"/>
      </w:tabs>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769875" o:spid="_x0000_s2051" type="#_x0000_t136" style="position:absolute;left:0;text-align:left;margin-left:0;margin-top:0;width:545.4pt;height:90.9pt;rotation:315;z-index:-251652096;mso-position-horizontal:center;mso-position-horizontal-relative:margin;mso-position-vertical:center;mso-position-vertical-relative:margin" o:allowincell="f" fillcolor="silver" stroked="f">
          <v:fill opacity=".5"/>
          <v:textpath style="font-family:&quot;Times New Roman&quot;;font-size:1pt" string="Market Code"/>
          <w10:wrap anchorx="margin" anchory="margin"/>
        </v:shape>
      </w:pic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7036" w:rsidRDefault="00884FA6">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769873" o:spid="_x0000_s2049" type="#_x0000_t136" style="position:absolute;left:0;text-align:left;margin-left:0;margin-top:0;width:545.4pt;height:90.9pt;rotation:315;z-index:-251656192;mso-position-horizontal:center;mso-position-horizontal-relative:margin;mso-position-vertical:center;mso-position-vertical-relative:margin" o:allowincell="f" fillcolor="silver" stroked="f">
          <v:fill opacity=".5"/>
          <v:textpath style="font-family:&quot;Times New Roman&quot;;font-size:1pt" string="Market Code"/>
          <w10:wrap anchorx="margin" anchory="margin"/>
        </v:shape>
      </w:pic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7036" w:rsidRDefault="00884FA6" w:rsidP="00F542EE">
    <w:pPr>
      <w:pStyle w:val="Header"/>
      <w:tabs>
        <w:tab w:val="clear" w:pos="9026"/>
        <w:tab w:val="right" w:pos="9746"/>
      </w:tabs>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55" type="#_x0000_t136" style="position:absolute;left:0;text-align:left;margin-left:0;margin-top:0;width:545.4pt;height:90.9pt;rotation:315;z-index:-251650048;mso-position-horizontal:center;mso-position-horizontal-relative:margin;mso-position-vertical:center;mso-position-vertical-relative:margin" o:allowincell="f" fillcolor="silver" stroked="f">
          <v:fill opacity=".5"/>
          <v:textpath style="font-family:&quot;Times New Roman&quot;;font-size:1pt" string="Market Code"/>
          <w10:wrap anchorx="margin" anchory="margin"/>
        </v:shape>
      </w:pic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4869" w:type="pct"/>
      <w:tblInd w:w="108" w:type="dxa"/>
      <w:tblLook w:val="04A0" w:firstRow="1" w:lastRow="0" w:firstColumn="1" w:lastColumn="0" w:noHBand="0" w:noVBand="1"/>
    </w:tblPr>
    <w:tblGrid>
      <w:gridCol w:w="1170"/>
      <w:gridCol w:w="7830"/>
    </w:tblGrid>
    <w:tr w:rsidR="002C7036" w:rsidTr="00947CE9">
      <w:trPr>
        <w:trHeight w:val="359"/>
      </w:trPr>
      <w:tc>
        <w:tcPr>
          <w:tcW w:w="650" w:type="pct"/>
          <w:tcBorders>
            <w:bottom w:val="thinThickMediumGap" w:sz="24" w:space="0" w:color="auto"/>
          </w:tcBorders>
          <w:shd w:val="clear" w:color="auto" w:fill="92D050"/>
          <w:vAlign w:val="center"/>
        </w:tcPr>
        <w:p w:rsidR="002C7036" w:rsidRPr="00043349" w:rsidRDefault="002C7036" w:rsidP="003A3C5A">
          <w:pPr>
            <w:pStyle w:val="Header"/>
            <w:bidi w:val="0"/>
            <w:rPr>
              <w:rFonts w:asciiTheme="majorBidi" w:hAnsiTheme="majorBidi" w:cstheme="majorBidi"/>
            </w:rPr>
          </w:pPr>
          <w:r w:rsidRPr="00043349">
            <w:rPr>
              <w:rFonts w:asciiTheme="majorBidi" w:hAnsiTheme="majorBidi" w:cstheme="majorBidi"/>
              <w:color w:val="002060"/>
            </w:rPr>
            <w:t>AirFlow</w:t>
          </w:r>
        </w:p>
      </w:tc>
      <w:tc>
        <w:tcPr>
          <w:tcW w:w="4350" w:type="pct"/>
          <w:tcBorders>
            <w:bottom w:val="thinThickMediumGap" w:sz="24" w:space="0" w:color="auto"/>
          </w:tcBorders>
          <w:shd w:val="clear" w:color="auto" w:fill="FFC000"/>
          <w:vAlign w:val="center"/>
        </w:tcPr>
        <w:p w:rsidR="002C7036" w:rsidRPr="00043349" w:rsidRDefault="002C7036" w:rsidP="00701FB5">
          <w:pPr>
            <w:pStyle w:val="Header"/>
            <w:rPr>
              <w:rFonts w:asciiTheme="majorBidi" w:hAnsiTheme="majorBidi" w:cs="B Nazanin"/>
              <w:color w:val="C00000"/>
              <w:sz w:val="24"/>
              <w:szCs w:val="24"/>
            </w:rPr>
          </w:pPr>
          <w:r w:rsidRPr="00043349">
            <w:rPr>
              <w:rFonts w:asciiTheme="majorBidi" w:hAnsiTheme="majorBidi" w:cs="B Nazanin"/>
              <w:color w:val="C00000"/>
              <w:sz w:val="24"/>
              <w:szCs w:val="24"/>
              <w:rtl/>
            </w:rPr>
            <w:t>تحل</w:t>
          </w:r>
          <w:r w:rsidRPr="00043349">
            <w:rPr>
              <w:rFonts w:asciiTheme="majorBidi" w:hAnsiTheme="majorBidi" w:cs="B Nazanin" w:hint="cs"/>
              <w:color w:val="C00000"/>
              <w:sz w:val="24"/>
              <w:szCs w:val="24"/>
              <w:rtl/>
            </w:rPr>
            <w:t>یل</w:t>
          </w:r>
          <w:r w:rsidRPr="00043349">
            <w:rPr>
              <w:rFonts w:asciiTheme="majorBidi" w:hAnsiTheme="majorBidi" w:cs="B Nazanin"/>
              <w:color w:val="C00000"/>
              <w:sz w:val="24"/>
              <w:szCs w:val="24"/>
              <w:rtl/>
            </w:rPr>
            <w:t xml:space="preserve"> جر</w:t>
          </w:r>
          <w:r w:rsidRPr="00043349">
            <w:rPr>
              <w:rFonts w:asciiTheme="majorBidi" w:hAnsiTheme="majorBidi" w:cs="B Nazanin" w:hint="cs"/>
              <w:color w:val="C00000"/>
              <w:sz w:val="24"/>
              <w:szCs w:val="24"/>
              <w:rtl/>
            </w:rPr>
            <w:t>یان</w:t>
          </w:r>
          <w:r w:rsidRPr="00043349">
            <w:rPr>
              <w:rFonts w:asciiTheme="majorBidi" w:hAnsiTheme="majorBidi" w:cs="B Nazanin"/>
              <w:color w:val="C00000"/>
              <w:sz w:val="24"/>
              <w:szCs w:val="24"/>
              <w:rtl/>
            </w:rPr>
            <w:t xml:space="preserve"> مغشوش </w:t>
          </w:r>
          <w:r>
            <w:rPr>
              <w:rFonts w:asciiTheme="majorBidi" w:hAnsiTheme="majorBidi" w:cs="B Nazanin" w:hint="cs"/>
              <w:color w:val="C00000"/>
              <w:sz w:val="24"/>
              <w:szCs w:val="24"/>
              <w:rtl/>
            </w:rPr>
            <w:t>سه</w:t>
          </w:r>
          <w:r>
            <w:rPr>
              <w:rFonts w:asciiTheme="majorBidi" w:hAnsiTheme="majorBidi" w:cs="B Nazanin" w:hint="cs"/>
              <w:color w:val="C00000"/>
              <w:sz w:val="24"/>
              <w:szCs w:val="24"/>
              <w:rtl/>
            </w:rPr>
            <w:softHyphen/>
          </w:r>
          <w:r w:rsidRPr="00043349">
            <w:rPr>
              <w:rFonts w:asciiTheme="majorBidi" w:hAnsiTheme="majorBidi" w:cs="B Nazanin"/>
              <w:color w:val="C00000"/>
              <w:sz w:val="24"/>
              <w:szCs w:val="24"/>
              <w:rtl/>
            </w:rPr>
            <w:t>بعد</w:t>
          </w:r>
          <w:r w:rsidRPr="00043349">
            <w:rPr>
              <w:rFonts w:asciiTheme="majorBidi" w:hAnsiTheme="majorBidi" w:cs="B Nazanin" w:hint="cs"/>
              <w:color w:val="C00000"/>
              <w:sz w:val="24"/>
              <w:szCs w:val="24"/>
              <w:rtl/>
            </w:rPr>
            <w:t>ی</w:t>
          </w:r>
          <w:r w:rsidRPr="00043349">
            <w:rPr>
              <w:rFonts w:asciiTheme="majorBidi" w:hAnsiTheme="majorBidi" w:cs="B Nazanin"/>
              <w:color w:val="C00000"/>
              <w:sz w:val="24"/>
              <w:szCs w:val="24"/>
              <w:rtl/>
            </w:rPr>
            <w:t xml:space="preserve"> با استفاده از مدل </w:t>
          </w:r>
          <w:r>
            <w:rPr>
              <w:rFonts w:asciiTheme="majorBidi" w:hAnsiTheme="majorBidi" w:cs="B Nazanin"/>
              <w:color w:val="C00000"/>
              <w:sz w:val="24"/>
              <w:szCs w:val="24"/>
            </w:rPr>
            <w:t>Low Reynolds K-e (Chien)</w:t>
          </w:r>
        </w:p>
      </w:tc>
    </w:tr>
  </w:tbl>
  <w:p w:rsidR="002C7036" w:rsidRDefault="00884FA6" w:rsidP="00F542EE">
    <w:pPr>
      <w:pStyle w:val="Header"/>
      <w:tabs>
        <w:tab w:val="clear" w:pos="9026"/>
        <w:tab w:val="right" w:pos="9746"/>
      </w:tabs>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56" type="#_x0000_t136" style="position:absolute;left:0;text-align:left;margin-left:0;margin-top:0;width:545.4pt;height:90.9pt;rotation:315;z-index:-251648000;mso-position-horizontal:center;mso-position-horizontal-relative:margin;mso-position-vertical:center;mso-position-vertical-relative:margin" o:allowincell="f" fillcolor="silver" stroked="f">
          <v:fill opacity=".5"/>
          <v:textpath style="font-family:&quot;Times New Roman&quot;;font-size:1pt" string="Market Code"/>
          <w10:wrap anchorx="margin" anchory="margin"/>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0"/>
    <w:multiLevelType w:val="singleLevel"/>
    <w:tmpl w:val="DF36A09A"/>
    <w:lvl w:ilvl="0">
      <w:start w:val="1"/>
      <w:numFmt w:val="bullet"/>
      <w:pStyle w:val="ListBullet5"/>
      <w:lvlText w:val=""/>
      <w:lvlJc w:val="left"/>
      <w:pPr>
        <w:tabs>
          <w:tab w:val="num" w:pos="1800"/>
        </w:tabs>
        <w:ind w:left="1800" w:hanging="360"/>
      </w:pPr>
      <w:rPr>
        <w:rFonts w:ascii="Symbol" w:hAnsi="Symbol" w:hint="default"/>
      </w:rPr>
    </w:lvl>
  </w:abstractNum>
  <w:abstractNum w:abstractNumId="1" w15:restartNumberingAfterBreak="0">
    <w:nsid w:val="045152AA"/>
    <w:multiLevelType w:val="hybridMultilevel"/>
    <w:tmpl w:val="BCD028E4"/>
    <w:styleLink w:val="CurrentList17"/>
    <w:lvl w:ilvl="0" w:tplc="925C4E2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EC1E53"/>
    <w:multiLevelType w:val="multilevel"/>
    <w:tmpl w:val="6DC6E586"/>
    <w:styleLink w:val="CurrentList15"/>
    <w:lvl w:ilvl="0">
      <w:start w:val="1"/>
      <w:numFmt w:val="decimal"/>
      <w:suff w:val="nothing"/>
      <w:lvlText w:val="فصل%1 "/>
      <w:lvlJc w:val="left"/>
      <w:pPr>
        <w:ind w:left="0" w:firstLine="0"/>
      </w:pPr>
      <w:rPr>
        <w:rFonts w:ascii="Times New Roman" w:hAnsi="Times New Roman" w:cs="B Nazanin" w:hint="default"/>
        <w:b w:val="0"/>
        <w:bCs/>
        <w:i w:val="0"/>
        <w:iCs w:val="0"/>
        <w:caps w:val="0"/>
        <w:smallCaps w:val="0"/>
        <w:strike w:val="0"/>
        <w:dstrike w:val="0"/>
        <w:outline w:val="0"/>
        <w:shadow w:val="0"/>
        <w:emboss w:val="0"/>
        <w:imprint w:val="0"/>
        <w:noProof w:val="0"/>
        <w:vanish w:val="0"/>
        <w:color w:val="002060"/>
        <w:spacing w:val="0"/>
        <w:kern w:val="0"/>
        <w:position w:val="0"/>
        <w:sz w:val="28"/>
        <w:szCs w:val="28"/>
        <w:u w:val="none"/>
        <w:vertAlign w:val="baseline"/>
        <w:em w:val="none"/>
      </w:rPr>
    </w:lvl>
    <w:lvl w:ilvl="1">
      <w:start w:val="1"/>
      <w:numFmt w:val="decimal"/>
      <w:suff w:val="space"/>
      <w:lvlText w:val="%1-%2."/>
      <w:lvlJc w:val="left"/>
      <w:pPr>
        <w:ind w:left="851" w:firstLine="0"/>
      </w:pPr>
      <w:rPr>
        <w:rFonts w:ascii="Times New Roman" w:hAnsi="Times New Roman" w:cs="B Nazanin" w:hint="default"/>
        <w:b/>
        <w:bCs/>
        <w:i w:val="0"/>
        <w:iCs w:val="0"/>
        <w:color w:val="auto"/>
        <w:sz w:val="32"/>
        <w:szCs w:val="32"/>
      </w:rPr>
    </w:lvl>
    <w:lvl w:ilvl="2">
      <w:start w:val="1"/>
      <w:numFmt w:val="decimal"/>
      <w:suff w:val="space"/>
      <w:lvlText w:val="%1-%2-%3."/>
      <w:lvlJc w:val="left"/>
      <w:pPr>
        <w:ind w:left="0" w:firstLine="0"/>
      </w:pPr>
      <w:rPr>
        <w:rFonts w:ascii="Times New Roman" w:hAnsi="Times New Roman" w:cs="B Nazanin" w:hint="default"/>
        <w:b/>
        <w:bCs/>
        <w:i w:val="0"/>
        <w:iCs w:val="0"/>
        <w:caps w:val="0"/>
        <w:smallCaps w:val="0"/>
        <w:strike w:val="0"/>
        <w:dstrike w:val="0"/>
        <w:outline w:val="0"/>
        <w:shadow w:val="0"/>
        <w:emboss w:val="0"/>
        <w:imprint w:val="0"/>
        <w:vanish w:val="0"/>
        <w:color w:val="auto"/>
        <w:spacing w:val="0"/>
        <w:kern w:val="0"/>
        <w:position w:val="0"/>
        <w:sz w:val="26"/>
        <w:szCs w:val="30"/>
        <w:u w:val="none"/>
        <w:vertAlign w:val="baseline"/>
        <w:em w:val="none"/>
        <w:lang w:bidi="fa-IR"/>
      </w:rPr>
    </w:lvl>
    <w:lvl w:ilvl="3">
      <w:start w:val="1"/>
      <w:numFmt w:val="decimal"/>
      <w:suff w:val="space"/>
      <w:lvlText w:val="%1-%2-%3-%4."/>
      <w:lvlJc w:val="left"/>
      <w:pPr>
        <w:ind w:left="360" w:firstLine="0"/>
      </w:pPr>
      <w:rPr>
        <w:rFonts w:ascii="Times New Roman" w:hAnsi="Times New Roman" w:cs="B Nazanin" w:hint="default"/>
        <w:b/>
        <w:bCs/>
        <w:i w:val="0"/>
        <w:iCs w:val="0"/>
        <w:sz w:val="24"/>
        <w:szCs w:val="28"/>
      </w:rPr>
    </w:lvl>
    <w:lvl w:ilvl="4">
      <w:start w:val="1"/>
      <w:numFmt w:val="decimal"/>
      <w:suff w:val="space"/>
      <w:lvlText w:val="%1-%2-%3-%4-%5."/>
      <w:lvlJc w:val="left"/>
      <w:pPr>
        <w:ind w:left="0" w:firstLine="0"/>
      </w:pPr>
      <w:rPr>
        <w:rFonts w:ascii="Times New Roman" w:hAnsi="Times New Roman" w:cs="B Nazanin" w:hint="default"/>
        <w:b/>
        <w:bCs/>
        <w:i w:val="0"/>
        <w:iCs w:val="0"/>
        <w:sz w:val="22"/>
        <w:szCs w:val="26"/>
      </w:rPr>
    </w:lvl>
    <w:lvl w:ilvl="5">
      <w:start w:val="1"/>
      <w:numFmt w:val="decimal"/>
      <w:lvlRestart w:val="1"/>
      <w:suff w:val="space"/>
      <w:lvlText w:val="شکل%1-%6."/>
      <w:lvlJc w:val="left"/>
      <w:pPr>
        <w:ind w:left="0" w:firstLine="0"/>
      </w:pPr>
      <w:rPr>
        <w:rFonts w:ascii="Times New Roman" w:hAnsi="Times New Roman" w:cs="B Nazanin" w:hint="default"/>
        <w:b/>
        <w:bCs/>
        <w:i w:val="0"/>
        <w:iCs w:val="0"/>
        <w:sz w:val="20"/>
        <w:szCs w:val="24"/>
      </w:rPr>
    </w:lvl>
    <w:lvl w:ilvl="6">
      <w:start w:val="1"/>
      <w:numFmt w:val="decimal"/>
      <w:lvlRestart w:val="1"/>
      <w:suff w:val="nothing"/>
      <w:lvlText w:val="(%1-%7)"/>
      <w:lvlJc w:val="left"/>
      <w:pPr>
        <w:ind w:left="425" w:firstLine="0"/>
      </w:pPr>
      <w:rPr>
        <w:rFonts w:ascii="Arial" w:hAnsi="Arial" w:cs="B Nazanin" w:hint="default"/>
        <w:b w:val="0"/>
        <w:bCs w:val="0"/>
        <w:i w:val="0"/>
        <w:iCs w:val="0"/>
        <w:sz w:val="26"/>
        <w:szCs w:val="30"/>
        <w:lang w:bidi="ar-SA"/>
      </w:rPr>
    </w:lvl>
    <w:lvl w:ilvl="7">
      <w:start w:val="1"/>
      <w:numFmt w:val="decimal"/>
      <w:lvlRestart w:val="1"/>
      <w:suff w:val="space"/>
      <w:lvlText w:val="جدول%1-%8."/>
      <w:lvlJc w:val="left"/>
      <w:pPr>
        <w:ind w:left="0" w:firstLine="0"/>
      </w:pPr>
      <w:rPr>
        <w:rFonts w:ascii="Times New Roman" w:hAnsi="Times New Roman" w:cs="B Nazanin" w:hint="default"/>
        <w:b/>
        <w:bCs/>
        <w:i w:val="0"/>
        <w:iCs w:val="0"/>
        <w:sz w:val="20"/>
        <w:szCs w:val="24"/>
      </w:rPr>
    </w:lvl>
    <w:lvl w:ilvl="8">
      <w:start w:val="1"/>
      <w:numFmt w:val="lowerRoman"/>
      <w:suff w:val="space"/>
      <w:lvlText w:val="%9."/>
      <w:lvlJc w:val="left"/>
      <w:pPr>
        <w:ind w:left="0" w:firstLine="0"/>
      </w:pPr>
      <w:rPr>
        <w:rFonts w:hint="default"/>
      </w:rPr>
    </w:lvl>
  </w:abstractNum>
  <w:abstractNum w:abstractNumId="3" w15:restartNumberingAfterBreak="0">
    <w:nsid w:val="11215894"/>
    <w:multiLevelType w:val="multilevel"/>
    <w:tmpl w:val="1A14D340"/>
    <w:lvl w:ilvl="0">
      <w:start w:val="1"/>
      <w:numFmt w:val="decimal"/>
      <w:pStyle w:val="-1"/>
      <w:suff w:val="nothing"/>
      <w:lvlText w:val="فصل %1: "/>
      <w:lvlJc w:val="left"/>
      <w:pPr>
        <w:ind w:left="0" w:firstLine="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2"/>
      <w:suff w:val="space"/>
      <w:lvlText w:val="%1-%2."/>
      <w:lvlJc w:val="left"/>
      <w:pPr>
        <w:ind w:left="851" w:firstLine="0"/>
      </w:pPr>
      <w:rPr>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suff w:val="space"/>
      <w:lvlText w:val="%1-%2-%3."/>
      <w:lvlJc w:val="left"/>
      <w:pPr>
        <w:ind w:left="0" w:firstLine="0"/>
      </w:pPr>
      <w:rPr>
        <w:rFonts w:ascii="Times New Roman" w:hAnsi="Times New Roman" w:cs="B Nazanin" w:hint="default"/>
        <w:b/>
        <w:bCs/>
        <w:i w:val="0"/>
        <w:iCs w:val="0"/>
        <w:caps w:val="0"/>
        <w:smallCaps w:val="0"/>
        <w:strike w:val="0"/>
        <w:dstrike w:val="0"/>
        <w:outline w:val="0"/>
        <w:shadow w:val="0"/>
        <w:emboss w:val="0"/>
        <w:imprint w:val="0"/>
        <w:vanish w:val="0"/>
        <w:color w:val="1F497D" w:themeColor="text2"/>
        <w:spacing w:val="0"/>
        <w:kern w:val="0"/>
        <w:position w:val="0"/>
        <w:sz w:val="26"/>
        <w:szCs w:val="28"/>
        <w:u w:val="none"/>
        <w:vertAlign w:val="baseline"/>
        <w:em w:val="none"/>
      </w:rPr>
    </w:lvl>
    <w:lvl w:ilvl="3">
      <w:start w:val="1"/>
      <w:numFmt w:val="decimal"/>
      <w:pStyle w:val="-4"/>
      <w:suff w:val="space"/>
      <w:lvlText w:val="%1-%2-%3-%4."/>
      <w:lvlJc w:val="left"/>
      <w:pPr>
        <w:ind w:left="360" w:firstLine="0"/>
      </w:pPr>
      <w:rPr>
        <w:rFonts w:ascii="Times New Roman" w:hAnsi="Times New Roman" w:cs="B Nazanin" w:hint="default"/>
        <w:b/>
        <w:bCs/>
        <w:i w:val="0"/>
        <w:iCs w:val="0"/>
        <w:sz w:val="24"/>
        <w:szCs w:val="28"/>
      </w:rPr>
    </w:lvl>
    <w:lvl w:ilvl="4">
      <w:start w:val="1"/>
      <w:numFmt w:val="decimal"/>
      <w:suff w:val="space"/>
      <w:lvlText w:val="%1-%2-%3-%4-%5."/>
      <w:lvlJc w:val="left"/>
      <w:pPr>
        <w:ind w:left="0" w:firstLine="0"/>
      </w:pPr>
      <w:rPr>
        <w:rFonts w:ascii="Times New Roman" w:hAnsi="Times New Roman" w:cs="B Nazanin" w:hint="default"/>
        <w:b/>
        <w:bCs/>
        <w:i w:val="0"/>
        <w:iCs w:val="0"/>
        <w:sz w:val="22"/>
        <w:szCs w:val="26"/>
      </w:rPr>
    </w:lvl>
    <w:lvl w:ilvl="5">
      <w:start w:val="1"/>
      <w:numFmt w:val="decimal"/>
      <w:lvlRestart w:val="1"/>
      <w:suff w:val="space"/>
      <w:lvlText w:val="شکل(%1-%6)"/>
      <w:lvlJc w:val="left"/>
      <w:pPr>
        <w:ind w:left="0" w:firstLine="0"/>
      </w:pPr>
      <w:rPr>
        <w:rFonts w:ascii="Times New Roman" w:hAnsi="Times New Roman" w:cs="Nazanin" w:hint="default"/>
        <w:b/>
        <w:bCs/>
        <w:i w:val="0"/>
        <w:iCs w:val="0"/>
        <w:sz w:val="20"/>
        <w:szCs w:val="24"/>
      </w:rPr>
    </w:lvl>
    <w:lvl w:ilvl="6">
      <w:start w:val="1"/>
      <w:numFmt w:val="decimal"/>
      <w:lvlRestart w:val="1"/>
      <w:suff w:val="nothing"/>
      <w:lvlText w:val="(%1-%7)"/>
      <w:lvlJc w:val="left"/>
      <w:pPr>
        <w:ind w:left="425" w:firstLine="0"/>
      </w:pPr>
      <w:rPr>
        <w:rFonts w:hint="default"/>
        <w:b/>
        <w:bCs w:val="0"/>
        <w:i w:val="0"/>
        <w:iCs w:val="0"/>
        <w:caps w:val="0"/>
        <w:smallCaps w:val="0"/>
        <w:strike w:val="0"/>
        <w:dstrike w:val="0"/>
        <w:outline w:val="0"/>
        <w:shadow w:val="0"/>
        <w:emboss w:val="0"/>
        <w:imprint w:val="0"/>
        <w:vanish w:val="0"/>
        <w:spacing w:val="0"/>
        <w:kern w:val="0"/>
        <w:position w:val="0"/>
        <w:u w:val="none"/>
        <w:vertAlign w:val="baseline"/>
        <w:em w:val="none"/>
      </w:rPr>
    </w:lvl>
    <w:lvl w:ilvl="7">
      <w:start w:val="1"/>
      <w:numFmt w:val="decimal"/>
      <w:lvlRestart w:val="1"/>
      <w:suff w:val="space"/>
      <w:lvlText w:val="جدول(%1-%8)"/>
      <w:lvlJc w:val="left"/>
      <w:pPr>
        <w:ind w:left="0" w:firstLine="0"/>
      </w:pPr>
      <w:rPr>
        <w:rFonts w:ascii="Times New Roman" w:hAnsi="Times New Roman" w:cs="B Nazanin" w:hint="default"/>
        <w:b/>
        <w:bCs/>
        <w:i w:val="0"/>
        <w:iCs w:val="0"/>
        <w:sz w:val="20"/>
        <w:szCs w:val="24"/>
      </w:rPr>
    </w:lvl>
    <w:lvl w:ilvl="8">
      <w:start w:val="1"/>
      <w:numFmt w:val="lowerRoman"/>
      <w:suff w:val="space"/>
      <w:lvlText w:val="%9."/>
      <w:lvlJc w:val="left"/>
      <w:pPr>
        <w:ind w:left="0" w:firstLine="0"/>
      </w:pPr>
      <w:rPr>
        <w:rFonts w:hint="default"/>
      </w:rPr>
    </w:lvl>
  </w:abstractNum>
  <w:abstractNum w:abstractNumId="4" w15:restartNumberingAfterBreak="0">
    <w:nsid w:val="16334476"/>
    <w:multiLevelType w:val="multilevel"/>
    <w:tmpl w:val="1A243808"/>
    <w:lvl w:ilvl="0">
      <w:start w:val="1"/>
      <w:numFmt w:val="decimal"/>
      <w:pStyle w:val="a"/>
      <w:suff w:val="nothing"/>
      <w:lvlText w:val="شکل (%1) "/>
      <w:lvlJc w:val="left"/>
      <w:pPr>
        <w:ind w:left="1800" w:hanging="1512"/>
      </w:pPr>
      <w:rPr>
        <w:rFonts w:hint="default"/>
        <w:sz w:val="20"/>
        <w:szCs w:val="22"/>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 w15:restartNumberingAfterBreak="0">
    <w:nsid w:val="16932E14"/>
    <w:multiLevelType w:val="hybridMultilevel"/>
    <w:tmpl w:val="CFF8E890"/>
    <w:styleLink w:val="CurrentList12"/>
    <w:lvl w:ilvl="0" w:tplc="81E23DAE">
      <w:start w:val="1"/>
      <w:numFmt w:val="decimal"/>
      <w:lvlText w:val="%1."/>
      <w:lvlJc w:val="left"/>
      <w:pPr>
        <w:ind w:left="1004" w:hanging="36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6" w15:restartNumberingAfterBreak="0">
    <w:nsid w:val="20E51EA5"/>
    <w:multiLevelType w:val="hybridMultilevel"/>
    <w:tmpl w:val="DAFC8A06"/>
    <w:lvl w:ilvl="0" w:tplc="892E1B9E">
      <w:start w:val="1"/>
      <w:numFmt w:val="decimal"/>
      <w:lvlText w:val="(%1)"/>
      <w:lvlJc w:val="left"/>
      <w:pPr>
        <w:ind w:left="1260" w:hanging="360"/>
      </w:pPr>
      <w:rPr>
        <w:b/>
        <w:bCs w:val="0"/>
        <w:i w:val="0"/>
        <w:iCs w:val="0"/>
        <w:caps w:val="0"/>
        <w:smallCaps w:val="0"/>
        <w:strike w:val="0"/>
        <w:dstrike w:val="0"/>
        <w:outline w:val="0"/>
        <w:shadow w:val="0"/>
        <w:emboss w:val="0"/>
        <w:imprint w:val="0"/>
        <w:noProof w:val="0"/>
        <w:vanish w:val="0"/>
        <w:color w:val="000000" w:themeColor="text1"/>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7" w15:restartNumberingAfterBreak="0">
    <w:nsid w:val="24CF625E"/>
    <w:multiLevelType w:val="multilevel"/>
    <w:tmpl w:val="CE3EBB02"/>
    <w:lvl w:ilvl="0">
      <w:start w:val="1"/>
      <w:numFmt w:val="decimal"/>
      <w:pStyle w:val="a0"/>
      <w:suff w:val="nothing"/>
      <w:lvlText w:val="جدول (%1) "/>
      <w:lvlJc w:val="left"/>
      <w:pPr>
        <w:ind w:left="1800" w:hanging="144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8" w15:restartNumberingAfterBreak="0">
    <w:nsid w:val="2A2E6E92"/>
    <w:multiLevelType w:val="multilevel"/>
    <w:tmpl w:val="4BA8EBE2"/>
    <w:styleLink w:val="Style1"/>
    <w:lvl w:ilvl="0">
      <w:start w:val="1"/>
      <w:numFmt w:val="decimal"/>
      <w:lvlText w:val="%1"/>
      <w:lvlJc w:val="left"/>
      <w:pPr>
        <w:ind w:left="227" w:hanging="227"/>
      </w:pPr>
      <w:rPr>
        <w:rFonts w:ascii="Times New Roman" w:hAnsi="Times New Roman" w:cs="Times New Roman" w:hint="default"/>
      </w:rPr>
    </w:lvl>
    <w:lvl w:ilvl="1">
      <w:start w:val="1"/>
      <w:numFmt w:val="decimal"/>
      <w:lvlText w:val="%1.%2"/>
      <w:lvlJc w:val="left"/>
      <w:pPr>
        <w:ind w:left="227" w:hanging="227"/>
      </w:pPr>
      <w:rPr>
        <w:rFonts w:hint="default"/>
      </w:rPr>
    </w:lvl>
    <w:lvl w:ilvl="2">
      <w:start w:val="1"/>
      <w:numFmt w:val="decimal"/>
      <w:lvlText w:val="%1.%2.%3"/>
      <w:lvlJc w:val="left"/>
      <w:pPr>
        <w:ind w:left="227" w:hanging="227"/>
      </w:pPr>
      <w:rPr>
        <w:rFonts w:hint="default"/>
      </w:rPr>
    </w:lvl>
    <w:lvl w:ilvl="3">
      <w:start w:val="1"/>
      <w:numFmt w:val="decimal"/>
      <w:lvlText w:val="%1.%2.%3.%4"/>
      <w:lvlJc w:val="left"/>
      <w:pPr>
        <w:ind w:left="227" w:hanging="227"/>
      </w:pPr>
      <w:rPr>
        <w:rFonts w:hint="default"/>
      </w:rPr>
    </w:lvl>
    <w:lvl w:ilvl="4">
      <w:start w:val="1"/>
      <w:numFmt w:val="decimal"/>
      <w:lvlText w:val="%1.%2.%3.%4.%5"/>
      <w:lvlJc w:val="left"/>
      <w:pPr>
        <w:ind w:left="227" w:hanging="227"/>
      </w:pPr>
      <w:rPr>
        <w:rFonts w:hint="default"/>
      </w:rPr>
    </w:lvl>
    <w:lvl w:ilvl="5">
      <w:start w:val="1"/>
      <w:numFmt w:val="decimal"/>
      <w:lvlText w:val="%1.%2.%3.%4.%5.%6"/>
      <w:lvlJc w:val="left"/>
      <w:pPr>
        <w:ind w:left="227" w:hanging="227"/>
      </w:pPr>
      <w:rPr>
        <w:rFonts w:hint="default"/>
      </w:rPr>
    </w:lvl>
    <w:lvl w:ilvl="6">
      <w:start w:val="1"/>
      <w:numFmt w:val="decimal"/>
      <w:lvlText w:val="%1.%2.%3.%4.%5.%6.%7"/>
      <w:lvlJc w:val="left"/>
      <w:pPr>
        <w:ind w:left="227" w:hanging="227"/>
      </w:pPr>
      <w:rPr>
        <w:rFonts w:hint="default"/>
      </w:rPr>
    </w:lvl>
    <w:lvl w:ilvl="7">
      <w:start w:val="1"/>
      <w:numFmt w:val="decimal"/>
      <w:lvlText w:val="%1.%2.%3.%4.%5.%6.%7.%8"/>
      <w:lvlJc w:val="left"/>
      <w:pPr>
        <w:ind w:left="227" w:hanging="227"/>
      </w:pPr>
      <w:rPr>
        <w:rFonts w:hint="default"/>
      </w:rPr>
    </w:lvl>
    <w:lvl w:ilvl="8">
      <w:start w:val="1"/>
      <w:numFmt w:val="decimal"/>
      <w:lvlText w:val="%1.%2.%3.%4.%5.%6.%7.%8.%9"/>
      <w:lvlJc w:val="left"/>
      <w:pPr>
        <w:ind w:left="227" w:hanging="227"/>
      </w:pPr>
      <w:rPr>
        <w:rFonts w:hint="default"/>
      </w:rPr>
    </w:lvl>
  </w:abstractNum>
  <w:abstractNum w:abstractNumId="9" w15:restartNumberingAfterBreak="0">
    <w:nsid w:val="2B3A7C77"/>
    <w:multiLevelType w:val="hybridMultilevel"/>
    <w:tmpl w:val="79D8C5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C561CD1"/>
    <w:multiLevelType w:val="hybridMultilevel"/>
    <w:tmpl w:val="85F68E04"/>
    <w:styleLink w:val="CurrentList16"/>
    <w:lvl w:ilvl="0" w:tplc="04090001">
      <w:start w:val="1"/>
      <w:numFmt w:val="bullet"/>
      <w:lvlText w:val=""/>
      <w:lvlJc w:val="left"/>
      <w:pPr>
        <w:tabs>
          <w:tab w:val="num" w:pos="720"/>
        </w:tabs>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1" w15:restartNumberingAfterBreak="0">
    <w:nsid w:val="2E6C1957"/>
    <w:multiLevelType w:val="hybridMultilevel"/>
    <w:tmpl w:val="1AEE81E4"/>
    <w:lvl w:ilvl="0" w:tplc="7784A198">
      <w:start w:val="1"/>
      <w:numFmt w:val="decimal"/>
      <w:pStyle w:val="a1"/>
      <w:lvlText w:val="%1."/>
      <w:lvlJc w:val="left"/>
      <w:pPr>
        <w:ind w:left="540" w:hanging="360"/>
      </w:p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2" w15:restartNumberingAfterBreak="0">
    <w:nsid w:val="3E521EF5"/>
    <w:multiLevelType w:val="hybridMultilevel"/>
    <w:tmpl w:val="D110E0C6"/>
    <w:lvl w:ilvl="0" w:tplc="E1E2473A">
      <w:start w:val="1"/>
      <w:numFmt w:val="decimal"/>
      <w:lvlText w:val="%1."/>
      <w:lvlJc w:val="left"/>
      <w:pPr>
        <w:ind w:left="1440" w:hanging="360"/>
      </w:pPr>
      <w:rPr>
        <w:b/>
        <w:bCs/>
        <w:color w:val="0070C0"/>
        <w:sz w:val="28"/>
        <w:szCs w:val="28"/>
      </w:rPr>
    </w:lvl>
    <w:lvl w:ilvl="1" w:tplc="BC48A7E2">
      <w:start w:val="1"/>
      <w:numFmt w:val="decimal"/>
      <w:lvlText w:val="%2."/>
      <w:lvlJc w:val="left"/>
      <w:pPr>
        <w:ind w:left="2160" w:hanging="360"/>
      </w:pPr>
      <w:rPr>
        <w:rFonts w:asciiTheme="majorBidi" w:hAnsiTheme="majorBidi" w:cstheme="majorBidi" w:hint="default"/>
        <w:b/>
        <w:bCs/>
        <w:color w:val="365F91" w:themeColor="accent1" w:themeShade="BF"/>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517B337C"/>
    <w:multiLevelType w:val="hybridMultilevel"/>
    <w:tmpl w:val="422E6616"/>
    <w:lvl w:ilvl="0" w:tplc="AFCCCDEC">
      <w:start w:val="1"/>
      <w:numFmt w:val="bullet"/>
      <w:pStyle w:val="ListBullet"/>
      <w:lvlText w:val="-"/>
      <w:lvlJc w:val="left"/>
      <w:pPr>
        <w:tabs>
          <w:tab w:val="num" w:pos="1287"/>
        </w:tabs>
        <w:ind w:left="1287" w:hanging="360"/>
      </w:pPr>
      <w:rPr>
        <w:rFonts w:ascii="Times New Roman" w:eastAsia="Times New Roman" w:hAnsi="Times New Roman" w:cs="Times New Roman" w:hint="default"/>
        <w:sz w:val="20"/>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4" w15:restartNumberingAfterBreak="0">
    <w:nsid w:val="5A4E2F96"/>
    <w:multiLevelType w:val="hybridMultilevel"/>
    <w:tmpl w:val="5D980F02"/>
    <w:lvl w:ilvl="0" w:tplc="E1E2473A">
      <w:start w:val="1"/>
      <w:numFmt w:val="decimal"/>
      <w:lvlText w:val="%1."/>
      <w:lvlJc w:val="left"/>
      <w:pPr>
        <w:ind w:left="1080" w:hanging="360"/>
      </w:pPr>
      <w:rPr>
        <w:b/>
        <w:bCs/>
        <w:color w:val="0070C0"/>
        <w:sz w:val="28"/>
        <w:szCs w:val="28"/>
      </w:rPr>
    </w:lvl>
    <w:lvl w:ilvl="1" w:tplc="BC48A7E2">
      <w:start w:val="1"/>
      <w:numFmt w:val="decimal"/>
      <w:lvlText w:val="%2."/>
      <w:lvlJc w:val="left"/>
      <w:pPr>
        <w:ind w:left="1800" w:hanging="360"/>
      </w:pPr>
      <w:rPr>
        <w:rFonts w:asciiTheme="majorBidi" w:hAnsiTheme="majorBidi" w:cstheme="majorBidi" w:hint="default"/>
        <w:b/>
        <w:bCs/>
        <w:color w:val="365F91" w:themeColor="accent1" w:themeShade="BF"/>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5C01565D"/>
    <w:multiLevelType w:val="multilevel"/>
    <w:tmpl w:val="D1F8CA08"/>
    <w:lvl w:ilvl="0">
      <w:start w:val="1"/>
      <w:numFmt w:val="decimal"/>
      <w:pStyle w:val="1"/>
      <w:isLgl/>
      <w:suff w:val="space"/>
      <w:lvlText w:val="%1"/>
      <w:lvlJc w:val="left"/>
      <w:pPr>
        <w:ind w:left="708" w:firstLine="0"/>
      </w:pPr>
      <w:rPr>
        <w:rFonts w:ascii="Times New Roman" w:hAnsi="Times New Roman" w:cs="B Nazanin" w:hint="default"/>
        <w:b/>
        <w:bCs/>
        <w:i w:val="0"/>
        <w:iCs w:val="0"/>
        <w:sz w:val="32"/>
        <w:szCs w:val="36"/>
      </w:rPr>
    </w:lvl>
    <w:lvl w:ilvl="1">
      <w:start w:val="1"/>
      <w:numFmt w:val="decimal"/>
      <w:pStyle w:val="1-1"/>
      <w:isLgl/>
      <w:suff w:val="space"/>
      <w:lvlText w:val="%1-%2 "/>
      <w:lvlJc w:val="left"/>
      <w:pPr>
        <w:ind w:left="-340" w:firstLine="340"/>
      </w:pPr>
      <w:rPr>
        <w:rFonts w:ascii="Times New Roman" w:hAnsi="Times New Roman" w:cs="B Nazanin" w:hint="default"/>
        <w:b/>
        <w:bCs/>
        <w:i w:val="0"/>
        <w:iCs w:val="0"/>
        <w:caps w:val="0"/>
        <w:smallCaps w:val="0"/>
        <w:strike w:val="0"/>
        <w:dstrike w:val="0"/>
        <w:outline w:val="0"/>
        <w:shadow w:val="0"/>
        <w:emboss w:val="0"/>
        <w:imprint w:val="0"/>
        <w:noProof w:val="0"/>
        <w:vanish w:val="0"/>
        <w:spacing w:val="0"/>
        <w:kern w:val="0"/>
        <w:position w:val="0"/>
        <w:sz w:val="28"/>
        <w:szCs w:val="30"/>
        <w:u w:val="none"/>
        <w:vertAlign w:val="baseline"/>
        <w:em w:val="none"/>
        <w:lang w:bidi="fa-IR"/>
      </w:rPr>
    </w:lvl>
    <w:lvl w:ilvl="2">
      <w:start w:val="1"/>
      <w:numFmt w:val="decimal"/>
      <w:pStyle w:val="1-1-1"/>
      <w:isLgl/>
      <w:suff w:val="space"/>
      <w:lvlText w:val="%1-%2-%3"/>
      <w:lvlJc w:val="left"/>
      <w:pPr>
        <w:ind w:left="0" w:firstLine="510"/>
      </w:pPr>
      <w:rPr>
        <w:rFonts w:ascii="Times New Roman" w:hAnsi="Times New Roman" w:cs="B Nazanin" w:hint="default"/>
        <w:b/>
        <w:bCs/>
        <w:i w:val="0"/>
        <w:iCs w:val="0"/>
        <w:sz w:val="24"/>
        <w:szCs w:val="28"/>
      </w:rPr>
    </w:lvl>
    <w:lvl w:ilvl="3">
      <w:start w:val="1"/>
      <w:numFmt w:val="decimal"/>
      <w:lvlRestart w:val="1"/>
      <w:pStyle w:val="a2"/>
      <w:isLgl/>
      <w:suff w:val="space"/>
      <w:lvlText w:val=" شكل%1-%4 "/>
      <w:lvlJc w:val="center"/>
      <w:pPr>
        <w:ind w:left="3510" w:firstLine="0"/>
      </w:pPr>
      <w:rPr>
        <w:rFonts w:ascii="Times New Roman" w:hAnsi="Times New Roman" w:cs="B Nazanin" w:hint="default"/>
        <w:b/>
        <w:bCs/>
        <w:i w:val="0"/>
        <w:iCs w:val="0"/>
        <w:caps w:val="0"/>
        <w:smallCaps w:val="0"/>
        <w:strike w:val="0"/>
        <w:dstrike w:val="0"/>
        <w:outline w:val="0"/>
        <w:shadow w:val="0"/>
        <w:emboss w:val="0"/>
        <w:imprint w:val="0"/>
        <w:noProof w:val="0"/>
        <w:vanish w:val="0"/>
        <w:spacing w:val="0"/>
        <w:kern w:val="0"/>
        <w:position w:val="0"/>
        <w:sz w:val="20"/>
        <w:szCs w:val="20"/>
        <w:u w:val="none"/>
        <w:vertAlign w:val="baseline"/>
        <w:em w:val="none"/>
      </w:rPr>
    </w:lvl>
    <w:lvl w:ilvl="4">
      <w:start w:val="1"/>
      <w:numFmt w:val="decimal"/>
      <w:lvlRestart w:val="1"/>
      <w:pStyle w:val="a3"/>
      <w:isLgl/>
      <w:suff w:val="space"/>
      <w:lvlText w:val=" جدول%1-%5"/>
      <w:lvlJc w:val="center"/>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lvlRestart w:val="1"/>
      <w:pStyle w:val="a4"/>
      <w:isLgl/>
      <w:lvlText w:val="(%1-%6)"/>
      <w:lvlJc w:val="left"/>
      <w:pPr>
        <w:tabs>
          <w:tab w:val="num" w:pos="234"/>
        </w:tabs>
        <w:ind w:left="0" w:firstLine="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6">
      <w:start w:val="1"/>
      <w:numFmt w:val="decimal"/>
      <w:lvlRestart w:val="3"/>
      <w:pStyle w:val="1-1-1-1"/>
      <w:suff w:val="space"/>
      <w:lvlText w:val="%1-%2-%3-%7"/>
      <w:lvlJc w:val="left"/>
      <w:pPr>
        <w:ind w:left="3447" w:hanging="2313"/>
      </w:pPr>
      <w:rPr>
        <w:rFonts w:hint="default"/>
      </w:rPr>
    </w:lvl>
    <w:lvl w:ilvl="7">
      <w:start w:val="1"/>
      <w:numFmt w:val="decimal"/>
      <w:suff w:val="space"/>
      <w:lvlText w:val="نمودار %1-%8"/>
      <w:lvlJc w:val="center"/>
      <w:pPr>
        <w:ind w:left="0" w:firstLine="0"/>
      </w:pPr>
      <w:rPr>
        <w:rFonts w:ascii="Times New Roman" w:hAnsi="Times New Roman" w:cs="B Nazanin" w:hint="default"/>
        <w:b/>
        <w:bCs/>
        <w:i w:val="0"/>
        <w:iCs w:val="0"/>
        <w:sz w:val="18"/>
        <w:szCs w:val="20"/>
      </w:rPr>
    </w:lvl>
    <w:lvl w:ilvl="8">
      <w:start w:val="1"/>
      <w:numFmt w:val="decimal"/>
      <w:pStyle w:val="a5"/>
      <w:suff w:val="space"/>
      <w:lvlText w:val="[%9]"/>
      <w:lvlJc w:val="left"/>
      <w:pPr>
        <w:ind w:left="0" w:firstLine="0"/>
      </w:pPr>
      <w:rPr>
        <w:rFonts w:hint="default"/>
      </w:rPr>
    </w:lvl>
  </w:abstractNum>
  <w:abstractNum w:abstractNumId="16" w15:restartNumberingAfterBreak="0">
    <w:nsid w:val="5C9F0799"/>
    <w:multiLevelType w:val="hybridMultilevel"/>
    <w:tmpl w:val="E05E048E"/>
    <w:lvl w:ilvl="0" w:tplc="791A80A0">
      <w:start w:val="1"/>
      <w:numFmt w:val="decimal"/>
      <w:pStyle w:val="EquationCaption"/>
      <w:lvlText w:val="(1-%1)"/>
      <w:lvlJc w:val="left"/>
      <w:pPr>
        <w:ind w:left="720" w:hanging="360"/>
      </w:pPr>
      <w:rPr>
        <w:rFonts w:hint="default"/>
        <w:position w:val="-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9B2633C"/>
    <w:multiLevelType w:val="multilevel"/>
    <w:tmpl w:val="0409001D"/>
    <w:styleLink w:val="CurrentList1"/>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abstractNumId w:val="8"/>
  </w:num>
  <w:num w:numId="2">
    <w:abstractNumId w:val="16"/>
  </w:num>
  <w:num w:numId="3">
    <w:abstractNumId w:val="5"/>
  </w:num>
  <w:num w:numId="4">
    <w:abstractNumId w:val="10"/>
  </w:num>
  <w:num w:numId="5">
    <w:abstractNumId w:val="1"/>
  </w:num>
  <w:num w:numId="6">
    <w:abstractNumId w:val="17"/>
  </w:num>
  <w:num w:numId="7">
    <w:abstractNumId w:val="2"/>
  </w:num>
  <w:num w:numId="8">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0"/>
  </w:num>
  <w:num w:numId="10">
    <w:abstractNumId w:val="11"/>
  </w:num>
  <w:num w:numId="11">
    <w:abstractNumId w:val="6"/>
    <w:lvlOverride w:ilvl="0">
      <w:startOverride w:val="1"/>
    </w:lvlOverride>
  </w:num>
  <w:num w:numId="12">
    <w:abstractNumId w:val="6"/>
  </w:num>
  <w:num w:numId="13">
    <w:abstractNumId w:val="3"/>
  </w:num>
  <w:num w:numId="14">
    <w:abstractNumId w:val="4"/>
  </w:num>
  <w:num w:numId="1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4"/>
  </w:num>
  <w:num w:numId="17">
    <w:abstractNumId w:val="9"/>
  </w:num>
  <w:num w:numId="18">
    <w:abstractNumId w:val="4"/>
  </w:num>
  <w:num w:numId="19">
    <w:abstractNumId w:val="3"/>
  </w:num>
  <w:num w:numId="20">
    <w:abstractNumId w:val="7"/>
  </w:num>
  <w:num w:numId="21">
    <w:abstractNumId w:val="15"/>
  </w:num>
  <w:num w:numId="22">
    <w:abstractNumId w:val="12"/>
  </w:num>
  <w:num w:numId="23">
    <w:abstractNumId w:val="7"/>
  </w:num>
  <w:num w:numId="24">
    <w:abstractNumId w:val="7"/>
  </w:num>
  <w:num w:numId="25">
    <w:abstractNumId w:val="7"/>
  </w:num>
  <w:num w:numId="26">
    <w:abstractNumId w:val="7"/>
  </w:num>
  <w:num w:numId="27">
    <w:abstractNumId w:val="7"/>
  </w:num>
  <w:num w:numId="28">
    <w:abstractNumId w:val="7"/>
  </w:num>
  <w:num w:numId="29">
    <w:abstractNumId w:val="7"/>
  </w:num>
  <w:num w:numId="30">
    <w:abstractNumId w:val="7"/>
  </w:num>
  <w:num w:numId="31">
    <w:abstractNumId w:val="7"/>
  </w:num>
  <w:num w:numId="3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4"/>
  </w:num>
  <w:num w:numId="3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4"/>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drawingGridHorizontalSpacing w:val="120"/>
  <w:displayHorizontalDrawingGridEvery w:val="2"/>
  <w:characterSpacingControl w:val="doNotCompress"/>
  <w:hdrShapeDefaults>
    <o:shapedefaults v:ext="edit" spidmax="2057"/>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06CF4"/>
    <w:rsid w:val="0000109D"/>
    <w:rsid w:val="00001B71"/>
    <w:rsid w:val="00001E2E"/>
    <w:rsid w:val="000027D3"/>
    <w:rsid w:val="0000304A"/>
    <w:rsid w:val="00003A64"/>
    <w:rsid w:val="00003CD0"/>
    <w:rsid w:val="0000483D"/>
    <w:rsid w:val="000051A1"/>
    <w:rsid w:val="0000592E"/>
    <w:rsid w:val="00005F1F"/>
    <w:rsid w:val="0000607B"/>
    <w:rsid w:val="0000696F"/>
    <w:rsid w:val="00007CF1"/>
    <w:rsid w:val="00010821"/>
    <w:rsid w:val="000112C6"/>
    <w:rsid w:val="00011D9F"/>
    <w:rsid w:val="000125C8"/>
    <w:rsid w:val="00012B5C"/>
    <w:rsid w:val="00012DEC"/>
    <w:rsid w:val="00013416"/>
    <w:rsid w:val="00013926"/>
    <w:rsid w:val="0001435B"/>
    <w:rsid w:val="00014717"/>
    <w:rsid w:val="000148DB"/>
    <w:rsid w:val="000153D5"/>
    <w:rsid w:val="0001568F"/>
    <w:rsid w:val="000161E1"/>
    <w:rsid w:val="000161EF"/>
    <w:rsid w:val="000162C2"/>
    <w:rsid w:val="00016C4F"/>
    <w:rsid w:val="00016EE8"/>
    <w:rsid w:val="0001789D"/>
    <w:rsid w:val="00020361"/>
    <w:rsid w:val="000219B7"/>
    <w:rsid w:val="00021C15"/>
    <w:rsid w:val="00021F79"/>
    <w:rsid w:val="000231A6"/>
    <w:rsid w:val="00023F82"/>
    <w:rsid w:val="0002401C"/>
    <w:rsid w:val="000242A4"/>
    <w:rsid w:val="00025741"/>
    <w:rsid w:val="000257B2"/>
    <w:rsid w:val="00026166"/>
    <w:rsid w:val="00026C99"/>
    <w:rsid w:val="00026D1A"/>
    <w:rsid w:val="00027416"/>
    <w:rsid w:val="00027759"/>
    <w:rsid w:val="00030682"/>
    <w:rsid w:val="00031A33"/>
    <w:rsid w:val="000323B1"/>
    <w:rsid w:val="000326B9"/>
    <w:rsid w:val="00032ABA"/>
    <w:rsid w:val="00034733"/>
    <w:rsid w:val="00034F02"/>
    <w:rsid w:val="000363D2"/>
    <w:rsid w:val="000363F0"/>
    <w:rsid w:val="0003690C"/>
    <w:rsid w:val="00037740"/>
    <w:rsid w:val="0004061E"/>
    <w:rsid w:val="000408D8"/>
    <w:rsid w:val="00041E21"/>
    <w:rsid w:val="00041F51"/>
    <w:rsid w:val="0004240D"/>
    <w:rsid w:val="000424D4"/>
    <w:rsid w:val="000429DA"/>
    <w:rsid w:val="00043349"/>
    <w:rsid w:val="00043DE3"/>
    <w:rsid w:val="000441D4"/>
    <w:rsid w:val="00044F4C"/>
    <w:rsid w:val="00045393"/>
    <w:rsid w:val="00045E37"/>
    <w:rsid w:val="0004625C"/>
    <w:rsid w:val="0004757B"/>
    <w:rsid w:val="00050455"/>
    <w:rsid w:val="00050747"/>
    <w:rsid w:val="000511FD"/>
    <w:rsid w:val="000513EF"/>
    <w:rsid w:val="000520AE"/>
    <w:rsid w:val="00052D64"/>
    <w:rsid w:val="00055E07"/>
    <w:rsid w:val="00056EDF"/>
    <w:rsid w:val="00057823"/>
    <w:rsid w:val="00060253"/>
    <w:rsid w:val="00060484"/>
    <w:rsid w:val="000607EA"/>
    <w:rsid w:val="000622A9"/>
    <w:rsid w:val="000625FD"/>
    <w:rsid w:val="000626C4"/>
    <w:rsid w:val="000642F4"/>
    <w:rsid w:val="00065133"/>
    <w:rsid w:val="00065C24"/>
    <w:rsid w:val="00066483"/>
    <w:rsid w:val="0006690A"/>
    <w:rsid w:val="00066A38"/>
    <w:rsid w:val="00067367"/>
    <w:rsid w:val="00067B34"/>
    <w:rsid w:val="00070CF9"/>
    <w:rsid w:val="00071B6E"/>
    <w:rsid w:val="00072AF0"/>
    <w:rsid w:val="000734CC"/>
    <w:rsid w:val="00073770"/>
    <w:rsid w:val="00073B5C"/>
    <w:rsid w:val="00073E66"/>
    <w:rsid w:val="000756AB"/>
    <w:rsid w:val="000760B5"/>
    <w:rsid w:val="0007623D"/>
    <w:rsid w:val="00076430"/>
    <w:rsid w:val="000766CE"/>
    <w:rsid w:val="00080E51"/>
    <w:rsid w:val="000812DA"/>
    <w:rsid w:val="0008309E"/>
    <w:rsid w:val="0008427F"/>
    <w:rsid w:val="0008448F"/>
    <w:rsid w:val="00085029"/>
    <w:rsid w:val="00085074"/>
    <w:rsid w:val="0008582B"/>
    <w:rsid w:val="00085D6F"/>
    <w:rsid w:val="000861F3"/>
    <w:rsid w:val="0008697B"/>
    <w:rsid w:val="00087F24"/>
    <w:rsid w:val="000900D3"/>
    <w:rsid w:val="0009077A"/>
    <w:rsid w:val="00093A28"/>
    <w:rsid w:val="00094338"/>
    <w:rsid w:val="000945E2"/>
    <w:rsid w:val="00094C0D"/>
    <w:rsid w:val="00094DAC"/>
    <w:rsid w:val="00094F41"/>
    <w:rsid w:val="00095DBE"/>
    <w:rsid w:val="00096D71"/>
    <w:rsid w:val="000976AD"/>
    <w:rsid w:val="00097C2E"/>
    <w:rsid w:val="000A0453"/>
    <w:rsid w:val="000A1078"/>
    <w:rsid w:val="000A12D5"/>
    <w:rsid w:val="000A22E7"/>
    <w:rsid w:val="000A2704"/>
    <w:rsid w:val="000A428B"/>
    <w:rsid w:val="000A45B1"/>
    <w:rsid w:val="000A4C5D"/>
    <w:rsid w:val="000A5A33"/>
    <w:rsid w:val="000A5A3E"/>
    <w:rsid w:val="000A5C42"/>
    <w:rsid w:val="000A5C6D"/>
    <w:rsid w:val="000A5DCA"/>
    <w:rsid w:val="000A62C0"/>
    <w:rsid w:val="000A6580"/>
    <w:rsid w:val="000A7411"/>
    <w:rsid w:val="000A766F"/>
    <w:rsid w:val="000A7F7C"/>
    <w:rsid w:val="000B073F"/>
    <w:rsid w:val="000B0FCC"/>
    <w:rsid w:val="000B194A"/>
    <w:rsid w:val="000B2345"/>
    <w:rsid w:val="000B2796"/>
    <w:rsid w:val="000B2818"/>
    <w:rsid w:val="000B4EF7"/>
    <w:rsid w:val="000B51B5"/>
    <w:rsid w:val="000B69E1"/>
    <w:rsid w:val="000B6F0E"/>
    <w:rsid w:val="000B7EA9"/>
    <w:rsid w:val="000B7EE6"/>
    <w:rsid w:val="000C1057"/>
    <w:rsid w:val="000C1126"/>
    <w:rsid w:val="000C13F1"/>
    <w:rsid w:val="000C1691"/>
    <w:rsid w:val="000C4348"/>
    <w:rsid w:val="000C57BE"/>
    <w:rsid w:val="000C5FBC"/>
    <w:rsid w:val="000C63E9"/>
    <w:rsid w:val="000C6B93"/>
    <w:rsid w:val="000C6EF7"/>
    <w:rsid w:val="000C76F8"/>
    <w:rsid w:val="000C7D43"/>
    <w:rsid w:val="000D04AD"/>
    <w:rsid w:val="000D1675"/>
    <w:rsid w:val="000D1687"/>
    <w:rsid w:val="000D16F7"/>
    <w:rsid w:val="000D2168"/>
    <w:rsid w:val="000D2BA3"/>
    <w:rsid w:val="000D311C"/>
    <w:rsid w:val="000D31CB"/>
    <w:rsid w:val="000D358F"/>
    <w:rsid w:val="000D3B76"/>
    <w:rsid w:val="000D3D32"/>
    <w:rsid w:val="000D4A62"/>
    <w:rsid w:val="000D4D69"/>
    <w:rsid w:val="000D5FE8"/>
    <w:rsid w:val="000D717A"/>
    <w:rsid w:val="000D7664"/>
    <w:rsid w:val="000D788C"/>
    <w:rsid w:val="000D7D41"/>
    <w:rsid w:val="000E10BD"/>
    <w:rsid w:val="000E1482"/>
    <w:rsid w:val="000E1987"/>
    <w:rsid w:val="000E2436"/>
    <w:rsid w:val="000E3C50"/>
    <w:rsid w:val="000E4611"/>
    <w:rsid w:val="000E5703"/>
    <w:rsid w:val="000E5BD9"/>
    <w:rsid w:val="000E5F0D"/>
    <w:rsid w:val="000E616A"/>
    <w:rsid w:val="000E7096"/>
    <w:rsid w:val="000E73A8"/>
    <w:rsid w:val="000F0B14"/>
    <w:rsid w:val="000F2B69"/>
    <w:rsid w:val="000F3548"/>
    <w:rsid w:val="000F35BA"/>
    <w:rsid w:val="000F35CB"/>
    <w:rsid w:val="000F3FA2"/>
    <w:rsid w:val="000F43B8"/>
    <w:rsid w:val="000F5A7E"/>
    <w:rsid w:val="000F6230"/>
    <w:rsid w:val="000F679A"/>
    <w:rsid w:val="000F6C82"/>
    <w:rsid w:val="000F7FDD"/>
    <w:rsid w:val="001003E6"/>
    <w:rsid w:val="00101619"/>
    <w:rsid w:val="00101EC2"/>
    <w:rsid w:val="001022EE"/>
    <w:rsid w:val="00102C1B"/>
    <w:rsid w:val="001037C8"/>
    <w:rsid w:val="001043C0"/>
    <w:rsid w:val="00104849"/>
    <w:rsid w:val="00104B57"/>
    <w:rsid w:val="0010566B"/>
    <w:rsid w:val="00105B89"/>
    <w:rsid w:val="001063FB"/>
    <w:rsid w:val="001067E5"/>
    <w:rsid w:val="001069BB"/>
    <w:rsid w:val="00106F72"/>
    <w:rsid w:val="001075F9"/>
    <w:rsid w:val="0010795A"/>
    <w:rsid w:val="00107D11"/>
    <w:rsid w:val="001108B3"/>
    <w:rsid w:val="00110BAC"/>
    <w:rsid w:val="00110DB2"/>
    <w:rsid w:val="001112A0"/>
    <w:rsid w:val="00111777"/>
    <w:rsid w:val="0011198F"/>
    <w:rsid w:val="00111CCB"/>
    <w:rsid w:val="00111F27"/>
    <w:rsid w:val="001123CF"/>
    <w:rsid w:val="001124FC"/>
    <w:rsid w:val="00112EE2"/>
    <w:rsid w:val="001130D0"/>
    <w:rsid w:val="0011381A"/>
    <w:rsid w:val="00114DA8"/>
    <w:rsid w:val="00114E15"/>
    <w:rsid w:val="00115372"/>
    <w:rsid w:val="0011620D"/>
    <w:rsid w:val="001164A5"/>
    <w:rsid w:val="00116E96"/>
    <w:rsid w:val="001173BC"/>
    <w:rsid w:val="00117610"/>
    <w:rsid w:val="00120372"/>
    <w:rsid w:val="00121472"/>
    <w:rsid w:val="00121AE6"/>
    <w:rsid w:val="00121DD5"/>
    <w:rsid w:val="00122588"/>
    <w:rsid w:val="00122BA4"/>
    <w:rsid w:val="00122D62"/>
    <w:rsid w:val="0012300F"/>
    <w:rsid w:val="00123E85"/>
    <w:rsid w:val="001271E5"/>
    <w:rsid w:val="0012742D"/>
    <w:rsid w:val="00127603"/>
    <w:rsid w:val="00130570"/>
    <w:rsid w:val="00132137"/>
    <w:rsid w:val="001321DD"/>
    <w:rsid w:val="0013365E"/>
    <w:rsid w:val="00133E48"/>
    <w:rsid w:val="00134201"/>
    <w:rsid w:val="00135F58"/>
    <w:rsid w:val="00136FEB"/>
    <w:rsid w:val="001408DA"/>
    <w:rsid w:val="00141B57"/>
    <w:rsid w:val="00141CDA"/>
    <w:rsid w:val="0014362E"/>
    <w:rsid w:val="00143835"/>
    <w:rsid w:val="001438FF"/>
    <w:rsid w:val="0014505F"/>
    <w:rsid w:val="001453B7"/>
    <w:rsid w:val="00145767"/>
    <w:rsid w:val="00145BCA"/>
    <w:rsid w:val="00146A80"/>
    <w:rsid w:val="00146FF0"/>
    <w:rsid w:val="001506CB"/>
    <w:rsid w:val="00151375"/>
    <w:rsid w:val="001520C5"/>
    <w:rsid w:val="001546D8"/>
    <w:rsid w:val="00154FD8"/>
    <w:rsid w:val="0015551E"/>
    <w:rsid w:val="001558EF"/>
    <w:rsid w:val="001562E7"/>
    <w:rsid w:val="00157B83"/>
    <w:rsid w:val="00157E6A"/>
    <w:rsid w:val="00157EFA"/>
    <w:rsid w:val="00160C19"/>
    <w:rsid w:val="0016298F"/>
    <w:rsid w:val="00163C05"/>
    <w:rsid w:val="00163E6E"/>
    <w:rsid w:val="0016528C"/>
    <w:rsid w:val="0016570E"/>
    <w:rsid w:val="001674AF"/>
    <w:rsid w:val="00167527"/>
    <w:rsid w:val="00170986"/>
    <w:rsid w:val="00170CDC"/>
    <w:rsid w:val="00170D9E"/>
    <w:rsid w:val="00171074"/>
    <w:rsid w:val="00172F7C"/>
    <w:rsid w:val="001740D5"/>
    <w:rsid w:val="00174227"/>
    <w:rsid w:val="00174A40"/>
    <w:rsid w:val="00174D6D"/>
    <w:rsid w:val="0017502E"/>
    <w:rsid w:val="001750EC"/>
    <w:rsid w:val="00175E71"/>
    <w:rsid w:val="00175FB9"/>
    <w:rsid w:val="00180EAC"/>
    <w:rsid w:val="00181709"/>
    <w:rsid w:val="0018222F"/>
    <w:rsid w:val="0018291E"/>
    <w:rsid w:val="00182991"/>
    <w:rsid w:val="0018412A"/>
    <w:rsid w:val="001841E6"/>
    <w:rsid w:val="00184B26"/>
    <w:rsid w:val="00187E1C"/>
    <w:rsid w:val="0019086B"/>
    <w:rsid w:val="00190FC5"/>
    <w:rsid w:val="00191525"/>
    <w:rsid w:val="001924C4"/>
    <w:rsid w:val="00192500"/>
    <w:rsid w:val="00192B1C"/>
    <w:rsid w:val="00193477"/>
    <w:rsid w:val="001941A0"/>
    <w:rsid w:val="001952BC"/>
    <w:rsid w:val="001A022B"/>
    <w:rsid w:val="001A0CAD"/>
    <w:rsid w:val="001A1453"/>
    <w:rsid w:val="001A1A0D"/>
    <w:rsid w:val="001A2568"/>
    <w:rsid w:val="001A290D"/>
    <w:rsid w:val="001A33FB"/>
    <w:rsid w:val="001A3765"/>
    <w:rsid w:val="001A4DF1"/>
    <w:rsid w:val="001A5002"/>
    <w:rsid w:val="001A55EC"/>
    <w:rsid w:val="001A6079"/>
    <w:rsid w:val="001A6B2D"/>
    <w:rsid w:val="001A786A"/>
    <w:rsid w:val="001A7E89"/>
    <w:rsid w:val="001B0109"/>
    <w:rsid w:val="001B03E8"/>
    <w:rsid w:val="001B14B0"/>
    <w:rsid w:val="001B2672"/>
    <w:rsid w:val="001B2BF9"/>
    <w:rsid w:val="001B2CDC"/>
    <w:rsid w:val="001B2EC9"/>
    <w:rsid w:val="001B362C"/>
    <w:rsid w:val="001B3A70"/>
    <w:rsid w:val="001B4334"/>
    <w:rsid w:val="001B4F94"/>
    <w:rsid w:val="001B5590"/>
    <w:rsid w:val="001B657E"/>
    <w:rsid w:val="001B65E0"/>
    <w:rsid w:val="001B7A3B"/>
    <w:rsid w:val="001C06F6"/>
    <w:rsid w:val="001C0B07"/>
    <w:rsid w:val="001C105E"/>
    <w:rsid w:val="001C18CA"/>
    <w:rsid w:val="001C3973"/>
    <w:rsid w:val="001C4119"/>
    <w:rsid w:val="001C4702"/>
    <w:rsid w:val="001C4B09"/>
    <w:rsid w:val="001C4E50"/>
    <w:rsid w:val="001C61CD"/>
    <w:rsid w:val="001C6B72"/>
    <w:rsid w:val="001D34EB"/>
    <w:rsid w:val="001D3CD6"/>
    <w:rsid w:val="001D532C"/>
    <w:rsid w:val="001D5C31"/>
    <w:rsid w:val="001D6156"/>
    <w:rsid w:val="001D64F1"/>
    <w:rsid w:val="001E0378"/>
    <w:rsid w:val="001E1034"/>
    <w:rsid w:val="001E1B35"/>
    <w:rsid w:val="001E222F"/>
    <w:rsid w:val="001E234A"/>
    <w:rsid w:val="001E2509"/>
    <w:rsid w:val="001E256B"/>
    <w:rsid w:val="001E274E"/>
    <w:rsid w:val="001E2810"/>
    <w:rsid w:val="001E3295"/>
    <w:rsid w:val="001E352B"/>
    <w:rsid w:val="001E3D4E"/>
    <w:rsid w:val="001E4064"/>
    <w:rsid w:val="001E4AC1"/>
    <w:rsid w:val="001E4D9C"/>
    <w:rsid w:val="001E4E21"/>
    <w:rsid w:val="001E5224"/>
    <w:rsid w:val="001E5543"/>
    <w:rsid w:val="001E5E00"/>
    <w:rsid w:val="001E5F34"/>
    <w:rsid w:val="001E692D"/>
    <w:rsid w:val="001E75A2"/>
    <w:rsid w:val="001E78F1"/>
    <w:rsid w:val="001F0575"/>
    <w:rsid w:val="001F08E0"/>
    <w:rsid w:val="001F11A0"/>
    <w:rsid w:val="001F1611"/>
    <w:rsid w:val="001F1734"/>
    <w:rsid w:val="001F2338"/>
    <w:rsid w:val="001F284C"/>
    <w:rsid w:val="001F2C74"/>
    <w:rsid w:val="001F357F"/>
    <w:rsid w:val="001F4643"/>
    <w:rsid w:val="001F64DA"/>
    <w:rsid w:val="001F6D01"/>
    <w:rsid w:val="00200AE2"/>
    <w:rsid w:val="00200D9D"/>
    <w:rsid w:val="00201D77"/>
    <w:rsid w:val="00201F40"/>
    <w:rsid w:val="00202B31"/>
    <w:rsid w:val="002036CC"/>
    <w:rsid w:val="002054D3"/>
    <w:rsid w:val="00205894"/>
    <w:rsid w:val="0020615E"/>
    <w:rsid w:val="002066F4"/>
    <w:rsid w:val="002068A6"/>
    <w:rsid w:val="00206C9C"/>
    <w:rsid w:val="002076D7"/>
    <w:rsid w:val="00207B50"/>
    <w:rsid w:val="00207CF1"/>
    <w:rsid w:val="002116D9"/>
    <w:rsid w:val="00212AFD"/>
    <w:rsid w:val="00212DE3"/>
    <w:rsid w:val="0021328E"/>
    <w:rsid w:val="002160CF"/>
    <w:rsid w:val="002164E7"/>
    <w:rsid w:val="00216C0C"/>
    <w:rsid w:val="00217033"/>
    <w:rsid w:val="002174D2"/>
    <w:rsid w:val="00217904"/>
    <w:rsid w:val="00217DF3"/>
    <w:rsid w:val="00220143"/>
    <w:rsid w:val="002210BA"/>
    <w:rsid w:val="00222E5B"/>
    <w:rsid w:val="00224F1A"/>
    <w:rsid w:val="00226190"/>
    <w:rsid w:val="00226543"/>
    <w:rsid w:val="00226C0A"/>
    <w:rsid w:val="00227154"/>
    <w:rsid w:val="00227412"/>
    <w:rsid w:val="002277E0"/>
    <w:rsid w:val="00227D8B"/>
    <w:rsid w:val="002300A5"/>
    <w:rsid w:val="00231037"/>
    <w:rsid w:val="00232E3F"/>
    <w:rsid w:val="002333BA"/>
    <w:rsid w:val="0023410C"/>
    <w:rsid w:val="00235079"/>
    <w:rsid w:val="002352A1"/>
    <w:rsid w:val="00236A98"/>
    <w:rsid w:val="00237003"/>
    <w:rsid w:val="00240728"/>
    <w:rsid w:val="0024114F"/>
    <w:rsid w:val="0024199E"/>
    <w:rsid w:val="00242347"/>
    <w:rsid w:val="0024242A"/>
    <w:rsid w:val="002424E4"/>
    <w:rsid w:val="002429B7"/>
    <w:rsid w:val="00243282"/>
    <w:rsid w:val="0024357E"/>
    <w:rsid w:val="0024388B"/>
    <w:rsid w:val="0024474F"/>
    <w:rsid w:val="00244A1C"/>
    <w:rsid w:val="00245003"/>
    <w:rsid w:val="002450B2"/>
    <w:rsid w:val="00245500"/>
    <w:rsid w:val="002473C6"/>
    <w:rsid w:val="00250577"/>
    <w:rsid w:val="00250F46"/>
    <w:rsid w:val="00251480"/>
    <w:rsid w:val="00251692"/>
    <w:rsid w:val="00251D2E"/>
    <w:rsid w:val="00251E1E"/>
    <w:rsid w:val="00251E4B"/>
    <w:rsid w:val="002522C2"/>
    <w:rsid w:val="00254F60"/>
    <w:rsid w:val="00254FB7"/>
    <w:rsid w:val="00255A34"/>
    <w:rsid w:val="00255DF4"/>
    <w:rsid w:val="00256BA2"/>
    <w:rsid w:val="00257158"/>
    <w:rsid w:val="00260AF4"/>
    <w:rsid w:val="00260AF7"/>
    <w:rsid w:val="00260F0C"/>
    <w:rsid w:val="00260F8F"/>
    <w:rsid w:val="002615BC"/>
    <w:rsid w:val="00262A3D"/>
    <w:rsid w:val="00262C99"/>
    <w:rsid w:val="00264025"/>
    <w:rsid w:val="002644DA"/>
    <w:rsid w:val="002645B0"/>
    <w:rsid w:val="0026485D"/>
    <w:rsid w:val="002658E5"/>
    <w:rsid w:val="00266FD0"/>
    <w:rsid w:val="0026719C"/>
    <w:rsid w:val="00267B35"/>
    <w:rsid w:val="00271DB3"/>
    <w:rsid w:val="00272176"/>
    <w:rsid w:val="00272487"/>
    <w:rsid w:val="002733FE"/>
    <w:rsid w:val="00274592"/>
    <w:rsid w:val="0027580D"/>
    <w:rsid w:val="0027614A"/>
    <w:rsid w:val="002763D5"/>
    <w:rsid w:val="00277147"/>
    <w:rsid w:val="0027757E"/>
    <w:rsid w:val="002777AC"/>
    <w:rsid w:val="00277B1A"/>
    <w:rsid w:val="00280074"/>
    <w:rsid w:val="00280275"/>
    <w:rsid w:val="00281775"/>
    <w:rsid w:val="00282218"/>
    <w:rsid w:val="00282DBA"/>
    <w:rsid w:val="002831B4"/>
    <w:rsid w:val="0028408C"/>
    <w:rsid w:val="00284C94"/>
    <w:rsid w:val="00286268"/>
    <w:rsid w:val="00292D8D"/>
    <w:rsid w:val="00292FD0"/>
    <w:rsid w:val="002931C8"/>
    <w:rsid w:val="00294678"/>
    <w:rsid w:val="00295014"/>
    <w:rsid w:val="00295524"/>
    <w:rsid w:val="00295797"/>
    <w:rsid w:val="00296463"/>
    <w:rsid w:val="00296BE8"/>
    <w:rsid w:val="002977B5"/>
    <w:rsid w:val="00297F1E"/>
    <w:rsid w:val="002A02DC"/>
    <w:rsid w:val="002A034D"/>
    <w:rsid w:val="002A0B71"/>
    <w:rsid w:val="002A3B95"/>
    <w:rsid w:val="002A3F7C"/>
    <w:rsid w:val="002A4165"/>
    <w:rsid w:val="002A43A2"/>
    <w:rsid w:val="002A45CB"/>
    <w:rsid w:val="002A53A9"/>
    <w:rsid w:val="002A55BC"/>
    <w:rsid w:val="002A6B42"/>
    <w:rsid w:val="002A6D12"/>
    <w:rsid w:val="002A7352"/>
    <w:rsid w:val="002A75C7"/>
    <w:rsid w:val="002A79C6"/>
    <w:rsid w:val="002A7F9E"/>
    <w:rsid w:val="002B02C6"/>
    <w:rsid w:val="002B11E3"/>
    <w:rsid w:val="002B2396"/>
    <w:rsid w:val="002B3AB5"/>
    <w:rsid w:val="002B42C3"/>
    <w:rsid w:val="002B4897"/>
    <w:rsid w:val="002B4F7C"/>
    <w:rsid w:val="002B4FFA"/>
    <w:rsid w:val="002B51E5"/>
    <w:rsid w:val="002B533C"/>
    <w:rsid w:val="002B54E5"/>
    <w:rsid w:val="002B572F"/>
    <w:rsid w:val="002B5B8F"/>
    <w:rsid w:val="002B60C8"/>
    <w:rsid w:val="002B6FF0"/>
    <w:rsid w:val="002B7332"/>
    <w:rsid w:val="002C0F79"/>
    <w:rsid w:val="002C25CE"/>
    <w:rsid w:val="002C3ABF"/>
    <w:rsid w:val="002C4A44"/>
    <w:rsid w:val="002C53A3"/>
    <w:rsid w:val="002C5E66"/>
    <w:rsid w:val="002C6782"/>
    <w:rsid w:val="002C6D14"/>
    <w:rsid w:val="002C6E1A"/>
    <w:rsid w:val="002C6EED"/>
    <w:rsid w:val="002C7036"/>
    <w:rsid w:val="002C707F"/>
    <w:rsid w:val="002C76A8"/>
    <w:rsid w:val="002C7854"/>
    <w:rsid w:val="002D0F22"/>
    <w:rsid w:val="002D20CD"/>
    <w:rsid w:val="002D283F"/>
    <w:rsid w:val="002D3258"/>
    <w:rsid w:val="002D34A7"/>
    <w:rsid w:val="002D38F2"/>
    <w:rsid w:val="002D3CAF"/>
    <w:rsid w:val="002D4319"/>
    <w:rsid w:val="002D44E4"/>
    <w:rsid w:val="002D4FBC"/>
    <w:rsid w:val="002D517C"/>
    <w:rsid w:val="002D6F48"/>
    <w:rsid w:val="002E0A6C"/>
    <w:rsid w:val="002E0B87"/>
    <w:rsid w:val="002E16D8"/>
    <w:rsid w:val="002E19A2"/>
    <w:rsid w:val="002E1A0C"/>
    <w:rsid w:val="002E26F0"/>
    <w:rsid w:val="002E3036"/>
    <w:rsid w:val="002E3B06"/>
    <w:rsid w:val="002E3B09"/>
    <w:rsid w:val="002E480B"/>
    <w:rsid w:val="002E5DEE"/>
    <w:rsid w:val="002E61E4"/>
    <w:rsid w:val="002E6536"/>
    <w:rsid w:val="002E69D6"/>
    <w:rsid w:val="002E71BC"/>
    <w:rsid w:val="002E725A"/>
    <w:rsid w:val="002E730F"/>
    <w:rsid w:val="002E780E"/>
    <w:rsid w:val="002F01B6"/>
    <w:rsid w:val="002F0702"/>
    <w:rsid w:val="002F07BD"/>
    <w:rsid w:val="002F0EA9"/>
    <w:rsid w:val="002F3220"/>
    <w:rsid w:val="002F3C95"/>
    <w:rsid w:val="002F3E86"/>
    <w:rsid w:val="002F42AF"/>
    <w:rsid w:val="002F48B5"/>
    <w:rsid w:val="002F55C9"/>
    <w:rsid w:val="002F65C4"/>
    <w:rsid w:val="002F6A76"/>
    <w:rsid w:val="002F6BAC"/>
    <w:rsid w:val="002F7E24"/>
    <w:rsid w:val="002F7FC0"/>
    <w:rsid w:val="0030090E"/>
    <w:rsid w:val="003009CC"/>
    <w:rsid w:val="0030157B"/>
    <w:rsid w:val="00301841"/>
    <w:rsid w:val="00302869"/>
    <w:rsid w:val="0030297C"/>
    <w:rsid w:val="00303095"/>
    <w:rsid w:val="00303313"/>
    <w:rsid w:val="003035B4"/>
    <w:rsid w:val="00303FDA"/>
    <w:rsid w:val="00305595"/>
    <w:rsid w:val="00305797"/>
    <w:rsid w:val="00305C45"/>
    <w:rsid w:val="00306005"/>
    <w:rsid w:val="003065A4"/>
    <w:rsid w:val="003070B6"/>
    <w:rsid w:val="003108A1"/>
    <w:rsid w:val="00310D64"/>
    <w:rsid w:val="003110AC"/>
    <w:rsid w:val="0031140D"/>
    <w:rsid w:val="00315C98"/>
    <w:rsid w:val="00316254"/>
    <w:rsid w:val="003163A6"/>
    <w:rsid w:val="00317635"/>
    <w:rsid w:val="00317F1F"/>
    <w:rsid w:val="00320126"/>
    <w:rsid w:val="00320370"/>
    <w:rsid w:val="00322582"/>
    <w:rsid w:val="00322713"/>
    <w:rsid w:val="003233F2"/>
    <w:rsid w:val="00323507"/>
    <w:rsid w:val="00323649"/>
    <w:rsid w:val="00327713"/>
    <w:rsid w:val="003277AD"/>
    <w:rsid w:val="003279B0"/>
    <w:rsid w:val="00327B63"/>
    <w:rsid w:val="003301ED"/>
    <w:rsid w:val="003315D9"/>
    <w:rsid w:val="003326E5"/>
    <w:rsid w:val="003334DE"/>
    <w:rsid w:val="00333E33"/>
    <w:rsid w:val="00333F8F"/>
    <w:rsid w:val="003340D2"/>
    <w:rsid w:val="003342ED"/>
    <w:rsid w:val="00334D93"/>
    <w:rsid w:val="00335462"/>
    <w:rsid w:val="00335896"/>
    <w:rsid w:val="00335EB5"/>
    <w:rsid w:val="00336112"/>
    <w:rsid w:val="00336511"/>
    <w:rsid w:val="00336BB5"/>
    <w:rsid w:val="003370C6"/>
    <w:rsid w:val="0033753A"/>
    <w:rsid w:val="003378A4"/>
    <w:rsid w:val="003421B6"/>
    <w:rsid w:val="00342394"/>
    <w:rsid w:val="00343392"/>
    <w:rsid w:val="003436D2"/>
    <w:rsid w:val="00343C98"/>
    <w:rsid w:val="00343E73"/>
    <w:rsid w:val="00343F64"/>
    <w:rsid w:val="0034477B"/>
    <w:rsid w:val="00344C17"/>
    <w:rsid w:val="00345DDE"/>
    <w:rsid w:val="0034617D"/>
    <w:rsid w:val="00346790"/>
    <w:rsid w:val="00347C21"/>
    <w:rsid w:val="0035027B"/>
    <w:rsid w:val="003508A8"/>
    <w:rsid w:val="0035192B"/>
    <w:rsid w:val="003521AC"/>
    <w:rsid w:val="003526AB"/>
    <w:rsid w:val="0035392E"/>
    <w:rsid w:val="0035412B"/>
    <w:rsid w:val="00354249"/>
    <w:rsid w:val="00354957"/>
    <w:rsid w:val="0035627A"/>
    <w:rsid w:val="00356A00"/>
    <w:rsid w:val="00356CC4"/>
    <w:rsid w:val="00357948"/>
    <w:rsid w:val="003603C2"/>
    <w:rsid w:val="00360A9F"/>
    <w:rsid w:val="0036118E"/>
    <w:rsid w:val="0036240A"/>
    <w:rsid w:val="00363EF3"/>
    <w:rsid w:val="00364C91"/>
    <w:rsid w:val="00364D54"/>
    <w:rsid w:val="0036585A"/>
    <w:rsid w:val="00365A4F"/>
    <w:rsid w:val="00366145"/>
    <w:rsid w:val="003662B6"/>
    <w:rsid w:val="0036661B"/>
    <w:rsid w:val="00366DCC"/>
    <w:rsid w:val="00367161"/>
    <w:rsid w:val="00367201"/>
    <w:rsid w:val="00367A08"/>
    <w:rsid w:val="00367A6B"/>
    <w:rsid w:val="00371D02"/>
    <w:rsid w:val="0037228C"/>
    <w:rsid w:val="00373A5A"/>
    <w:rsid w:val="00374D57"/>
    <w:rsid w:val="003756CF"/>
    <w:rsid w:val="00375AA0"/>
    <w:rsid w:val="00375B83"/>
    <w:rsid w:val="00375F49"/>
    <w:rsid w:val="00376143"/>
    <w:rsid w:val="0037615A"/>
    <w:rsid w:val="00376C85"/>
    <w:rsid w:val="00377113"/>
    <w:rsid w:val="0037717C"/>
    <w:rsid w:val="00377275"/>
    <w:rsid w:val="003802C3"/>
    <w:rsid w:val="00380586"/>
    <w:rsid w:val="00380615"/>
    <w:rsid w:val="00381AC7"/>
    <w:rsid w:val="00382FDF"/>
    <w:rsid w:val="00383205"/>
    <w:rsid w:val="003834F7"/>
    <w:rsid w:val="00383E9E"/>
    <w:rsid w:val="00383EBA"/>
    <w:rsid w:val="00384234"/>
    <w:rsid w:val="003851C3"/>
    <w:rsid w:val="00385368"/>
    <w:rsid w:val="003856ED"/>
    <w:rsid w:val="003858EA"/>
    <w:rsid w:val="00386E5A"/>
    <w:rsid w:val="003904C0"/>
    <w:rsid w:val="00390C66"/>
    <w:rsid w:val="0039116B"/>
    <w:rsid w:val="003914D0"/>
    <w:rsid w:val="00391970"/>
    <w:rsid w:val="003921C7"/>
    <w:rsid w:val="00392296"/>
    <w:rsid w:val="00393BF7"/>
    <w:rsid w:val="00394E66"/>
    <w:rsid w:val="0039578D"/>
    <w:rsid w:val="00395D5C"/>
    <w:rsid w:val="0039631F"/>
    <w:rsid w:val="00396595"/>
    <w:rsid w:val="003969FD"/>
    <w:rsid w:val="00396A7D"/>
    <w:rsid w:val="00397C63"/>
    <w:rsid w:val="003A1FA7"/>
    <w:rsid w:val="003A20AA"/>
    <w:rsid w:val="003A2EA1"/>
    <w:rsid w:val="003A3BC8"/>
    <w:rsid w:val="003A3C5A"/>
    <w:rsid w:val="003A4E6A"/>
    <w:rsid w:val="003A4FA4"/>
    <w:rsid w:val="003A5234"/>
    <w:rsid w:val="003A553C"/>
    <w:rsid w:val="003A55F8"/>
    <w:rsid w:val="003A60B9"/>
    <w:rsid w:val="003A7093"/>
    <w:rsid w:val="003A7F72"/>
    <w:rsid w:val="003B159E"/>
    <w:rsid w:val="003B2EF8"/>
    <w:rsid w:val="003B34C8"/>
    <w:rsid w:val="003B36A2"/>
    <w:rsid w:val="003B3916"/>
    <w:rsid w:val="003B551D"/>
    <w:rsid w:val="003B5F60"/>
    <w:rsid w:val="003B5F7D"/>
    <w:rsid w:val="003B76B3"/>
    <w:rsid w:val="003B7A1A"/>
    <w:rsid w:val="003C00A8"/>
    <w:rsid w:val="003C0C34"/>
    <w:rsid w:val="003C12BC"/>
    <w:rsid w:val="003C2260"/>
    <w:rsid w:val="003C2B7A"/>
    <w:rsid w:val="003C3395"/>
    <w:rsid w:val="003C3779"/>
    <w:rsid w:val="003C4277"/>
    <w:rsid w:val="003C6560"/>
    <w:rsid w:val="003C6E90"/>
    <w:rsid w:val="003C7A74"/>
    <w:rsid w:val="003C7D5D"/>
    <w:rsid w:val="003C7FD2"/>
    <w:rsid w:val="003D0373"/>
    <w:rsid w:val="003D1397"/>
    <w:rsid w:val="003D18C7"/>
    <w:rsid w:val="003D1AF0"/>
    <w:rsid w:val="003D2092"/>
    <w:rsid w:val="003D2D50"/>
    <w:rsid w:val="003D3292"/>
    <w:rsid w:val="003D4BC2"/>
    <w:rsid w:val="003D5CDC"/>
    <w:rsid w:val="003D6BCD"/>
    <w:rsid w:val="003D72C3"/>
    <w:rsid w:val="003E07E0"/>
    <w:rsid w:val="003E169D"/>
    <w:rsid w:val="003E17F6"/>
    <w:rsid w:val="003E2BC6"/>
    <w:rsid w:val="003E35C6"/>
    <w:rsid w:val="003E3A8D"/>
    <w:rsid w:val="003E3AD1"/>
    <w:rsid w:val="003E3DD1"/>
    <w:rsid w:val="003E46BE"/>
    <w:rsid w:val="003E489C"/>
    <w:rsid w:val="003E582B"/>
    <w:rsid w:val="003E5F88"/>
    <w:rsid w:val="003E6354"/>
    <w:rsid w:val="003E66CB"/>
    <w:rsid w:val="003E734B"/>
    <w:rsid w:val="003E7947"/>
    <w:rsid w:val="003F09A4"/>
    <w:rsid w:val="003F0F00"/>
    <w:rsid w:val="003F17FA"/>
    <w:rsid w:val="003F2305"/>
    <w:rsid w:val="003F3003"/>
    <w:rsid w:val="003F3D70"/>
    <w:rsid w:val="003F4745"/>
    <w:rsid w:val="003F48DF"/>
    <w:rsid w:val="003F4A32"/>
    <w:rsid w:val="003F50E0"/>
    <w:rsid w:val="003F54E4"/>
    <w:rsid w:val="003F5779"/>
    <w:rsid w:val="003F5AA5"/>
    <w:rsid w:val="003F5C59"/>
    <w:rsid w:val="003F5CC4"/>
    <w:rsid w:val="003F6B7B"/>
    <w:rsid w:val="003F6D32"/>
    <w:rsid w:val="003F7931"/>
    <w:rsid w:val="003F7B6C"/>
    <w:rsid w:val="0040130F"/>
    <w:rsid w:val="00401F9D"/>
    <w:rsid w:val="00403121"/>
    <w:rsid w:val="004031CC"/>
    <w:rsid w:val="00404275"/>
    <w:rsid w:val="00405B4C"/>
    <w:rsid w:val="00410B76"/>
    <w:rsid w:val="00412F4C"/>
    <w:rsid w:val="004139AE"/>
    <w:rsid w:val="00413DF5"/>
    <w:rsid w:val="00414C8B"/>
    <w:rsid w:val="00414F5A"/>
    <w:rsid w:val="0041514A"/>
    <w:rsid w:val="004151D4"/>
    <w:rsid w:val="0041543F"/>
    <w:rsid w:val="004155F8"/>
    <w:rsid w:val="0041595B"/>
    <w:rsid w:val="0041609F"/>
    <w:rsid w:val="004162A9"/>
    <w:rsid w:val="004164A0"/>
    <w:rsid w:val="00416A46"/>
    <w:rsid w:val="00417383"/>
    <w:rsid w:val="00417434"/>
    <w:rsid w:val="00422CCA"/>
    <w:rsid w:val="00422F15"/>
    <w:rsid w:val="004235E6"/>
    <w:rsid w:val="004256FE"/>
    <w:rsid w:val="00425CF2"/>
    <w:rsid w:val="00425FB3"/>
    <w:rsid w:val="00426873"/>
    <w:rsid w:val="00427735"/>
    <w:rsid w:val="00427B29"/>
    <w:rsid w:val="00427C4B"/>
    <w:rsid w:val="00427D4A"/>
    <w:rsid w:val="00430600"/>
    <w:rsid w:val="00430B7A"/>
    <w:rsid w:val="00431716"/>
    <w:rsid w:val="00432AC1"/>
    <w:rsid w:val="004334FA"/>
    <w:rsid w:val="0043355B"/>
    <w:rsid w:val="004346F4"/>
    <w:rsid w:val="0043480E"/>
    <w:rsid w:val="00436343"/>
    <w:rsid w:val="0043675F"/>
    <w:rsid w:val="00436AE3"/>
    <w:rsid w:val="00440402"/>
    <w:rsid w:val="00440CA0"/>
    <w:rsid w:val="00440CD4"/>
    <w:rsid w:val="00440F61"/>
    <w:rsid w:val="00441716"/>
    <w:rsid w:val="0044355B"/>
    <w:rsid w:val="00444AE2"/>
    <w:rsid w:val="00444C1F"/>
    <w:rsid w:val="00445183"/>
    <w:rsid w:val="00445D39"/>
    <w:rsid w:val="00445EC7"/>
    <w:rsid w:val="004464A9"/>
    <w:rsid w:val="00446617"/>
    <w:rsid w:val="00446764"/>
    <w:rsid w:val="00446F35"/>
    <w:rsid w:val="00447FDC"/>
    <w:rsid w:val="00450946"/>
    <w:rsid w:val="00450CEA"/>
    <w:rsid w:val="004513F8"/>
    <w:rsid w:val="004514DF"/>
    <w:rsid w:val="004514E1"/>
    <w:rsid w:val="00451577"/>
    <w:rsid w:val="00451ECE"/>
    <w:rsid w:val="00452259"/>
    <w:rsid w:val="004528A9"/>
    <w:rsid w:val="004531DA"/>
    <w:rsid w:val="00453765"/>
    <w:rsid w:val="0045376E"/>
    <w:rsid w:val="004542B8"/>
    <w:rsid w:val="00454E00"/>
    <w:rsid w:val="0045519F"/>
    <w:rsid w:val="00455795"/>
    <w:rsid w:val="00457A08"/>
    <w:rsid w:val="00457D27"/>
    <w:rsid w:val="00457FB5"/>
    <w:rsid w:val="00460A73"/>
    <w:rsid w:val="0046136E"/>
    <w:rsid w:val="004618BE"/>
    <w:rsid w:val="00463B7C"/>
    <w:rsid w:val="004648AA"/>
    <w:rsid w:val="004652B1"/>
    <w:rsid w:val="004654D6"/>
    <w:rsid w:val="00465ABE"/>
    <w:rsid w:val="00466B45"/>
    <w:rsid w:val="004700AB"/>
    <w:rsid w:val="004700DB"/>
    <w:rsid w:val="0047039F"/>
    <w:rsid w:val="004708B0"/>
    <w:rsid w:val="00471BFC"/>
    <w:rsid w:val="00472BC9"/>
    <w:rsid w:val="00472FCE"/>
    <w:rsid w:val="00473DA7"/>
    <w:rsid w:val="0047442C"/>
    <w:rsid w:val="00474BAC"/>
    <w:rsid w:val="00475567"/>
    <w:rsid w:val="00475684"/>
    <w:rsid w:val="004759CD"/>
    <w:rsid w:val="00475B48"/>
    <w:rsid w:val="00475B5F"/>
    <w:rsid w:val="00475C4C"/>
    <w:rsid w:val="0047608E"/>
    <w:rsid w:val="004761AD"/>
    <w:rsid w:val="00476C7E"/>
    <w:rsid w:val="00476E65"/>
    <w:rsid w:val="00476FAE"/>
    <w:rsid w:val="004770A8"/>
    <w:rsid w:val="00477364"/>
    <w:rsid w:val="00477555"/>
    <w:rsid w:val="00477844"/>
    <w:rsid w:val="00477903"/>
    <w:rsid w:val="004779CE"/>
    <w:rsid w:val="00477B12"/>
    <w:rsid w:val="00480BF7"/>
    <w:rsid w:val="00480F86"/>
    <w:rsid w:val="0048208F"/>
    <w:rsid w:val="00482110"/>
    <w:rsid w:val="00482E8E"/>
    <w:rsid w:val="00483A7E"/>
    <w:rsid w:val="004865CA"/>
    <w:rsid w:val="004869A5"/>
    <w:rsid w:val="0048701A"/>
    <w:rsid w:val="0049096B"/>
    <w:rsid w:val="0049120B"/>
    <w:rsid w:val="004921C2"/>
    <w:rsid w:val="0049318C"/>
    <w:rsid w:val="00495962"/>
    <w:rsid w:val="00496B2F"/>
    <w:rsid w:val="0049712D"/>
    <w:rsid w:val="00497643"/>
    <w:rsid w:val="00497DD5"/>
    <w:rsid w:val="004A025B"/>
    <w:rsid w:val="004A1693"/>
    <w:rsid w:val="004A170F"/>
    <w:rsid w:val="004A254A"/>
    <w:rsid w:val="004A285E"/>
    <w:rsid w:val="004A29CA"/>
    <w:rsid w:val="004A2A5B"/>
    <w:rsid w:val="004A3643"/>
    <w:rsid w:val="004A4640"/>
    <w:rsid w:val="004A5BCA"/>
    <w:rsid w:val="004A6989"/>
    <w:rsid w:val="004A703D"/>
    <w:rsid w:val="004A7ACB"/>
    <w:rsid w:val="004A7B1D"/>
    <w:rsid w:val="004B0112"/>
    <w:rsid w:val="004B0345"/>
    <w:rsid w:val="004B0853"/>
    <w:rsid w:val="004B168E"/>
    <w:rsid w:val="004B1838"/>
    <w:rsid w:val="004B1D07"/>
    <w:rsid w:val="004B33E2"/>
    <w:rsid w:val="004B3A09"/>
    <w:rsid w:val="004B4270"/>
    <w:rsid w:val="004B4DD7"/>
    <w:rsid w:val="004B58D2"/>
    <w:rsid w:val="004B5F54"/>
    <w:rsid w:val="004B6596"/>
    <w:rsid w:val="004B6B45"/>
    <w:rsid w:val="004B6CA3"/>
    <w:rsid w:val="004B747C"/>
    <w:rsid w:val="004B7F79"/>
    <w:rsid w:val="004C0276"/>
    <w:rsid w:val="004C0EA9"/>
    <w:rsid w:val="004C27A7"/>
    <w:rsid w:val="004C32D4"/>
    <w:rsid w:val="004C5180"/>
    <w:rsid w:val="004C57C9"/>
    <w:rsid w:val="004C5967"/>
    <w:rsid w:val="004C5CF0"/>
    <w:rsid w:val="004C6201"/>
    <w:rsid w:val="004C6528"/>
    <w:rsid w:val="004C66F0"/>
    <w:rsid w:val="004C71EF"/>
    <w:rsid w:val="004C72CB"/>
    <w:rsid w:val="004C76AA"/>
    <w:rsid w:val="004D06DA"/>
    <w:rsid w:val="004D0B27"/>
    <w:rsid w:val="004D1697"/>
    <w:rsid w:val="004D1C3A"/>
    <w:rsid w:val="004D2974"/>
    <w:rsid w:val="004D2DBF"/>
    <w:rsid w:val="004D483D"/>
    <w:rsid w:val="004D4BF7"/>
    <w:rsid w:val="004D5743"/>
    <w:rsid w:val="004D7030"/>
    <w:rsid w:val="004E06FB"/>
    <w:rsid w:val="004E0789"/>
    <w:rsid w:val="004E188E"/>
    <w:rsid w:val="004E1917"/>
    <w:rsid w:val="004E1933"/>
    <w:rsid w:val="004E2EC2"/>
    <w:rsid w:val="004E2F6A"/>
    <w:rsid w:val="004E4101"/>
    <w:rsid w:val="004E41B8"/>
    <w:rsid w:val="004E47F4"/>
    <w:rsid w:val="004E4CD4"/>
    <w:rsid w:val="004E5198"/>
    <w:rsid w:val="004E583A"/>
    <w:rsid w:val="004E6131"/>
    <w:rsid w:val="004E694D"/>
    <w:rsid w:val="004E71E3"/>
    <w:rsid w:val="004E7E4E"/>
    <w:rsid w:val="004E7F97"/>
    <w:rsid w:val="004F07B8"/>
    <w:rsid w:val="004F0B3B"/>
    <w:rsid w:val="004F1288"/>
    <w:rsid w:val="004F19A5"/>
    <w:rsid w:val="004F1E75"/>
    <w:rsid w:val="004F2657"/>
    <w:rsid w:val="004F269F"/>
    <w:rsid w:val="004F2BEE"/>
    <w:rsid w:val="004F3D2F"/>
    <w:rsid w:val="004F4756"/>
    <w:rsid w:val="004F49AF"/>
    <w:rsid w:val="004F5785"/>
    <w:rsid w:val="004F6A19"/>
    <w:rsid w:val="004F6BCD"/>
    <w:rsid w:val="004F714F"/>
    <w:rsid w:val="00500D71"/>
    <w:rsid w:val="005011D9"/>
    <w:rsid w:val="0050173E"/>
    <w:rsid w:val="00501A7F"/>
    <w:rsid w:val="0050286A"/>
    <w:rsid w:val="00502924"/>
    <w:rsid w:val="00502B82"/>
    <w:rsid w:val="00503104"/>
    <w:rsid w:val="005042EB"/>
    <w:rsid w:val="00504ABA"/>
    <w:rsid w:val="00504FB0"/>
    <w:rsid w:val="00505173"/>
    <w:rsid w:val="00505865"/>
    <w:rsid w:val="00505911"/>
    <w:rsid w:val="00505913"/>
    <w:rsid w:val="00506592"/>
    <w:rsid w:val="00506AE1"/>
    <w:rsid w:val="00506CF4"/>
    <w:rsid w:val="00506FB3"/>
    <w:rsid w:val="005075E3"/>
    <w:rsid w:val="00507DBA"/>
    <w:rsid w:val="00510552"/>
    <w:rsid w:val="00510AD8"/>
    <w:rsid w:val="005110B7"/>
    <w:rsid w:val="0051256D"/>
    <w:rsid w:val="0051365F"/>
    <w:rsid w:val="005145F8"/>
    <w:rsid w:val="0051462D"/>
    <w:rsid w:val="005149FB"/>
    <w:rsid w:val="00514B00"/>
    <w:rsid w:val="0051523B"/>
    <w:rsid w:val="00515576"/>
    <w:rsid w:val="00515769"/>
    <w:rsid w:val="00515B64"/>
    <w:rsid w:val="005173A0"/>
    <w:rsid w:val="0052116B"/>
    <w:rsid w:val="00521A20"/>
    <w:rsid w:val="005224C0"/>
    <w:rsid w:val="005231E7"/>
    <w:rsid w:val="00523B7A"/>
    <w:rsid w:val="00523BDA"/>
    <w:rsid w:val="00523E3F"/>
    <w:rsid w:val="00523F31"/>
    <w:rsid w:val="005242E4"/>
    <w:rsid w:val="0052463D"/>
    <w:rsid w:val="005247D1"/>
    <w:rsid w:val="00524C4A"/>
    <w:rsid w:val="00525484"/>
    <w:rsid w:val="00525528"/>
    <w:rsid w:val="00525B17"/>
    <w:rsid w:val="00526B3E"/>
    <w:rsid w:val="00527059"/>
    <w:rsid w:val="00527190"/>
    <w:rsid w:val="00527D26"/>
    <w:rsid w:val="00530AC7"/>
    <w:rsid w:val="005310C5"/>
    <w:rsid w:val="0053138A"/>
    <w:rsid w:val="00532364"/>
    <w:rsid w:val="00535150"/>
    <w:rsid w:val="00537279"/>
    <w:rsid w:val="00537725"/>
    <w:rsid w:val="0053788B"/>
    <w:rsid w:val="00537AFC"/>
    <w:rsid w:val="005422C3"/>
    <w:rsid w:val="005427B5"/>
    <w:rsid w:val="00542BD3"/>
    <w:rsid w:val="0054446A"/>
    <w:rsid w:val="005448DE"/>
    <w:rsid w:val="005455D7"/>
    <w:rsid w:val="005458D1"/>
    <w:rsid w:val="00545E0E"/>
    <w:rsid w:val="005466E2"/>
    <w:rsid w:val="00547308"/>
    <w:rsid w:val="00550285"/>
    <w:rsid w:val="00551107"/>
    <w:rsid w:val="00551722"/>
    <w:rsid w:val="00551EE0"/>
    <w:rsid w:val="00552229"/>
    <w:rsid w:val="00552C55"/>
    <w:rsid w:val="00552E38"/>
    <w:rsid w:val="0055320D"/>
    <w:rsid w:val="0055496F"/>
    <w:rsid w:val="00555509"/>
    <w:rsid w:val="00556226"/>
    <w:rsid w:val="005565D8"/>
    <w:rsid w:val="0055692D"/>
    <w:rsid w:val="0055760F"/>
    <w:rsid w:val="00557BE6"/>
    <w:rsid w:val="0056002E"/>
    <w:rsid w:val="00560180"/>
    <w:rsid w:val="005609B2"/>
    <w:rsid w:val="0056107C"/>
    <w:rsid w:val="00561C17"/>
    <w:rsid w:val="00561F45"/>
    <w:rsid w:val="0056218F"/>
    <w:rsid w:val="00562448"/>
    <w:rsid w:val="00563AA6"/>
    <w:rsid w:val="005640DC"/>
    <w:rsid w:val="00564280"/>
    <w:rsid w:val="0056438B"/>
    <w:rsid w:val="005649D4"/>
    <w:rsid w:val="00564D47"/>
    <w:rsid w:val="00564F18"/>
    <w:rsid w:val="005650DC"/>
    <w:rsid w:val="00566220"/>
    <w:rsid w:val="00567140"/>
    <w:rsid w:val="00567603"/>
    <w:rsid w:val="00567833"/>
    <w:rsid w:val="00567C04"/>
    <w:rsid w:val="005708E4"/>
    <w:rsid w:val="005708E6"/>
    <w:rsid w:val="00570B0A"/>
    <w:rsid w:val="00570B67"/>
    <w:rsid w:val="00571216"/>
    <w:rsid w:val="005718E1"/>
    <w:rsid w:val="00571A71"/>
    <w:rsid w:val="00571F4A"/>
    <w:rsid w:val="0057297F"/>
    <w:rsid w:val="0057399B"/>
    <w:rsid w:val="00573F9F"/>
    <w:rsid w:val="005743EE"/>
    <w:rsid w:val="00574987"/>
    <w:rsid w:val="00575DCF"/>
    <w:rsid w:val="0057630A"/>
    <w:rsid w:val="00577A34"/>
    <w:rsid w:val="0058160F"/>
    <w:rsid w:val="005818DD"/>
    <w:rsid w:val="00581945"/>
    <w:rsid w:val="00582155"/>
    <w:rsid w:val="005821EB"/>
    <w:rsid w:val="00582C4A"/>
    <w:rsid w:val="00582D0D"/>
    <w:rsid w:val="00582E64"/>
    <w:rsid w:val="005851F7"/>
    <w:rsid w:val="00585455"/>
    <w:rsid w:val="00585C0C"/>
    <w:rsid w:val="00586109"/>
    <w:rsid w:val="00586DD6"/>
    <w:rsid w:val="00586FFD"/>
    <w:rsid w:val="005905AC"/>
    <w:rsid w:val="0059094B"/>
    <w:rsid w:val="00591410"/>
    <w:rsid w:val="00591D46"/>
    <w:rsid w:val="005921EF"/>
    <w:rsid w:val="005924FD"/>
    <w:rsid w:val="00592704"/>
    <w:rsid w:val="00592A5A"/>
    <w:rsid w:val="00592E8E"/>
    <w:rsid w:val="00593115"/>
    <w:rsid w:val="0059313F"/>
    <w:rsid w:val="0059351C"/>
    <w:rsid w:val="00593801"/>
    <w:rsid w:val="00593B65"/>
    <w:rsid w:val="00593C6E"/>
    <w:rsid w:val="0059440B"/>
    <w:rsid w:val="00596B2C"/>
    <w:rsid w:val="00597305"/>
    <w:rsid w:val="00597839"/>
    <w:rsid w:val="00597C73"/>
    <w:rsid w:val="005A1BDB"/>
    <w:rsid w:val="005A22A1"/>
    <w:rsid w:val="005A37DB"/>
    <w:rsid w:val="005A4408"/>
    <w:rsid w:val="005A4439"/>
    <w:rsid w:val="005A45DB"/>
    <w:rsid w:val="005A4E1C"/>
    <w:rsid w:val="005A5096"/>
    <w:rsid w:val="005A51DE"/>
    <w:rsid w:val="005A68A3"/>
    <w:rsid w:val="005A7EDF"/>
    <w:rsid w:val="005B1B24"/>
    <w:rsid w:val="005B1DB5"/>
    <w:rsid w:val="005B29F6"/>
    <w:rsid w:val="005B4092"/>
    <w:rsid w:val="005B4435"/>
    <w:rsid w:val="005B450C"/>
    <w:rsid w:val="005B46B7"/>
    <w:rsid w:val="005B483A"/>
    <w:rsid w:val="005B5417"/>
    <w:rsid w:val="005B603E"/>
    <w:rsid w:val="005B623A"/>
    <w:rsid w:val="005B7081"/>
    <w:rsid w:val="005B7086"/>
    <w:rsid w:val="005B72D9"/>
    <w:rsid w:val="005B72DB"/>
    <w:rsid w:val="005B7DE4"/>
    <w:rsid w:val="005C1FAA"/>
    <w:rsid w:val="005C24A8"/>
    <w:rsid w:val="005C2C0F"/>
    <w:rsid w:val="005C319F"/>
    <w:rsid w:val="005C3347"/>
    <w:rsid w:val="005C3628"/>
    <w:rsid w:val="005C43B7"/>
    <w:rsid w:val="005C4665"/>
    <w:rsid w:val="005C59C5"/>
    <w:rsid w:val="005C6FC9"/>
    <w:rsid w:val="005C7178"/>
    <w:rsid w:val="005C773F"/>
    <w:rsid w:val="005C78F3"/>
    <w:rsid w:val="005C7B38"/>
    <w:rsid w:val="005D050C"/>
    <w:rsid w:val="005D0911"/>
    <w:rsid w:val="005D0DF1"/>
    <w:rsid w:val="005D149F"/>
    <w:rsid w:val="005D1653"/>
    <w:rsid w:val="005D1690"/>
    <w:rsid w:val="005D355E"/>
    <w:rsid w:val="005D3A1F"/>
    <w:rsid w:val="005D5554"/>
    <w:rsid w:val="005D5A64"/>
    <w:rsid w:val="005D60FE"/>
    <w:rsid w:val="005D71BC"/>
    <w:rsid w:val="005D783F"/>
    <w:rsid w:val="005E0592"/>
    <w:rsid w:val="005E1B34"/>
    <w:rsid w:val="005E1B9E"/>
    <w:rsid w:val="005E24CC"/>
    <w:rsid w:val="005E268E"/>
    <w:rsid w:val="005E39EA"/>
    <w:rsid w:val="005E3B6D"/>
    <w:rsid w:val="005E47F3"/>
    <w:rsid w:val="005E4B22"/>
    <w:rsid w:val="005E4C04"/>
    <w:rsid w:val="005E62DD"/>
    <w:rsid w:val="005E682D"/>
    <w:rsid w:val="005E6FE0"/>
    <w:rsid w:val="005E7E2F"/>
    <w:rsid w:val="005F1322"/>
    <w:rsid w:val="005F1B24"/>
    <w:rsid w:val="005F204D"/>
    <w:rsid w:val="005F26C2"/>
    <w:rsid w:val="005F290F"/>
    <w:rsid w:val="005F387A"/>
    <w:rsid w:val="005F40FB"/>
    <w:rsid w:val="005F493A"/>
    <w:rsid w:val="005F5170"/>
    <w:rsid w:val="005F5A8D"/>
    <w:rsid w:val="005F5BFE"/>
    <w:rsid w:val="005F667E"/>
    <w:rsid w:val="005F6AC8"/>
    <w:rsid w:val="005F7E9B"/>
    <w:rsid w:val="00601923"/>
    <w:rsid w:val="00603342"/>
    <w:rsid w:val="0060397D"/>
    <w:rsid w:val="00604429"/>
    <w:rsid w:val="00604A83"/>
    <w:rsid w:val="00604D3D"/>
    <w:rsid w:val="00604E0A"/>
    <w:rsid w:val="00605125"/>
    <w:rsid w:val="006051C9"/>
    <w:rsid w:val="00605DEE"/>
    <w:rsid w:val="006065C5"/>
    <w:rsid w:val="00606C85"/>
    <w:rsid w:val="00606E2B"/>
    <w:rsid w:val="006078D2"/>
    <w:rsid w:val="00607938"/>
    <w:rsid w:val="006112D0"/>
    <w:rsid w:val="006114DB"/>
    <w:rsid w:val="0061204E"/>
    <w:rsid w:val="00612A03"/>
    <w:rsid w:val="00612A2A"/>
    <w:rsid w:val="00613D76"/>
    <w:rsid w:val="00614A92"/>
    <w:rsid w:val="00616026"/>
    <w:rsid w:val="00616509"/>
    <w:rsid w:val="00616B95"/>
    <w:rsid w:val="00617C6B"/>
    <w:rsid w:val="0062191D"/>
    <w:rsid w:val="00621A82"/>
    <w:rsid w:val="006223E6"/>
    <w:rsid w:val="00623448"/>
    <w:rsid w:val="00624314"/>
    <w:rsid w:val="006249C3"/>
    <w:rsid w:val="00624CCF"/>
    <w:rsid w:val="00625030"/>
    <w:rsid w:val="00625729"/>
    <w:rsid w:val="0062657A"/>
    <w:rsid w:val="00626713"/>
    <w:rsid w:val="006269A4"/>
    <w:rsid w:val="00627BB4"/>
    <w:rsid w:val="00630019"/>
    <w:rsid w:val="00630637"/>
    <w:rsid w:val="00630B9B"/>
    <w:rsid w:val="00631E5C"/>
    <w:rsid w:val="006323A9"/>
    <w:rsid w:val="0063241C"/>
    <w:rsid w:val="00632604"/>
    <w:rsid w:val="00633D1A"/>
    <w:rsid w:val="0063461E"/>
    <w:rsid w:val="006349F0"/>
    <w:rsid w:val="00636C2A"/>
    <w:rsid w:val="0063708C"/>
    <w:rsid w:val="0064114C"/>
    <w:rsid w:val="006414C5"/>
    <w:rsid w:val="00642C8A"/>
    <w:rsid w:val="00643086"/>
    <w:rsid w:val="00644D69"/>
    <w:rsid w:val="00645BF8"/>
    <w:rsid w:val="00645E76"/>
    <w:rsid w:val="00646038"/>
    <w:rsid w:val="00647599"/>
    <w:rsid w:val="0065072C"/>
    <w:rsid w:val="00650F09"/>
    <w:rsid w:val="006513F1"/>
    <w:rsid w:val="00651BF5"/>
    <w:rsid w:val="006524DF"/>
    <w:rsid w:val="00652AE4"/>
    <w:rsid w:val="00652E3E"/>
    <w:rsid w:val="00653076"/>
    <w:rsid w:val="006533E3"/>
    <w:rsid w:val="00653F15"/>
    <w:rsid w:val="00654522"/>
    <w:rsid w:val="00654565"/>
    <w:rsid w:val="006547F2"/>
    <w:rsid w:val="00655818"/>
    <w:rsid w:val="00655B44"/>
    <w:rsid w:val="006562AD"/>
    <w:rsid w:val="00657374"/>
    <w:rsid w:val="0066031D"/>
    <w:rsid w:val="00660769"/>
    <w:rsid w:val="006609D8"/>
    <w:rsid w:val="00660D80"/>
    <w:rsid w:val="00662EC2"/>
    <w:rsid w:val="00663961"/>
    <w:rsid w:val="00663A60"/>
    <w:rsid w:val="00663CE1"/>
    <w:rsid w:val="0066409B"/>
    <w:rsid w:val="00665009"/>
    <w:rsid w:val="00665604"/>
    <w:rsid w:val="00665E28"/>
    <w:rsid w:val="00666201"/>
    <w:rsid w:val="0066628C"/>
    <w:rsid w:val="0066680E"/>
    <w:rsid w:val="00666A95"/>
    <w:rsid w:val="00666D50"/>
    <w:rsid w:val="00667D1F"/>
    <w:rsid w:val="00667E66"/>
    <w:rsid w:val="006700A2"/>
    <w:rsid w:val="006711E0"/>
    <w:rsid w:val="00671312"/>
    <w:rsid w:val="00672F1D"/>
    <w:rsid w:val="0067319A"/>
    <w:rsid w:val="00673495"/>
    <w:rsid w:val="00673E8F"/>
    <w:rsid w:val="0067481B"/>
    <w:rsid w:val="00675FC9"/>
    <w:rsid w:val="00676282"/>
    <w:rsid w:val="00676B8A"/>
    <w:rsid w:val="00676EBF"/>
    <w:rsid w:val="00677540"/>
    <w:rsid w:val="00677705"/>
    <w:rsid w:val="00680020"/>
    <w:rsid w:val="00680ABD"/>
    <w:rsid w:val="006811EE"/>
    <w:rsid w:val="00681D98"/>
    <w:rsid w:val="006828F5"/>
    <w:rsid w:val="00682DAD"/>
    <w:rsid w:val="00682FE2"/>
    <w:rsid w:val="00684320"/>
    <w:rsid w:val="00685500"/>
    <w:rsid w:val="00685557"/>
    <w:rsid w:val="006856AA"/>
    <w:rsid w:val="00685DE5"/>
    <w:rsid w:val="00686796"/>
    <w:rsid w:val="006869D7"/>
    <w:rsid w:val="00686EC9"/>
    <w:rsid w:val="00687D2E"/>
    <w:rsid w:val="00691477"/>
    <w:rsid w:val="00692424"/>
    <w:rsid w:val="00693F1C"/>
    <w:rsid w:val="00694818"/>
    <w:rsid w:val="00696279"/>
    <w:rsid w:val="00696287"/>
    <w:rsid w:val="0069753D"/>
    <w:rsid w:val="00697B36"/>
    <w:rsid w:val="006A001C"/>
    <w:rsid w:val="006A140F"/>
    <w:rsid w:val="006A32F3"/>
    <w:rsid w:val="006A4132"/>
    <w:rsid w:val="006A4446"/>
    <w:rsid w:val="006A4814"/>
    <w:rsid w:val="006A4E91"/>
    <w:rsid w:val="006A5112"/>
    <w:rsid w:val="006A58B7"/>
    <w:rsid w:val="006A5948"/>
    <w:rsid w:val="006A6994"/>
    <w:rsid w:val="006A739F"/>
    <w:rsid w:val="006B0473"/>
    <w:rsid w:val="006B14C1"/>
    <w:rsid w:val="006B1C73"/>
    <w:rsid w:val="006B3F34"/>
    <w:rsid w:val="006B3FDC"/>
    <w:rsid w:val="006B4660"/>
    <w:rsid w:val="006B4718"/>
    <w:rsid w:val="006B51E9"/>
    <w:rsid w:val="006B5939"/>
    <w:rsid w:val="006B5A6F"/>
    <w:rsid w:val="006B60D7"/>
    <w:rsid w:val="006B6DDD"/>
    <w:rsid w:val="006B7873"/>
    <w:rsid w:val="006C12AE"/>
    <w:rsid w:val="006C1D8E"/>
    <w:rsid w:val="006C1E10"/>
    <w:rsid w:val="006C1F71"/>
    <w:rsid w:val="006C233E"/>
    <w:rsid w:val="006C2F52"/>
    <w:rsid w:val="006C3BC9"/>
    <w:rsid w:val="006C47B9"/>
    <w:rsid w:val="006C4FD6"/>
    <w:rsid w:val="006C5DB6"/>
    <w:rsid w:val="006C5F05"/>
    <w:rsid w:val="006C67F5"/>
    <w:rsid w:val="006C686D"/>
    <w:rsid w:val="006C6B4E"/>
    <w:rsid w:val="006C7034"/>
    <w:rsid w:val="006C7072"/>
    <w:rsid w:val="006C7729"/>
    <w:rsid w:val="006D0ADD"/>
    <w:rsid w:val="006D131A"/>
    <w:rsid w:val="006D182D"/>
    <w:rsid w:val="006D263A"/>
    <w:rsid w:val="006D2BBA"/>
    <w:rsid w:val="006D2E0C"/>
    <w:rsid w:val="006D49E3"/>
    <w:rsid w:val="006D5B77"/>
    <w:rsid w:val="006D600D"/>
    <w:rsid w:val="006D69DB"/>
    <w:rsid w:val="006D739F"/>
    <w:rsid w:val="006E3C44"/>
    <w:rsid w:val="006E3F32"/>
    <w:rsid w:val="006E4E81"/>
    <w:rsid w:val="006E506A"/>
    <w:rsid w:val="006E54E1"/>
    <w:rsid w:val="006E620C"/>
    <w:rsid w:val="006E7B0E"/>
    <w:rsid w:val="006F058A"/>
    <w:rsid w:val="006F1DF5"/>
    <w:rsid w:val="006F27AA"/>
    <w:rsid w:val="006F3738"/>
    <w:rsid w:val="006F3828"/>
    <w:rsid w:val="006F57AE"/>
    <w:rsid w:val="006F6E80"/>
    <w:rsid w:val="006F7E00"/>
    <w:rsid w:val="00700F91"/>
    <w:rsid w:val="007014A7"/>
    <w:rsid w:val="00701FB5"/>
    <w:rsid w:val="00702072"/>
    <w:rsid w:val="007029F2"/>
    <w:rsid w:val="00702BE5"/>
    <w:rsid w:val="0070382F"/>
    <w:rsid w:val="00703B4A"/>
    <w:rsid w:val="007044C8"/>
    <w:rsid w:val="00704C56"/>
    <w:rsid w:val="007057A3"/>
    <w:rsid w:val="00706404"/>
    <w:rsid w:val="0070662C"/>
    <w:rsid w:val="007077FE"/>
    <w:rsid w:val="0070787F"/>
    <w:rsid w:val="007115EF"/>
    <w:rsid w:val="00712377"/>
    <w:rsid w:val="00716558"/>
    <w:rsid w:val="00717416"/>
    <w:rsid w:val="007175A8"/>
    <w:rsid w:val="00717847"/>
    <w:rsid w:val="00720730"/>
    <w:rsid w:val="00720C48"/>
    <w:rsid w:val="0072170E"/>
    <w:rsid w:val="00721CAD"/>
    <w:rsid w:val="0072293C"/>
    <w:rsid w:val="00722F6E"/>
    <w:rsid w:val="00723412"/>
    <w:rsid w:val="00723414"/>
    <w:rsid w:val="00723920"/>
    <w:rsid w:val="00723FC9"/>
    <w:rsid w:val="0072498D"/>
    <w:rsid w:val="0072531D"/>
    <w:rsid w:val="007309BD"/>
    <w:rsid w:val="007321E3"/>
    <w:rsid w:val="007327D8"/>
    <w:rsid w:val="0073326C"/>
    <w:rsid w:val="007335A4"/>
    <w:rsid w:val="00735069"/>
    <w:rsid w:val="00735C21"/>
    <w:rsid w:val="007360DA"/>
    <w:rsid w:val="00736751"/>
    <w:rsid w:val="007368C2"/>
    <w:rsid w:val="00737BB6"/>
    <w:rsid w:val="00740112"/>
    <w:rsid w:val="007404B2"/>
    <w:rsid w:val="00740A7B"/>
    <w:rsid w:val="00740D6B"/>
    <w:rsid w:val="0074184D"/>
    <w:rsid w:val="00741F16"/>
    <w:rsid w:val="0074338E"/>
    <w:rsid w:val="00743408"/>
    <w:rsid w:val="0074356B"/>
    <w:rsid w:val="00743614"/>
    <w:rsid w:val="00744988"/>
    <w:rsid w:val="00744D73"/>
    <w:rsid w:val="00745C94"/>
    <w:rsid w:val="00745E11"/>
    <w:rsid w:val="00746686"/>
    <w:rsid w:val="007466FD"/>
    <w:rsid w:val="007467FC"/>
    <w:rsid w:val="00746D57"/>
    <w:rsid w:val="00747E14"/>
    <w:rsid w:val="00750255"/>
    <w:rsid w:val="007502F0"/>
    <w:rsid w:val="00750AF4"/>
    <w:rsid w:val="0075164F"/>
    <w:rsid w:val="0075169F"/>
    <w:rsid w:val="00751808"/>
    <w:rsid w:val="0075215A"/>
    <w:rsid w:val="007523CB"/>
    <w:rsid w:val="007530BE"/>
    <w:rsid w:val="0075313D"/>
    <w:rsid w:val="00753682"/>
    <w:rsid w:val="00753F0A"/>
    <w:rsid w:val="00754156"/>
    <w:rsid w:val="00755BD9"/>
    <w:rsid w:val="007568AB"/>
    <w:rsid w:val="00756EB5"/>
    <w:rsid w:val="0075732C"/>
    <w:rsid w:val="007575A4"/>
    <w:rsid w:val="00760A07"/>
    <w:rsid w:val="0076110C"/>
    <w:rsid w:val="00761DD4"/>
    <w:rsid w:val="00761F91"/>
    <w:rsid w:val="00762BED"/>
    <w:rsid w:val="00762C3C"/>
    <w:rsid w:val="0076630B"/>
    <w:rsid w:val="00766BAF"/>
    <w:rsid w:val="00766FEA"/>
    <w:rsid w:val="00767CE5"/>
    <w:rsid w:val="00767FAF"/>
    <w:rsid w:val="00770387"/>
    <w:rsid w:val="00770D5C"/>
    <w:rsid w:val="00770E79"/>
    <w:rsid w:val="00771198"/>
    <w:rsid w:val="0077224E"/>
    <w:rsid w:val="0077321A"/>
    <w:rsid w:val="007739DC"/>
    <w:rsid w:val="00774641"/>
    <w:rsid w:val="0077466D"/>
    <w:rsid w:val="007751BC"/>
    <w:rsid w:val="00776AB4"/>
    <w:rsid w:val="00777399"/>
    <w:rsid w:val="00777649"/>
    <w:rsid w:val="0078053C"/>
    <w:rsid w:val="00780F0A"/>
    <w:rsid w:val="00781980"/>
    <w:rsid w:val="00782763"/>
    <w:rsid w:val="007833CB"/>
    <w:rsid w:val="00783877"/>
    <w:rsid w:val="007838BF"/>
    <w:rsid w:val="00784420"/>
    <w:rsid w:val="0078681E"/>
    <w:rsid w:val="00786B89"/>
    <w:rsid w:val="00787092"/>
    <w:rsid w:val="007871EF"/>
    <w:rsid w:val="00787763"/>
    <w:rsid w:val="007877EB"/>
    <w:rsid w:val="00793BAB"/>
    <w:rsid w:val="00793E49"/>
    <w:rsid w:val="0079472E"/>
    <w:rsid w:val="0079478B"/>
    <w:rsid w:val="00795C79"/>
    <w:rsid w:val="0079665F"/>
    <w:rsid w:val="00797108"/>
    <w:rsid w:val="007971EF"/>
    <w:rsid w:val="00797B21"/>
    <w:rsid w:val="007A0078"/>
    <w:rsid w:val="007A0267"/>
    <w:rsid w:val="007A2D5F"/>
    <w:rsid w:val="007A3037"/>
    <w:rsid w:val="007A45C5"/>
    <w:rsid w:val="007A6391"/>
    <w:rsid w:val="007A7A97"/>
    <w:rsid w:val="007B04F5"/>
    <w:rsid w:val="007B0FBE"/>
    <w:rsid w:val="007B16BB"/>
    <w:rsid w:val="007B17AB"/>
    <w:rsid w:val="007B200D"/>
    <w:rsid w:val="007B20A8"/>
    <w:rsid w:val="007B2C20"/>
    <w:rsid w:val="007B3055"/>
    <w:rsid w:val="007B3067"/>
    <w:rsid w:val="007B315A"/>
    <w:rsid w:val="007B35A0"/>
    <w:rsid w:val="007B3BD4"/>
    <w:rsid w:val="007B43BC"/>
    <w:rsid w:val="007B5173"/>
    <w:rsid w:val="007B5499"/>
    <w:rsid w:val="007B5D33"/>
    <w:rsid w:val="007C24D6"/>
    <w:rsid w:val="007C272E"/>
    <w:rsid w:val="007C59B9"/>
    <w:rsid w:val="007C5D05"/>
    <w:rsid w:val="007C5D46"/>
    <w:rsid w:val="007C5D90"/>
    <w:rsid w:val="007C601A"/>
    <w:rsid w:val="007C720A"/>
    <w:rsid w:val="007D015A"/>
    <w:rsid w:val="007D080E"/>
    <w:rsid w:val="007D2369"/>
    <w:rsid w:val="007D2689"/>
    <w:rsid w:val="007D3324"/>
    <w:rsid w:val="007D3465"/>
    <w:rsid w:val="007D4033"/>
    <w:rsid w:val="007D47FA"/>
    <w:rsid w:val="007D5A26"/>
    <w:rsid w:val="007D5E5A"/>
    <w:rsid w:val="007D62CF"/>
    <w:rsid w:val="007D6C9C"/>
    <w:rsid w:val="007D6DB4"/>
    <w:rsid w:val="007E0817"/>
    <w:rsid w:val="007E0C85"/>
    <w:rsid w:val="007E1FC3"/>
    <w:rsid w:val="007E258F"/>
    <w:rsid w:val="007E2862"/>
    <w:rsid w:val="007E2A15"/>
    <w:rsid w:val="007E4383"/>
    <w:rsid w:val="007E4E58"/>
    <w:rsid w:val="007E626B"/>
    <w:rsid w:val="007E6341"/>
    <w:rsid w:val="007E6E32"/>
    <w:rsid w:val="007E7DBB"/>
    <w:rsid w:val="007F1E7B"/>
    <w:rsid w:val="007F1F35"/>
    <w:rsid w:val="007F1FCB"/>
    <w:rsid w:val="007F2102"/>
    <w:rsid w:val="007F31D1"/>
    <w:rsid w:val="007F3275"/>
    <w:rsid w:val="007F3AFE"/>
    <w:rsid w:val="007F3B0C"/>
    <w:rsid w:val="007F3DF8"/>
    <w:rsid w:val="007F5D39"/>
    <w:rsid w:val="007F628D"/>
    <w:rsid w:val="007F6E4B"/>
    <w:rsid w:val="007F7188"/>
    <w:rsid w:val="007F7E8E"/>
    <w:rsid w:val="008009FC"/>
    <w:rsid w:val="00800CA1"/>
    <w:rsid w:val="00800EE9"/>
    <w:rsid w:val="0080148E"/>
    <w:rsid w:val="008020D4"/>
    <w:rsid w:val="008028C1"/>
    <w:rsid w:val="00802939"/>
    <w:rsid w:val="00802C23"/>
    <w:rsid w:val="008032D3"/>
    <w:rsid w:val="00803A11"/>
    <w:rsid w:val="00804332"/>
    <w:rsid w:val="008043A3"/>
    <w:rsid w:val="008043BA"/>
    <w:rsid w:val="0080477A"/>
    <w:rsid w:val="00804A59"/>
    <w:rsid w:val="00804E35"/>
    <w:rsid w:val="008056E5"/>
    <w:rsid w:val="008061CE"/>
    <w:rsid w:val="0080752A"/>
    <w:rsid w:val="00807DB0"/>
    <w:rsid w:val="00807FE1"/>
    <w:rsid w:val="0081018B"/>
    <w:rsid w:val="008101C3"/>
    <w:rsid w:val="0081051D"/>
    <w:rsid w:val="0081112B"/>
    <w:rsid w:val="008128B4"/>
    <w:rsid w:val="00812996"/>
    <w:rsid w:val="00813652"/>
    <w:rsid w:val="00813F6E"/>
    <w:rsid w:val="00814016"/>
    <w:rsid w:val="00814B25"/>
    <w:rsid w:val="008155A3"/>
    <w:rsid w:val="00815D73"/>
    <w:rsid w:val="00815DAE"/>
    <w:rsid w:val="00815E37"/>
    <w:rsid w:val="008169B5"/>
    <w:rsid w:val="0081765A"/>
    <w:rsid w:val="00817943"/>
    <w:rsid w:val="00820087"/>
    <w:rsid w:val="00821978"/>
    <w:rsid w:val="0082215E"/>
    <w:rsid w:val="00823673"/>
    <w:rsid w:val="00823777"/>
    <w:rsid w:val="00825373"/>
    <w:rsid w:val="0082537A"/>
    <w:rsid w:val="00826610"/>
    <w:rsid w:val="00826B3A"/>
    <w:rsid w:val="00826B46"/>
    <w:rsid w:val="00827CDF"/>
    <w:rsid w:val="008300C3"/>
    <w:rsid w:val="00831657"/>
    <w:rsid w:val="00831DAD"/>
    <w:rsid w:val="00831E93"/>
    <w:rsid w:val="008320D5"/>
    <w:rsid w:val="0083287C"/>
    <w:rsid w:val="00832D3D"/>
    <w:rsid w:val="00833A1C"/>
    <w:rsid w:val="008340A9"/>
    <w:rsid w:val="00834348"/>
    <w:rsid w:val="008352B6"/>
    <w:rsid w:val="008353BA"/>
    <w:rsid w:val="00835DE7"/>
    <w:rsid w:val="00837289"/>
    <w:rsid w:val="00837689"/>
    <w:rsid w:val="008400E9"/>
    <w:rsid w:val="00841FD0"/>
    <w:rsid w:val="008425B8"/>
    <w:rsid w:val="0084263C"/>
    <w:rsid w:val="0084330E"/>
    <w:rsid w:val="00843359"/>
    <w:rsid w:val="0084529D"/>
    <w:rsid w:val="00845728"/>
    <w:rsid w:val="00845CFD"/>
    <w:rsid w:val="008479A9"/>
    <w:rsid w:val="00847B4B"/>
    <w:rsid w:val="0085027D"/>
    <w:rsid w:val="008508B6"/>
    <w:rsid w:val="008509E0"/>
    <w:rsid w:val="00850E7A"/>
    <w:rsid w:val="008513DE"/>
    <w:rsid w:val="008518F4"/>
    <w:rsid w:val="00851F03"/>
    <w:rsid w:val="008530E1"/>
    <w:rsid w:val="008539C3"/>
    <w:rsid w:val="00853FA5"/>
    <w:rsid w:val="0085483E"/>
    <w:rsid w:val="00854EF7"/>
    <w:rsid w:val="008550B8"/>
    <w:rsid w:val="00855E3F"/>
    <w:rsid w:val="0085733A"/>
    <w:rsid w:val="008575B3"/>
    <w:rsid w:val="00857EEE"/>
    <w:rsid w:val="0086156C"/>
    <w:rsid w:val="00862010"/>
    <w:rsid w:val="0086217F"/>
    <w:rsid w:val="00862A2F"/>
    <w:rsid w:val="00862CDB"/>
    <w:rsid w:val="00862F20"/>
    <w:rsid w:val="00863672"/>
    <w:rsid w:val="00863C52"/>
    <w:rsid w:val="008646DB"/>
    <w:rsid w:val="00864DCA"/>
    <w:rsid w:val="008654C6"/>
    <w:rsid w:val="0086674D"/>
    <w:rsid w:val="00866ACF"/>
    <w:rsid w:val="008717CC"/>
    <w:rsid w:val="00871C4E"/>
    <w:rsid w:val="00872DED"/>
    <w:rsid w:val="00873962"/>
    <w:rsid w:val="0087490D"/>
    <w:rsid w:val="008804CB"/>
    <w:rsid w:val="0088152E"/>
    <w:rsid w:val="00882401"/>
    <w:rsid w:val="0088241C"/>
    <w:rsid w:val="00882759"/>
    <w:rsid w:val="00883348"/>
    <w:rsid w:val="008833A0"/>
    <w:rsid w:val="00883691"/>
    <w:rsid w:val="008840AF"/>
    <w:rsid w:val="008846CC"/>
    <w:rsid w:val="00884766"/>
    <w:rsid w:val="00884958"/>
    <w:rsid w:val="00884B4A"/>
    <w:rsid w:val="00884FA6"/>
    <w:rsid w:val="0088617B"/>
    <w:rsid w:val="0088624C"/>
    <w:rsid w:val="0088641F"/>
    <w:rsid w:val="00886629"/>
    <w:rsid w:val="008875C6"/>
    <w:rsid w:val="00887DBD"/>
    <w:rsid w:val="00890D86"/>
    <w:rsid w:val="008914F8"/>
    <w:rsid w:val="00891964"/>
    <w:rsid w:val="008920D8"/>
    <w:rsid w:val="008921A9"/>
    <w:rsid w:val="00892CEB"/>
    <w:rsid w:val="00893FD4"/>
    <w:rsid w:val="008947AA"/>
    <w:rsid w:val="00894937"/>
    <w:rsid w:val="008954F8"/>
    <w:rsid w:val="00895C43"/>
    <w:rsid w:val="00896805"/>
    <w:rsid w:val="00896C75"/>
    <w:rsid w:val="00896FFB"/>
    <w:rsid w:val="0089749B"/>
    <w:rsid w:val="00897960"/>
    <w:rsid w:val="008979D2"/>
    <w:rsid w:val="00897ADC"/>
    <w:rsid w:val="00897B6F"/>
    <w:rsid w:val="00897B71"/>
    <w:rsid w:val="008A1903"/>
    <w:rsid w:val="008A1D1D"/>
    <w:rsid w:val="008A1E8B"/>
    <w:rsid w:val="008A2779"/>
    <w:rsid w:val="008A3211"/>
    <w:rsid w:val="008A3216"/>
    <w:rsid w:val="008A4B3C"/>
    <w:rsid w:val="008A66AE"/>
    <w:rsid w:val="008A7D04"/>
    <w:rsid w:val="008A7D72"/>
    <w:rsid w:val="008B01F3"/>
    <w:rsid w:val="008B0709"/>
    <w:rsid w:val="008B09AF"/>
    <w:rsid w:val="008B0E05"/>
    <w:rsid w:val="008B0FC2"/>
    <w:rsid w:val="008B1FD9"/>
    <w:rsid w:val="008B29EE"/>
    <w:rsid w:val="008B3FA1"/>
    <w:rsid w:val="008B51E4"/>
    <w:rsid w:val="008B5AE1"/>
    <w:rsid w:val="008B5C64"/>
    <w:rsid w:val="008B6841"/>
    <w:rsid w:val="008B79DB"/>
    <w:rsid w:val="008B7E81"/>
    <w:rsid w:val="008C0265"/>
    <w:rsid w:val="008C0A88"/>
    <w:rsid w:val="008C25C0"/>
    <w:rsid w:val="008C2C08"/>
    <w:rsid w:val="008C5A9B"/>
    <w:rsid w:val="008C5ECA"/>
    <w:rsid w:val="008C5EEF"/>
    <w:rsid w:val="008C700C"/>
    <w:rsid w:val="008C70A4"/>
    <w:rsid w:val="008C73EB"/>
    <w:rsid w:val="008D00C3"/>
    <w:rsid w:val="008D03FD"/>
    <w:rsid w:val="008D07EB"/>
    <w:rsid w:val="008D2D01"/>
    <w:rsid w:val="008D473D"/>
    <w:rsid w:val="008D4E25"/>
    <w:rsid w:val="008D61F0"/>
    <w:rsid w:val="008E0DC0"/>
    <w:rsid w:val="008E1F75"/>
    <w:rsid w:val="008E2197"/>
    <w:rsid w:val="008E233C"/>
    <w:rsid w:val="008E23FC"/>
    <w:rsid w:val="008E3E0C"/>
    <w:rsid w:val="008E40F1"/>
    <w:rsid w:val="008E4529"/>
    <w:rsid w:val="008E60ED"/>
    <w:rsid w:val="008E6925"/>
    <w:rsid w:val="008F0604"/>
    <w:rsid w:val="008F07F5"/>
    <w:rsid w:val="008F14CF"/>
    <w:rsid w:val="008F27E9"/>
    <w:rsid w:val="008F2B21"/>
    <w:rsid w:val="008F32B9"/>
    <w:rsid w:val="008F3793"/>
    <w:rsid w:val="008F4C50"/>
    <w:rsid w:val="008F6965"/>
    <w:rsid w:val="008F7EB0"/>
    <w:rsid w:val="0090047D"/>
    <w:rsid w:val="00900705"/>
    <w:rsid w:val="00902134"/>
    <w:rsid w:val="009023DD"/>
    <w:rsid w:val="009029DC"/>
    <w:rsid w:val="00903223"/>
    <w:rsid w:val="00907117"/>
    <w:rsid w:val="0090733F"/>
    <w:rsid w:val="00910A60"/>
    <w:rsid w:val="00910CB1"/>
    <w:rsid w:val="009112F3"/>
    <w:rsid w:val="009113B2"/>
    <w:rsid w:val="00911D5B"/>
    <w:rsid w:val="0091242C"/>
    <w:rsid w:val="009129A2"/>
    <w:rsid w:val="00914BC6"/>
    <w:rsid w:val="00914D17"/>
    <w:rsid w:val="00915213"/>
    <w:rsid w:val="00915B3D"/>
    <w:rsid w:val="00915C54"/>
    <w:rsid w:val="00915CBA"/>
    <w:rsid w:val="00916A85"/>
    <w:rsid w:val="009170B9"/>
    <w:rsid w:val="009179F5"/>
    <w:rsid w:val="00920476"/>
    <w:rsid w:val="0092087F"/>
    <w:rsid w:val="00922068"/>
    <w:rsid w:val="00922B62"/>
    <w:rsid w:val="00922C8E"/>
    <w:rsid w:val="0092314D"/>
    <w:rsid w:val="00923301"/>
    <w:rsid w:val="0092343B"/>
    <w:rsid w:val="0092366A"/>
    <w:rsid w:val="009237AB"/>
    <w:rsid w:val="009251E0"/>
    <w:rsid w:val="0092537B"/>
    <w:rsid w:val="009258DE"/>
    <w:rsid w:val="0092597F"/>
    <w:rsid w:val="009259D0"/>
    <w:rsid w:val="00925EDD"/>
    <w:rsid w:val="00926914"/>
    <w:rsid w:val="00926A70"/>
    <w:rsid w:val="00927149"/>
    <w:rsid w:val="009275B6"/>
    <w:rsid w:val="00930674"/>
    <w:rsid w:val="00931387"/>
    <w:rsid w:val="0093140B"/>
    <w:rsid w:val="0093172E"/>
    <w:rsid w:val="0093354F"/>
    <w:rsid w:val="00934404"/>
    <w:rsid w:val="00935580"/>
    <w:rsid w:val="0093567D"/>
    <w:rsid w:val="00935A30"/>
    <w:rsid w:val="00936692"/>
    <w:rsid w:val="00936D15"/>
    <w:rsid w:val="009372C4"/>
    <w:rsid w:val="009372D0"/>
    <w:rsid w:val="00937460"/>
    <w:rsid w:val="009404AE"/>
    <w:rsid w:val="0094080B"/>
    <w:rsid w:val="00941A01"/>
    <w:rsid w:val="00941DA5"/>
    <w:rsid w:val="00941E1F"/>
    <w:rsid w:val="00942772"/>
    <w:rsid w:val="00942970"/>
    <w:rsid w:val="009433C4"/>
    <w:rsid w:val="00943663"/>
    <w:rsid w:val="00944891"/>
    <w:rsid w:val="009449F7"/>
    <w:rsid w:val="009455E2"/>
    <w:rsid w:val="00945DDD"/>
    <w:rsid w:val="00946259"/>
    <w:rsid w:val="00946E37"/>
    <w:rsid w:val="00947645"/>
    <w:rsid w:val="00947CE9"/>
    <w:rsid w:val="00950AAD"/>
    <w:rsid w:val="00950D30"/>
    <w:rsid w:val="00950F55"/>
    <w:rsid w:val="0095495C"/>
    <w:rsid w:val="00954F68"/>
    <w:rsid w:val="00957D24"/>
    <w:rsid w:val="00957E37"/>
    <w:rsid w:val="009606A1"/>
    <w:rsid w:val="009617C7"/>
    <w:rsid w:val="009652AC"/>
    <w:rsid w:val="0096601C"/>
    <w:rsid w:val="00967539"/>
    <w:rsid w:val="00967932"/>
    <w:rsid w:val="00967BF3"/>
    <w:rsid w:val="00971369"/>
    <w:rsid w:val="00971743"/>
    <w:rsid w:val="00972623"/>
    <w:rsid w:val="00972E12"/>
    <w:rsid w:val="009741FB"/>
    <w:rsid w:val="00974962"/>
    <w:rsid w:val="00974E79"/>
    <w:rsid w:val="0097547D"/>
    <w:rsid w:val="00976A59"/>
    <w:rsid w:val="00976C96"/>
    <w:rsid w:val="00976DC3"/>
    <w:rsid w:val="00977F9E"/>
    <w:rsid w:val="00980446"/>
    <w:rsid w:val="00980FFE"/>
    <w:rsid w:val="009816C5"/>
    <w:rsid w:val="0098290A"/>
    <w:rsid w:val="0098351A"/>
    <w:rsid w:val="00983A4B"/>
    <w:rsid w:val="00983A78"/>
    <w:rsid w:val="009844B9"/>
    <w:rsid w:val="00984B9D"/>
    <w:rsid w:val="00984F2F"/>
    <w:rsid w:val="009873CA"/>
    <w:rsid w:val="009878A2"/>
    <w:rsid w:val="0099035B"/>
    <w:rsid w:val="00991E70"/>
    <w:rsid w:val="0099230A"/>
    <w:rsid w:val="00993033"/>
    <w:rsid w:val="00993916"/>
    <w:rsid w:val="00993AB0"/>
    <w:rsid w:val="00993EAF"/>
    <w:rsid w:val="0099443F"/>
    <w:rsid w:val="009951C5"/>
    <w:rsid w:val="009954DC"/>
    <w:rsid w:val="00996604"/>
    <w:rsid w:val="00996651"/>
    <w:rsid w:val="00996D26"/>
    <w:rsid w:val="00996E15"/>
    <w:rsid w:val="00997534"/>
    <w:rsid w:val="00997E54"/>
    <w:rsid w:val="00997E8E"/>
    <w:rsid w:val="009A04E8"/>
    <w:rsid w:val="009A0577"/>
    <w:rsid w:val="009A1AAE"/>
    <w:rsid w:val="009A1DA6"/>
    <w:rsid w:val="009A23C4"/>
    <w:rsid w:val="009A28C4"/>
    <w:rsid w:val="009A2D88"/>
    <w:rsid w:val="009A3251"/>
    <w:rsid w:val="009A3EAB"/>
    <w:rsid w:val="009A44BC"/>
    <w:rsid w:val="009A4E46"/>
    <w:rsid w:val="009A55F7"/>
    <w:rsid w:val="009A5EC7"/>
    <w:rsid w:val="009A624A"/>
    <w:rsid w:val="009A7925"/>
    <w:rsid w:val="009A7ACC"/>
    <w:rsid w:val="009A7B1E"/>
    <w:rsid w:val="009B0072"/>
    <w:rsid w:val="009B10A0"/>
    <w:rsid w:val="009B111D"/>
    <w:rsid w:val="009B1952"/>
    <w:rsid w:val="009B1AB4"/>
    <w:rsid w:val="009B1FFD"/>
    <w:rsid w:val="009B2047"/>
    <w:rsid w:val="009B272D"/>
    <w:rsid w:val="009B2CB2"/>
    <w:rsid w:val="009B305C"/>
    <w:rsid w:val="009B3A14"/>
    <w:rsid w:val="009B4161"/>
    <w:rsid w:val="009B418A"/>
    <w:rsid w:val="009B53C4"/>
    <w:rsid w:val="009B5432"/>
    <w:rsid w:val="009B5501"/>
    <w:rsid w:val="009B5523"/>
    <w:rsid w:val="009B5A5C"/>
    <w:rsid w:val="009B79C5"/>
    <w:rsid w:val="009C0213"/>
    <w:rsid w:val="009C0EE9"/>
    <w:rsid w:val="009C14BC"/>
    <w:rsid w:val="009C41A2"/>
    <w:rsid w:val="009C440C"/>
    <w:rsid w:val="009C4439"/>
    <w:rsid w:val="009C56AC"/>
    <w:rsid w:val="009C5AB6"/>
    <w:rsid w:val="009C7AEC"/>
    <w:rsid w:val="009C7F90"/>
    <w:rsid w:val="009D01EB"/>
    <w:rsid w:val="009D0702"/>
    <w:rsid w:val="009D07D4"/>
    <w:rsid w:val="009D0F12"/>
    <w:rsid w:val="009D1D81"/>
    <w:rsid w:val="009D1FE3"/>
    <w:rsid w:val="009D218B"/>
    <w:rsid w:val="009D4E7B"/>
    <w:rsid w:val="009D5588"/>
    <w:rsid w:val="009D5F49"/>
    <w:rsid w:val="009D5F71"/>
    <w:rsid w:val="009D64E5"/>
    <w:rsid w:val="009D6FEB"/>
    <w:rsid w:val="009D7758"/>
    <w:rsid w:val="009E06E0"/>
    <w:rsid w:val="009E0D23"/>
    <w:rsid w:val="009E0E77"/>
    <w:rsid w:val="009E1BC9"/>
    <w:rsid w:val="009E2542"/>
    <w:rsid w:val="009E26EF"/>
    <w:rsid w:val="009E3A3B"/>
    <w:rsid w:val="009E3A8B"/>
    <w:rsid w:val="009E488A"/>
    <w:rsid w:val="009E4BE7"/>
    <w:rsid w:val="009E4C43"/>
    <w:rsid w:val="009E4FCB"/>
    <w:rsid w:val="009E6314"/>
    <w:rsid w:val="009E6663"/>
    <w:rsid w:val="009E6861"/>
    <w:rsid w:val="009E68D3"/>
    <w:rsid w:val="009E7044"/>
    <w:rsid w:val="009E721B"/>
    <w:rsid w:val="009F015E"/>
    <w:rsid w:val="009F0458"/>
    <w:rsid w:val="009F1F96"/>
    <w:rsid w:val="009F1FA4"/>
    <w:rsid w:val="009F272E"/>
    <w:rsid w:val="009F2F61"/>
    <w:rsid w:val="009F3452"/>
    <w:rsid w:val="009F38A6"/>
    <w:rsid w:val="009F40B7"/>
    <w:rsid w:val="009F429C"/>
    <w:rsid w:val="009F4F8E"/>
    <w:rsid w:val="009F57F9"/>
    <w:rsid w:val="009F58CF"/>
    <w:rsid w:val="009F6209"/>
    <w:rsid w:val="00A00906"/>
    <w:rsid w:val="00A00B6A"/>
    <w:rsid w:val="00A0114A"/>
    <w:rsid w:val="00A02198"/>
    <w:rsid w:val="00A029C1"/>
    <w:rsid w:val="00A02CB8"/>
    <w:rsid w:val="00A0383F"/>
    <w:rsid w:val="00A03ACA"/>
    <w:rsid w:val="00A041DD"/>
    <w:rsid w:val="00A043AB"/>
    <w:rsid w:val="00A044C8"/>
    <w:rsid w:val="00A04F78"/>
    <w:rsid w:val="00A051D2"/>
    <w:rsid w:val="00A065FF"/>
    <w:rsid w:val="00A069A3"/>
    <w:rsid w:val="00A06A47"/>
    <w:rsid w:val="00A077C8"/>
    <w:rsid w:val="00A079BB"/>
    <w:rsid w:val="00A07FE7"/>
    <w:rsid w:val="00A10056"/>
    <w:rsid w:val="00A103CB"/>
    <w:rsid w:val="00A1091B"/>
    <w:rsid w:val="00A120F2"/>
    <w:rsid w:val="00A12C21"/>
    <w:rsid w:val="00A1356E"/>
    <w:rsid w:val="00A13AB9"/>
    <w:rsid w:val="00A15CA1"/>
    <w:rsid w:val="00A161E3"/>
    <w:rsid w:val="00A17364"/>
    <w:rsid w:val="00A175C6"/>
    <w:rsid w:val="00A17EF2"/>
    <w:rsid w:val="00A201D5"/>
    <w:rsid w:val="00A20D41"/>
    <w:rsid w:val="00A21966"/>
    <w:rsid w:val="00A21982"/>
    <w:rsid w:val="00A21D68"/>
    <w:rsid w:val="00A227DD"/>
    <w:rsid w:val="00A229F8"/>
    <w:rsid w:val="00A234C5"/>
    <w:rsid w:val="00A23504"/>
    <w:rsid w:val="00A239C4"/>
    <w:rsid w:val="00A246B2"/>
    <w:rsid w:val="00A2493A"/>
    <w:rsid w:val="00A256E9"/>
    <w:rsid w:val="00A25AB3"/>
    <w:rsid w:val="00A25BDD"/>
    <w:rsid w:val="00A25D11"/>
    <w:rsid w:val="00A30C22"/>
    <w:rsid w:val="00A30EC2"/>
    <w:rsid w:val="00A31575"/>
    <w:rsid w:val="00A32F96"/>
    <w:rsid w:val="00A33C8C"/>
    <w:rsid w:val="00A344D0"/>
    <w:rsid w:val="00A3576A"/>
    <w:rsid w:val="00A36B59"/>
    <w:rsid w:val="00A37A61"/>
    <w:rsid w:val="00A4054E"/>
    <w:rsid w:val="00A40D1C"/>
    <w:rsid w:val="00A41751"/>
    <w:rsid w:val="00A43031"/>
    <w:rsid w:val="00A43C27"/>
    <w:rsid w:val="00A4435C"/>
    <w:rsid w:val="00A454A5"/>
    <w:rsid w:val="00A466E9"/>
    <w:rsid w:val="00A46B92"/>
    <w:rsid w:val="00A50569"/>
    <w:rsid w:val="00A514D5"/>
    <w:rsid w:val="00A51CF9"/>
    <w:rsid w:val="00A5252C"/>
    <w:rsid w:val="00A52592"/>
    <w:rsid w:val="00A527EC"/>
    <w:rsid w:val="00A53711"/>
    <w:rsid w:val="00A537C1"/>
    <w:rsid w:val="00A53FA3"/>
    <w:rsid w:val="00A540EC"/>
    <w:rsid w:val="00A544AD"/>
    <w:rsid w:val="00A54926"/>
    <w:rsid w:val="00A55466"/>
    <w:rsid w:val="00A55730"/>
    <w:rsid w:val="00A55926"/>
    <w:rsid w:val="00A55E08"/>
    <w:rsid w:val="00A563EA"/>
    <w:rsid w:val="00A56EDE"/>
    <w:rsid w:val="00A57B92"/>
    <w:rsid w:val="00A60BC4"/>
    <w:rsid w:val="00A60E0B"/>
    <w:rsid w:val="00A60F80"/>
    <w:rsid w:val="00A6158E"/>
    <w:rsid w:val="00A61ABB"/>
    <w:rsid w:val="00A6202F"/>
    <w:rsid w:val="00A627B0"/>
    <w:rsid w:val="00A6305D"/>
    <w:rsid w:val="00A631A6"/>
    <w:rsid w:val="00A634BD"/>
    <w:rsid w:val="00A63A53"/>
    <w:rsid w:val="00A63F3D"/>
    <w:rsid w:val="00A65929"/>
    <w:rsid w:val="00A6628A"/>
    <w:rsid w:val="00A66623"/>
    <w:rsid w:val="00A6694F"/>
    <w:rsid w:val="00A66A28"/>
    <w:rsid w:val="00A6724F"/>
    <w:rsid w:val="00A6773F"/>
    <w:rsid w:val="00A70EDF"/>
    <w:rsid w:val="00A711E2"/>
    <w:rsid w:val="00A71770"/>
    <w:rsid w:val="00A71EB1"/>
    <w:rsid w:val="00A72A8B"/>
    <w:rsid w:val="00A74298"/>
    <w:rsid w:val="00A74816"/>
    <w:rsid w:val="00A74B47"/>
    <w:rsid w:val="00A74FEE"/>
    <w:rsid w:val="00A758C5"/>
    <w:rsid w:val="00A75DAE"/>
    <w:rsid w:val="00A7758C"/>
    <w:rsid w:val="00A77BAC"/>
    <w:rsid w:val="00A77DD3"/>
    <w:rsid w:val="00A80B82"/>
    <w:rsid w:val="00A813CC"/>
    <w:rsid w:val="00A81EAC"/>
    <w:rsid w:val="00A81FA7"/>
    <w:rsid w:val="00A8241F"/>
    <w:rsid w:val="00A836FD"/>
    <w:rsid w:val="00A84221"/>
    <w:rsid w:val="00A84277"/>
    <w:rsid w:val="00A84571"/>
    <w:rsid w:val="00A85EFE"/>
    <w:rsid w:val="00A868D9"/>
    <w:rsid w:val="00A86E9F"/>
    <w:rsid w:val="00A87675"/>
    <w:rsid w:val="00A9038F"/>
    <w:rsid w:val="00A90EB8"/>
    <w:rsid w:val="00A91684"/>
    <w:rsid w:val="00A92154"/>
    <w:rsid w:val="00A926E7"/>
    <w:rsid w:val="00A92724"/>
    <w:rsid w:val="00A92782"/>
    <w:rsid w:val="00A93CB5"/>
    <w:rsid w:val="00A93D8D"/>
    <w:rsid w:val="00A95887"/>
    <w:rsid w:val="00A95B17"/>
    <w:rsid w:val="00A962B2"/>
    <w:rsid w:val="00A96A4D"/>
    <w:rsid w:val="00A96BE9"/>
    <w:rsid w:val="00A971DA"/>
    <w:rsid w:val="00A97661"/>
    <w:rsid w:val="00A976AB"/>
    <w:rsid w:val="00A97E8D"/>
    <w:rsid w:val="00AA00F4"/>
    <w:rsid w:val="00AA0D97"/>
    <w:rsid w:val="00AA359C"/>
    <w:rsid w:val="00AA384D"/>
    <w:rsid w:val="00AA4C42"/>
    <w:rsid w:val="00AA4FC7"/>
    <w:rsid w:val="00AA5E5E"/>
    <w:rsid w:val="00AA6053"/>
    <w:rsid w:val="00AA63A8"/>
    <w:rsid w:val="00AA7222"/>
    <w:rsid w:val="00AA7BBD"/>
    <w:rsid w:val="00AA7BFE"/>
    <w:rsid w:val="00AB067F"/>
    <w:rsid w:val="00AB1811"/>
    <w:rsid w:val="00AB1DA4"/>
    <w:rsid w:val="00AB2CDC"/>
    <w:rsid w:val="00AB3E28"/>
    <w:rsid w:val="00AB40A2"/>
    <w:rsid w:val="00AB5616"/>
    <w:rsid w:val="00AB5B31"/>
    <w:rsid w:val="00AB60FA"/>
    <w:rsid w:val="00AB6598"/>
    <w:rsid w:val="00AB6EFE"/>
    <w:rsid w:val="00AB70A0"/>
    <w:rsid w:val="00AB776A"/>
    <w:rsid w:val="00AC037D"/>
    <w:rsid w:val="00AC046E"/>
    <w:rsid w:val="00AC1CF1"/>
    <w:rsid w:val="00AC4038"/>
    <w:rsid w:val="00AC5A73"/>
    <w:rsid w:val="00AC6094"/>
    <w:rsid w:val="00AC60C6"/>
    <w:rsid w:val="00AC687B"/>
    <w:rsid w:val="00AC6CAA"/>
    <w:rsid w:val="00AC7B7C"/>
    <w:rsid w:val="00AD00F2"/>
    <w:rsid w:val="00AD0F4A"/>
    <w:rsid w:val="00AD243D"/>
    <w:rsid w:val="00AD2457"/>
    <w:rsid w:val="00AD310E"/>
    <w:rsid w:val="00AD4057"/>
    <w:rsid w:val="00AD48BA"/>
    <w:rsid w:val="00AD5624"/>
    <w:rsid w:val="00AD5A8D"/>
    <w:rsid w:val="00AE0100"/>
    <w:rsid w:val="00AE0568"/>
    <w:rsid w:val="00AE0616"/>
    <w:rsid w:val="00AE13D5"/>
    <w:rsid w:val="00AE1F5E"/>
    <w:rsid w:val="00AE213D"/>
    <w:rsid w:val="00AE3EC8"/>
    <w:rsid w:val="00AE4AB0"/>
    <w:rsid w:val="00AE4DB3"/>
    <w:rsid w:val="00AE4DEF"/>
    <w:rsid w:val="00AE5086"/>
    <w:rsid w:val="00AE55B5"/>
    <w:rsid w:val="00AF03D0"/>
    <w:rsid w:val="00AF2640"/>
    <w:rsid w:val="00AF34C1"/>
    <w:rsid w:val="00AF7592"/>
    <w:rsid w:val="00AF78E4"/>
    <w:rsid w:val="00B004CD"/>
    <w:rsid w:val="00B00617"/>
    <w:rsid w:val="00B00A75"/>
    <w:rsid w:val="00B00B36"/>
    <w:rsid w:val="00B0198E"/>
    <w:rsid w:val="00B02285"/>
    <w:rsid w:val="00B02DD2"/>
    <w:rsid w:val="00B03EF8"/>
    <w:rsid w:val="00B0448F"/>
    <w:rsid w:val="00B044E2"/>
    <w:rsid w:val="00B0478D"/>
    <w:rsid w:val="00B04A25"/>
    <w:rsid w:val="00B04C86"/>
    <w:rsid w:val="00B0510C"/>
    <w:rsid w:val="00B06705"/>
    <w:rsid w:val="00B06E58"/>
    <w:rsid w:val="00B1079A"/>
    <w:rsid w:val="00B11625"/>
    <w:rsid w:val="00B13E92"/>
    <w:rsid w:val="00B1542F"/>
    <w:rsid w:val="00B162E7"/>
    <w:rsid w:val="00B16B7D"/>
    <w:rsid w:val="00B21A34"/>
    <w:rsid w:val="00B21C87"/>
    <w:rsid w:val="00B224B1"/>
    <w:rsid w:val="00B22D50"/>
    <w:rsid w:val="00B23639"/>
    <w:rsid w:val="00B23A9B"/>
    <w:rsid w:val="00B23EB7"/>
    <w:rsid w:val="00B24A8B"/>
    <w:rsid w:val="00B2521D"/>
    <w:rsid w:val="00B2642A"/>
    <w:rsid w:val="00B26E75"/>
    <w:rsid w:val="00B27F65"/>
    <w:rsid w:val="00B308BA"/>
    <w:rsid w:val="00B315E9"/>
    <w:rsid w:val="00B3197E"/>
    <w:rsid w:val="00B319BE"/>
    <w:rsid w:val="00B32094"/>
    <w:rsid w:val="00B32163"/>
    <w:rsid w:val="00B329C8"/>
    <w:rsid w:val="00B32A9B"/>
    <w:rsid w:val="00B32C6E"/>
    <w:rsid w:val="00B32EBC"/>
    <w:rsid w:val="00B344BF"/>
    <w:rsid w:val="00B3483D"/>
    <w:rsid w:val="00B3516B"/>
    <w:rsid w:val="00B36BDD"/>
    <w:rsid w:val="00B36C23"/>
    <w:rsid w:val="00B36F92"/>
    <w:rsid w:val="00B37717"/>
    <w:rsid w:val="00B37BF8"/>
    <w:rsid w:val="00B40446"/>
    <w:rsid w:val="00B409E2"/>
    <w:rsid w:val="00B40E8B"/>
    <w:rsid w:val="00B40ECF"/>
    <w:rsid w:val="00B41C28"/>
    <w:rsid w:val="00B425C8"/>
    <w:rsid w:val="00B42886"/>
    <w:rsid w:val="00B448A9"/>
    <w:rsid w:val="00B44942"/>
    <w:rsid w:val="00B45184"/>
    <w:rsid w:val="00B45187"/>
    <w:rsid w:val="00B47B46"/>
    <w:rsid w:val="00B509D6"/>
    <w:rsid w:val="00B518C3"/>
    <w:rsid w:val="00B51EB6"/>
    <w:rsid w:val="00B52643"/>
    <w:rsid w:val="00B52AF1"/>
    <w:rsid w:val="00B5395B"/>
    <w:rsid w:val="00B53A1D"/>
    <w:rsid w:val="00B53AD5"/>
    <w:rsid w:val="00B548EA"/>
    <w:rsid w:val="00B54A58"/>
    <w:rsid w:val="00B5611A"/>
    <w:rsid w:val="00B57DF3"/>
    <w:rsid w:val="00B602D3"/>
    <w:rsid w:val="00B615D6"/>
    <w:rsid w:val="00B62077"/>
    <w:rsid w:val="00B62817"/>
    <w:rsid w:val="00B62A4A"/>
    <w:rsid w:val="00B64910"/>
    <w:rsid w:val="00B64B94"/>
    <w:rsid w:val="00B652DE"/>
    <w:rsid w:val="00B65940"/>
    <w:rsid w:val="00B67AF1"/>
    <w:rsid w:val="00B67F4A"/>
    <w:rsid w:val="00B70F40"/>
    <w:rsid w:val="00B7374B"/>
    <w:rsid w:val="00B7466A"/>
    <w:rsid w:val="00B751D6"/>
    <w:rsid w:val="00B75B59"/>
    <w:rsid w:val="00B76447"/>
    <w:rsid w:val="00B76688"/>
    <w:rsid w:val="00B7671B"/>
    <w:rsid w:val="00B769A6"/>
    <w:rsid w:val="00B76FB7"/>
    <w:rsid w:val="00B770DB"/>
    <w:rsid w:val="00B77331"/>
    <w:rsid w:val="00B8040C"/>
    <w:rsid w:val="00B81EC0"/>
    <w:rsid w:val="00B82FA7"/>
    <w:rsid w:val="00B831DD"/>
    <w:rsid w:val="00B84092"/>
    <w:rsid w:val="00B8426C"/>
    <w:rsid w:val="00B84315"/>
    <w:rsid w:val="00B84610"/>
    <w:rsid w:val="00B84A2D"/>
    <w:rsid w:val="00B84AEA"/>
    <w:rsid w:val="00B8620B"/>
    <w:rsid w:val="00B869F4"/>
    <w:rsid w:val="00B8773C"/>
    <w:rsid w:val="00B9037A"/>
    <w:rsid w:val="00B90918"/>
    <w:rsid w:val="00B91705"/>
    <w:rsid w:val="00B919A0"/>
    <w:rsid w:val="00B9268C"/>
    <w:rsid w:val="00B92BF0"/>
    <w:rsid w:val="00B930DE"/>
    <w:rsid w:val="00B93894"/>
    <w:rsid w:val="00B93E57"/>
    <w:rsid w:val="00B9469E"/>
    <w:rsid w:val="00B949ED"/>
    <w:rsid w:val="00B94CE7"/>
    <w:rsid w:val="00B95079"/>
    <w:rsid w:val="00B957A6"/>
    <w:rsid w:val="00B96649"/>
    <w:rsid w:val="00B967BD"/>
    <w:rsid w:val="00B96809"/>
    <w:rsid w:val="00B9785D"/>
    <w:rsid w:val="00B97CE2"/>
    <w:rsid w:val="00BA035A"/>
    <w:rsid w:val="00BA0696"/>
    <w:rsid w:val="00BA077F"/>
    <w:rsid w:val="00BA0FF5"/>
    <w:rsid w:val="00BA1172"/>
    <w:rsid w:val="00BA12BB"/>
    <w:rsid w:val="00BA3121"/>
    <w:rsid w:val="00BA312B"/>
    <w:rsid w:val="00BA3CA0"/>
    <w:rsid w:val="00BA3F45"/>
    <w:rsid w:val="00BA400A"/>
    <w:rsid w:val="00BA44C5"/>
    <w:rsid w:val="00BA4F1C"/>
    <w:rsid w:val="00BA5B7B"/>
    <w:rsid w:val="00BA6B27"/>
    <w:rsid w:val="00BA7D39"/>
    <w:rsid w:val="00BA7E6D"/>
    <w:rsid w:val="00BB0F0D"/>
    <w:rsid w:val="00BB1006"/>
    <w:rsid w:val="00BB1594"/>
    <w:rsid w:val="00BB1793"/>
    <w:rsid w:val="00BB1A50"/>
    <w:rsid w:val="00BB3267"/>
    <w:rsid w:val="00BB336E"/>
    <w:rsid w:val="00BB3503"/>
    <w:rsid w:val="00BB550E"/>
    <w:rsid w:val="00BB78BC"/>
    <w:rsid w:val="00BB78D2"/>
    <w:rsid w:val="00BC079E"/>
    <w:rsid w:val="00BC1BDF"/>
    <w:rsid w:val="00BC249D"/>
    <w:rsid w:val="00BC29D9"/>
    <w:rsid w:val="00BC2C22"/>
    <w:rsid w:val="00BC57CD"/>
    <w:rsid w:val="00BC6018"/>
    <w:rsid w:val="00BC7714"/>
    <w:rsid w:val="00BC785B"/>
    <w:rsid w:val="00BC7D61"/>
    <w:rsid w:val="00BD0A94"/>
    <w:rsid w:val="00BD10D1"/>
    <w:rsid w:val="00BD1278"/>
    <w:rsid w:val="00BD2F28"/>
    <w:rsid w:val="00BD41A5"/>
    <w:rsid w:val="00BD44A4"/>
    <w:rsid w:val="00BD4E9E"/>
    <w:rsid w:val="00BD5B70"/>
    <w:rsid w:val="00BD643F"/>
    <w:rsid w:val="00BD7C4F"/>
    <w:rsid w:val="00BD7C73"/>
    <w:rsid w:val="00BE01C6"/>
    <w:rsid w:val="00BE0505"/>
    <w:rsid w:val="00BE0E89"/>
    <w:rsid w:val="00BE1268"/>
    <w:rsid w:val="00BE26BC"/>
    <w:rsid w:val="00BE5A80"/>
    <w:rsid w:val="00BE5B3B"/>
    <w:rsid w:val="00BE6266"/>
    <w:rsid w:val="00BF0420"/>
    <w:rsid w:val="00BF0633"/>
    <w:rsid w:val="00BF0E72"/>
    <w:rsid w:val="00BF0F74"/>
    <w:rsid w:val="00BF4547"/>
    <w:rsid w:val="00BF492D"/>
    <w:rsid w:val="00BF4CE7"/>
    <w:rsid w:val="00BF4E21"/>
    <w:rsid w:val="00BF5E3F"/>
    <w:rsid w:val="00BF72CB"/>
    <w:rsid w:val="00C00071"/>
    <w:rsid w:val="00C00302"/>
    <w:rsid w:val="00C00833"/>
    <w:rsid w:val="00C01400"/>
    <w:rsid w:val="00C0173A"/>
    <w:rsid w:val="00C023E2"/>
    <w:rsid w:val="00C02742"/>
    <w:rsid w:val="00C02B9E"/>
    <w:rsid w:val="00C02F67"/>
    <w:rsid w:val="00C033DE"/>
    <w:rsid w:val="00C03B40"/>
    <w:rsid w:val="00C04D01"/>
    <w:rsid w:val="00C04F04"/>
    <w:rsid w:val="00C05A2A"/>
    <w:rsid w:val="00C05FB9"/>
    <w:rsid w:val="00C06492"/>
    <w:rsid w:val="00C06E73"/>
    <w:rsid w:val="00C07198"/>
    <w:rsid w:val="00C07922"/>
    <w:rsid w:val="00C108C6"/>
    <w:rsid w:val="00C10B3E"/>
    <w:rsid w:val="00C11C19"/>
    <w:rsid w:val="00C123D1"/>
    <w:rsid w:val="00C1298E"/>
    <w:rsid w:val="00C12BAE"/>
    <w:rsid w:val="00C13B3D"/>
    <w:rsid w:val="00C1402C"/>
    <w:rsid w:val="00C1446B"/>
    <w:rsid w:val="00C14CC3"/>
    <w:rsid w:val="00C14FD5"/>
    <w:rsid w:val="00C15469"/>
    <w:rsid w:val="00C16290"/>
    <w:rsid w:val="00C16B1F"/>
    <w:rsid w:val="00C1751F"/>
    <w:rsid w:val="00C20078"/>
    <w:rsid w:val="00C202D6"/>
    <w:rsid w:val="00C203E5"/>
    <w:rsid w:val="00C209D2"/>
    <w:rsid w:val="00C20D32"/>
    <w:rsid w:val="00C212F7"/>
    <w:rsid w:val="00C22B52"/>
    <w:rsid w:val="00C24C9E"/>
    <w:rsid w:val="00C25503"/>
    <w:rsid w:val="00C2561D"/>
    <w:rsid w:val="00C25D33"/>
    <w:rsid w:val="00C26155"/>
    <w:rsid w:val="00C26A1D"/>
    <w:rsid w:val="00C26CE5"/>
    <w:rsid w:val="00C26D58"/>
    <w:rsid w:val="00C26E7D"/>
    <w:rsid w:val="00C277A2"/>
    <w:rsid w:val="00C279C9"/>
    <w:rsid w:val="00C3024E"/>
    <w:rsid w:val="00C314A8"/>
    <w:rsid w:val="00C31D25"/>
    <w:rsid w:val="00C320A1"/>
    <w:rsid w:val="00C33B40"/>
    <w:rsid w:val="00C341ED"/>
    <w:rsid w:val="00C34FB3"/>
    <w:rsid w:val="00C35A7A"/>
    <w:rsid w:val="00C35F4B"/>
    <w:rsid w:val="00C3631B"/>
    <w:rsid w:val="00C36C77"/>
    <w:rsid w:val="00C36DB9"/>
    <w:rsid w:val="00C37E19"/>
    <w:rsid w:val="00C37F1C"/>
    <w:rsid w:val="00C40584"/>
    <w:rsid w:val="00C43ACD"/>
    <w:rsid w:val="00C446F4"/>
    <w:rsid w:val="00C46124"/>
    <w:rsid w:val="00C46956"/>
    <w:rsid w:val="00C471D2"/>
    <w:rsid w:val="00C47EDA"/>
    <w:rsid w:val="00C5048D"/>
    <w:rsid w:val="00C514E5"/>
    <w:rsid w:val="00C52034"/>
    <w:rsid w:val="00C52450"/>
    <w:rsid w:val="00C525BF"/>
    <w:rsid w:val="00C5274A"/>
    <w:rsid w:val="00C52BC7"/>
    <w:rsid w:val="00C5326E"/>
    <w:rsid w:val="00C53830"/>
    <w:rsid w:val="00C545E7"/>
    <w:rsid w:val="00C54908"/>
    <w:rsid w:val="00C54D6E"/>
    <w:rsid w:val="00C55280"/>
    <w:rsid w:val="00C5626E"/>
    <w:rsid w:val="00C562FB"/>
    <w:rsid w:val="00C564DC"/>
    <w:rsid w:val="00C56AAE"/>
    <w:rsid w:val="00C56BAC"/>
    <w:rsid w:val="00C56C14"/>
    <w:rsid w:val="00C575EB"/>
    <w:rsid w:val="00C57C02"/>
    <w:rsid w:val="00C57E77"/>
    <w:rsid w:val="00C603AF"/>
    <w:rsid w:val="00C60BF9"/>
    <w:rsid w:val="00C60DE5"/>
    <w:rsid w:val="00C61CB1"/>
    <w:rsid w:val="00C61D81"/>
    <w:rsid w:val="00C61F76"/>
    <w:rsid w:val="00C629B3"/>
    <w:rsid w:val="00C62BBA"/>
    <w:rsid w:val="00C63278"/>
    <w:rsid w:val="00C6398E"/>
    <w:rsid w:val="00C63CD3"/>
    <w:rsid w:val="00C6434B"/>
    <w:rsid w:val="00C6449E"/>
    <w:rsid w:val="00C64560"/>
    <w:rsid w:val="00C64728"/>
    <w:rsid w:val="00C64A90"/>
    <w:rsid w:val="00C64CDA"/>
    <w:rsid w:val="00C654F9"/>
    <w:rsid w:val="00C65D18"/>
    <w:rsid w:val="00C662AC"/>
    <w:rsid w:val="00C668DB"/>
    <w:rsid w:val="00C66EC0"/>
    <w:rsid w:val="00C671C6"/>
    <w:rsid w:val="00C67E03"/>
    <w:rsid w:val="00C71ABA"/>
    <w:rsid w:val="00C7203B"/>
    <w:rsid w:val="00C7243D"/>
    <w:rsid w:val="00C72AFB"/>
    <w:rsid w:val="00C7364A"/>
    <w:rsid w:val="00C73691"/>
    <w:rsid w:val="00C73DBA"/>
    <w:rsid w:val="00C73FD7"/>
    <w:rsid w:val="00C75D1B"/>
    <w:rsid w:val="00C766AD"/>
    <w:rsid w:val="00C773CF"/>
    <w:rsid w:val="00C77706"/>
    <w:rsid w:val="00C804D4"/>
    <w:rsid w:val="00C8100D"/>
    <w:rsid w:val="00C8160C"/>
    <w:rsid w:val="00C81759"/>
    <w:rsid w:val="00C829A6"/>
    <w:rsid w:val="00C833DF"/>
    <w:rsid w:val="00C8412F"/>
    <w:rsid w:val="00C848C8"/>
    <w:rsid w:val="00C84CE0"/>
    <w:rsid w:val="00C857DE"/>
    <w:rsid w:val="00C861A0"/>
    <w:rsid w:val="00C86E65"/>
    <w:rsid w:val="00C87A9B"/>
    <w:rsid w:val="00C87B49"/>
    <w:rsid w:val="00C87BBF"/>
    <w:rsid w:val="00C87CBD"/>
    <w:rsid w:val="00C9152B"/>
    <w:rsid w:val="00C9199C"/>
    <w:rsid w:val="00C927B8"/>
    <w:rsid w:val="00C92AB6"/>
    <w:rsid w:val="00C92CF6"/>
    <w:rsid w:val="00C92D12"/>
    <w:rsid w:val="00C92F7B"/>
    <w:rsid w:val="00C93FE6"/>
    <w:rsid w:val="00C9402B"/>
    <w:rsid w:val="00C9427B"/>
    <w:rsid w:val="00C94400"/>
    <w:rsid w:val="00C946C6"/>
    <w:rsid w:val="00C94763"/>
    <w:rsid w:val="00C94CBA"/>
    <w:rsid w:val="00C95600"/>
    <w:rsid w:val="00C9598A"/>
    <w:rsid w:val="00C962A2"/>
    <w:rsid w:val="00C968AC"/>
    <w:rsid w:val="00C96E6C"/>
    <w:rsid w:val="00C96F86"/>
    <w:rsid w:val="00CA1A27"/>
    <w:rsid w:val="00CA1A67"/>
    <w:rsid w:val="00CA3B32"/>
    <w:rsid w:val="00CA3C3F"/>
    <w:rsid w:val="00CA3F74"/>
    <w:rsid w:val="00CA4119"/>
    <w:rsid w:val="00CA4477"/>
    <w:rsid w:val="00CA4DFA"/>
    <w:rsid w:val="00CA5445"/>
    <w:rsid w:val="00CA5AD8"/>
    <w:rsid w:val="00CA7299"/>
    <w:rsid w:val="00CA7B3B"/>
    <w:rsid w:val="00CB0D62"/>
    <w:rsid w:val="00CB137C"/>
    <w:rsid w:val="00CB154A"/>
    <w:rsid w:val="00CB1839"/>
    <w:rsid w:val="00CB2501"/>
    <w:rsid w:val="00CB3641"/>
    <w:rsid w:val="00CB497D"/>
    <w:rsid w:val="00CB525E"/>
    <w:rsid w:val="00CB542C"/>
    <w:rsid w:val="00CB5889"/>
    <w:rsid w:val="00CB610B"/>
    <w:rsid w:val="00CB61F0"/>
    <w:rsid w:val="00CB7034"/>
    <w:rsid w:val="00CC14AD"/>
    <w:rsid w:val="00CC1C06"/>
    <w:rsid w:val="00CC1C84"/>
    <w:rsid w:val="00CC1E65"/>
    <w:rsid w:val="00CC1E82"/>
    <w:rsid w:val="00CC4160"/>
    <w:rsid w:val="00CC4787"/>
    <w:rsid w:val="00CC504C"/>
    <w:rsid w:val="00CC5062"/>
    <w:rsid w:val="00CC6061"/>
    <w:rsid w:val="00CC67BA"/>
    <w:rsid w:val="00CC756E"/>
    <w:rsid w:val="00CC781E"/>
    <w:rsid w:val="00CC7CA6"/>
    <w:rsid w:val="00CD00DD"/>
    <w:rsid w:val="00CD0D1F"/>
    <w:rsid w:val="00CD187D"/>
    <w:rsid w:val="00CD18AE"/>
    <w:rsid w:val="00CD276B"/>
    <w:rsid w:val="00CD2F1C"/>
    <w:rsid w:val="00CD3182"/>
    <w:rsid w:val="00CD3736"/>
    <w:rsid w:val="00CD4B35"/>
    <w:rsid w:val="00CD526A"/>
    <w:rsid w:val="00CD536F"/>
    <w:rsid w:val="00CD5A8D"/>
    <w:rsid w:val="00CD6939"/>
    <w:rsid w:val="00CD73A8"/>
    <w:rsid w:val="00CE3AC5"/>
    <w:rsid w:val="00CE46D2"/>
    <w:rsid w:val="00CE4F03"/>
    <w:rsid w:val="00CE4F3C"/>
    <w:rsid w:val="00CE50D1"/>
    <w:rsid w:val="00CE518A"/>
    <w:rsid w:val="00CE5237"/>
    <w:rsid w:val="00CE53C7"/>
    <w:rsid w:val="00CE607A"/>
    <w:rsid w:val="00CE6E24"/>
    <w:rsid w:val="00CE70F9"/>
    <w:rsid w:val="00CE7757"/>
    <w:rsid w:val="00CE77BE"/>
    <w:rsid w:val="00CE796B"/>
    <w:rsid w:val="00CE7DF5"/>
    <w:rsid w:val="00CF0194"/>
    <w:rsid w:val="00CF1129"/>
    <w:rsid w:val="00CF1263"/>
    <w:rsid w:val="00CF29CC"/>
    <w:rsid w:val="00CF2D38"/>
    <w:rsid w:val="00CF359C"/>
    <w:rsid w:val="00CF3EDE"/>
    <w:rsid w:val="00CF4CD8"/>
    <w:rsid w:val="00CF5171"/>
    <w:rsid w:val="00CF5621"/>
    <w:rsid w:val="00CF5928"/>
    <w:rsid w:val="00CF59DD"/>
    <w:rsid w:val="00CF609D"/>
    <w:rsid w:val="00CF73D8"/>
    <w:rsid w:val="00CF77F1"/>
    <w:rsid w:val="00CF7848"/>
    <w:rsid w:val="00CF7F89"/>
    <w:rsid w:val="00D0097E"/>
    <w:rsid w:val="00D01500"/>
    <w:rsid w:val="00D016D7"/>
    <w:rsid w:val="00D02851"/>
    <w:rsid w:val="00D02D84"/>
    <w:rsid w:val="00D04A3E"/>
    <w:rsid w:val="00D05D95"/>
    <w:rsid w:val="00D06276"/>
    <w:rsid w:val="00D0666D"/>
    <w:rsid w:val="00D07C09"/>
    <w:rsid w:val="00D07DB9"/>
    <w:rsid w:val="00D1035E"/>
    <w:rsid w:val="00D1039B"/>
    <w:rsid w:val="00D1113D"/>
    <w:rsid w:val="00D11555"/>
    <w:rsid w:val="00D11829"/>
    <w:rsid w:val="00D124AF"/>
    <w:rsid w:val="00D128A2"/>
    <w:rsid w:val="00D15327"/>
    <w:rsid w:val="00D153C3"/>
    <w:rsid w:val="00D165CA"/>
    <w:rsid w:val="00D16D6E"/>
    <w:rsid w:val="00D20B0C"/>
    <w:rsid w:val="00D21649"/>
    <w:rsid w:val="00D21678"/>
    <w:rsid w:val="00D21889"/>
    <w:rsid w:val="00D2212A"/>
    <w:rsid w:val="00D22BD0"/>
    <w:rsid w:val="00D23117"/>
    <w:rsid w:val="00D23F42"/>
    <w:rsid w:val="00D25086"/>
    <w:rsid w:val="00D2583C"/>
    <w:rsid w:val="00D26854"/>
    <w:rsid w:val="00D26893"/>
    <w:rsid w:val="00D27977"/>
    <w:rsid w:val="00D30167"/>
    <w:rsid w:val="00D30305"/>
    <w:rsid w:val="00D30B27"/>
    <w:rsid w:val="00D3114D"/>
    <w:rsid w:val="00D312A2"/>
    <w:rsid w:val="00D31849"/>
    <w:rsid w:val="00D31F15"/>
    <w:rsid w:val="00D32227"/>
    <w:rsid w:val="00D32638"/>
    <w:rsid w:val="00D32791"/>
    <w:rsid w:val="00D32816"/>
    <w:rsid w:val="00D33CC5"/>
    <w:rsid w:val="00D341BE"/>
    <w:rsid w:val="00D34993"/>
    <w:rsid w:val="00D34CA1"/>
    <w:rsid w:val="00D351F2"/>
    <w:rsid w:val="00D35627"/>
    <w:rsid w:val="00D358D1"/>
    <w:rsid w:val="00D35B82"/>
    <w:rsid w:val="00D35F7C"/>
    <w:rsid w:val="00D3618A"/>
    <w:rsid w:val="00D36315"/>
    <w:rsid w:val="00D406A9"/>
    <w:rsid w:val="00D40CC1"/>
    <w:rsid w:val="00D4118C"/>
    <w:rsid w:val="00D41D5D"/>
    <w:rsid w:val="00D42107"/>
    <w:rsid w:val="00D42BA6"/>
    <w:rsid w:val="00D42D45"/>
    <w:rsid w:val="00D43210"/>
    <w:rsid w:val="00D43392"/>
    <w:rsid w:val="00D434C3"/>
    <w:rsid w:val="00D44C4B"/>
    <w:rsid w:val="00D44E44"/>
    <w:rsid w:val="00D45A84"/>
    <w:rsid w:val="00D473A1"/>
    <w:rsid w:val="00D47F8E"/>
    <w:rsid w:val="00D51BDD"/>
    <w:rsid w:val="00D52069"/>
    <w:rsid w:val="00D5218F"/>
    <w:rsid w:val="00D52216"/>
    <w:rsid w:val="00D528C1"/>
    <w:rsid w:val="00D52B2E"/>
    <w:rsid w:val="00D54356"/>
    <w:rsid w:val="00D5438B"/>
    <w:rsid w:val="00D54496"/>
    <w:rsid w:val="00D54C62"/>
    <w:rsid w:val="00D54E03"/>
    <w:rsid w:val="00D54E1B"/>
    <w:rsid w:val="00D54EF5"/>
    <w:rsid w:val="00D556FC"/>
    <w:rsid w:val="00D56B5B"/>
    <w:rsid w:val="00D57959"/>
    <w:rsid w:val="00D60DDD"/>
    <w:rsid w:val="00D61800"/>
    <w:rsid w:val="00D61AB4"/>
    <w:rsid w:val="00D61AD4"/>
    <w:rsid w:val="00D633C4"/>
    <w:rsid w:val="00D633D1"/>
    <w:rsid w:val="00D636D4"/>
    <w:rsid w:val="00D638D3"/>
    <w:rsid w:val="00D638F5"/>
    <w:rsid w:val="00D64141"/>
    <w:rsid w:val="00D641EF"/>
    <w:rsid w:val="00D643C9"/>
    <w:rsid w:val="00D64960"/>
    <w:rsid w:val="00D650FE"/>
    <w:rsid w:val="00D65219"/>
    <w:rsid w:val="00D653D4"/>
    <w:rsid w:val="00D65466"/>
    <w:rsid w:val="00D65721"/>
    <w:rsid w:val="00D65E05"/>
    <w:rsid w:val="00D66017"/>
    <w:rsid w:val="00D675EE"/>
    <w:rsid w:val="00D67D95"/>
    <w:rsid w:val="00D7041C"/>
    <w:rsid w:val="00D7078C"/>
    <w:rsid w:val="00D714EF"/>
    <w:rsid w:val="00D7243A"/>
    <w:rsid w:val="00D7278E"/>
    <w:rsid w:val="00D73192"/>
    <w:rsid w:val="00D733CC"/>
    <w:rsid w:val="00D73E48"/>
    <w:rsid w:val="00D73F5F"/>
    <w:rsid w:val="00D74EE3"/>
    <w:rsid w:val="00D76C71"/>
    <w:rsid w:val="00D77C69"/>
    <w:rsid w:val="00D77C96"/>
    <w:rsid w:val="00D8015C"/>
    <w:rsid w:val="00D80674"/>
    <w:rsid w:val="00D8097B"/>
    <w:rsid w:val="00D813CA"/>
    <w:rsid w:val="00D816BC"/>
    <w:rsid w:val="00D824D9"/>
    <w:rsid w:val="00D82823"/>
    <w:rsid w:val="00D8367B"/>
    <w:rsid w:val="00D8443D"/>
    <w:rsid w:val="00D84860"/>
    <w:rsid w:val="00D84AE7"/>
    <w:rsid w:val="00D84FCA"/>
    <w:rsid w:val="00D854E9"/>
    <w:rsid w:val="00D85D9A"/>
    <w:rsid w:val="00D85EFD"/>
    <w:rsid w:val="00D86B4C"/>
    <w:rsid w:val="00D875EB"/>
    <w:rsid w:val="00D90C4D"/>
    <w:rsid w:val="00D90FF0"/>
    <w:rsid w:val="00D9141A"/>
    <w:rsid w:val="00D915C3"/>
    <w:rsid w:val="00D9163D"/>
    <w:rsid w:val="00D9292F"/>
    <w:rsid w:val="00D9293D"/>
    <w:rsid w:val="00D93810"/>
    <w:rsid w:val="00D93F99"/>
    <w:rsid w:val="00D942A4"/>
    <w:rsid w:val="00D943BF"/>
    <w:rsid w:val="00D94F29"/>
    <w:rsid w:val="00D96491"/>
    <w:rsid w:val="00D970FA"/>
    <w:rsid w:val="00D97A6F"/>
    <w:rsid w:val="00DA0DEA"/>
    <w:rsid w:val="00DA30B4"/>
    <w:rsid w:val="00DA3506"/>
    <w:rsid w:val="00DA3C44"/>
    <w:rsid w:val="00DA3F97"/>
    <w:rsid w:val="00DA51BF"/>
    <w:rsid w:val="00DB0C57"/>
    <w:rsid w:val="00DB18E3"/>
    <w:rsid w:val="00DB1BD8"/>
    <w:rsid w:val="00DB1DB0"/>
    <w:rsid w:val="00DB2995"/>
    <w:rsid w:val="00DB2DDE"/>
    <w:rsid w:val="00DB302B"/>
    <w:rsid w:val="00DB34DB"/>
    <w:rsid w:val="00DB368B"/>
    <w:rsid w:val="00DB3E36"/>
    <w:rsid w:val="00DB402D"/>
    <w:rsid w:val="00DB424D"/>
    <w:rsid w:val="00DB4528"/>
    <w:rsid w:val="00DB4F6C"/>
    <w:rsid w:val="00DB502D"/>
    <w:rsid w:val="00DB5118"/>
    <w:rsid w:val="00DB5144"/>
    <w:rsid w:val="00DB51C7"/>
    <w:rsid w:val="00DB51DB"/>
    <w:rsid w:val="00DB5542"/>
    <w:rsid w:val="00DB5D33"/>
    <w:rsid w:val="00DB762A"/>
    <w:rsid w:val="00DB790A"/>
    <w:rsid w:val="00DB7E98"/>
    <w:rsid w:val="00DC0336"/>
    <w:rsid w:val="00DC0508"/>
    <w:rsid w:val="00DC1618"/>
    <w:rsid w:val="00DC1822"/>
    <w:rsid w:val="00DC1848"/>
    <w:rsid w:val="00DC1E0D"/>
    <w:rsid w:val="00DC246F"/>
    <w:rsid w:val="00DC2B9D"/>
    <w:rsid w:val="00DC31F0"/>
    <w:rsid w:val="00DC3635"/>
    <w:rsid w:val="00DC4093"/>
    <w:rsid w:val="00DC46EF"/>
    <w:rsid w:val="00DC4C17"/>
    <w:rsid w:val="00DC51F1"/>
    <w:rsid w:val="00DC56A0"/>
    <w:rsid w:val="00DC5895"/>
    <w:rsid w:val="00DC66C5"/>
    <w:rsid w:val="00DC683F"/>
    <w:rsid w:val="00DC6906"/>
    <w:rsid w:val="00DC6D3E"/>
    <w:rsid w:val="00DC6DF1"/>
    <w:rsid w:val="00DC6EDC"/>
    <w:rsid w:val="00DC799E"/>
    <w:rsid w:val="00DD075F"/>
    <w:rsid w:val="00DD12B1"/>
    <w:rsid w:val="00DD1747"/>
    <w:rsid w:val="00DD1C2C"/>
    <w:rsid w:val="00DD203A"/>
    <w:rsid w:val="00DD2A80"/>
    <w:rsid w:val="00DD3419"/>
    <w:rsid w:val="00DD3A4A"/>
    <w:rsid w:val="00DD3BC4"/>
    <w:rsid w:val="00DD3CBC"/>
    <w:rsid w:val="00DD3D94"/>
    <w:rsid w:val="00DD49AA"/>
    <w:rsid w:val="00DD52D5"/>
    <w:rsid w:val="00DD56E1"/>
    <w:rsid w:val="00DD58B1"/>
    <w:rsid w:val="00DD5FD0"/>
    <w:rsid w:val="00DD62F3"/>
    <w:rsid w:val="00DD6740"/>
    <w:rsid w:val="00DD6FAD"/>
    <w:rsid w:val="00DD79A8"/>
    <w:rsid w:val="00DD7E90"/>
    <w:rsid w:val="00DE0D8A"/>
    <w:rsid w:val="00DE174B"/>
    <w:rsid w:val="00DE1BAE"/>
    <w:rsid w:val="00DE222E"/>
    <w:rsid w:val="00DE2467"/>
    <w:rsid w:val="00DE26D0"/>
    <w:rsid w:val="00DE319D"/>
    <w:rsid w:val="00DE3A66"/>
    <w:rsid w:val="00DE4310"/>
    <w:rsid w:val="00DE60F5"/>
    <w:rsid w:val="00DE7B6A"/>
    <w:rsid w:val="00DE7E6C"/>
    <w:rsid w:val="00DF1020"/>
    <w:rsid w:val="00DF11D6"/>
    <w:rsid w:val="00DF120D"/>
    <w:rsid w:val="00DF1979"/>
    <w:rsid w:val="00DF250E"/>
    <w:rsid w:val="00DF267D"/>
    <w:rsid w:val="00DF27A5"/>
    <w:rsid w:val="00DF394E"/>
    <w:rsid w:val="00DF3F16"/>
    <w:rsid w:val="00DF5762"/>
    <w:rsid w:val="00DF5CE8"/>
    <w:rsid w:val="00DF6B0C"/>
    <w:rsid w:val="00E0046C"/>
    <w:rsid w:val="00E0048D"/>
    <w:rsid w:val="00E00DA3"/>
    <w:rsid w:val="00E013BE"/>
    <w:rsid w:val="00E01880"/>
    <w:rsid w:val="00E027C8"/>
    <w:rsid w:val="00E0314D"/>
    <w:rsid w:val="00E03A9D"/>
    <w:rsid w:val="00E0532B"/>
    <w:rsid w:val="00E055DC"/>
    <w:rsid w:val="00E0660A"/>
    <w:rsid w:val="00E06F45"/>
    <w:rsid w:val="00E075AD"/>
    <w:rsid w:val="00E078EC"/>
    <w:rsid w:val="00E11237"/>
    <w:rsid w:val="00E1149E"/>
    <w:rsid w:val="00E11A80"/>
    <w:rsid w:val="00E124E0"/>
    <w:rsid w:val="00E12AA6"/>
    <w:rsid w:val="00E12BB7"/>
    <w:rsid w:val="00E13086"/>
    <w:rsid w:val="00E1377F"/>
    <w:rsid w:val="00E151AD"/>
    <w:rsid w:val="00E151D3"/>
    <w:rsid w:val="00E15541"/>
    <w:rsid w:val="00E15693"/>
    <w:rsid w:val="00E15969"/>
    <w:rsid w:val="00E16E7C"/>
    <w:rsid w:val="00E17CDE"/>
    <w:rsid w:val="00E17F21"/>
    <w:rsid w:val="00E17F4A"/>
    <w:rsid w:val="00E20E9C"/>
    <w:rsid w:val="00E227FE"/>
    <w:rsid w:val="00E2329F"/>
    <w:rsid w:val="00E23BC8"/>
    <w:rsid w:val="00E24236"/>
    <w:rsid w:val="00E247E2"/>
    <w:rsid w:val="00E27049"/>
    <w:rsid w:val="00E27C01"/>
    <w:rsid w:val="00E27DEB"/>
    <w:rsid w:val="00E3108D"/>
    <w:rsid w:val="00E31318"/>
    <w:rsid w:val="00E314A0"/>
    <w:rsid w:val="00E333F7"/>
    <w:rsid w:val="00E335F1"/>
    <w:rsid w:val="00E344F3"/>
    <w:rsid w:val="00E34EF3"/>
    <w:rsid w:val="00E35D97"/>
    <w:rsid w:val="00E362E2"/>
    <w:rsid w:val="00E40314"/>
    <w:rsid w:val="00E40832"/>
    <w:rsid w:val="00E41622"/>
    <w:rsid w:val="00E428B1"/>
    <w:rsid w:val="00E42986"/>
    <w:rsid w:val="00E42BEB"/>
    <w:rsid w:val="00E449BB"/>
    <w:rsid w:val="00E45D1C"/>
    <w:rsid w:val="00E46828"/>
    <w:rsid w:val="00E46FED"/>
    <w:rsid w:val="00E522CC"/>
    <w:rsid w:val="00E5373D"/>
    <w:rsid w:val="00E53784"/>
    <w:rsid w:val="00E53894"/>
    <w:rsid w:val="00E541B0"/>
    <w:rsid w:val="00E54763"/>
    <w:rsid w:val="00E55A68"/>
    <w:rsid w:val="00E56661"/>
    <w:rsid w:val="00E60CD6"/>
    <w:rsid w:val="00E617FF"/>
    <w:rsid w:val="00E61C8C"/>
    <w:rsid w:val="00E620EE"/>
    <w:rsid w:val="00E621DA"/>
    <w:rsid w:val="00E634A1"/>
    <w:rsid w:val="00E63ECF"/>
    <w:rsid w:val="00E6421B"/>
    <w:rsid w:val="00E643FD"/>
    <w:rsid w:val="00E6539F"/>
    <w:rsid w:val="00E664FF"/>
    <w:rsid w:val="00E67E18"/>
    <w:rsid w:val="00E70ECC"/>
    <w:rsid w:val="00E7133C"/>
    <w:rsid w:val="00E713D9"/>
    <w:rsid w:val="00E73369"/>
    <w:rsid w:val="00E76155"/>
    <w:rsid w:val="00E762AE"/>
    <w:rsid w:val="00E7703F"/>
    <w:rsid w:val="00E7778F"/>
    <w:rsid w:val="00E77B42"/>
    <w:rsid w:val="00E81A89"/>
    <w:rsid w:val="00E83091"/>
    <w:rsid w:val="00E8339E"/>
    <w:rsid w:val="00E83997"/>
    <w:rsid w:val="00E83BAA"/>
    <w:rsid w:val="00E83E5B"/>
    <w:rsid w:val="00E8404F"/>
    <w:rsid w:val="00E844BF"/>
    <w:rsid w:val="00E848BF"/>
    <w:rsid w:val="00E84DFB"/>
    <w:rsid w:val="00E85CFD"/>
    <w:rsid w:val="00E87351"/>
    <w:rsid w:val="00E87C13"/>
    <w:rsid w:val="00E87E39"/>
    <w:rsid w:val="00E90A4E"/>
    <w:rsid w:val="00E91F00"/>
    <w:rsid w:val="00E920D7"/>
    <w:rsid w:val="00E925D0"/>
    <w:rsid w:val="00E92D17"/>
    <w:rsid w:val="00E9456A"/>
    <w:rsid w:val="00E94687"/>
    <w:rsid w:val="00E95A03"/>
    <w:rsid w:val="00E95A25"/>
    <w:rsid w:val="00E963FD"/>
    <w:rsid w:val="00E96819"/>
    <w:rsid w:val="00E971E6"/>
    <w:rsid w:val="00EA08A4"/>
    <w:rsid w:val="00EA0EB0"/>
    <w:rsid w:val="00EA1059"/>
    <w:rsid w:val="00EA13F2"/>
    <w:rsid w:val="00EA23C2"/>
    <w:rsid w:val="00EA2F77"/>
    <w:rsid w:val="00EA3FCB"/>
    <w:rsid w:val="00EA4700"/>
    <w:rsid w:val="00EA54C5"/>
    <w:rsid w:val="00EA61D0"/>
    <w:rsid w:val="00EA684A"/>
    <w:rsid w:val="00EA7759"/>
    <w:rsid w:val="00EA792C"/>
    <w:rsid w:val="00EA7B51"/>
    <w:rsid w:val="00EB1A1F"/>
    <w:rsid w:val="00EB1EB8"/>
    <w:rsid w:val="00EB2111"/>
    <w:rsid w:val="00EB21B4"/>
    <w:rsid w:val="00EB2F2D"/>
    <w:rsid w:val="00EB346F"/>
    <w:rsid w:val="00EB5EF6"/>
    <w:rsid w:val="00EB6102"/>
    <w:rsid w:val="00EB66A7"/>
    <w:rsid w:val="00EB6AE3"/>
    <w:rsid w:val="00EB6EAE"/>
    <w:rsid w:val="00EC032E"/>
    <w:rsid w:val="00EC15D9"/>
    <w:rsid w:val="00EC1D57"/>
    <w:rsid w:val="00EC2197"/>
    <w:rsid w:val="00EC3B01"/>
    <w:rsid w:val="00EC4545"/>
    <w:rsid w:val="00EC520A"/>
    <w:rsid w:val="00EC56DD"/>
    <w:rsid w:val="00EC5D75"/>
    <w:rsid w:val="00EC6EFA"/>
    <w:rsid w:val="00EC7784"/>
    <w:rsid w:val="00ED03C9"/>
    <w:rsid w:val="00ED0415"/>
    <w:rsid w:val="00ED0976"/>
    <w:rsid w:val="00ED13FF"/>
    <w:rsid w:val="00ED1E3D"/>
    <w:rsid w:val="00ED2092"/>
    <w:rsid w:val="00ED234F"/>
    <w:rsid w:val="00ED24CA"/>
    <w:rsid w:val="00ED3489"/>
    <w:rsid w:val="00ED433B"/>
    <w:rsid w:val="00ED4742"/>
    <w:rsid w:val="00ED4FF8"/>
    <w:rsid w:val="00ED797A"/>
    <w:rsid w:val="00EE0584"/>
    <w:rsid w:val="00EE090E"/>
    <w:rsid w:val="00EE38A6"/>
    <w:rsid w:val="00EE3E3E"/>
    <w:rsid w:val="00EE40EC"/>
    <w:rsid w:val="00EE537E"/>
    <w:rsid w:val="00EE5533"/>
    <w:rsid w:val="00EE68CF"/>
    <w:rsid w:val="00EE693F"/>
    <w:rsid w:val="00EF1206"/>
    <w:rsid w:val="00EF1932"/>
    <w:rsid w:val="00EF46B2"/>
    <w:rsid w:val="00EF53B9"/>
    <w:rsid w:val="00EF7227"/>
    <w:rsid w:val="00EF76B1"/>
    <w:rsid w:val="00F00576"/>
    <w:rsid w:val="00F0187F"/>
    <w:rsid w:val="00F0188E"/>
    <w:rsid w:val="00F01BAD"/>
    <w:rsid w:val="00F022EA"/>
    <w:rsid w:val="00F03D19"/>
    <w:rsid w:val="00F042AF"/>
    <w:rsid w:val="00F05FD0"/>
    <w:rsid w:val="00F0619E"/>
    <w:rsid w:val="00F062FA"/>
    <w:rsid w:val="00F06BF8"/>
    <w:rsid w:val="00F0788B"/>
    <w:rsid w:val="00F07917"/>
    <w:rsid w:val="00F108DA"/>
    <w:rsid w:val="00F11911"/>
    <w:rsid w:val="00F1308B"/>
    <w:rsid w:val="00F13D4F"/>
    <w:rsid w:val="00F13E5F"/>
    <w:rsid w:val="00F13F36"/>
    <w:rsid w:val="00F14319"/>
    <w:rsid w:val="00F145D1"/>
    <w:rsid w:val="00F1507C"/>
    <w:rsid w:val="00F15D45"/>
    <w:rsid w:val="00F1615E"/>
    <w:rsid w:val="00F17789"/>
    <w:rsid w:val="00F17DFB"/>
    <w:rsid w:val="00F20A7C"/>
    <w:rsid w:val="00F21458"/>
    <w:rsid w:val="00F22C48"/>
    <w:rsid w:val="00F2319C"/>
    <w:rsid w:val="00F23B88"/>
    <w:rsid w:val="00F246EA"/>
    <w:rsid w:val="00F24A22"/>
    <w:rsid w:val="00F24FA8"/>
    <w:rsid w:val="00F25A14"/>
    <w:rsid w:val="00F2629A"/>
    <w:rsid w:val="00F270B9"/>
    <w:rsid w:val="00F275B1"/>
    <w:rsid w:val="00F27756"/>
    <w:rsid w:val="00F301D9"/>
    <w:rsid w:val="00F30693"/>
    <w:rsid w:val="00F30DB7"/>
    <w:rsid w:val="00F312E2"/>
    <w:rsid w:val="00F3142F"/>
    <w:rsid w:val="00F32264"/>
    <w:rsid w:val="00F3234D"/>
    <w:rsid w:val="00F328AA"/>
    <w:rsid w:val="00F32C63"/>
    <w:rsid w:val="00F336D7"/>
    <w:rsid w:val="00F33826"/>
    <w:rsid w:val="00F33AD5"/>
    <w:rsid w:val="00F34E08"/>
    <w:rsid w:val="00F34FD6"/>
    <w:rsid w:val="00F35669"/>
    <w:rsid w:val="00F3586D"/>
    <w:rsid w:val="00F35A40"/>
    <w:rsid w:val="00F3712E"/>
    <w:rsid w:val="00F372A7"/>
    <w:rsid w:val="00F373B1"/>
    <w:rsid w:val="00F37ADC"/>
    <w:rsid w:val="00F37CFD"/>
    <w:rsid w:val="00F405B5"/>
    <w:rsid w:val="00F42F8F"/>
    <w:rsid w:val="00F44233"/>
    <w:rsid w:val="00F44553"/>
    <w:rsid w:val="00F445DE"/>
    <w:rsid w:val="00F446CE"/>
    <w:rsid w:val="00F446E6"/>
    <w:rsid w:val="00F4677C"/>
    <w:rsid w:val="00F46EF4"/>
    <w:rsid w:val="00F47D99"/>
    <w:rsid w:val="00F47FE9"/>
    <w:rsid w:val="00F51405"/>
    <w:rsid w:val="00F51543"/>
    <w:rsid w:val="00F51A79"/>
    <w:rsid w:val="00F531EE"/>
    <w:rsid w:val="00F53230"/>
    <w:rsid w:val="00F534C0"/>
    <w:rsid w:val="00F5387D"/>
    <w:rsid w:val="00F53CE3"/>
    <w:rsid w:val="00F542EE"/>
    <w:rsid w:val="00F5471A"/>
    <w:rsid w:val="00F54FD9"/>
    <w:rsid w:val="00F55122"/>
    <w:rsid w:val="00F55CA9"/>
    <w:rsid w:val="00F56F54"/>
    <w:rsid w:val="00F571A8"/>
    <w:rsid w:val="00F57BA4"/>
    <w:rsid w:val="00F57F8D"/>
    <w:rsid w:val="00F60530"/>
    <w:rsid w:val="00F617B9"/>
    <w:rsid w:val="00F6393F"/>
    <w:rsid w:val="00F642D2"/>
    <w:rsid w:val="00F6481A"/>
    <w:rsid w:val="00F6484A"/>
    <w:rsid w:val="00F65A4C"/>
    <w:rsid w:val="00F6612F"/>
    <w:rsid w:val="00F66A81"/>
    <w:rsid w:val="00F66E34"/>
    <w:rsid w:val="00F67F37"/>
    <w:rsid w:val="00F70DA8"/>
    <w:rsid w:val="00F70EA8"/>
    <w:rsid w:val="00F71770"/>
    <w:rsid w:val="00F71CC9"/>
    <w:rsid w:val="00F71CCE"/>
    <w:rsid w:val="00F71CD1"/>
    <w:rsid w:val="00F72698"/>
    <w:rsid w:val="00F72B2C"/>
    <w:rsid w:val="00F73AD4"/>
    <w:rsid w:val="00F73DB4"/>
    <w:rsid w:val="00F744F4"/>
    <w:rsid w:val="00F7633B"/>
    <w:rsid w:val="00F769FE"/>
    <w:rsid w:val="00F76C44"/>
    <w:rsid w:val="00F8025C"/>
    <w:rsid w:val="00F805B1"/>
    <w:rsid w:val="00F80C34"/>
    <w:rsid w:val="00F81456"/>
    <w:rsid w:val="00F8211A"/>
    <w:rsid w:val="00F82771"/>
    <w:rsid w:val="00F82C28"/>
    <w:rsid w:val="00F834F1"/>
    <w:rsid w:val="00F8432B"/>
    <w:rsid w:val="00F8484F"/>
    <w:rsid w:val="00F8495C"/>
    <w:rsid w:val="00F85814"/>
    <w:rsid w:val="00F86847"/>
    <w:rsid w:val="00F8685C"/>
    <w:rsid w:val="00F86AD7"/>
    <w:rsid w:val="00F86D86"/>
    <w:rsid w:val="00F86DD8"/>
    <w:rsid w:val="00F8704D"/>
    <w:rsid w:val="00F870FE"/>
    <w:rsid w:val="00F87875"/>
    <w:rsid w:val="00F87EC0"/>
    <w:rsid w:val="00F90EAB"/>
    <w:rsid w:val="00F92FB2"/>
    <w:rsid w:val="00F936EB"/>
    <w:rsid w:val="00F93E9D"/>
    <w:rsid w:val="00F94390"/>
    <w:rsid w:val="00F94821"/>
    <w:rsid w:val="00F94B5C"/>
    <w:rsid w:val="00F9508B"/>
    <w:rsid w:val="00F95D30"/>
    <w:rsid w:val="00F97939"/>
    <w:rsid w:val="00F97959"/>
    <w:rsid w:val="00F97A64"/>
    <w:rsid w:val="00F97F1A"/>
    <w:rsid w:val="00FA061B"/>
    <w:rsid w:val="00FA0EBE"/>
    <w:rsid w:val="00FA1474"/>
    <w:rsid w:val="00FA15F2"/>
    <w:rsid w:val="00FA1775"/>
    <w:rsid w:val="00FA2C55"/>
    <w:rsid w:val="00FA312C"/>
    <w:rsid w:val="00FA321E"/>
    <w:rsid w:val="00FA333B"/>
    <w:rsid w:val="00FA34E2"/>
    <w:rsid w:val="00FA36E6"/>
    <w:rsid w:val="00FA3805"/>
    <w:rsid w:val="00FA4169"/>
    <w:rsid w:val="00FA5713"/>
    <w:rsid w:val="00FA6A77"/>
    <w:rsid w:val="00FA78CE"/>
    <w:rsid w:val="00FB0280"/>
    <w:rsid w:val="00FB0479"/>
    <w:rsid w:val="00FB0BE2"/>
    <w:rsid w:val="00FB1729"/>
    <w:rsid w:val="00FB18CE"/>
    <w:rsid w:val="00FB2278"/>
    <w:rsid w:val="00FB3472"/>
    <w:rsid w:val="00FB381C"/>
    <w:rsid w:val="00FB402E"/>
    <w:rsid w:val="00FB49B8"/>
    <w:rsid w:val="00FB4B97"/>
    <w:rsid w:val="00FB531E"/>
    <w:rsid w:val="00FB5856"/>
    <w:rsid w:val="00FB58C4"/>
    <w:rsid w:val="00FB591E"/>
    <w:rsid w:val="00FB5A1E"/>
    <w:rsid w:val="00FB60E2"/>
    <w:rsid w:val="00FB6E76"/>
    <w:rsid w:val="00FB72E7"/>
    <w:rsid w:val="00FC000E"/>
    <w:rsid w:val="00FC103F"/>
    <w:rsid w:val="00FC20E6"/>
    <w:rsid w:val="00FC2660"/>
    <w:rsid w:val="00FC267B"/>
    <w:rsid w:val="00FC270B"/>
    <w:rsid w:val="00FC2B01"/>
    <w:rsid w:val="00FC32B0"/>
    <w:rsid w:val="00FC4D7E"/>
    <w:rsid w:val="00FC4DAC"/>
    <w:rsid w:val="00FC5904"/>
    <w:rsid w:val="00FC6185"/>
    <w:rsid w:val="00FC71E5"/>
    <w:rsid w:val="00FC7B33"/>
    <w:rsid w:val="00FC7CFF"/>
    <w:rsid w:val="00FD0FD1"/>
    <w:rsid w:val="00FD1005"/>
    <w:rsid w:val="00FD259F"/>
    <w:rsid w:val="00FD2B8F"/>
    <w:rsid w:val="00FD31C1"/>
    <w:rsid w:val="00FD385E"/>
    <w:rsid w:val="00FD4868"/>
    <w:rsid w:val="00FD4A17"/>
    <w:rsid w:val="00FD5E1B"/>
    <w:rsid w:val="00FD6733"/>
    <w:rsid w:val="00FD6ADC"/>
    <w:rsid w:val="00FD729D"/>
    <w:rsid w:val="00FD78A7"/>
    <w:rsid w:val="00FD7EBC"/>
    <w:rsid w:val="00FE0D77"/>
    <w:rsid w:val="00FE0D7B"/>
    <w:rsid w:val="00FE156C"/>
    <w:rsid w:val="00FE1A14"/>
    <w:rsid w:val="00FE2A82"/>
    <w:rsid w:val="00FE2BC5"/>
    <w:rsid w:val="00FE2EC4"/>
    <w:rsid w:val="00FE3C4B"/>
    <w:rsid w:val="00FE3CD1"/>
    <w:rsid w:val="00FE3FBB"/>
    <w:rsid w:val="00FE414B"/>
    <w:rsid w:val="00FE4C23"/>
    <w:rsid w:val="00FE5DCF"/>
    <w:rsid w:val="00FE5F3C"/>
    <w:rsid w:val="00FE6207"/>
    <w:rsid w:val="00FF0453"/>
    <w:rsid w:val="00FF05DA"/>
    <w:rsid w:val="00FF07C9"/>
    <w:rsid w:val="00FF17EA"/>
    <w:rsid w:val="00FF2EF1"/>
    <w:rsid w:val="00FF3E42"/>
    <w:rsid w:val="00FF52D0"/>
    <w:rsid w:val="00FF63EE"/>
    <w:rsid w:val="00FF6AC6"/>
    <w:rsid w:val="00FF7C25"/>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2057"/>
    <o:shapelayout v:ext="edit">
      <o:idmap v:ext="edit" data="1"/>
    </o:shapelayout>
  </w:shapeDefaults>
  <w:decimalSymbol w:val="."/>
  <w:listSeparator w:val=","/>
  <w14:docId w14:val="5638790D"/>
  <w15:docId w15:val="{1405AD2F-3156-4DE3-BB41-93B2E74CAE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lsdException w:name="heading 3" w:semiHidden="1" w:uiPriority="0" w:unhideWhenUsed="1"/>
    <w:lsdException w:name="heading 4" w:semiHidden="1" w:uiPriority="0" w:unhideWhenUsed="1"/>
    <w:lsdException w:name="heading 5" w:semiHidden="1" w:uiPriority="0" w:unhideWhenUsed="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0" w:unhideWhenUsed="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iPriority="0"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lsdException w:name="Emphasis" w:uiPriority="0"/>
    <w:lsdException w:name="Document Map" w:semiHidden="1"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0"/>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335A4"/>
    <w:pPr>
      <w:bidi/>
      <w:spacing w:after="180" w:line="274" w:lineRule="auto"/>
    </w:pPr>
    <w:rPr>
      <w:sz w:val="21"/>
    </w:rPr>
  </w:style>
  <w:style w:type="paragraph" w:styleId="Heading1">
    <w:name w:val="heading 1"/>
    <w:basedOn w:val="Normal"/>
    <w:next w:val="Normal"/>
    <w:link w:val="Heading1Char"/>
    <w:uiPriority w:val="9"/>
    <w:qFormat/>
    <w:rsid w:val="00593115"/>
    <w:pPr>
      <w:keepNext/>
      <w:keepLines/>
      <w:spacing w:before="360" w:after="0" w:line="240" w:lineRule="auto"/>
      <w:outlineLvl w:val="0"/>
    </w:pPr>
    <w:rPr>
      <w:rFonts w:asciiTheme="majorHAnsi" w:eastAsiaTheme="majorEastAsia" w:hAnsiTheme="majorHAnsi" w:cstheme="majorBidi"/>
      <w:bCs/>
      <w:color w:val="4F81BD" w:themeColor="accent1"/>
      <w:spacing w:val="20"/>
      <w:sz w:val="32"/>
      <w:szCs w:val="28"/>
    </w:rPr>
  </w:style>
  <w:style w:type="paragraph" w:styleId="Heading2">
    <w:name w:val="heading 2"/>
    <w:basedOn w:val="Normal"/>
    <w:next w:val="Normal"/>
    <w:link w:val="Heading2Char"/>
    <w:rsid w:val="00A868D9"/>
    <w:pPr>
      <w:keepNext/>
      <w:spacing w:before="240" w:after="60" w:line="240" w:lineRule="auto"/>
      <w:outlineLvl w:val="1"/>
    </w:pPr>
    <w:rPr>
      <w:rFonts w:ascii="Arial" w:hAnsi="Arial"/>
      <w:b/>
      <w:bCs/>
      <w:i/>
      <w:iCs/>
    </w:rPr>
  </w:style>
  <w:style w:type="paragraph" w:styleId="Heading3">
    <w:name w:val="heading 3"/>
    <w:basedOn w:val="Normal"/>
    <w:next w:val="Normal"/>
    <w:link w:val="Heading3Char"/>
    <w:rsid w:val="00A868D9"/>
    <w:pPr>
      <w:keepNext/>
      <w:spacing w:before="240" w:after="60" w:line="240" w:lineRule="auto"/>
      <w:outlineLvl w:val="2"/>
    </w:pPr>
    <w:rPr>
      <w:rFonts w:ascii="Arial" w:hAnsi="Arial"/>
      <w:b/>
      <w:bCs/>
      <w:sz w:val="26"/>
      <w:szCs w:val="26"/>
    </w:rPr>
  </w:style>
  <w:style w:type="paragraph" w:styleId="Heading4">
    <w:name w:val="heading 4"/>
    <w:basedOn w:val="Normal"/>
    <w:next w:val="Normal"/>
    <w:link w:val="Heading4Char"/>
    <w:rsid w:val="00A868D9"/>
    <w:pPr>
      <w:keepNext/>
      <w:spacing w:before="240" w:after="60" w:line="240" w:lineRule="auto"/>
      <w:outlineLvl w:val="3"/>
    </w:pPr>
    <w:rPr>
      <w:b/>
      <w:bCs/>
    </w:rPr>
  </w:style>
  <w:style w:type="paragraph" w:styleId="Heading5">
    <w:name w:val="heading 5"/>
    <w:basedOn w:val="Normal"/>
    <w:next w:val="Normal"/>
    <w:link w:val="Heading5Char"/>
    <w:rsid w:val="00A868D9"/>
    <w:pPr>
      <w:spacing w:before="240" w:after="60" w:line="240" w:lineRule="auto"/>
      <w:outlineLvl w:val="4"/>
    </w:pPr>
    <w:rPr>
      <w:b/>
      <w:bCs/>
      <w:i/>
      <w:iCs/>
      <w:sz w:val="26"/>
      <w:szCs w:val="26"/>
    </w:rPr>
  </w:style>
  <w:style w:type="paragraph" w:styleId="Heading6">
    <w:name w:val="heading 6"/>
    <w:basedOn w:val="Normal"/>
    <w:next w:val="Normal"/>
    <w:link w:val="Heading6Char"/>
    <w:rsid w:val="00A868D9"/>
    <w:pPr>
      <w:spacing w:before="240" w:after="60" w:line="240" w:lineRule="auto"/>
      <w:outlineLvl w:val="5"/>
    </w:pPr>
    <w:rPr>
      <w:b/>
      <w:bCs/>
      <w:sz w:val="22"/>
    </w:rPr>
  </w:style>
  <w:style w:type="paragraph" w:styleId="Heading7">
    <w:name w:val="heading 7"/>
    <w:basedOn w:val="Normal"/>
    <w:next w:val="Normal"/>
    <w:link w:val="Heading7Char"/>
    <w:rsid w:val="00A868D9"/>
    <w:pPr>
      <w:spacing w:before="240" w:after="60" w:line="240" w:lineRule="auto"/>
      <w:outlineLvl w:val="6"/>
    </w:pPr>
    <w:rPr>
      <w:sz w:val="22"/>
    </w:rPr>
  </w:style>
  <w:style w:type="paragraph" w:styleId="Heading8">
    <w:name w:val="heading 8"/>
    <w:basedOn w:val="Normal"/>
    <w:next w:val="Normal"/>
    <w:link w:val="Heading8Char"/>
    <w:rsid w:val="00A868D9"/>
    <w:pPr>
      <w:spacing w:before="240" w:after="60" w:line="240" w:lineRule="auto"/>
      <w:outlineLvl w:val="7"/>
    </w:pPr>
    <w:rPr>
      <w:i/>
      <w:iCs/>
      <w:sz w:val="22"/>
    </w:rPr>
  </w:style>
  <w:style w:type="paragraph" w:styleId="Heading9">
    <w:name w:val="heading 9"/>
    <w:basedOn w:val="Normal"/>
    <w:next w:val="Normal"/>
    <w:link w:val="Heading9Char"/>
    <w:rsid w:val="00A868D9"/>
    <w:pPr>
      <w:spacing w:before="240" w:after="60" w:line="240" w:lineRule="auto"/>
      <w:outlineLvl w:val="8"/>
    </w:pPr>
    <w:rPr>
      <w:rFonts w:ascii="Arial" w:hAnsi="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93115"/>
    <w:rPr>
      <w:rFonts w:asciiTheme="majorHAnsi" w:eastAsiaTheme="majorEastAsia" w:hAnsiTheme="majorHAnsi" w:cstheme="majorBidi"/>
      <w:bCs/>
      <w:color w:val="4F81BD" w:themeColor="accent1"/>
      <w:spacing w:val="20"/>
      <w:sz w:val="32"/>
      <w:szCs w:val="28"/>
    </w:rPr>
  </w:style>
  <w:style w:type="character" w:customStyle="1" w:styleId="Heading2Char">
    <w:name w:val="Heading 2 Char"/>
    <w:basedOn w:val="DefaultParagraphFont"/>
    <w:link w:val="Heading2"/>
    <w:rsid w:val="00A868D9"/>
    <w:rPr>
      <w:rFonts w:ascii="Arial" w:hAnsi="Arial" w:cs="Arial"/>
      <w:b/>
      <w:bCs/>
      <w:i/>
      <w:iCs/>
      <w:sz w:val="28"/>
      <w:szCs w:val="28"/>
    </w:rPr>
  </w:style>
  <w:style w:type="paragraph" w:styleId="BalloonText">
    <w:name w:val="Balloon Text"/>
    <w:basedOn w:val="Normal"/>
    <w:link w:val="BalloonTextChar"/>
    <w:uiPriority w:val="99"/>
    <w:unhideWhenUsed/>
    <w:rsid w:val="00056ED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056EDF"/>
    <w:rPr>
      <w:rFonts w:ascii="Tahoma" w:hAnsi="Tahoma" w:cs="Tahoma"/>
      <w:sz w:val="16"/>
      <w:szCs w:val="16"/>
    </w:rPr>
  </w:style>
  <w:style w:type="paragraph" w:styleId="Caption">
    <w:name w:val="caption"/>
    <w:aliases w:val=" Char Char Char Char Char Char Char Char Char Char, Char Char Char Char,Char Char Char Char Char Char Char Char Char Char,Char Char Char Char"/>
    <w:link w:val="CaptionChar"/>
    <w:autoRedefine/>
    <w:unhideWhenUsed/>
    <w:rsid w:val="006A5112"/>
    <w:pPr>
      <w:tabs>
        <w:tab w:val="left" w:pos="8884"/>
      </w:tabs>
      <w:bidi/>
      <w:spacing w:after="60" w:line="168" w:lineRule="auto"/>
    </w:pPr>
    <w:rPr>
      <w:rFonts w:ascii="Times New Roman" w:hAnsi="Times New Roman" w:cs="B Nazanin"/>
      <w:szCs w:val="24"/>
    </w:rPr>
  </w:style>
  <w:style w:type="character" w:customStyle="1" w:styleId="Heading3Char">
    <w:name w:val="Heading 3 Char"/>
    <w:basedOn w:val="DefaultParagraphFont"/>
    <w:link w:val="Heading3"/>
    <w:rsid w:val="00A868D9"/>
    <w:rPr>
      <w:rFonts w:ascii="Arial" w:hAnsi="Arial" w:cs="Arial"/>
      <w:b/>
      <w:bCs/>
      <w:sz w:val="26"/>
      <w:szCs w:val="26"/>
    </w:rPr>
  </w:style>
  <w:style w:type="character" w:customStyle="1" w:styleId="Heading4Char">
    <w:name w:val="Heading 4 Char"/>
    <w:basedOn w:val="DefaultParagraphFont"/>
    <w:link w:val="Heading4"/>
    <w:rsid w:val="00A868D9"/>
    <w:rPr>
      <w:b/>
      <w:bCs/>
      <w:sz w:val="28"/>
      <w:szCs w:val="28"/>
    </w:rPr>
  </w:style>
  <w:style w:type="character" w:customStyle="1" w:styleId="Heading5Char">
    <w:name w:val="Heading 5 Char"/>
    <w:basedOn w:val="DefaultParagraphFont"/>
    <w:link w:val="Heading5"/>
    <w:rsid w:val="00A868D9"/>
    <w:rPr>
      <w:b/>
      <w:bCs/>
      <w:i/>
      <w:iCs/>
      <w:sz w:val="26"/>
      <w:szCs w:val="26"/>
    </w:rPr>
  </w:style>
  <w:style w:type="character" w:customStyle="1" w:styleId="Heading6Char">
    <w:name w:val="Heading 6 Char"/>
    <w:basedOn w:val="DefaultParagraphFont"/>
    <w:link w:val="Heading6"/>
    <w:rsid w:val="00A868D9"/>
    <w:rPr>
      <w:b/>
      <w:bCs/>
    </w:rPr>
  </w:style>
  <w:style w:type="character" w:customStyle="1" w:styleId="Heading7Char">
    <w:name w:val="Heading 7 Char"/>
    <w:basedOn w:val="DefaultParagraphFont"/>
    <w:link w:val="Heading7"/>
    <w:rsid w:val="00A868D9"/>
  </w:style>
  <w:style w:type="character" w:customStyle="1" w:styleId="Heading8Char">
    <w:name w:val="Heading 8 Char"/>
    <w:basedOn w:val="DefaultParagraphFont"/>
    <w:link w:val="Heading8"/>
    <w:rsid w:val="00A868D9"/>
    <w:rPr>
      <w:i/>
      <w:iCs/>
    </w:rPr>
  </w:style>
  <w:style w:type="character" w:customStyle="1" w:styleId="Heading9Char">
    <w:name w:val="Heading 9 Char"/>
    <w:basedOn w:val="DefaultParagraphFont"/>
    <w:link w:val="Heading9"/>
    <w:rsid w:val="00A868D9"/>
    <w:rPr>
      <w:rFonts w:ascii="Arial" w:hAnsi="Arial" w:cs="Arial"/>
    </w:rPr>
  </w:style>
  <w:style w:type="paragraph" w:styleId="TableofFigures">
    <w:name w:val="table of figures"/>
    <w:basedOn w:val="Normal"/>
    <w:next w:val="Normal"/>
    <w:autoRedefine/>
    <w:unhideWhenUsed/>
    <w:rsid w:val="003E582B"/>
    <w:pPr>
      <w:tabs>
        <w:tab w:val="right" w:leader="dot" w:pos="9016"/>
      </w:tabs>
      <w:spacing w:after="0"/>
      <w:ind w:left="480" w:hanging="480"/>
    </w:pPr>
    <w:rPr>
      <w:rFonts w:cs="Times New Roman"/>
      <w:caps/>
      <w:noProof/>
      <w:sz w:val="20"/>
      <w:szCs w:val="24"/>
    </w:rPr>
  </w:style>
  <w:style w:type="character" w:styleId="Hyperlink">
    <w:name w:val="Hyperlink"/>
    <w:basedOn w:val="DefaultParagraphFont"/>
    <w:uiPriority w:val="99"/>
    <w:unhideWhenUsed/>
    <w:rsid w:val="00367161"/>
    <w:rPr>
      <w:rFonts w:ascii="Times New Roman" w:hAnsi="Times New Roman" w:cs="B Nazanin"/>
      <w:dstrike w:val="0"/>
      <w:outline/>
      <w:color w:val="000000"/>
      <w:sz w:val="28"/>
      <w:szCs w:val="28"/>
      <w:u w:val="none"/>
      <w:vertAlign w:val="baseline"/>
      <w:lang w:val="en-US"/>
      <w14:textOutline w14:w="9525" w14:cap="flat" w14:cmpd="sng" w14:algn="ctr">
        <w14:solidFill>
          <w14:srgbClr w14:val="000000"/>
        </w14:solidFill>
        <w14:prstDash w14:val="solid"/>
        <w14:round/>
      </w14:textOutline>
      <w14:textFill>
        <w14:noFill/>
      </w14:textFill>
    </w:rPr>
  </w:style>
  <w:style w:type="numbering" w:customStyle="1" w:styleId="Style1">
    <w:name w:val="Style1"/>
    <w:uiPriority w:val="99"/>
    <w:rsid w:val="00D84AE7"/>
    <w:pPr>
      <w:numPr>
        <w:numId w:val="1"/>
      </w:numPr>
    </w:pPr>
  </w:style>
  <w:style w:type="paragraph" w:styleId="IntenseQuote">
    <w:name w:val="Intense Quote"/>
    <w:basedOn w:val="Normal"/>
    <w:next w:val="Normal"/>
    <w:link w:val="IntenseQuoteChar"/>
    <w:uiPriority w:val="30"/>
    <w:rsid w:val="00CF7F89"/>
    <w:pPr>
      <w:pBdr>
        <w:bottom w:val="single" w:sz="4" w:space="4" w:color="4F81BD" w:themeColor="accent1"/>
      </w:pBdr>
      <w:spacing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CF7F89"/>
    <w:rPr>
      <w:rFonts w:ascii="Times New Roman" w:hAnsi="Times New Roman" w:cs="B Nazanin"/>
      <w:b/>
      <w:bCs/>
      <w:i/>
      <w:iCs/>
      <w:color w:val="4F81BD" w:themeColor="accent1"/>
      <w:sz w:val="24"/>
      <w:szCs w:val="28"/>
    </w:rPr>
  </w:style>
  <w:style w:type="paragraph" w:styleId="Subtitle">
    <w:name w:val="Subtitle"/>
    <w:aliases w:val="بالا نویس جدول"/>
    <w:basedOn w:val="Normal"/>
    <w:next w:val="Normal"/>
    <w:link w:val="SubtitleChar"/>
    <w:uiPriority w:val="11"/>
    <w:rsid w:val="00A868D9"/>
    <w:pPr>
      <w:spacing w:after="720" w:line="240" w:lineRule="auto"/>
      <w:jc w:val="right"/>
    </w:pPr>
    <w:rPr>
      <w:rFonts w:ascii="Cambria" w:hAnsi="Cambria"/>
      <w:sz w:val="20"/>
      <w:lang w:bidi="en-US"/>
    </w:rPr>
  </w:style>
  <w:style w:type="character" w:customStyle="1" w:styleId="SubtitleChar">
    <w:name w:val="Subtitle Char"/>
    <w:aliases w:val="بالا نویس جدول Char"/>
    <w:basedOn w:val="DefaultParagraphFont"/>
    <w:link w:val="Subtitle"/>
    <w:uiPriority w:val="11"/>
    <w:rsid w:val="00A868D9"/>
    <w:rPr>
      <w:rFonts w:ascii="Cambria" w:hAnsi="Cambria"/>
      <w:sz w:val="20"/>
      <w:lang w:bidi="en-US"/>
    </w:rPr>
  </w:style>
  <w:style w:type="paragraph" w:styleId="Index2">
    <w:name w:val="index 2"/>
    <w:basedOn w:val="Normal"/>
    <w:next w:val="Normal"/>
    <w:autoRedefine/>
    <w:uiPriority w:val="99"/>
    <w:unhideWhenUsed/>
    <w:rsid w:val="007029F2"/>
    <w:pPr>
      <w:bidi w:val="0"/>
      <w:spacing w:after="0"/>
      <w:ind w:left="480" w:hanging="240"/>
    </w:pPr>
    <w:rPr>
      <w:rFonts w:cs="Times New Roman"/>
      <w:sz w:val="20"/>
      <w:szCs w:val="24"/>
    </w:rPr>
  </w:style>
  <w:style w:type="paragraph" w:styleId="Index1">
    <w:name w:val="index 1"/>
    <w:basedOn w:val="Normal"/>
    <w:next w:val="Normal"/>
    <w:autoRedefine/>
    <w:uiPriority w:val="99"/>
    <w:unhideWhenUsed/>
    <w:rsid w:val="009B418A"/>
    <w:pPr>
      <w:bidi w:val="0"/>
      <w:spacing w:after="0"/>
      <w:ind w:left="240" w:hanging="240"/>
    </w:pPr>
    <w:rPr>
      <w:rFonts w:cs="Times New Roman"/>
      <w:sz w:val="20"/>
      <w:szCs w:val="24"/>
    </w:rPr>
  </w:style>
  <w:style w:type="paragraph" w:styleId="Index3">
    <w:name w:val="index 3"/>
    <w:basedOn w:val="Normal"/>
    <w:next w:val="Normal"/>
    <w:autoRedefine/>
    <w:uiPriority w:val="99"/>
    <w:unhideWhenUsed/>
    <w:rsid w:val="007029F2"/>
    <w:pPr>
      <w:bidi w:val="0"/>
      <w:spacing w:after="0"/>
      <w:ind w:left="720" w:hanging="240"/>
    </w:pPr>
    <w:rPr>
      <w:rFonts w:cs="Times New Roman"/>
      <w:sz w:val="20"/>
      <w:szCs w:val="24"/>
    </w:rPr>
  </w:style>
  <w:style w:type="paragraph" w:styleId="Index4">
    <w:name w:val="index 4"/>
    <w:basedOn w:val="Normal"/>
    <w:next w:val="Normal"/>
    <w:autoRedefine/>
    <w:uiPriority w:val="99"/>
    <w:unhideWhenUsed/>
    <w:rsid w:val="007029F2"/>
    <w:pPr>
      <w:bidi w:val="0"/>
      <w:spacing w:after="0"/>
      <w:ind w:left="960" w:hanging="240"/>
    </w:pPr>
    <w:rPr>
      <w:rFonts w:cs="Times New Roman"/>
      <w:sz w:val="20"/>
      <w:szCs w:val="24"/>
    </w:rPr>
  </w:style>
  <w:style w:type="paragraph" w:styleId="Index5">
    <w:name w:val="index 5"/>
    <w:basedOn w:val="Normal"/>
    <w:next w:val="Normal"/>
    <w:autoRedefine/>
    <w:uiPriority w:val="99"/>
    <w:unhideWhenUsed/>
    <w:rsid w:val="007029F2"/>
    <w:pPr>
      <w:bidi w:val="0"/>
      <w:spacing w:after="0"/>
      <w:ind w:left="1200" w:hanging="240"/>
    </w:pPr>
    <w:rPr>
      <w:rFonts w:cs="Times New Roman"/>
      <w:sz w:val="20"/>
      <w:szCs w:val="24"/>
    </w:rPr>
  </w:style>
  <w:style w:type="paragraph" w:styleId="Index6">
    <w:name w:val="index 6"/>
    <w:basedOn w:val="Normal"/>
    <w:next w:val="Normal"/>
    <w:autoRedefine/>
    <w:uiPriority w:val="99"/>
    <w:unhideWhenUsed/>
    <w:rsid w:val="007029F2"/>
    <w:pPr>
      <w:bidi w:val="0"/>
      <w:spacing w:after="0"/>
      <w:ind w:left="1440" w:hanging="240"/>
    </w:pPr>
    <w:rPr>
      <w:rFonts w:cs="Times New Roman"/>
      <w:sz w:val="20"/>
      <w:szCs w:val="24"/>
    </w:rPr>
  </w:style>
  <w:style w:type="paragraph" w:styleId="Index7">
    <w:name w:val="index 7"/>
    <w:basedOn w:val="Normal"/>
    <w:next w:val="Normal"/>
    <w:autoRedefine/>
    <w:uiPriority w:val="99"/>
    <w:unhideWhenUsed/>
    <w:rsid w:val="007029F2"/>
    <w:pPr>
      <w:bidi w:val="0"/>
      <w:spacing w:after="0"/>
      <w:ind w:left="1680" w:hanging="240"/>
    </w:pPr>
    <w:rPr>
      <w:rFonts w:cs="Times New Roman"/>
      <w:sz w:val="20"/>
      <w:szCs w:val="24"/>
    </w:rPr>
  </w:style>
  <w:style w:type="paragraph" w:styleId="Index8">
    <w:name w:val="index 8"/>
    <w:basedOn w:val="Normal"/>
    <w:next w:val="Normal"/>
    <w:autoRedefine/>
    <w:uiPriority w:val="99"/>
    <w:unhideWhenUsed/>
    <w:rsid w:val="007029F2"/>
    <w:pPr>
      <w:bidi w:val="0"/>
      <w:spacing w:after="0"/>
      <w:ind w:left="1920" w:hanging="240"/>
    </w:pPr>
    <w:rPr>
      <w:rFonts w:cs="Times New Roman"/>
      <w:sz w:val="20"/>
      <w:szCs w:val="24"/>
    </w:rPr>
  </w:style>
  <w:style w:type="paragraph" w:styleId="Index9">
    <w:name w:val="index 9"/>
    <w:basedOn w:val="Normal"/>
    <w:next w:val="Normal"/>
    <w:autoRedefine/>
    <w:uiPriority w:val="99"/>
    <w:unhideWhenUsed/>
    <w:rsid w:val="007029F2"/>
    <w:pPr>
      <w:bidi w:val="0"/>
      <w:spacing w:after="0"/>
      <w:ind w:left="2160" w:hanging="240"/>
    </w:pPr>
    <w:rPr>
      <w:rFonts w:cs="Times New Roman"/>
      <w:sz w:val="20"/>
      <w:szCs w:val="24"/>
    </w:rPr>
  </w:style>
  <w:style w:type="paragraph" w:styleId="IndexHeading">
    <w:name w:val="index heading"/>
    <w:basedOn w:val="Normal"/>
    <w:next w:val="Index1"/>
    <w:uiPriority w:val="99"/>
    <w:unhideWhenUsed/>
    <w:rsid w:val="007029F2"/>
    <w:pPr>
      <w:bidi w:val="0"/>
      <w:spacing w:after="0"/>
    </w:pPr>
    <w:rPr>
      <w:rFonts w:cs="Times New Roman"/>
      <w:sz w:val="20"/>
      <w:szCs w:val="24"/>
    </w:rPr>
  </w:style>
  <w:style w:type="character" w:styleId="IntenseReference">
    <w:name w:val="Intense Reference"/>
    <w:basedOn w:val="DefaultParagraphFont"/>
    <w:uiPriority w:val="32"/>
    <w:rsid w:val="005427B5"/>
    <w:rPr>
      <w:b/>
      <w:bCs/>
      <w:smallCaps/>
      <w:color w:val="C0504D" w:themeColor="accent2"/>
      <w:spacing w:val="5"/>
      <w:u w:val="single"/>
    </w:rPr>
  </w:style>
  <w:style w:type="paragraph" w:styleId="TOCHeading">
    <w:name w:val="TOC Heading"/>
    <w:basedOn w:val="Heading1"/>
    <w:next w:val="Normal"/>
    <w:uiPriority w:val="39"/>
    <w:unhideWhenUsed/>
    <w:qFormat/>
    <w:rsid w:val="00593115"/>
    <w:pPr>
      <w:spacing w:before="480" w:line="276" w:lineRule="auto"/>
      <w:outlineLvl w:val="9"/>
    </w:pPr>
    <w:rPr>
      <w:rFonts w:ascii="Cambria" w:eastAsiaTheme="minorHAnsi" w:hAnsi="Cambria" w:cs="B Nazanin"/>
      <w:b/>
      <w:color w:val="365F91"/>
      <w:spacing w:val="0"/>
      <w:sz w:val="28"/>
    </w:rPr>
  </w:style>
  <w:style w:type="paragraph" w:styleId="TOC1">
    <w:name w:val="toc 1"/>
    <w:uiPriority w:val="39"/>
    <w:unhideWhenUsed/>
    <w:qFormat/>
    <w:rsid w:val="00593115"/>
    <w:pPr>
      <w:tabs>
        <w:tab w:val="left" w:pos="397"/>
        <w:tab w:val="right" w:leader="dot" w:pos="9016"/>
      </w:tabs>
      <w:spacing w:after="0" w:line="240" w:lineRule="auto"/>
    </w:pPr>
    <w:rPr>
      <w:rFonts w:ascii="Times New Roman" w:hAnsi="Times New Roman" w:cs="B Nazanin"/>
      <w:noProof/>
      <w:sz w:val="28"/>
      <w:szCs w:val="28"/>
    </w:rPr>
  </w:style>
  <w:style w:type="paragraph" w:styleId="TOC2">
    <w:name w:val="toc 2"/>
    <w:basedOn w:val="Normal"/>
    <w:next w:val="Normal"/>
    <w:autoRedefine/>
    <w:uiPriority w:val="39"/>
    <w:unhideWhenUsed/>
    <w:qFormat/>
    <w:rsid w:val="00593115"/>
    <w:pPr>
      <w:tabs>
        <w:tab w:val="left" w:pos="1021"/>
        <w:tab w:val="right" w:leader="dot" w:pos="9016"/>
      </w:tabs>
      <w:spacing w:after="0" w:line="240" w:lineRule="auto"/>
      <w:ind w:left="397"/>
    </w:pPr>
    <w:rPr>
      <w:noProof/>
      <w:sz w:val="22"/>
    </w:rPr>
  </w:style>
  <w:style w:type="paragraph" w:styleId="Header">
    <w:name w:val="header"/>
    <w:basedOn w:val="Normal"/>
    <w:link w:val="HeaderChar"/>
    <w:uiPriority w:val="99"/>
    <w:unhideWhenUsed/>
    <w:rsid w:val="00DB1DB0"/>
    <w:pPr>
      <w:tabs>
        <w:tab w:val="center" w:pos="4513"/>
        <w:tab w:val="right" w:pos="9026"/>
      </w:tabs>
      <w:spacing w:after="0" w:line="240" w:lineRule="auto"/>
    </w:pPr>
  </w:style>
  <w:style w:type="character" w:customStyle="1" w:styleId="HeaderChar">
    <w:name w:val="Header Char"/>
    <w:basedOn w:val="DefaultParagraphFont"/>
    <w:link w:val="Header"/>
    <w:uiPriority w:val="99"/>
    <w:rsid w:val="00DB1DB0"/>
    <w:rPr>
      <w:rFonts w:ascii="Times New Roman" w:hAnsi="Times New Roman" w:cs="B Nazanin"/>
      <w:sz w:val="24"/>
      <w:szCs w:val="28"/>
    </w:rPr>
  </w:style>
  <w:style w:type="paragraph" w:styleId="Footer">
    <w:name w:val="footer"/>
    <w:basedOn w:val="Normal"/>
    <w:link w:val="FooterChar"/>
    <w:unhideWhenUsed/>
    <w:rsid w:val="00DB1DB0"/>
    <w:pPr>
      <w:tabs>
        <w:tab w:val="center" w:pos="4513"/>
        <w:tab w:val="right" w:pos="9026"/>
      </w:tabs>
      <w:spacing w:after="0" w:line="240" w:lineRule="auto"/>
    </w:pPr>
  </w:style>
  <w:style w:type="character" w:customStyle="1" w:styleId="FooterChar">
    <w:name w:val="Footer Char"/>
    <w:basedOn w:val="DefaultParagraphFont"/>
    <w:link w:val="Footer"/>
    <w:rsid w:val="00DB1DB0"/>
    <w:rPr>
      <w:rFonts w:ascii="Times New Roman" w:hAnsi="Times New Roman" w:cs="B Nazanin"/>
      <w:sz w:val="24"/>
      <w:szCs w:val="28"/>
    </w:rPr>
  </w:style>
  <w:style w:type="table" w:styleId="TableGrid">
    <w:name w:val="Table Grid"/>
    <w:basedOn w:val="TableNormal"/>
    <w:uiPriority w:val="59"/>
    <w:rsid w:val="00B62A4A"/>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a6">
    <w:name w:val="شماره رابطه"/>
    <w:next w:val="Normal"/>
    <w:autoRedefine/>
    <w:rsid w:val="005C3628"/>
    <w:pPr>
      <w:tabs>
        <w:tab w:val="right" w:pos="9026"/>
      </w:tabs>
      <w:bidi/>
    </w:pPr>
    <w:rPr>
      <w:rFonts w:ascii="Times New Roman" w:hAnsi="Times New Roman" w:cs="B Nazanin"/>
      <w:noProof/>
      <w:sz w:val="26"/>
      <w:szCs w:val="26"/>
    </w:rPr>
  </w:style>
  <w:style w:type="character" w:styleId="PlaceholderText">
    <w:name w:val="Placeholder Text"/>
    <w:basedOn w:val="DefaultParagraphFont"/>
    <w:semiHidden/>
    <w:rsid w:val="00E00DA3"/>
    <w:rPr>
      <w:color w:val="808080"/>
    </w:rPr>
  </w:style>
  <w:style w:type="paragraph" w:styleId="TOC3">
    <w:name w:val="toc 3"/>
    <w:basedOn w:val="Normal"/>
    <w:next w:val="Normal"/>
    <w:autoRedefine/>
    <w:uiPriority w:val="39"/>
    <w:unhideWhenUsed/>
    <w:rsid w:val="00551EE0"/>
    <w:pPr>
      <w:tabs>
        <w:tab w:val="left" w:pos="1588"/>
        <w:tab w:val="right" w:leader="dot" w:pos="9015"/>
      </w:tabs>
      <w:spacing w:after="0" w:line="240" w:lineRule="auto"/>
      <w:ind w:left="851"/>
    </w:pPr>
    <w:rPr>
      <w:noProof/>
    </w:rPr>
  </w:style>
  <w:style w:type="paragraph" w:customStyle="1" w:styleId="a7">
    <w:name w:val="بالانویس جدول"/>
    <w:basedOn w:val="Caption"/>
    <w:autoRedefine/>
    <w:rsid w:val="00F82C28"/>
    <w:pPr>
      <w:spacing w:before="300" w:after="100"/>
      <w:jc w:val="center"/>
    </w:pPr>
    <w:rPr>
      <w:sz w:val="28"/>
      <w:szCs w:val="28"/>
    </w:rPr>
  </w:style>
  <w:style w:type="paragraph" w:customStyle="1" w:styleId="a8">
    <w:name w:val="زیرنویس شکل"/>
    <w:basedOn w:val="Caption"/>
    <w:autoRedefine/>
    <w:rsid w:val="00F82C28"/>
    <w:pPr>
      <w:tabs>
        <w:tab w:val="right" w:pos="8789"/>
      </w:tabs>
      <w:spacing w:after="240"/>
      <w:jc w:val="center"/>
    </w:pPr>
    <w:rPr>
      <w:sz w:val="28"/>
      <w:szCs w:val="28"/>
    </w:rPr>
  </w:style>
  <w:style w:type="paragraph" w:styleId="Bibliography">
    <w:name w:val="Bibliography"/>
    <w:basedOn w:val="Normal"/>
    <w:next w:val="Normal"/>
    <w:autoRedefine/>
    <w:uiPriority w:val="37"/>
    <w:unhideWhenUsed/>
    <w:rsid w:val="00B7671B"/>
    <w:pPr>
      <w:bidi w:val="0"/>
      <w:spacing w:before="60" w:after="60" w:line="288" w:lineRule="auto"/>
      <w:ind w:left="284" w:hanging="284"/>
    </w:pPr>
    <w:rPr>
      <w:noProof/>
    </w:rPr>
  </w:style>
  <w:style w:type="paragraph" w:styleId="ListParagraph">
    <w:name w:val="List Paragraph"/>
    <w:aliases w:val="Numbering"/>
    <w:basedOn w:val="Normal"/>
    <w:link w:val="ListParagraphChar"/>
    <w:uiPriority w:val="34"/>
    <w:qFormat/>
    <w:rsid w:val="00593115"/>
    <w:pPr>
      <w:spacing w:after="200" w:line="276" w:lineRule="auto"/>
      <w:ind w:left="720"/>
      <w:contextualSpacing/>
      <w:jc w:val="both"/>
    </w:pPr>
    <w:rPr>
      <w:rFonts w:ascii="Calibri" w:eastAsia="Calibri" w:hAnsi="Calibri" w:cs="Arial"/>
      <w:sz w:val="22"/>
    </w:rPr>
  </w:style>
  <w:style w:type="paragraph" w:customStyle="1" w:styleId="a9">
    <w:name w:val="شکل"/>
    <w:basedOn w:val="Normal"/>
    <w:link w:val="Char"/>
    <w:autoRedefine/>
    <w:rsid w:val="006D2E0C"/>
    <w:pPr>
      <w:keepNext/>
      <w:spacing w:after="240" w:line="240" w:lineRule="auto"/>
      <w:jc w:val="center"/>
    </w:pPr>
  </w:style>
  <w:style w:type="paragraph" w:customStyle="1" w:styleId="aa">
    <w:name w:val="رابطه"/>
    <w:basedOn w:val="Normal"/>
    <w:link w:val="Char0"/>
    <w:autoRedefine/>
    <w:rsid w:val="00475567"/>
    <w:pPr>
      <w:tabs>
        <w:tab w:val="right" w:pos="8791"/>
      </w:tabs>
      <w:bidi w:val="0"/>
    </w:pPr>
    <w:rPr>
      <w:rFonts w:ascii="Cambria Math" w:hAnsi="Cambria Math"/>
      <w:i/>
    </w:rPr>
  </w:style>
  <w:style w:type="character" w:customStyle="1" w:styleId="Char">
    <w:name w:val="شکل Char"/>
    <w:basedOn w:val="DefaultParagraphFont"/>
    <w:link w:val="a9"/>
    <w:rsid w:val="006D2E0C"/>
    <w:rPr>
      <w:rFonts w:ascii="Times New Roman" w:hAnsi="Times New Roman" w:cs="B Nazanin"/>
      <w:sz w:val="28"/>
      <w:szCs w:val="20"/>
    </w:rPr>
  </w:style>
  <w:style w:type="character" w:customStyle="1" w:styleId="Char0">
    <w:name w:val="رابطه Char"/>
    <w:basedOn w:val="DefaultParagraphFont"/>
    <w:link w:val="aa"/>
    <w:rsid w:val="00475567"/>
    <w:rPr>
      <w:rFonts w:ascii="Cambria Math" w:hAnsi="Cambria Math" w:cs="B Nazanin"/>
      <w:i/>
      <w:sz w:val="24"/>
      <w:szCs w:val="28"/>
    </w:rPr>
  </w:style>
  <w:style w:type="numbering" w:customStyle="1" w:styleId="NoList1">
    <w:name w:val="No List1"/>
    <w:next w:val="NoList"/>
    <w:uiPriority w:val="99"/>
    <w:semiHidden/>
    <w:unhideWhenUsed/>
    <w:rsid w:val="00427B29"/>
  </w:style>
  <w:style w:type="table" w:customStyle="1" w:styleId="TableGrid1">
    <w:name w:val="Table Grid1"/>
    <w:basedOn w:val="TableNormal"/>
    <w:next w:val="TableGrid"/>
    <w:rsid w:val="00427B29"/>
    <w:rPr>
      <w:rFonts w:eastAsia="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FootnoteText">
    <w:name w:val="footnote text"/>
    <w:basedOn w:val="Normal"/>
    <w:link w:val="FootnoteTextChar"/>
    <w:semiHidden/>
    <w:rsid w:val="00427B29"/>
    <w:pPr>
      <w:spacing w:after="0" w:line="240" w:lineRule="auto"/>
      <w:jc w:val="lowKashida"/>
    </w:pPr>
    <w:rPr>
      <w:rFonts w:eastAsia="Times New Roman" w:cs="Zar"/>
      <w:sz w:val="20"/>
    </w:rPr>
  </w:style>
  <w:style w:type="character" w:customStyle="1" w:styleId="FootnoteTextChar">
    <w:name w:val="Footnote Text Char"/>
    <w:basedOn w:val="DefaultParagraphFont"/>
    <w:link w:val="FootnoteText"/>
    <w:semiHidden/>
    <w:rsid w:val="00427B29"/>
    <w:rPr>
      <w:rFonts w:ascii="Times New Roman" w:eastAsia="Times New Roman" w:hAnsi="Times New Roman" w:cs="Zar"/>
      <w:sz w:val="20"/>
      <w:szCs w:val="20"/>
      <w:lang w:bidi="ar-SA"/>
    </w:rPr>
  </w:style>
  <w:style w:type="character" w:styleId="FootnoteReference">
    <w:name w:val="footnote reference"/>
    <w:rsid w:val="00427B29"/>
    <w:rPr>
      <w:vertAlign w:val="superscript"/>
    </w:rPr>
  </w:style>
  <w:style w:type="paragraph" w:styleId="BodyText2">
    <w:name w:val="Body Text 2"/>
    <w:basedOn w:val="Normal"/>
    <w:link w:val="BodyText2Char"/>
    <w:rsid w:val="00427B29"/>
    <w:pPr>
      <w:widowControl w:val="0"/>
      <w:autoSpaceDE w:val="0"/>
      <w:autoSpaceDN w:val="0"/>
      <w:bidi w:val="0"/>
      <w:spacing w:after="0" w:line="240" w:lineRule="auto"/>
    </w:pPr>
    <w:rPr>
      <w:rFonts w:eastAsia="Times New Roman" w:cs="Times New Roman"/>
      <w:color w:val="000000"/>
      <w:sz w:val="24"/>
      <w:szCs w:val="24"/>
      <w:lang w:eastAsia="ru-RU"/>
    </w:rPr>
  </w:style>
  <w:style w:type="character" w:customStyle="1" w:styleId="BodyText2Char">
    <w:name w:val="Body Text 2 Char"/>
    <w:basedOn w:val="DefaultParagraphFont"/>
    <w:link w:val="BodyText2"/>
    <w:rsid w:val="00427B29"/>
    <w:rPr>
      <w:rFonts w:ascii="Times New Roman" w:eastAsia="Times New Roman" w:hAnsi="Times New Roman" w:cs="Times New Roman"/>
      <w:color w:val="000000"/>
      <w:sz w:val="24"/>
      <w:szCs w:val="24"/>
      <w:lang w:eastAsia="ru-RU"/>
    </w:rPr>
  </w:style>
  <w:style w:type="character" w:styleId="Emphasis">
    <w:name w:val="Emphasis"/>
    <w:aliases w:val="pictures"/>
    <w:rsid w:val="00A868D9"/>
    <w:rPr>
      <w:b/>
      <w:bCs w:val="0"/>
      <w:i/>
      <w:iCs w:val="0"/>
      <w:spacing w:val="10"/>
    </w:rPr>
  </w:style>
  <w:style w:type="paragraph" w:customStyle="1" w:styleId="EquationCaption">
    <w:name w:val="Equation Caption"/>
    <w:basedOn w:val="Normal"/>
    <w:next w:val="Normal"/>
    <w:rsid w:val="00427B29"/>
    <w:pPr>
      <w:numPr>
        <w:numId w:val="2"/>
      </w:numPr>
      <w:tabs>
        <w:tab w:val="right" w:pos="8666"/>
      </w:tabs>
      <w:spacing w:before="240" w:after="120" w:line="240" w:lineRule="auto"/>
      <w:ind w:left="1860"/>
    </w:pPr>
    <w:rPr>
      <w:rFonts w:eastAsia="Times New Roman" w:cs="Zar"/>
      <w:sz w:val="26"/>
      <w:szCs w:val="26"/>
    </w:rPr>
  </w:style>
  <w:style w:type="character" w:styleId="FollowedHyperlink">
    <w:name w:val="FollowedHyperlink"/>
    <w:rsid w:val="00427B29"/>
    <w:rPr>
      <w:color w:val="800080"/>
      <w:u w:val="single"/>
    </w:rPr>
  </w:style>
  <w:style w:type="paragraph" w:customStyle="1" w:styleId="Heading1-Tilte">
    <w:name w:val="Heading 1 - Tilte"/>
    <w:basedOn w:val="Normal"/>
    <w:next w:val="Normal"/>
    <w:link w:val="Heading1-TilteChar"/>
    <w:rsid w:val="00427B29"/>
    <w:pPr>
      <w:spacing w:after="3800" w:line="240" w:lineRule="auto"/>
      <w:jc w:val="right"/>
    </w:pPr>
    <w:rPr>
      <w:rFonts w:eastAsia="Arial" w:cs="Zar"/>
      <w:b/>
      <w:bCs/>
      <w:sz w:val="26"/>
      <w:szCs w:val="26"/>
    </w:rPr>
  </w:style>
  <w:style w:type="character" w:customStyle="1" w:styleId="Heading1-TilteChar">
    <w:name w:val="Heading 1 - Tilte Char"/>
    <w:link w:val="Heading1-Tilte"/>
    <w:rsid w:val="00427B29"/>
    <w:rPr>
      <w:rFonts w:ascii="Times New Roman" w:eastAsia="Arial" w:hAnsi="Times New Roman" w:cs="Zar"/>
      <w:b/>
      <w:bCs/>
      <w:sz w:val="26"/>
      <w:szCs w:val="26"/>
      <w:lang w:bidi="ar-SA"/>
    </w:rPr>
  </w:style>
  <w:style w:type="character" w:styleId="IntenseEmphasis">
    <w:name w:val="Intense Emphasis"/>
    <w:uiPriority w:val="21"/>
    <w:rsid w:val="00427B29"/>
    <w:rPr>
      <w:b/>
      <w:bCs/>
      <w:i/>
      <w:iCs/>
      <w:color w:val="4F81BD"/>
    </w:rPr>
  </w:style>
  <w:style w:type="table" w:styleId="LightShading">
    <w:name w:val="Light Shading"/>
    <w:basedOn w:val="TableNormal"/>
    <w:uiPriority w:val="60"/>
    <w:rsid w:val="00427B29"/>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MediumGrid1">
    <w:name w:val="Medium Grid 1"/>
    <w:basedOn w:val="TableNormal"/>
    <w:uiPriority w:val="67"/>
    <w:rsid w:val="00427B29"/>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paragraph" w:customStyle="1" w:styleId="MyCaption">
    <w:name w:val="My Caption"/>
    <w:basedOn w:val="Caption"/>
    <w:next w:val="Normal"/>
    <w:rsid w:val="00427B29"/>
    <w:pPr>
      <w:tabs>
        <w:tab w:val="clear" w:pos="8884"/>
      </w:tabs>
      <w:spacing w:after="360" w:line="240" w:lineRule="auto"/>
      <w:jc w:val="center"/>
    </w:pPr>
    <w:rPr>
      <w:rFonts w:eastAsia="Times New Roman" w:cs="Zar"/>
      <w:szCs w:val="22"/>
    </w:rPr>
  </w:style>
  <w:style w:type="paragraph" w:styleId="NoSpacing">
    <w:name w:val="No Spacing"/>
    <w:aliases w:val="table"/>
    <w:link w:val="NoSpacingChar"/>
    <w:uiPriority w:val="1"/>
    <w:qFormat/>
    <w:rsid w:val="00593115"/>
    <w:pPr>
      <w:bidi/>
      <w:spacing w:after="0" w:line="240" w:lineRule="auto"/>
    </w:pPr>
    <w:rPr>
      <w:rFonts w:ascii="Times New Roman" w:hAnsi="Times New Roman"/>
      <w:sz w:val="24"/>
      <w:szCs w:val="24"/>
      <w:lang w:bidi="fa-IR"/>
    </w:rPr>
  </w:style>
  <w:style w:type="paragraph" w:customStyle="1" w:styleId="NormalText">
    <w:name w:val="Normal Text"/>
    <w:basedOn w:val="Normal"/>
    <w:link w:val="NormalTextChar"/>
    <w:rsid w:val="00427B29"/>
    <w:pPr>
      <w:spacing w:after="0" w:line="510" w:lineRule="exact"/>
      <w:ind w:firstLine="619"/>
      <w:jc w:val="lowKashida"/>
    </w:pPr>
    <w:rPr>
      <w:rFonts w:eastAsia="Times New Roman" w:cs="Zar"/>
      <w:sz w:val="24"/>
      <w:szCs w:val="26"/>
    </w:rPr>
  </w:style>
  <w:style w:type="character" w:customStyle="1" w:styleId="NormalTextChar">
    <w:name w:val="Normal Text Char"/>
    <w:link w:val="NormalText"/>
    <w:rsid w:val="00427B29"/>
    <w:rPr>
      <w:rFonts w:ascii="Times New Roman" w:eastAsia="Times New Roman" w:hAnsi="Times New Roman" w:cs="Zar"/>
      <w:sz w:val="24"/>
      <w:szCs w:val="26"/>
      <w:lang w:bidi="ar-SA"/>
    </w:rPr>
  </w:style>
  <w:style w:type="paragraph" w:customStyle="1" w:styleId="NormalTextNoIndent">
    <w:name w:val="Normal Text No Indent"/>
    <w:basedOn w:val="NormalText"/>
    <w:rsid w:val="00427B29"/>
    <w:pPr>
      <w:ind w:firstLine="0"/>
    </w:pPr>
  </w:style>
  <w:style w:type="character" w:styleId="PageNumber">
    <w:name w:val="page number"/>
    <w:rsid w:val="00427B29"/>
  </w:style>
  <w:style w:type="paragraph" w:customStyle="1" w:styleId="Reference">
    <w:name w:val="Reference"/>
    <w:basedOn w:val="Normal"/>
    <w:link w:val="ReferenceChar"/>
    <w:rsid w:val="00427B29"/>
    <w:pPr>
      <w:bidi w:val="0"/>
      <w:spacing w:after="0" w:line="240" w:lineRule="auto"/>
      <w:ind w:left="540" w:right="566" w:hanging="540"/>
    </w:pPr>
    <w:rPr>
      <w:rFonts w:eastAsia="Times New Roman" w:cs="Zar"/>
      <w:sz w:val="24"/>
      <w:szCs w:val="26"/>
    </w:rPr>
  </w:style>
  <w:style w:type="character" w:customStyle="1" w:styleId="ReferenceChar">
    <w:name w:val="Reference Char"/>
    <w:link w:val="Reference"/>
    <w:rsid w:val="00427B29"/>
    <w:rPr>
      <w:rFonts w:ascii="Times New Roman" w:eastAsia="Times New Roman" w:hAnsi="Times New Roman" w:cs="Zar"/>
      <w:sz w:val="24"/>
      <w:szCs w:val="26"/>
    </w:rPr>
  </w:style>
  <w:style w:type="paragraph" w:customStyle="1" w:styleId="ReferenceFarsi">
    <w:name w:val="Reference Farsi"/>
    <w:basedOn w:val="NormalText"/>
    <w:link w:val="ReferenceFarsiChar"/>
    <w:rsid w:val="00427B29"/>
    <w:rPr>
      <w:rFonts w:ascii="B Zar" w:hAnsi="B Zar" w:cs="B Zar"/>
      <w:sz w:val="26"/>
    </w:rPr>
  </w:style>
  <w:style w:type="character" w:customStyle="1" w:styleId="ReferenceFarsiChar">
    <w:name w:val="Reference Farsi Char"/>
    <w:link w:val="ReferenceFarsi"/>
    <w:rsid w:val="00427B29"/>
    <w:rPr>
      <w:rFonts w:ascii="B Zar" w:eastAsia="Times New Roman" w:hAnsi="B Zar" w:cs="B Zar"/>
      <w:sz w:val="26"/>
      <w:szCs w:val="26"/>
      <w:lang w:bidi="ar-SA"/>
    </w:rPr>
  </w:style>
  <w:style w:type="character" w:styleId="Strong">
    <w:name w:val="Strong"/>
    <w:aliases w:val="mytables"/>
    <w:uiPriority w:val="22"/>
    <w:rsid w:val="00A868D9"/>
    <w:rPr>
      <w:b/>
      <w:bCs w:val="0"/>
      <w:color w:val="C0504D"/>
    </w:rPr>
  </w:style>
  <w:style w:type="paragraph" w:customStyle="1" w:styleId="StyleNormalTextBoldItalicUnderline">
    <w:name w:val="Style Normal Text + Bold Italic Underline"/>
    <w:basedOn w:val="NormalText"/>
    <w:rsid w:val="00427B29"/>
    <w:rPr>
      <w:rFonts w:ascii="B Zar" w:hAnsi="B Zar"/>
      <w:b/>
      <w:bCs/>
      <w:i/>
      <w:iCs/>
      <w:sz w:val="28"/>
      <w:u w:val="single"/>
    </w:rPr>
  </w:style>
  <w:style w:type="paragraph" w:customStyle="1" w:styleId="StyleReferenceFarsiRight">
    <w:name w:val="Style Reference Farsi + Right"/>
    <w:basedOn w:val="Normal"/>
    <w:rsid w:val="00427B29"/>
    <w:pPr>
      <w:spacing w:after="0" w:line="240" w:lineRule="auto"/>
      <w:ind w:left="566" w:right="540" w:hanging="540"/>
    </w:pPr>
    <w:rPr>
      <w:rFonts w:ascii="B Zar" w:eastAsia="Times New Roman" w:hAnsi="B Zar" w:cs="Zar"/>
      <w:sz w:val="26"/>
      <w:szCs w:val="26"/>
    </w:rPr>
  </w:style>
  <w:style w:type="character" w:styleId="SubtleEmphasis">
    <w:name w:val="Subtle Emphasis"/>
    <w:uiPriority w:val="19"/>
    <w:rsid w:val="00A868D9"/>
    <w:rPr>
      <w:i/>
      <w:iCs w:val="0"/>
    </w:rPr>
  </w:style>
  <w:style w:type="paragraph" w:customStyle="1" w:styleId="TableCaption">
    <w:name w:val="Table Caption"/>
    <w:basedOn w:val="MyCaption"/>
    <w:rsid w:val="00427B29"/>
    <w:pPr>
      <w:spacing w:before="360" w:after="0"/>
    </w:pPr>
  </w:style>
  <w:style w:type="numbering" w:customStyle="1" w:styleId="NoList11">
    <w:name w:val="No List11"/>
    <w:next w:val="NoList"/>
    <w:uiPriority w:val="99"/>
    <w:semiHidden/>
    <w:unhideWhenUsed/>
    <w:rsid w:val="00427B29"/>
  </w:style>
  <w:style w:type="table" w:customStyle="1" w:styleId="TableGrid11">
    <w:name w:val="Table Grid11"/>
    <w:basedOn w:val="TableNormal"/>
    <w:next w:val="TableGrid"/>
    <w:rsid w:val="00427B29"/>
    <w:pPr>
      <w:bidi/>
      <w:jc w:val="lowKashida"/>
    </w:pPr>
    <w:rPr>
      <w:rFonts w:ascii="Times New Roman" w:eastAsia="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Shading1">
    <w:name w:val="Light Shading1"/>
    <w:basedOn w:val="TableNormal"/>
    <w:next w:val="LightShading"/>
    <w:uiPriority w:val="60"/>
    <w:rsid w:val="00427B29"/>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MediumGrid11">
    <w:name w:val="Medium Grid 11"/>
    <w:basedOn w:val="TableNormal"/>
    <w:next w:val="MediumGrid1"/>
    <w:uiPriority w:val="67"/>
    <w:rsid w:val="00427B29"/>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numbering" w:customStyle="1" w:styleId="NoList2">
    <w:name w:val="No List2"/>
    <w:next w:val="NoList"/>
    <w:uiPriority w:val="99"/>
    <w:semiHidden/>
    <w:unhideWhenUsed/>
    <w:rsid w:val="00427B29"/>
  </w:style>
  <w:style w:type="table" w:customStyle="1" w:styleId="TableGrid2">
    <w:name w:val="Table Grid2"/>
    <w:basedOn w:val="TableNormal"/>
    <w:next w:val="TableGrid"/>
    <w:uiPriority w:val="59"/>
    <w:rsid w:val="00427B29"/>
    <w:pPr>
      <w:bidi/>
      <w:jc w:val="lowKashida"/>
    </w:pPr>
    <w:rPr>
      <w:rFonts w:ascii="Times New Roman" w:eastAsia="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Shading2">
    <w:name w:val="Light Shading2"/>
    <w:basedOn w:val="TableNormal"/>
    <w:next w:val="LightShading"/>
    <w:uiPriority w:val="60"/>
    <w:rsid w:val="00427B29"/>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MediumGrid12">
    <w:name w:val="Medium Grid 12"/>
    <w:basedOn w:val="TableNormal"/>
    <w:next w:val="MediumGrid1"/>
    <w:uiPriority w:val="67"/>
    <w:rsid w:val="00427B29"/>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numbering" w:customStyle="1" w:styleId="NoList3">
    <w:name w:val="No List3"/>
    <w:next w:val="NoList"/>
    <w:uiPriority w:val="99"/>
    <w:semiHidden/>
    <w:unhideWhenUsed/>
    <w:rsid w:val="00427B29"/>
  </w:style>
  <w:style w:type="table" w:customStyle="1" w:styleId="TableGrid3">
    <w:name w:val="Table Grid3"/>
    <w:basedOn w:val="TableNormal"/>
    <w:next w:val="TableGrid"/>
    <w:uiPriority w:val="59"/>
    <w:rsid w:val="00427B29"/>
    <w:pPr>
      <w:bidi/>
      <w:jc w:val="lowKashida"/>
    </w:pPr>
    <w:rPr>
      <w:rFonts w:ascii="Times New Roman" w:eastAsia="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Shading3">
    <w:name w:val="Light Shading3"/>
    <w:basedOn w:val="TableNormal"/>
    <w:next w:val="LightShading"/>
    <w:uiPriority w:val="60"/>
    <w:rsid w:val="00427B29"/>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MediumGrid13">
    <w:name w:val="Medium Grid 13"/>
    <w:basedOn w:val="TableNormal"/>
    <w:next w:val="MediumGrid1"/>
    <w:uiPriority w:val="67"/>
    <w:rsid w:val="00427B29"/>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paragraph" w:customStyle="1" w:styleId="ab">
    <w:name w:val="متن"/>
    <w:link w:val="Char1"/>
    <w:qFormat/>
    <w:rsid w:val="00593115"/>
    <w:pPr>
      <w:widowControl w:val="0"/>
      <w:bidi/>
      <w:spacing w:after="0" w:line="276" w:lineRule="auto"/>
      <w:jc w:val="both"/>
    </w:pPr>
    <w:rPr>
      <w:rFonts w:ascii="Times New Roman" w:hAnsi="Times New Roman" w:cs="B Nazanin"/>
      <w:sz w:val="24"/>
      <w:szCs w:val="28"/>
    </w:rPr>
  </w:style>
  <w:style w:type="paragraph" w:customStyle="1" w:styleId="a">
    <w:name w:val="شکل زيرنويس"/>
    <w:next w:val="ab"/>
    <w:qFormat/>
    <w:rsid w:val="00593115"/>
    <w:pPr>
      <w:widowControl w:val="0"/>
      <w:numPr>
        <w:numId w:val="18"/>
      </w:numPr>
      <w:bidi/>
      <w:adjustRightInd w:val="0"/>
      <w:snapToGrid w:val="0"/>
      <w:spacing w:after="360" w:line="240" w:lineRule="auto"/>
      <w:jc w:val="center"/>
      <w:outlineLvl w:val="5"/>
    </w:pPr>
    <w:rPr>
      <w:rFonts w:ascii="Times New Roman" w:hAnsi="Times New Roman" w:cs="B Nazanin"/>
      <w:szCs w:val="24"/>
      <w:lang w:bidi="fa-IR"/>
    </w:rPr>
  </w:style>
  <w:style w:type="paragraph" w:customStyle="1" w:styleId="-3">
    <w:name w:val="ع-سطح 3"/>
    <w:basedOn w:val="ab"/>
    <w:next w:val="ab"/>
    <w:qFormat/>
    <w:rsid w:val="00593115"/>
    <w:pPr>
      <w:keepNext/>
      <w:numPr>
        <w:ilvl w:val="2"/>
        <w:numId w:val="19"/>
      </w:numPr>
      <w:spacing w:before="200" w:after="100" w:line="240" w:lineRule="auto"/>
      <w:outlineLvl w:val="2"/>
    </w:pPr>
    <w:rPr>
      <w:rFonts w:ascii="Times New Roman Bold" w:hAnsi="Times New Roman Bold"/>
      <w:b/>
      <w:bCs/>
      <w:color w:val="1F497D" w:themeColor="text2"/>
    </w:rPr>
  </w:style>
  <w:style w:type="paragraph" w:customStyle="1" w:styleId="-2">
    <w:name w:val="ع-سطح 2"/>
    <w:next w:val="ab"/>
    <w:link w:val="-2Char"/>
    <w:qFormat/>
    <w:rsid w:val="00593115"/>
    <w:pPr>
      <w:keepNext/>
      <w:widowControl w:val="0"/>
      <w:numPr>
        <w:ilvl w:val="1"/>
        <w:numId w:val="19"/>
      </w:numPr>
      <w:bidi/>
      <w:spacing w:before="400" w:after="200" w:line="240" w:lineRule="auto"/>
      <w:jc w:val="both"/>
      <w:outlineLvl w:val="1"/>
    </w:pPr>
    <w:rPr>
      <w:rFonts w:ascii="Times New Roman Bold" w:hAnsi="Times New Roman Bold" w:cs="B Nazanin"/>
      <w:b/>
      <w:bCs/>
      <w:color w:val="0070C0"/>
      <w:sz w:val="28"/>
      <w:szCs w:val="32"/>
    </w:rPr>
  </w:style>
  <w:style w:type="paragraph" w:customStyle="1" w:styleId="-1">
    <w:name w:val="ع-سطح 1"/>
    <w:basedOn w:val="Normal"/>
    <w:next w:val="Normal"/>
    <w:link w:val="-1Char"/>
    <w:qFormat/>
    <w:rsid w:val="00593115"/>
    <w:pPr>
      <w:pageBreakBefore/>
      <w:widowControl w:val="0"/>
      <w:numPr>
        <w:numId w:val="19"/>
      </w:numPr>
      <w:spacing w:before="1200" w:after="2500" w:line="240" w:lineRule="auto"/>
      <w:jc w:val="center"/>
      <w:outlineLvl w:val="0"/>
    </w:pPr>
    <w:rPr>
      <w:rFonts w:ascii="Times New Roman Bold" w:hAnsi="Times New Roman Bold" w:cs="B Titr"/>
      <w:b/>
      <w:bCs/>
      <w:color w:val="C00000"/>
      <w:sz w:val="44"/>
      <w:szCs w:val="44"/>
      <w:lang w:bidi="fa-IR"/>
    </w:rPr>
  </w:style>
  <w:style w:type="paragraph" w:customStyle="1" w:styleId="-4">
    <w:name w:val="ع-سطح 4"/>
    <w:basedOn w:val="ab"/>
    <w:next w:val="ab"/>
    <w:qFormat/>
    <w:rsid w:val="00593115"/>
    <w:pPr>
      <w:numPr>
        <w:ilvl w:val="3"/>
        <w:numId w:val="19"/>
      </w:numPr>
      <w:jc w:val="left"/>
      <w:outlineLvl w:val="3"/>
    </w:pPr>
    <w:rPr>
      <w:rFonts w:ascii="Times New Roman Bold" w:hAnsi="Times New Roman Bold"/>
      <w:b/>
      <w:bCs/>
      <w:color w:val="1F497D" w:themeColor="text2"/>
      <w:lang w:bidi="fa-IR"/>
    </w:rPr>
  </w:style>
  <w:style w:type="character" w:customStyle="1" w:styleId="Char1">
    <w:name w:val="متن Char"/>
    <w:basedOn w:val="DefaultParagraphFont"/>
    <w:link w:val="ab"/>
    <w:rsid w:val="00593115"/>
    <w:rPr>
      <w:rFonts w:ascii="Times New Roman" w:hAnsi="Times New Roman" w:cs="B Nazanin"/>
      <w:sz w:val="24"/>
      <w:szCs w:val="28"/>
    </w:rPr>
  </w:style>
  <w:style w:type="character" w:customStyle="1" w:styleId="-1Char">
    <w:name w:val="ع-سطح 1 Char"/>
    <w:basedOn w:val="DefaultParagraphFont"/>
    <w:link w:val="-1"/>
    <w:rsid w:val="00593115"/>
    <w:rPr>
      <w:rFonts w:ascii="Times New Roman Bold" w:hAnsi="Times New Roman Bold" w:cs="B Titr"/>
      <w:b/>
      <w:bCs/>
      <w:color w:val="C00000"/>
      <w:sz w:val="44"/>
      <w:szCs w:val="44"/>
      <w:lang w:bidi="fa-IR"/>
    </w:rPr>
  </w:style>
  <w:style w:type="paragraph" w:customStyle="1" w:styleId="ac">
    <w:name w:val="بخش زیربرنامه"/>
    <w:basedOn w:val="-2"/>
    <w:link w:val="Char2"/>
    <w:qFormat/>
    <w:rsid w:val="00593115"/>
    <w:pPr>
      <w:numPr>
        <w:ilvl w:val="0"/>
        <w:numId w:val="0"/>
      </w:numPr>
      <w:spacing w:before="100" w:beforeAutospacing="1" w:after="0"/>
      <w:ind w:left="720" w:hanging="360"/>
      <w:jc w:val="left"/>
      <w:outlineLvl w:val="9"/>
    </w:pPr>
    <w:rPr>
      <w:szCs w:val="26"/>
      <w:lang w:bidi="fa-IR"/>
    </w:rPr>
  </w:style>
  <w:style w:type="character" w:customStyle="1" w:styleId="-2Char">
    <w:name w:val="ع-سطح 2 Char"/>
    <w:basedOn w:val="DefaultParagraphFont"/>
    <w:link w:val="-2"/>
    <w:rsid w:val="00593115"/>
    <w:rPr>
      <w:rFonts w:ascii="Times New Roman Bold" w:hAnsi="Times New Roman Bold" w:cs="B Nazanin"/>
      <w:b/>
      <w:bCs/>
      <w:color w:val="0070C0"/>
      <w:sz w:val="28"/>
      <w:szCs w:val="32"/>
    </w:rPr>
  </w:style>
  <w:style w:type="character" w:customStyle="1" w:styleId="Char2">
    <w:name w:val="بخش زیربرنامه Char"/>
    <w:basedOn w:val="-2Char"/>
    <w:link w:val="ac"/>
    <w:rsid w:val="00593115"/>
    <w:rPr>
      <w:rFonts w:ascii="Times New Roman Bold" w:hAnsi="Times New Roman Bold" w:cs="B Nazanin"/>
      <w:b/>
      <w:bCs/>
      <w:color w:val="0070C0"/>
      <w:sz w:val="28"/>
      <w:szCs w:val="26"/>
      <w:lang w:bidi="fa-IR"/>
    </w:rPr>
  </w:style>
  <w:style w:type="paragraph" w:customStyle="1" w:styleId="ad">
    <w:name w:val="عنوان فصل"/>
    <w:next w:val="ab"/>
    <w:qFormat/>
    <w:rsid w:val="00593115"/>
    <w:pPr>
      <w:widowControl w:val="0"/>
      <w:tabs>
        <w:tab w:val="center" w:pos="4253"/>
      </w:tabs>
      <w:bidi/>
      <w:spacing w:after="0" w:line="240" w:lineRule="auto"/>
      <w:jc w:val="center"/>
      <w:outlineLvl w:val="0"/>
    </w:pPr>
    <w:rPr>
      <w:rFonts w:ascii="Times New Roman" w:hAnsi="Times New Roman" w:cs="B Nazanin"/>
      <w:b/>
      <w:bCs/>
      <w:sz w:val="72"/>
      <w:szCs w:val="72"/>
      <w:lang w:bidi="fa-IR"/>
    </w:rPr>
  </w:style>
  <w:style w:type="paragraph" w:customStyle="1" w:styleId="ae">
    <w:name w:val="ش فرمول"/>
    <w:next w:val="ab"/>
    <w:link w:val="Char3"/>
    <w:qFormat/>
    <w:rsid w:val="00593115"/>
    <w:pPr>
      <w:widowControl w:val="0"/>
      <w:tabs>
        <w:tab w:val="right" w:pos="7938"/>
        <w:tab w:val="right" w:pos="8784"/>
      </w:tabs>
      <w:kinsoku w:val="0"/>
      <w:overflowPunct w:val="0"/>
      <w:autoSpaceDE w:val="0"/>
      <w:autoSpaceDN w:val="0"/>
      <w:bidi/>
      <w:adjustRightInd w:val="0"/>
      <w:snapToGrid w:val="0"/>
      <w:spacing w:before="300" w:after="300" w:line="240" w:lineRule="auto"/>
      <w:ind w:left="1260" w:hanging="360"/>
      <w:textAlignment w:val="center"/>
      <w:outlineLvl w:val="6"/>
    </w:pPr>
    <w:rPr>
      <w:rFonts w:ascii="Times New Roman" w:hAnsi="Times New Roman" w:cs="B Nazanin"/>
      <w:bCs/>
      <w:sz w:val="28"/>
      <w:szCs w:val="28"/>
      <w:lang w:bidi="fa-IR"/>
    </w:rPr>
  </w:style>
  <w:style w:type="character" w:customStyle="1" w:styleId="Char3">
    <w:name w:val="ش فرمول Char"/>
    <w:basedOn w:val="DefaultParagraphFont"/>
    <w:link w:val="ae"/>
    <w:rsid w:val="00593115"/>
    <w:rPr>
      <w:rFonts w:ascii="Times New Roman" w:hAnsi="Times New Roman" w:cs="B Nazanin"/>
      <w:bCs/>
      <w:sz w:val="28"/>
      <w:szCs w:val="28"/>
      <w:lang w:bidi="fa-IR"/>
    </w:rPr>
  </w:style>
  <w:style w:type="paragraph" w:customStyle="1" w:styleId="af">
    <w:name w:val="عنوان"/>
    <w:basedOn w:val="Normal"/>
    <w:next w:val="ab"/>
    <w:link w:val="Char4"/>
    <w:qFormat/>
    <w:rsid w:val="00593115"/>
    <w:pPr>
      <w:widowControl w:val="0"/>
      <w:bidi w:val="0"/>
      <w:spacing w:after="0" w:line="240" w:lineRule="auto"/>
      <w:jc w:val="center"/>
    </w:pPr>
    <w:rPr>
      <w:rFonts w:asciiTheme="majorBidi" w:hAnsiTheme="majorBidi" w:cs="B Titr"/>
      <w:b/>
      <w:bCs/>
      <w:sz w:val="60"/>
      <w:szCs w:val="60"/>
      <w:lang w:bidi="fa-IR"/>
    </w:rPr>
  </w:style>
  <w:style w:type="character" w:customStyle="1" w:styleId="Char4">
    <w:name w:val="عنوان Char"/>
    <w:basedOn w:val="DefaultParagraphFont"/>
    <w:link w:val="af"/>
    <w:rsid w:val="00593115"/>
    <w:rPr>
      <w:rFonts w:asciiTheme="majorBidi" w:hAnsiTheme="majorBidi" w:cs="B Titr"/>
      <w:b/>
      <w:bCs/>
      <w:sz w:val="60"/>
      <w:szCs w:val="60"/>
      <w:lang w:bidi="fa-IR"/>
    </w:rPr>
  </w:style>
  <w:style w:type="paragraph" w:customStyle="1" w:styleId="af0">
    <w:name w:val="پاورقي"/>
    <w:autoRedefine/>
    <w:qFormat/>
    <w:rsid w:val="00593115"/>
    <w:pPr>
      <w:spacing w:after="0" w:line="240" w:lineRule="auto"/>
    </w:pPr>
    <w:rPr>
      <w:rFonts w:ascii="Times New Roman" w:hAnsi="Times New Roman" w:cs="B Nazanin"/>
      <w:sz w:val="24"/>
      <w:szCs w:val="24"/>
      <w:lang w:val="de-DE" w:bidi="fa-IR"/>
    </w:rPr>
  </w:style>
  <w:style w:type="paragraph" w:customStyle="1" w:styleId="a0">
    <w:name w:val="جدول بالانويس"/>
    <w:next w:val="a9"/>
    <w:qFormat/>
    <w:rsid w:val="00593115"/>
    <w:pPr>
      <w:keepNext/>
      <w:numPr>
        <w:numId w:val="20"/>
      </w:numPr>
      <w:bidi/>
      <w:spacing w:before="360" w:after="0" w:line="240" w:lineRule="auto"/>
      <w:jc w:val="center"/>
      <w:outlineLvl w:val="7"/>
    </w:pPr>
    <w:rPr>
      <w:rFonts w:ascii="Times New Roman" w:hAnsi="Times New Roman" w:cs="B Nazanin"/>
      <w:szCs w:val="24"/>
      <w:lang w:bidi="fa-IR"/>
    </w:rPr>
  </w:style>
  <w:style w:type="paragraph" w:customStyle="1" w:styleId="af1">
    <w:name w:val="عنوان فهرست"/>
    <w:basedOn w:val="ab"/>
    <w:next w:val="ab"/>
    <w:qFormat/>
    <w:rsid w:val="00593115"/>
    <w:pPr>
      <w:pageBreakBefore/>
      <w:pBdr>
        <w:bottom w:val="thinThickSmallGap" w:sz="24" w:space="1" w:color="auto"/>
      </w:pBdr>
      <w:jc w:val="center"/>
    </w:pPr>
    <w:rPr>
      <w:b/>
      <w:bCs/>
      <w:sz w:val="32"/>
      <w:szCs w:val="32"/>
      <w:lang w:bidi="fa-IR"/>
    </w:rPr>
  </w:style>
  <w:style w:type="paragraph" w:customStyle="1" w:styleId="af2">
    <w:name w:val="تیتر چهارم"/>
    <w:basedOn w:val="Normal"/>
    <w:link w:val="Char5"/>
    <w:rsid w:val="00A868D9"/>
    <w:pPr>
      <w:spacing w:before="360" w:line="288" w:lineRule="auto"/>
      <w:ind w:left="1080"/>
    </w:pPr>
    <w:rPr>
      <w:rFonts w:ascii="Nazanin" w:eastAsia="Times New Roman" w:hAnsi="Nazanin" w:cs="Nazanin"/>
      <w:bCs/>
    </w:rPr>
  </w:style>
  <w:style w:type="character" w:customStyle="1" w:styleId="Char5">
    <w:name w:val="تیتر چهارم Char"/>
    <w:basedOn w:val="DefaultParagraphFont"/>
    <w:link w:val="af2"/>
    <w:rsid w:val="00A868D9"/>
    <w:rPr>
      <w:rFonts w:ascii="Nazanin" w:eastAsia="Times New Roman" w:hAnsi="Nazanin" w:cs="Nazanin"/>
      <w:bCs/>
      <w:sz w:val="28"/>
      <w:szCs w:val="28"/>
    </w:rPr>
  </w:style>
  <w:style w:type="paragraph" w:styleId="Title">
    <w:name w:val="Title"/>
    <w:basedOn w:val="Normal"/>
    <w:next w:val="Normal"/>
    <w:link w:val="TitleChar"/>
    <w:rsid w:val="00A868D9"/>
    <w:pPr>
      <w:pBdr>
        <w:top w:val="single" w:sz="12" w:space="1" w:color="C0504D"/>
      </w:pBdr>
      <w:bidi w:val="0"/>
      <w:spacing w:line="240" w:lineRule="auto"/>
      <w:jc w:val="right"/>
    </w:pPr>
    <w:rPr>
      <w:smallCaps/>
      <w:sz w:val="48"/>
      <w:szCs w:val="48"/>
      <w:lang w:bidi="en-US"/>
    </w:rPr>
  </w:style>
  <w:style w:type="character" w:customStyle="1" w:styleId="TitleChar">
    <w:name w:val="Title Char"/>
    <w:basedOn w:val="DefaultParagraphFont"/>
    <w:link w:val="Title"/>
    <w:rsid w:val="00A868D9"/>
    <w:rPr>
      <w:rFonts w:ascii="Calibri" w:hAnsi="Calibri" w:cs="Arial"/>
      <w:smallCaps/>
      <w:sz w:val="48"/>
      <w:szCs w:val="48"/>
      <w:lang w:bidi="en-US"/>
    </w:rPr>
  </w:style>
  <w:style w:type="character" w:customStyle="1" w:styleId="NoSpacingChar">
    <w:name w:val="No Spacing Char"/>
    <w:aliases w:val="table Char"/>
    <w:basedOn w:val="DefaultParagraphFont"/>
    <w:link w:val="NoSpacing"/>
    <w:uiPriority w:val="1"/>
    <w:locked/>
    <w:rsid w:val="00593115"/>
    <w:rPr>
      <w:rFonts w:ascii="Times New Roman" w:hAnsi="Times New Roman"/>
      <w:sz w:val="24"/>
      <w:szCs w:val="24"/>
      <w:lang w:bidi="fa-IR"/>
    </w:rPr>
  </w:style>
  <w:style w:type="character" w:customStyle="1" w:styleId="ListParagraphChar">
    <w:name w:val="List Paragraph Char"/>
    <w:aliases w:val="Numbering Char"/>
    <w:link w:val="ListParagraph"/>
    <w:uiPriority w:val="34"/>
    <w:locked/>
    <w:rsid w:val="00593115"/>
    <w:rPr>
      <w:rFonts w:ascii="Calibri" w:eastAsia="Calibri" w:hAnsi="Calibri" w:cs="Arial"/>
    </w:rPr>
  </w:style>
  <w:style w:type="numbering" w:customStyle="1" w:styleId="CurrentList12">
    <w:name w:val="Current List12"/>
    <w:rsid w:val="007971EF"/>
    <w:pPr>
      <w:numPr>
        <w:numId w:val="3"/>
      </w:numPr>
    </w:pPr>
  </w:style>
  <w:style w:type="paragraph" w:customStyle="1" w:styleId="1">
    <w:name w:val="تيتر 1"/>
    <w:basedOn w:val="Heading1"/>
    <w:link w:val="1Char"/>
    <w:rsid w:val="007971EF"/>
    <w:pPr>
      <w:numPr>
        <w:numId w:val="21"/>
      </w:numPr>
      <w:spacing w:after="240" w:line="276" w:lineRule="auto"/>
    </w:pPr>
    <w:rPr>
      <w:rFonts w:ascii="Times New Roman" w:hAnsi="Times New Roman" w:cs="B Nazanin"/>
    </w:rPr>
  </w:style>
  <w:style w:type="paragraph" w:customStyle="1" w:styleId="1-1">
    <w:name w:val="تيتر 1-1"/>
    <w:basedOn w:val="1"/>
    <w:link w:val="1-1Char"/>
    <w:rsid w:val="007971EF"/>
    <w:pPr>
      <w:numPr>
        <w:ilvl w:val="1"/>
      </w:numPr>
      <w:spacing w:before="200"/>
      <w:outlineLvl w:val="1"/>
    </w:pPr>
    <w:rPr>
      <w:sz w:val="30"/>
      <w:szCs w:val="30"/>
      <w:lang w:val="ru-RU"/>
    </w:rPr>
  </w:style>
  <w:style w:type="character" w:customStyle="1" w:styleId="1-1Char">
    <w:name w:val="تيتر 1-1 Char"/>
    <w:basedOn w:val="DefaultParagraphFont"/>
    <w:link w:val="1-1"/>
    <w:rsid w:val="007971EF"/>
    <w:rPr>
      <w:rFonts w:ascii="Times New Roman" w:eastAsiaTheme="majorEastAsia" w:hAnsi="Times New Roman" w:cs="B Nazanin"/>
      <w:bCs/>
      <w:color w:val="4F81BD" w:themeColor="accent1"/>
      <w:spacing w:val="20"/>
      <w:sz w:val="30"/>
      <w:szCs w:val="30"/>
      <w:lang w:val="ru-RU"/>
    </w:rPr>
  </w:style>
  <w:style w:type="paragraph" w:customStyle="1" w:styleId="a2">
    <w:name w:val="شكل"/>
    <w:basedOn w:val="Normal"/>
    <w:link w:val="Char6"/>
    <w:rsid w:val="007971EF"/>
    <w:pPr>
      <w:numPr>
        <w:ilvl w:val="3"/>
        <w:numId w:val="21"/>
      </w:numPr>
      <w:spacing w:after="240" w:line="276" w:lineRule="auto"/>
      <w:jc w:val="center"/>
      <w:outlineLvl w:val="3"/>
    </w:pPr>
    <w:rPr>
      <w:rFonts w:asciiTheme="majorBidi" w:hAnsiTheme="majorBidi"/>
      <w:b/>
      <w:bCs/>
      <w:color w:val="000000"/>
      <w:kern w:val="32"/>
      <w:sz w:val="22"/>
    </w:rPr>
  </w:style>
  <w:style w:type="paragraph" w:customStyle="1" w:styleId="a3">
    <w:name w:val="جدول"/>
    <w:basedOn w:val="a2"/>
    <w:rsid w:val="007971EF"/>
    <w:pPr>
      <w:keepNext/>
      <w:numPr>
        <w:ilvl w:val="4"/>
      </w:numPr>
      <w:spacing w:before="240" w:after="60"/>
      <w:outlineLvl w:val="4"/>
    </w:pPr>
    <w:rPr>
      <w:rFonts w:ascii="Times New Roman" w:hAnsi="Times New Roman"/>
    </w:rPr>
  </w:style>
  <w:style w:type="paragraph" w:customStyle="1" w:styleId="a4">
    <w:name w:val="فرمول"/>
    <w:basedOn w:val="ab"/>
    <w:rsid w:val="007971EF"/>
    <w:pPr>
      <w:numPr>
        <w:ilvl w:val="5"/>
        <w:numId w:val="21"/>
      </w:numPr>
      <w:spacing w:after="120"/>
      <w:outlineLvl w:val="5"/>
    </w:pPr>
  </w:style>
  <w:style w:type="paragraph" w:customStyle="1" w:styleId="1-1-1">
    <w:name w:val="تيتر 1-1-1"/>
    <w:basedOn w:val="1-1"/>
    <w:rsid w:val="007971EF"/>
    <w:pPr>
      <w:numPr>
        <w:ilvl w:val="2"/>
      </w:numPr>
      <w:tabs>
        <w:tab w:val="num" w:pos="360"/>
      </w:tabs>
    </w:pPr>
    <w:rPr>
      <w:sz w:val="26"/>
      <w:szCs w:val="28"/>
    </w:rPr>
  </w:style>
  <w:style w:type="paragraph" w:customStyle="1" w:styleId="a5">
    <w:name w:val="مراجع"/>
    <w:basedOn w:val="Normal"/>
    <w:qFormat/>
    <w:rsid w:val="00593115"/>
    <w:pPr>
      <w:numPr>
        <w:ilvl w:val="8"/>
        <w:numId w:val="21"/>
      </w:numPr>
      <w:spacing w:before="120" w:after="160" w:line="312" w:lineRule="auto"/>
      <w:jc w:val="both"/>
    </w:pPr>
    <w:rPr>
      <w:rFonts w:cs="B Nazanin"/>
      <w:sz w:val="22"/>
      <w:szCs w:val="24"/>
    </w:rPr>
  </w:style>
  <w:style w:type="paragraph" w:customStyle="1" w:styleId="1-1-1-1">
    <w:name w:val="تیتر 1-1-1-1"/>
    <w:basedOn w:val="1-1-1"/>
    <w:rsid w:val="007971EF"/>
    <w:pPr>
      <w:numPr>
        <w:ilvl w:val="6"/>
      </w:numPr>
      <w:tabs>
        <w:tab w:val="num" w:pos="360"/>
      </w:tabs>
      <w:spacing w:before="120" w:after="120"/>
    </w:pPr>
    <w:rPr>
      <w:sz w:val="24"/>
      <w:szCs w:val="24"/>
    </w:rPr>
  </w:style>
  <w:style w:type="paragraph" w:customStyle="1" w:styleId="af3">
    <w:name w:val="فلوچارت"/>
    <w:rsid w:val="00A868D9"/>
    <w:pPr>
      <w:spacing w:before="40" w:line="192" w:lineRule="auto"/>
      <w:jc w:val="center"/>
    </w:pPr>
    <w:rPr>
      <w:rFonts w:cs="B Mitra"/>
    </w:rPr>
  </w:style>
  <w:style w:type="paragraph" w:styleId="TOC4">
    <w:name w:val="toc 4"/>
    <w:basedOn w:val="Normal"/>
    <w:next w:val="Normal"/>
    <w:autoRedefine/>
    <w:uiPriority w:val="39"/>
    <w:rsid w:val="00A868D9"/>
    <w:pPr>
      <w:widowControl w:val="0"/>
      <w:tabs>
        <w:tab w:val="right" w:leader="dot" w:pos="8494"/>
      </w:tabs>
      <w:spacing w:line="259" w:lineRule="auto"/>
      <w:ind w:firstLine="864"/>
    </w:pPr>
    <w:rPr>
      <w:sz w:val="24"/>
      <w:szCs w:val="24"/>
    </w:rPr>
  </w:style>
  <w:style w:type="paragraph" w:styleId="TOC6">
    <w:name w:val="toc 6"/>
    <w:basedOn w:val="Normal"/>
    <w:next w:val="Normal"/>
    <w:autoRedefine/>
    <w:uiPriority w:val="39"/>
    <w:rsid w:val="00A868D9"/>
    <w:pPr>
      <w:tabs>
        <w:tab w:val="right" w:leader="dot" w:pos="7938"/>
      </w:tabs>
      <w:bidi w:val="0"/>
      <w:spacing w:line="216" w:lineRule="auto"/>
      <w:ind w:left="227"/>
    </w:pPr>
    <w:rPr>
      <w:sz w:val="22"/>
    </w:rPr>
  </w:style>
  <w:style w:type="paragraph" w:styleId="TOC8">
    <w:name w:val="toc 8"/>
    <w:basedOn w:val="Normal"/>
    <w:next w:val="Normal"/>
    <w:autoRedefine/>
    <w:uiPriority w:val="39"/>
    <w:rsid w:val="00A868D9"/>
    <w:pPr>
      <w:tabs>
        <w:tab w:val="right" w:leader="dot" w:pos="7938"/>
      </w:tabs>
      <w:bidi w:val="0"/>
      <w:spacing w:line="259" w:lineRule="auto"/>
      <w:ind w:left="227"/>
    </w:pPr>
    <w:rPr>
      <w:sz w:val="22"/>
    </w:rPr>
  </w:style>
  <w:style w:type="paragraph" w:styleId="TOC5">
    <w:name w:val="toc 5"/>
    <w:basedOn w:val="Normal"/>
    <w:next w:val="Normal"/>
    <w:autoRedefine/>
    <w:uiPriority w:val="39"/>
    <w:rsid w:val="00A868D9"/>
    <w:pPr>
      <w:spacing w:line="259" w:lineRule="auto"/>
      <w:ind w:left="960"/>
    </w:pPr>
    <w:rPr>
      <w:sz w:val="22"/>
    </w:rPr>
  </w:style>
  <w:style w:type="paragraph" w:styleId="TOC7">
    <w:name w:val="toc 7"/>
    <w:basedOn w:val="Normal"/>
    <w:next w:val="Normal"/>
    <w:autoRedefine/>
    <w:uiPriority w:val="39"/>
    <w:rsid w:val="00A868D9"/>
    <w:pPr>
      <w:bidi w:val="0"/>
      <w:spacing w:line="259" w:lineRule="auto"/>
      <w:ind w:left="1440"/>
    </w:pPr>
    <w:rPr>
      <w:sz w:val="22"/>
    </w:rPr>
  </w:style>
  <w:style w:type="paragraph" w:styleId="TOC9">
    <w:name w:val="toc 9"/>
    <w:basedOn w:val="Normal"/>
    <w:next w:val="Normal"/>
    <w:autoRedefine/>
    <w:uiPriority w:val="39"/>
    <w:rsid w:val="00A868D9"/>
    <w:pPr>
      <w:bidi w:val="0"/>
      <w:spacing w:line="259" w:lineRule="auto"/>
      <w:ind w:left="1920"/>
    </w:pPr>
    <w:rPr>
      <w:sz w:val="22"/>
    </w:rPr>
  </w:style>
  <w:style w:type="paragraph" w:customStyle="1" w:styleId="af4">
    <w:name w:val="متن جدول"/>
    <w:basedOn w:val="ab"/>
    <w:next w:val="ab"/>
    <w:rsid w:val="00A868D9"/>
    <w:pPr>
      <w:keepNext/>
      <w:keepLines/>
      <w:spacing w:line="240" w:lineRule="auto"/>
      <w:jc w:val="center"/>
    </w:pPr>
  </w:style>
  <w:style w:type="numbering" w:customStyle="1" w:styleId="CurrentList1">
    <w:name w:val="Current List1"/>
    <w:rsid w:val="00A868D9"/>
    <w:pPr>
      <w:numPr>
        <w:numId w:val="6"/>
      </w:numPr>
    </w:pPr>
  </w:style>
  <w:style w:type="numbering" w:customStyle="1" w:styleId="CurrentList11">
    <w:name w:val="Current List11"/>
    <w:rsid w:val="00A868D9"/>
  </w:style>
  <w:style w:type="table" w:customStyle="1" w:styleId="LightShading11">
    <w:name w:val="Light Shading11"/>
    <w:basedOn w:val="TableNormal"/>
    <w:uiPriority w:val="60"/>
    <w:rsid w:val="00A868D9"/>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12">
    <w:name w:val="Light Shading12"/>
    <w:basedOn w:val="TableNormal"/>
    <w:uiPriority w:val="60"/>
    <w:rsid w:val="00A868D9"/>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styleId="NormalWeb">
    <w:name w:val="Normal (Web)"/>
    <w:basedOn w:val="Normal"/>
    <w:uiPriority w:val="99"/>
    <w:rsid w:val="00A868D9"/>
    <w:pPr>
      <w:bidi w:val="0"/>
      <w:spacing w:before="100" w:beforeAutospacing="1" w:after="100" w:afterAutospacing="1" w:line="259" w:lineRule="auto"/>
    </w:pPr>
    <w:rPr>
      <w:sz w:val="22"/>
    </w:rPr>
  </w:style>
  <w:style w:type="numbering" w:customStyle="1" w:styleId="CurrentList13">
    <w:name w:val="Current List13"/>
    <w:rsid w:val="00A868D9"/>
  </w:style>
  <w:style w:type="table" w:customStyle="1" w:styleId="TableGrid4">
    <w:name w:val="Table Grid4"/>
    <w:basedOn w:val="TableNormal"/>
    <w:next w:val="TableGrid"/>
    <w:uiPriority w:val="59"/>
    <w:rsid w:val="00A868D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odyTextIndent2">
    <w:name w:val="Body Text Indent 2"/>
    <w:basedOn w:val="Normal"/>
    <w:link w:val="BodyTextIndent2Char"/>
    <w:rsid w:val="00A868D9"/>
    <w:pPr>
      <w:bidi w:val="0"/>
      <w:spacing w:line="259" w:lineRule="auto"/>
      <w:ind w:left="720"/>
    </w:pPr>
    <w:rPr>
      <w:lang w:val="ru-RU"/>
    </w:rPr>
  </w:style>
  <w:style w:type="character" w:customStyle="1" w:styleId="BodyTextIndent2Char">
    <w:name w:val="Body Text Indent 2 Char"/>
    <w:basedOn w:val="DefaultParagraphFont"/>
    <w:link w:val="BodyTextIndent2"/>
    <w:rsid w:val="00A868D9"/>
    <w:rPr>
      <w:sz w:val="28"/>
      <w:lang w:val="ru-RU" w:bidi="ar-SA"/>
    </w:rPr>
  </w:style>
  <w:style w:type="table" w:styleId="LightGrid-Accent4">
    <w:name w:val="Light Grid Accent 4"/>
    <w:basedOn w:val="TableNormal"/>
    <w:uiPriority w:val="62"/>
    <w:rsid w:val="00A868D9"/>
    <w:tblPr>
      <w:tblStyleRowBandSize w:val="1"/>
      <w:tblStyleColBandSize w:val="1"/>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blStylePr w:type="firstRow">
      <w:pPr>
        <w:spacing w:before="0" w:after="0" w:line="240" w:lineRule="auto"/>
      </w:pPr>
      <w:rPr>
        <w:rFonts w:ascii="Cambria" w:eastAsia="Times New Roman" w:hAnsi="Cambria" w:cs="Times New Roman"/>
        <w:b/>
        <w:bCs/>
      </w:rPr>
      <w:tblPr/>
      <w:tcPr>
        <w:tcBorders>
          <w:top w:val="single" w:sz="8" w:space="0" w:color="8064A2"/>
          <w:left w:val="single" w:sz="8" w:space="0" w:color="8064A2"/>
          <w:bottom w:val="single" w:sz="18" w:space="0" w:color="8064A2"/>
          <w:right w:val="single" w:sz="8" w:space="0" w:color="8064A2"/>
          <w:insideH w:val="nil"/>
          <w:insideV w:val="single" w:sz="8" w:space="0" w:color="8064A2"/>
        </w:tcBorders>
      </w:tcPr>
    </w:tblStylePr>
    <w:tblStylePr w:type="lastRow">
      <w:pPr>
        <w:spacing w:before="0" w:after="0" w:line="240" w:lineRule="auto"/>
      </w:pPr>
      <w:rPr>
        <w:rFonts w:ascii="Cambria" w:eastAsia="Times New Roman" w:hAnsi="Cambria" w:cs="Times New Roman"/>
        <w:b/>
        <w:bCs/>
      </w:rPr>
      <w:tblPr/>
      <w:tcPr>
        <w:tcBorders>
          <w:top w:val="double" w:sz="6" w:space="0" w:color="8064A2"/>
          <w:left w:val="single" w:sz="8" w:space="0" w:color="8064A2"/>
          <w:bottom w:val="single" w:sz="8" w:space="0" w:color="8064A2"/>
          <w:right w:val="single" w:sz="8" w:space="0" w:color="8064A2"/>
          <w:insideH w:val="nil"/>
          <w:insideV w:val="single" w:sz="8" w:space="0" w:color="8064A2"/>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8064A2"/>
          <w:left w:val="single" w:sz="8" w:space="0" w:color="8064A2"/>
          <w:bottom w:val="single" w:sz="8" w:space="0" w:color="8064A2"/>
          <w:right w:val="single" w:sz="8" w:space="0" w:color="8064A2"/>
        </w:tcBorders>
      </w:tcPr>
    </w:tblStylePr>
    <w:tblStylePr w:type="band1Vert">
      <w:tblPr/>
      <w:tcPr>
        <w:tcBorders>
          <w:top w:val="single" w:sz="8" w:space="0" w:color="8064A2"/>
          <w:left w:val="single" w:sz="8" w:space="0" w:color="8064A2"/>
          <w:bottom w:val="single" w:sz="8" w:space="0" w:color="8064A2"/>
          <w:right w:val="single" w:sz="8" w:space="0" w:color="8064A2"/>
        </w:tcBorders>
        <w:shd w:val="clear" w:color="auto" w:fill="DFD8E8"/>
      </w:tcPr>
    </w:tblStylePr>
    <w:tblStylePr w:type="band1Horz">
      <w:tblPr/>
      <w:tcPr>
        <w:tcBorders>
          <w:top w:val="single" w:sz="8" w:space="0" w:color="8064A2"/>
          <w:left w:val="single" w:sz="8" w:space="0" w:color="8064A2"/>
          <w:bottom w:val="single" w:sz="8" w:space="0" w:color="8064A2"/>
          <w:right w:val="single" w:sz="8" w:space="0" w:color="8064A2"/>
          <w:insideV w:val="single" w:sz="8" w:space="0" w:color="8064A2"/>
        </w:tcBorders>
        <w:shd w:val="clear" w:color="auto" w:fill="DFD8E8"/>
      </w:tcPr>
    </w:tblStylePr>
    <w:tblStylePr w:type="band2Horz">
      <w:tblPr/>
      <w:tcPr>
        <w:tcBorders>
          <w:top w:val="single" w:sz="8" w:space="0" w:color="8064A2"/>
          <w:left w:val="single" w:sz="8" w:space="0" w:color="8064A2"/>
          <w:bottom w:val="single" w:sz="8" w:space="0" w:color="8064A2"/>
          <w:right w:val="single" w:sz="8" w:space="0" w:color="8064A2"/>
          <w:insideV w:val="single" w:sz="8" w:space="0" w:color="8064A2"/>
        </w:tcBorders>
      </w:tcPr>
    </w:tblStylePr>
  </w:style>
  <w:style w:type="numbering" w:customStyle="1" w:styleId="CurrentList14">
    <w:name w:val="Current List14"/>
    <w:rsid w:val="00A868D9"/>
  </w:style>
  <w:style w:type="table" w:customStyle="1" w:styleId="TableGrid5">
    <w:name w:val="Table Grid5"/>
    <w:basedOn w:val="TableNormal"/>
    <w:next w:val="TableGrid"/>
    <w:uiPriority w:val="59"/>
    <w:rsid w:val="00A868D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Grid-Accent41">
    <w:name w:val="Light Grid - Accent 41"/>
    <w:basedOn w:val="TableNormal"/>
    <w:next w:val="LightGrid-Accent4"/>
    <w:uiPriority w:val="62"/>
    <w:rsid w:val="00A868D9"/>
    <w:tblPr>
      <w:tblStyleRowBandSize w:val="1"/>
      <w:tblStyleColBandSize w:val="1"/>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blStylePr w:type="firstRow">
      <w:pPr>
        <w:spacing w:before="0" w:after="0" w:line="240" w:lineRule="auto"/>
      </w:pPr>
      <w:rPr>
        <w:rFonts w:ascii="Cambria" w:eastAsia="Times New Roman" w:hAnsi="Cambria" w:cs="Times New Roman"/>
        <w:b/>
        <w:bCs/>
      </w:rPr>
      <w:tblPr/>
      <w:tcPr>
        <w:tcBorders>
          <w:top w:val="single" w:sz="8" w:space="0" w:color="8064A2"/>
          <w:left w:val="single" w:sz="8" w:space="0" w:color="8064A2"/>
          <w:bottom w:val="single" w:sz="18" w:space="0" w:color="8064A2"/>
          <w:right w:val="single" w:sz="8" w:space="0" w:color="8064A2"/>
          <w:insideH w:val="nil"/>
          <w:insideV w:val="single" w:sz="8" w:space="0" w:color="8064A2"/>
        </w:tcBorders>
      </w:tcPr>
    </w:tblStylePr>
    <w:tblStylePr w:type="lastRow">
      <w:pPr>
        <w:spacing w:before="0" w:after="0" w:line="240" w:lineRule="auto"/>
      </w:pPr>
      <w:rPr>
        <w:rFonts w:ascii="Cambria" w:eastAsia="Times New Roman" w:hAnsi="Cambria" w:cs="Times New Roman"/>
        <w:b/>
        <w:bCs/>
      </w:rPr>
      <w:tblPr/>
      <w:tcPr>
        <w:tcBorders>
          <w:top w:val="double" w:sz="6" w:space="0" w:color="8064A2"/>
          <w:left w:val="single" w:sz="8" w:space="0" w:color="8064A2"/>
          <w:bottom w:val="single" w:sz="8" w:space="0" w:color="8064A2"/>
          <w:right w:val="single" w:sz="8" w:space="0" w:color="8064A2"/>
          <w:insideH w:val="nil"/>
          <w:insideV w:val="single" w:sz="8" w:space="0" w:color="8064A2"/>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8064A2"/>
          <w:left w:val="single" w:sz="8" w:space="0" w:color="8064A2"/>
          <w:bottom w:val="single" w:sz="8" w:space="0" w:color="8064A2"/>
          <w:right w:val="single" w:sz="8" w:space="0" w:color="8064A2"/>
        </w:tcBorders>
      </w:tcPr>
    </w:tblStylePr>
    <w:tblStylePr w:type="band1Vert">
      <w:tblPr/>
      <w:tcPr>
        <w:tcBorders>
          <w:top w:val="single" w:sz="8" w:space="0" w:color="8064A2"/>
          <w:left w:val="single" w:sz="8" w:space="0" w:color="8064A2"/>
          <w:bottom w:val="single" w:sz="8" w:space="0" w:color="8064A2"/>
          <w:right w:val="single" w:sz="8" w:space="0" w:color="8064A2"/>
        </w:tcBorders>
        <w:shd w:val="clear" w:color="auto" w:fill="DFD8E8"/>
      </w:tcPr>
    </w:tblStylePr>
    <w:tblStylePr w:type="band1Horz">
      <w:tblPr/>
      <w:tcPr>
        <w:tcBorders>
          <w:top w:val="single" w:sz="8" w:space="0" w:color="8064A2"/>
          <w:left w:val="single" w:sz="8" w:space="0" w:color="8064A2"/>
          <w:bottom w:val="single" w:sz="8" w:space="0" w:color="8064A2"/>
          <w:right w:val="single" w:sz="8" w:space="0" w:color="8064A2"/>
          <w:insideV w:val="single" w:sz="8" w:space="0" w:color="8064A2"/>
        </w:tcBorders>
        <w:shd w:val="clear" w:color="auto" w:fill="DFD8E8"/>
      </w:tcPr>
    </w:tblStylePr>
    <w:tblStylePr w:type="band2Horz">
      <w:tblPr/>
      <w:tcPr>
        <w:tcBorders>
          <w:top w:val="single" w:sz="8" w:space="0" w:color="8064A2"/>
          <w:left w:val="single" w:sz="8" w:space="0" w:color="8064A2"/>
          <w:bottom w:val="single" w:sz="8" w:space="0" w:color="8064A2"/>
          <w:right w:val="single" w:sz="8" w:space="0" w:color="8064A2"/>
          <w:insideV w:val="single" w:sz="8" w:space="0" w:color="8064A2"/>
        </w:tcBorders>
      </w:tcPr>
    </w:tblStylePr>
  </w:style>
  <w:style w:type="paragraph" w:styleId="Quote">
    <w:name w:val="Quote"/>
    <w:basedOn w:val="Normal"/>
    <w:next w:val="Normal"/>
    <w:link w:val="QuoteChar"/>
    <w:uiPriority w:val="29"/>
    <w:rsid w:val="00A868D9"/>
    <w:pPr>
      <w:bidi w:val="0"/>
      <w:spacing w:line="276" w:lineRule="auto"/>
    </w:pPr>
    <w:rPr>
      <w:i/>
      <w:sz w:val="22"/>
      <w:lang w:bidi="en-US"/>
    </w:rPr>
  </w:style>
  <w:style w:type="character" w:customStyle="1" w:styleId="QuoteChar">
    <w:name w:val="Quote Char"/>
    <w:basedOn w:val="DefaultParagraphFont"/>
    <w:link w:val="Quote"/>
    <w:uiPriority w:val="29"/>
    <w:rsid w:val="00A868D9"/>
    <w:rPr>
      <w:rFonts w:ascii="Calibri" w:hAnsi="Calibri" w:cs="Arial"/>
      <w:i/>
      <w:lang w:bidi="en-US"/>
    </w:rPr>
  </w:style>
  <w:style w:type="character" w:styleId="SubtleReference">
    <w:name w:val="Subtle Reference"/>
    <w:uiPriority w:val="31"/>
    <w:rsid w:val="00A868D9"/>
    <w:rPr>
      <w:b/>
      <w:bCs w:val="0"/>
    </w:rPr>
  </w:style>
  <w:style w:type="character" w:styleId="BookTitle">
    <w:name w:val="Book Title"/>
    <w:rsid w:val="00A868D9"/>
    <w:rPr>
      <w:rFonts w:ascii="Cambria" w:eastAsia="Times New Roman" w:hAnsi="Cambria" w:cs="Times New Roman" w:hint="default"/>
      <w:i/>
      <w:iCs/>
      <w:sz w:val="20"/>
      <w:szCs w:val="20"/>
    </w:rPr>
  </w:style>
  <w:style w:type="table" w:customStyle="1" w:styleId="TableGrid6">
    <w:name w:val="Table Grid6"/>
    <w:basedOn w:val="TableNormal"/>
    <w:next w:val="TableGrid"/>
    <w:uiPriority w:val="59"/>
    <w:rsid w:val="00A868D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LightShading-Accent4">
    <w:name w:val="Light Shading Accent 4"/>
    <w:basedOn w:val="TableNormal"/>
    <w:uiPriority w:val="60"/>
    <w:rsid w:val="00A868D9"/>
    <w:rPr>
      <w:color w:val="5F497A"/>
    </w:rPr>
    <w:tblPr>
      <w:tblStyleRowBandSize w:val="1"/>
      <w:tblStyleColBandSize w:val="1"/>
      <w:tblBorders>
        <w:top w:val="single" w:sz="8" w:space="0" w:color="8064A2"/>
        <w:bottom w:val="single" w:sz="8" w:space="0" w:color="8064A2"/>
      </w:tblBorders>
    </w:tblPr>
    <w:tblStylePr w:type="firstRow">
      <w:pPr>
        <w:spacing w:beforeLines="0" w:beforeAutospacing="0" w:afterLines="0" w:afterAutospacing="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Lines="0" w:beforeAutospacing="0" w:afterLines="0" w:afterAutospacing="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styleId="MediumShading1-Accent4">
    <w:name w:val="Medium Shading 1 Accent 4"/>
    <w:basedOn w:val="TableNormal"/>
    <w:uiPriority w:val="63"/>
    <w:rsid w:val="00A868D9"/>
    <w:tblPr>
      <w:tblStyleRowBandSize w:val="1"/>
      <w:tblStyleColBandSize w:val="1"/>
      <w:tblBorders>
        <w:top w:val="single" w:sz="8" w:space="0" w:color="9F8AB9"/>
        <w:left w:val="single" w:sz="8" w:space="0" w:color="9F8AB9"/>
        <w:bottom w:val="single" w:sz="8" w:space="0" w:color="9F8AB9"/>
        <w:right w:val="single" w:sz="8" w:space="0" w:color="9F8AB9"/>
        <w:insideH w:val="single" w:sz="8" w:space="0" w:color="9F8AB9"/>
      </w:tblBorders>
    </w:tblPr>
    <w:tblStylePr w:type="firstRow">
      <w:pPr>
        <w:spacing w:beforeLines="0" w:beforeAutospacing="0" w:afterLines="0" w:afterAutospacing="0" w:line="240" w:lineRule="auto"/>
      </w:pPr>
      <w:rPr>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Lines="0" w:beforeAutospacing="0" w:afterLines="0" w:afterAutospacing="0" w:line="240" w:lineRule="auto"/>
      </w:pPr>
      <w:rPr>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MediumList1-Accent4">
    <w:name w:val="Medium List 1 Accent 4"/>
    <w:basedOn w:val="TableNormal"/>
    <w:uiPriority w:val="65"/>
    <w:rsid w:val="00A868D9"/>
    <w:rPr>
      <w:color w:val="000000"/>
    </w:rPr>
    <w:tblPr>
      <w:tblStyleRowBandSize w:val="1"/>
      <w:tblStyleColBandSize w:val="1"/>
      <w:tblBorders>
        <w:top w:val="single" w:sz="8" w:space="0" w:color="8064A2"/>
        <w:bottom w:val="single" w:sz="8" w:space="0" w:color="8064A2"/>
      </w:tblBorders>
    </w:tblPr>
    <w:tblStylePr w:type="firstRow">
      <w:rPr>
        <w:rFonts w:ascii="Cambria" w:eastAsia="Times New Roman" w:hAnsi="Cambria" w:cs="Times New Roman" w:hint="default"/>
      </w:rPr>
      <w:tblPr/>
      <w:tcPr>
        <w:tcBorders>
          <w:top w:val="nil"/>
          <w:bottom w:val="single" w:sz="8" w:space="0" w:color="8064A2"/>
        </w:tcBorders>
      </w:tcPr>
    </w:tblStylePr>
    <w:tblStylePr w:type="lastRow">
      <w:rPr>
        <w:b/>
        <w:bCs/>
        <w:color w:val="1F497D"/>
      </w:rPr>
      <w:tblPr/>
      <w:tcPr>
        <w:tcBorders>
          <w:top w:val="single" w:sz="8" w:space="0" w:color="8064A2"/>
          <w:bottom w:val="single" w:sz="8" w:space="0" w:color="8064A2"/>
        </w:tcBorders>
      </w:tcPr>
    </w:tblStylePr>
    <w:tblStylePr w:type="firstCol">
      <w:rPr>
        <w:b/>
        <w:bCs/>
      </w:rPr>
    </w:tblStylePr>
    <w:tblStylePr w:type="lastCol">
      <w:rPr>
        <w:b/>
        <w:bCs/>
      </w:rPr>
      <w:tblPr/>
      <w:tcPr>
        <w:tcBorders>
          <w:top w:val="single" w:sz="8" w:space="0" w:color="8064A2"/>
          <w:bottom w:val="single" w:sz="8" w:space="0" w:color="8064A2"/>
        </w:tcBorders>
      </w:tcPr>
    </w:tblStylePr>
    <w:tblStylePr w:type="band1Vert">
      <w:tblPr/>
      <w:tcPr>
        <w:shd w:val="clear" w:color="auto" w:fill="DFD8E8"/>
      </w:tcPr>
    </w:tblStylePr>
    <w:tblStylePr w:type="band1Horz">
      <w:tblPr/>
      <w:tcPr>
        <w:shd w:val="clear" w:color="auto" w:fill="DFD8E8"/>
      </w:tcPr>
    </w:tblStylePr>
  </w:style>
  <w:style w:type="numbering" w:customStyle="1" w:styleId="CurrentList15">
    <w:name w:val="Current List15"/>
    <w:rsid w:val="00A868D9"/>
    <w:pPr>
      <w:numPr>
        <w:numId w:val="7"/>
      </w:numPr>
    </w:pPr>
  </w:style>
  <w:style w:type="numbering" w:customStyle="1" w:styleId="CurrentList16">
    <w:name w:val="Current List16"/>
    <w:rsid w:val="00A868D9"/>
    <w:pPr>
      <w:numPr>
        <w:numId w:val="4"/>
      </w:numPr>
    </w:pPr>
  </w:style>
  <w:style w:type="table" w:customStyle="1" w:styleId="TableGrid7">
    <w:name w:val="Table Grid7"/>
    <w:basedOn w:val="TableNormal"/>
    <w:next w:val="TableGrid"/>
    <w:uiPriority w:val="59"/>
    <w:rsid w:val="00A868D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Shading-Accent41">
    <w:name w:val="Light Shading - Accent 41"/>
    <w:basedOn w:val="TableNormal"/>
    <w:next w:val="LightShading-Accent4"/>
    <w:uiPriority w:val="60"/>
    <w:rsid w:val="00A868D9"/>
    <w:rPr>
      <w:color w:val="5F497A"/>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customStyle="1" w:styleId="MediumShading1-Accent41">
    <w:name w:val="Medium Shading 1 - Accent 41"/>
    <w:basedOn w:val="TableNormal"/>
    <w:next w:val="MediumShading1-Accent4"/>
    <w:uiPriority w:val="63"/>
    <w:rsid w:val="00A868D9"/>
    <w:tblPr>
      <w:tblStyleRowBandSize w:val="1"/>
      <w:tblStyleColBandSize w:val="1"/>
      <w:tblBorders>
        <w:top w:val="single" w:sz="8" w:space="0" w:color="9F8AB9"/>
        <w:left w:val="single" w:sz="8" w:space="0" w:color="9F8AB9"/>
        <w:bottom w:val="single" w:sz="8" w:space="0" w:color="9F8AB9"/>
        <w:right w:val="single" w:sz="8" w:space="0" w:color="9F8AB9"/>
        <w:insideH w:val="single" w:sz="8" w:space="0" w:color="9F8AB9"/>
      </w:tblBorders>
    </w:tblPr>
    <w:tblStylePr w:type="firstRow">
      <w:pPr>
        <w:spacing w:before="0" w:after="0" w:line="240" w:lineRule="auto"/>
      </w:pPr>
      <w:rPr>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0" w:after="0" w:line="240" w:lineRule="auto"/>
      </w:pPr>
      <w:rPr>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customStyle="1" w:styleId="MediumList1-Accent41">
    <w:name w:val="Medium List 1 - Accent 41"/>
    <w:basedOn w:val="TableNormal"/>
    <w:next w:val="MediumList1-Accent4"/>
    <w:uiPriority w:val="65"/>
    <w:rsid w:val="00A868D9"/>
    <w:rPr>
      <w:color w:val="000000"/>
    </w:rPr>
    <w:tblPr>
      <w:tblStyleRowBandSize w:val="1"/>
      <w:tblStyleColBandSize w:val="1"/>
      <w:tblBorders>
        <w:top w:val="single" w:sz="8" w:space="0" w:color="8064A2"/>
        <w:bottom w:val="single" w:sz="8" w:space="0" w:color="8064A2"/>
      </w:tblBorders>
    </w:tblPr>
    <w:tblStylePr w:type="firstRow">
      <w:rPr>
        <w:rFonts w:ascii="Cambria" w:eastAsia="Times New Roman" w:hAnsi="Cambria" w:cs="Times New Roman"/>
      </w:rPr>
      <w:tblPr/>
      <w:tcPr>
        <w:tcBorders>
          <w:top w:val="nil"/>
          <w:bottom w:val="single" w:sz="8" w:space="0" w:color="8064A2"/>
        </w:tcBorders>
      </w:tcPr>
    </w:tblStylePr>
    <w:tblStylePr w:type="lastRow">
      <w:rPr>
        <w:b/>
        <w:bCs/>
        <w:color w:val="1F497D"/>
      </w:rPr>
      <w:tblPr/>
      <w:tcPr>
        <w:tcBorders>
          <w:top w:val="single" w:sz="8" w:space="0" w:color="8064A2"/>
          <w:bottom w:val="single" w:sz="8" w:space="0" w:color="8064A2"/>
        </w:tcBorders>
      </w:tcPr>
    </w:tblStylePr>
    <w:tblStylePr w:type="firstCol">
      <w:rPr>
        <w:b/>
        <w:bCs/>
      </w:rPr>
    </w:tblStylePr>
    <w:tblStylePr w:type="lastCol">
      <w:rPr>
        <w:b/>
        <w:bCs/>
      </w:rPr>
      <w:tblPr/>
      <w:tcPr>
        <w:tcBorders>
          <w:top w:val="single" w:sz="8" w:space="0" w:color="8064A2"/>
          <w:bottom w:val="single" w:sz="8" w:space="0" w:color="8064A2"/>
        </w:tcBorders>
      </w:tcPr>
    </w:tblStylePr>
    <w:tblStylePr w:type="band1Vert">
      <w:tblPr/>
      <w:tcPr>
        <w:shd w:val="clear" w:color="auto" w:fill="DFD8E8"/>
      </w:tcPr>
    </w:tblStylePr>
    <w:tblStylePr w:type="band1Horz">
      <w:tblPr/>
      <w:tcPr>
        <w:shd w:val="clear" w:color="auto" w:fill="DFD8E8"/>
      </w:tcPr>
    </w:tblStylePr>
  </w:style>
  <w:style w:type="numbering" w:customStyle="1" w:styleId="CurrentList17">
    <w:name w:val="Current List17"/>
    <w:rsid w:val="00A868D9"/>
    <w:pPr>
      <w:numPr>
        <w:numId w:val="5"/>
      </w:numPr>
    </w:pPr>
  </w:style>
  <w:style w:type="table" w:customStyle="1" w:styleId="TableGrid8">
    <w:name w:val="Table Grid8"/>
    <w:basedOn w:val="TableNormal"/>
    <w:next w:val="TableGrid"/>
    <w:uiPriority w:val="59"/>
    <w:rsid w:val="00A868D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Shading-Accent42">
    <w:name w:val="Light Shading - Accent 42"/>
    <w:basedOn w:val="TableNormal"/>
    <w:next w:val="LightShading-Accent4"/>
    <w:uiPriority w:val="60"/>
    <w:rsid w:val="00A868D9"/>
    <w:rPr>
      <w:color w:val="5F497A"/>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customStyle="1" w:styleId="MediumShading1-Accent42">
    <w:name w:val="Medium Shading 1 - Accent 42"/>
    <w:basedOn w:val="TableNormal"/>
    <w:next w:val="MediumShading1-Accent4"/>
    <w:uiPriority w:val="63"/>
    <w:rsid w:val="00A868D9"/>
    <w:tblPr>
      <w:tblStyleRowBandSize w:val="1"/>
      <w:tblStyleColBandSize w:val="1"/>
      <w:tblBorders>
        <w:top w:val="single" w:sz="8" w:space="0" w:color="9F8AB9"/>
        <w:left w:val="single" w:sz="8" w:space="0" w:color="9F8AB9"/>
        <w:bottom w:val="single" w:sz="8" w:space="0" w:color="9F8AB9"/>
        <w:right w:val="single" w:sz="8" w:space="0" w:color="9F8AB9"/>
        <w:insideH w:val="single" w:sz="8" w:space="0" w:color="9F8AB9"/>
      </w:tblBorders>
    </w:tblPr>
    <w:tblStylePr w:type="firstRow">
      <w:pPr>
        <w:spacing w:before="0" w:after="0" w:line="240" w:lineRule="auto"/>
      </w:pPr>
      <w:rPr>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0" w:after="0" w:line="240" w:lineRule="auto"/>
      </w:pPr>
      <w:rPr>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customStyle="1" w:styleId="MediumList1-Accent42">
    <w:name w:val="Medium List 1 - Accent 42"/>
    <w:basedOn w:val="TableNormal"/>
    <w:next w:val="MediumList1-Accent4"/>
    <w:uiPriority w:val="65"/>
    <w:rsid w:val="00A868D9"/>
    <w:rPr>
      <w:color w:val="000000"/>
    </w:rPr>
    <w:tblPr>
      <w:tblStyleRowBandSize w:val="1"/>
      <w:tblStyleColBandSize w:val="1"/>
      <w:tblBorders>
        <w:top w:val="single" w:sz="8" w:space="0" w:color="8064A2"/>
        <w:bottom w:val="single" w:sz="8" w:space="0" w:color="8064A2"/>
      </w:tblBorders>
    </w:tblPr>
    <w:tblStylePr w:type="firstRow">
      <w:rPr>
        <w:rFonts w:ascii="Cambria" w:eastAsia="Times New Roman" w:hAnsi="Cambria" w:cs="Times New Roman"/>
      </w:rPr>
      <w:tblPr/>
      <w:tcPr>
        <w:tcBorders>
          <w:top w:val="nil"/>
          <w:bottom w:val="single" w:sz="8" w:space="0" w:color="8064A2"/>
        </w:tcBorders>
      </w:tcPr>
    </w:tblStylePr>
    <w:tblStylePr w:type="lastRow">
      <w:rPr>
        <w:b/>
        <w:bCs/>
        <w:color w:val="1F497D"/>
      </w:rPr>
      <w:tblPr/>
      <w:tcPr>
        <w:tcBorders>
          <w:top w:val="single" w:sz="8" w:space="0" w:color="8064A2"/>
          <w:bottom w:val="single" w:sz="8" w:space="0" w:color="8064A2"/>
        </w:tcBorders>
      </w:tcPr>
    </w:tblStylePr>
    <w:tblStylePr w:type="firstCol">
      <w:rPr>
        <w:b/>
        <w:bCs/>
      </w:rPr>
    </w:tblStylePr>
    <w:tblStylePr w:type="lastCol">
      <w:rPr>
        <w:b/>
        <w:bCs/>
      </w:rPr>
      <w:tblPr/>
      <w:tcPr>
        <w:tcBorders>
          <w:top w:val="single" w:sz="8" w:space="0" w:color="8064A2"/>
          <w:bottom w:val="single" w:sz="8" w:space="0" w:color="8064A2"/>
        </w:tcBorders>
      </w:tcPr>
    </w:tblStylePr>
    <w:tblStylePr w:type="band1Vert">
      <w:tblPr/>
      <w:tcPr>
        <w:shd w:val="clear" w:color="auto" w:fill="DFD8E8"/>
      </w:tcPr>
    </w:tblStylePr>
    <w:tblStylePr w:type="band1Horz">
      <w:tblPr/>
      <w:tcPr>
        <w:shd w:val="clear" w:color="auto" w:fill="DFD8E8"/>
      </w:tcPr>
    </w:tblStylePr>
  </w:style>
  <w:style w:type="paragraph" w:styleId="BodyText">
    <w:name w:val="Body Text"/>
    <w:basedOn w:val="Normal"/>
    <w:link w:val="BodyTextChar"/>
    <w:uiPriority w:val="99"/>
    <w:unhideWhenUsed/>
    <w:rsid w:val="00A868D9"/>
    <w:pPr>
      <w:bidi w:val="0"/>
      <w:spacing w:line="259" w:lineRule="auto"/>
      <w:jc w:val="lowKashida"/>
    </w:pPr>
    <w:rPr>
      <w:rFonts w:cs="Zar"/>
      <w:sz w:val="36"/>
    </w:rPr>
  </w:style>
  <w:style w:type="character" w:customStyle="1" w:styleId="BodyTextChar">
    <w:name w:val="Body Text Char"/>
    <w:basedOn w:val="DefaultParagraphFont"/>
    <w:link w:val="BodyText"/>
    <w:uiPriority w:val="99"/>
    <w:rsid w:val="00A868D9"/>
    <w:rPr>
      <w:rFonts w:cs="Zar"/>
      <w:sz w:val="36"/>
      <w:szCs w:val="28"/>
      <w:lang w:bidi="ar-SA"/>
    </w:rPr>
  </w:style>
  <w:style w:type="character" w:customStyle="1" w:styleId="BalloonTextChar1">
    <w:name w:val="Balloon Text Char1"/>
    <w:basedOn w:val="DefaultParagraphFont"/>
    <w:semiHidden/>
    <w:locked/>
    <w:rsid w:val="00A868D9"/>
    <w:rPr>
      <w:rFonts w:ascii="Tahoma" w:hAnsi="Tahoma" w:cs="Tahoma"/>
      <w:sz w:val="16"/>
      <w:szCs w:val="16"/>
    </w:rPr>
  </w:style>
  <w:style w:type="character" w:customStyle="1" w:styleId="HeaderChar1">
    <w:name w:val="Header Char1"/>
    <w:basedOn w:val="DefaultParagraphFont"/>
    <w:semiHidden/>
    <w:locked/>
    <w:rsid w:val="00A868D9"/>
    <w:rPr>
      <w:rFonts w:ascii="Calibri" w:eastAsia="Calibri" w:hAnsi="Calibri" w:cs="Arial"/>
      <w:sz w:val="22"/>
      <w:szCs w:val="22"/>
    </w:rPr>
  </w:style>
  <w:style w:type="character" w:customStyle="1" w:styleId="FooterChar1">
    <w:name w:val="Footer Char1"/>
    <w:basedOn w:val="DefaultParagraphFont"/>
    <w:uiPriority w:val="99"/>
    <w:semiHidden/>
    <w:locked/>
    <w:rsid w:val="00A868D9"/>
    <w:rPr>
      <w:rFonts w:ascii="Calibri" w:eastAsia="Calibri" w:hAnsi="Calibri" w:cs="Arial"/>
      <w:sz w:val="22"/>
      <w:szCs w:val="22"/>
    </w:rPr>
  </w:style>
  <w:style w:type="paragraph" w:styleId="z-BottomofForm">
    <w:name w:val="HTML Bottom of Form"/>
    <w:basedOn w:val="Normal"/>
    <w:next w:val="Normal"/>
    <w:link w:val="z-BottomofFormChar"/>
    <w:hidden/>
    <w:unhideWhenUsed/>
    <w:rsid w:val="00A868D9"/>
    <w:pPr>
      <w:pBdr>
        <w:top w:val="single" w:sz="6" w:space="1" w:color="auto"/>
      </w:pBdr>
      <w:bidi w:val="0"/>
      <w:spacing w:line="259" w:lineRule="auto"/>
      <w:jc w:val="center"/>
    </w:pPr>
    <w:rPr>
      <w:rFonts w:ascii="Arial" w:hAnsi="Arial"/>
      <w:vanish/>
      <w:sz w:val="16"/>
      <w:szCs w:val="16"/>
    </w:rPr>
  </w:style>
  <w:style w:type="character" w:customStyle="1" w:styleId="z-BottomofFormChar">
    <w:name w:val="z-Bottom of Form Char"/>
    <w:basedOn w:val="DefaultParagraphFont"/>
    <w:link w:val="z-BottomofForm"/>
    <w:rsid w:val="00A868D9"/>
    <w:rPr>
      <w:rFonts w:ascii="Arial" w:hAnsi="Arial" w:cs="Arial"/>
      <w:vanish/>
      <w:sz w:val="16"/>
      <w:szCs w:val="16"/>
    </w:rPr>
  </w:style>
  <w:style w:type="paragraph" w:styleId="z-TopofForm">
    <w:name w:val="HTML Top of Form"/>
    <w:basedOn w:val="Normal"/>
    <w:next w:val="Normal"/>
    <w:link w:val="z-TopofFormChar"/>
    <w:hidden/>
    <w:unhideWhenUsed/>
    <w:rsid w:val="00A868D9"/>
    <w:pPr>
      <w:pBdr>
        <w:bottom w:val="single" w:sz="6" w:space="1" w:color="auto"/>
      </w:pBdr>
      <w:bidi w:val="0"/>
      <w:spacing w:line="259" w:lineRule="auto"/>
      <w:jc w:val="center"/>
    </w:pPr>
    <w:rPr>
      <w:rFonts w:ascii="Arial" w:hAnsi="Arial"/>
      <w:vanish/>
      <w:sz w:val="16"/>
      <w:szCs w:val="16"/>
    </w:rPr>
  </w:style>
  <w:style w:type="character" w:customStyle="1" w:styleId="z-TopofFormChar">
    <w:name w:val="z-Top of Form Char"/>
    <w:basedOn w:val="DefaultParagraphFont"/>
    <w:link w:val="z-TopofForm"/>
    <w:rsid w:val="00A868D9"/>
    <w:rPr>
      <w:rFonts w:ascii="Arial" w:hAnsi="Arial" w:cs="Arial"/>
      <w:vanish/>
      <w:sz w:val="16"/>
      <w:szCs w:val="16"/>
    </w:rPr>
  </w:style>
  <w:style w:type="character" w:styleId="CommentReference">
    <w:name w:val="annotation reference"/>
    <w:basedOn w:val="DefaultParagraphFont"/>
    <w:uiPriority w:val="99"/>
    <w:semiHidden/>
    <w:unhideWhenUsed/>
    <w:rsid w:val="00A868D9"/>
    <w:rPr>
      <w:sz w:val="16"/>
      <w:szCs w:val="16"/>
    </w:rPr>
  </w:style>
  <w:style w:type="paragraph" w:styleId="CommentText">
    <w:name w:val="annotation text"/>
    <w:basedOn w:val="Normal"/>
    <w:link w:val="CommentTextChar"/>
    <w:uiPriority w:val="99"/>
    <w:semiHidden/>
    <w:unhideWhenUsed/>
    <w:rsid w:val="00A868D9"/>
    <w:pPr>
      <w:bidi w:val="0"/>
      <w:spacing w:line="259" w:lineRule="auto"/>
    </w:pPr>
    <w:rPr>
      <w:sz w:val="22"/>
    </w:rPr>
  </w:style>
  <w:style w:type="character" w:customStyle="1" w:styleId="CommentTextChar">
    <w:name w:val="Comment Text Char"/>
    <w:basedOn w:val="DefaultParagraphFont"/>
    <w:link w:val="CommentText"/>
    <w:uiPriority w:val="99"/>
    <w:semiHidden/>
    <w:rsid w:val="00A868D9"/>
    <w:rPr>
      <w:lang w:bidi="ar-SA"/>
    </w:rPr>
  </w:style>
  <w:style w:type="paragraph" w:styleId="CommentSubject">
    <w:name w:val="annotation subject"/>
    <w:basedOn w:val="CommentText"/>
    <w:next w:val="CommentText"/>
    <w:link w:val="CommentSubjectChar"/>
    <w:uiPriority w:val="99"/>
    <w:semiHidden/>
    <w:unhideWhenUsed/>
    <w:rsid w:val="00A868D9"/>
    <w:rPr>
      <w:b/>
      <w:bCs/>
    </w:rPr>
  </w:style>
  <w:style w:type="character" w:customStyle="1" w:styleId="CommentSubjectChar">
    <w:name w:val="Comment Subject Char"/>
    <w:basedOn w:val="CommentTextChar"/>
    <w:link w:val="CommentSubject"/>
    <w:uiPriority w:val="99"/>
    <w:semiHidden/>
    <w:rsid w:val="00A868D9"/>
    <w:rPr>
      <w:b/>
      <w:bCs/>
      <w:lang w:bidi="ar-SA"/>
    </w:rPr>
  </w:style>
  <w:style w:type="paragraph" w:customStyle="1" w:styleId="af5">
    <w:name w:val="متن_  کنترلی ها"/>
    <w:basedOn w:val="ab"/>
    <w:next w:val="ab"/>
    <w:link w:val="Char7"/>
    <w:rsid w:val="00A868D9"/>
  </w:style>
  <w:style w:type="paragraph" w:customStyle="1" w:styleId="2">
    <w:name w:val="عنوان 2 تکراری"/>
    <w:basedOn w:val="af"/>
    <w:next w:val="af"/>
    <w:link w:val="2Char"/>
    <w:rsid w:val="00A868D9"/>
  </w:style>
  <w:style w:type="character" w:customStyle="1" w:styleId="Char7">
    <w:name w:val="متن_  کنترلی ها Char"/>
    <w:basedOn w:val="Char1"/>
    <w:link w:val="af5"/>
    <w:rsid w:val="00A868D9"/>
    <w:rPr>
      <w:rFonts w:ascii="Times New Roman" w:hAnsi="Times New Roman" w:cs="B Nazanin"/>
      <w:sz w:val="24"/>
      <w:szCs w:val="26"/>
      <w:lang w:bidi="ar-SA"/>
    </w:rPr>
  </w:style>
  <w:style w:type="character" w:customStyle="1" w:styleId="2Char">
    <w:name w:val="عنوان 2 تکراری Char"/>
    <w:basedOn w:val="Char4"/>
    <w:link w:val="2"/>
    <w:rsid w:val="00A868D9"/>
    <w:rPr>
      <w:rFonts w:asciiTheme="majorBidi" w:hAnsiTheme="majorBidi" w:cs="B Titr"/>
      <w:b/>
      <w:bCs/>
      <w:sz w:val="60"/>
      <w:szCs w:val="60"/>
      <w:lang w:bidi="fa-IR"/>
    </w:rPr>
  </w:style>
  <w:style w:type="paragraph" w:styleId="BodyTextFirstIndent">
    <w:name w:val="Body Text First Indent"/>
    <w:aliases w:val="Body Text First Indent1 Char Char Char Char Char Char Char Char Char Char Char,Body Text First Indent1 Char Char Char Char Char Char Char Char Char Char Char Char Char Char Char Char Char Char Char Char Char Char"/>
    <w:basedOn w:val="BodyText"/>
    <w:link w:val="BodyTextFirstIndentChar"/>
    <w:autoRedefine/>
    <w:rsid w:val="00A868D9"/>
    <w:pPr>
      <w:widowControl w:val="0"/>
      <w:bidi/>
      <w:spacing w:before="120" w:line="312" w:lineRule="auto"/>
      <w:ind w:firstLine="567"/>
      <w:jc w:val="both"/>
    </w:pPr>
    <w:rPr>
      <w:rFonts w:eastAsia="SimSun" w:cs="B Nazanin"/>
      <w:sz w:val="24"/>
    </w:rPr>
  </w:style>
  <w:style w:type="character" w:customStyle="1" w:styleId="BodyTextFirstIndentChar">
    <w:name w:val="Body Text First Indent Char"/>
    <w:aliases w:val="Body Text First Indent1 Char Char Char Char Char Char Char Char Char Char Char Char,Body Text First Indent1 Char Char Char Char Char Char Char Char Char Char Char Char Char Char Char Char Char Char Char Char Char Char Char"/>
    <w:basedOn w:val="BodyTextChar"/>
    <w:link w:val="BodyTextFirstIndent"/>
    <w:rsid w:val="00A868D9"/>
    <w:rPr>
      <w:rFonts w:eastAsia="SimSun" w:cs="B Nazanin"/>
      <w:sz w:val="24"/>
      <w:szCs w:val="28"/>
      <w:lang w:bidi="ar-SA"/>
    </w:rPr>
  </w:style>
  <w:style w:type="paragraph" w:customStyle="1" w:styleId="Equation">
    <w:name w:val="Equation"/>
    <w:basedOn w:val="BodyTextFirstIndent"/>
    <w:next w:val="BodyText"/>
    <w:rsid w:val="00A868D9"/>
    <w:pPr>
      <w:tabs>
        <w:tab w:val="right" w:pos="8505"/>
      </w:tabs>
      <w:spacing w:before="240" w:after="240"/>
      <w:ind w:firstLine="284"/>
      <w:contextualSpacing/>
      <w:jc w:val="left"/>
    </w:pPr>
    <w:rPr>
      <w:rFonts w:eastAsia="Times New Roman"/>
    </w:rPr>
  </w:style>
  <w:style w:type="paragraph" w:customStyle="1" w:styleId="Figure">
    <w:name w:val="Figure"/>
    <w:basedOn w:val="Normal"/>
    <w:next w:val="Caption"/>
    <w:rsid w:val="00A868D9"/>
    <w:pPr>
      <w:keepNext/>
      <w:widowControl w:val="0"/>
      <w:spacing w:before="240" w:line="259" w:lineRule="auto"/>
      <w:jc w:val="center"/>
    </w:pPr>
    <w:rPr>
      <w:sz w:val="24"/>
    </w:rPr>
  </w:style>
  <w:style w:type="character" w:customStyle="1" w:styleId="CaptionChar">
    <w:name w:val="Caption Char"/>
    <w:aliases w:val=" Char Char Char Char Char Char Char Char Char Char Char, Char Char Char Char Char,Char Char Char Char Char Char Char Char Char Char Char,Char Char Char Char Char"/>
    <w:basedOn w:val="DefaultParagraphFont"/>
    <w:link w:val="Caption"/>
    <w:rsid w:val="00A868D9"/>
    <w:rPr>
      <w:rFonts w:ascii="Times New Roman" w:hAnsi="Times New Roman" w:cs="B Nazanin"/>
      <w:szCs w:val="24"/>
    </w:rPr>
  </w:style>
  <w:style w:type="paragraph" w:styleId="EndnoteText">
    <w:name w:val="endnote text"/>
    <w:basedOn w:val="Normal"/>
    <w:link w:val="EndnoteTextChar"/>
    <w:uiPriority w:val="99"/>
    <w:semiHidden/>
    <w:unhideWhenUsed/>
    <w:rsid w:val="00A868D9"/>
    <w:pPr>
      <w:bidi w:val="0"/>
      <w:spacing w:line="259" w:lineRule="auto"/>
    </w:pPr>
    <w:rPr>
      <w:rFonts w:cs="Mangal"/>
      <w:sz w:val="22"/>
      <w:szCs w:val="18"/>
    </w:rPr>
  </w:style>
  <w:style w:type="character" w:customStyle="1" w:styleId="EndnoteTextChar">
    <w:name w:val="Endnote Text Char"/>
    <w:basedOn w:val="DefaultParagraphFont"/>
    <w:link w:val="EndnoteText"/>
    <w:uiPriority w:val="99"/>
    <w:semiHidden/>
    <w:rsid w:val="00A868D9"/>
    <w:rPr>
      <w:rFonts w:cs="Mangal"/>
      <w:szCs w:val="18"/>
      <w:lang w:bidi="ar-SA"/>
    </w:rPr>
  </w:style>
  <w:style w:type="character" w:styleId="EndnoteReference">
    <w:name w:val="endnote reference"/>
    <w:basedOn w:val="DefaultParagraphFont"/>
    <w:uiPriority w:val="99"/>
    <w:semiHidden/>
    <w:unhideWhenUsed/>
    <w:rsid w:val="00A868D9"/>
    <w:rPr>
      <w:vertAlign w:val="superscript"/>
    </w:rPr>
  </w:style>
  <w:style w:type="paragraph" w:styleId="ListBullet">
    <w:name w:val="List Bullet"/>
    <w:basedOn w:val="Normal"/>
    <w:semiHidden/>
    <w:unhideWhenUsed/>
    <w:rsid w:val="00A868D9"/>
    <w:pPr>
      <w:widowControl w:val="0"/>
      <w:numPr>
        <w:numId w:val="8"/>
      </w:numPr>
      <w:tabs>
        <w:tab w:val="left" w:pos="340"/>
      </w:tabs>
      <w:spacing w:before="120" w:after="120" w:line="360" w:lineRule="auto"/>
      <w:ind w:left="340" w:hanging="340"/>
      <w:contextualSpacing/>
      <w:jc w:val="lowKashida"/>
    </w:pPr>
    <w:rPr>
      <w:sz w:val="24"/>
    </w:rPr>
  </w:style>
  <w:style w:type="character" w:customStyle="1" w:styleId="1Char">
    <w:name w:val="تيتر 1 Char"/>
    <w:basedOn w:val="DefaultParagraphFont"/>
    <w:link w:val="1"/>
    <w:rsid w:val="00A868D9"/>
    <w:rPr>
      <w:rFonts w:ascii="Times New Roman" w:eastAsiaTheme="majorEastAsia" w:hAnsi="Times New Roman" w:cs="B Nazanin"/>
      <w:bCs/>
      <w:color w:val="4F81BD" w:themeColor="accent1"/>
      <w:spacing w:val="20"/>
      <w:sz w:val="32"/>
      <w:szCs w:val="28"/>
    </w:rPr>
  </w:style>
  <w:style w:type="character" w:customStyle="1" w:styleId="Char6">
    <w:name w:val="شكل Char"/>
    <w:basedOn w:val="DefaultParagraphFont"/>
    <w:link w:val="a2"/>
    <w:rsid w:val="00A868D9"/>
    <w:rPr>
      <w:rFonts w:asciiTheme="majorBidi" w:hAnsiTheme="majorBidi"/>
      <w:b/>
      <w:bCs/>
      <w:color w:val="000000"/>
      <w:kern w:val="32"/>
    </w:rPr>
  </w:style>
  <w:style w:type="paragraph" w:customStyle="1" w:styleId="af6">
    <w:name w:val="بخش"/>
    <w:basedOn w:val="Heading2"/>
    <w:rsid w:val="00A868D9"/>
    <w:pPr>
      <w:spacing w:after="240" w:line="259" w:lineRule="auto"/>
      <w:ind w:left="-2"/>
    </w:pPr>
    <w:rPr>
      <w:rFonts w:ascii="Times New Roman" w:hAnsi="Times New Roman" w:cs="B Nazanin"/>
      <w:i w:val="0"/>
      <w:iCs w:val="0"/>
      <w:kern w:val="32"/>
      <w:sz w:val="22"/>
      <w:szCs w:val="32"/>
    </w:rPr>
  </w:style>
  <w:style w:type="paragraph" w:customStyle="1" w:styleId="af7">
    <w:name w:val="نمودار"/>
    <w:basedOn w:val="Normal"/>
    <w:link w:val="Char8"/>
    <w:rsid w:val="00A868D9"/>
    <w:pPr>
      <w:spacing w:line="259" w:lineRule="auto"/>
      <w:jc w:val="center"/>
    </w:pPr>
    <w:rPr>
      <w:rFonts w:asciiTheme="majorBidi" w:hAnsiTheme="majorBidi" w:cs="Nazanin"/>
      <w:b/>
      <w:bCs/>
      <w:color w:val="000000"/>
      <w:kern w:val="32"/>
      <w:sz w:val="18"/>
    </w:rPr>
  </w:style>
  <w:style w:type="character" w:customStyle="1" w:styleId="Char8">
    <w:name w:val="نمودار Char"/>
    <w:basedOn w:val="Char6"/>
    <w:link w:val="af7"/>
    <w:rsid w:val="00A868D9"/>
    <w:rPr>
      <w:rFonts w:asciiTheme="majorBidi" w:hAnsiTheme="majorBidi" w:cs="Nazanin"/>
      <w:b/>
      <w:bCs/>
      <w:color w:val="000000"/>
      <w:kern w:val="32"/>
      <w:sz w:val="18"/>
      <w:lang w:bidi="ar-SA"/>
    </w:rPr>
  </w:style>
  <w:style w:type="paragraph" w:customStyle="1" w:styleId="af8">
    <w:name w:val="پاورقی"/>
    <w:basedOn w:val="FootnoteText"/>
    <w:link w:val="Char9"/>
    <w:rsid w:val="00A868D9"/>
    <w:pPr>
      <w:bidi w:val="0"/>
      <w:spacing w:after="160" w:line="259" w:lineRule="auto"/>
      <w:jc w:val="left"/>
    </w:pPr>
    <w:rPr>
      <w:rFonts w:cs="B Nazanin"/>
      <w:sz w:val="18"/>
    </w:rPr>
  </w:style>
  <w:style w:type="character" w:customStyle="1" w:styleId="Char9">
    <w:name w:val="پاورقی Char"/>
    <w:basedOn w:val="FootnoteTextChar"/>
    <w:link w:val="af8"/>
    <w:rsid w:val="00A868D9"/>
    <w:rPr>
      <w:rFonts w:ascii="Times New Roman" w:eastAsia="Times New Roman" w:hAnsi="Times New Roman" w:cs="B Nazanin"/>
      <w:sz w:val="18"/>
      <w:szCs w:val="20"/>
      <w:lang w:bidi="ar-SA"/>
    </w:rPr>
  </w:style>
  <w:style w:type="paragraph" w:customStyle="1" w:styleId="af9">
    <w:name w:val="رو جدول"/>
    <w:basedOn w:val="Normal"/>
    <w:rsid w:val="00A868D9"/>
    <w:pPr>
      <w:keepNext/>
      <w:spacing w:before="360" w:line="276" w:lineRule="auto"/>
      <w:ind w:left="6658" w:hanging="4678"/>
      <w:jc w:val="center"/>
      <w:outlineLvl w:val="4"/>
    </w:pPr>
    <w:rPr>
      <w:color w:val="000000"/>
      <w:kern w:val="32"/>
      <w:sz w:val="18"/>
      <w:szCs w:val="24"/>
    </w:rPr>
  </w:style>
  <w:style w:type="paragraph" w:customStyle="1" w:styleId="1-1-1-1-1">
    <w:name w:val="تیتر 1-1-1-1-1"/>
    <w:basedOn w:val="1-1-1-1"/>
    <w:rsid w:val="00A868D9"/>
    <w:pPr>
      <w:numPr>
        <w:ilvl w:val="0"/>
        <w:numId w:val="0"/>
      </w:numPr>
      <w:tabs>
        <w:tab w:val="num" w:pos="5967"/>
      </w:tabs>
      <w:ind w:left="3402" w:hanging="1134"/>
      <w:jc w:val="lowKashida"/>
      <w:outlineLvl w:val="2"/>
    </w:pPr>
    <w:rPr>
      <w:color w:val="000000"/>
      <w:sz w:val="20"/>
    </w:rPr>
  </w:style>
  <w:style w:type="paragraph" w:customStyle="1" w:styleId="afa">
    <w:name w:val="پارامترها"/>
    <w:basedOn w:val="Normal"/>
    <w:rsid w:val="00A868D9"/>
    <w:pPr>
      <w:widowControl w:val="0"/>
      <w:bidi w:val="0"/>
      <w:spacing w:line="360" w:lineRule="auto"/>
    </w:pPr>
    <w:rPr>
      <w:rFonts w:cs="B Lotus"/>
      <w:sz w:val="24"/>
      <w:szCs w:val="24"/>
    </w:rPr>
  </w:style>
  <w:style w:type="paragraph" w:styleId="ListBullet5">
    <w:name w:val="List Bullet 5"/>
    <w:basedOn w:val="Normal"/>
    <w:unhideWhenUsed/>
    <w:rsid w:val="00A868D9"/>
    <w:pPr>
      <w:numPr>
        <w:numId w:val="9"/>
      </w:numPr>
      <w:bidi w:val="0"/>
      <w:spacing w:line="259" w:lineRule="auto"/>
      <w:contextualSpacing/>
    </w:pPr>
    <w:rPr>
      <w:sz w:val="22"/>
    </w:rPr>
  </w:style>
  <w:style w:type="paragraph" w:customStyle="1" w:styleId="-">
    <w:name w:val="ورودی-خروجی"/>
    <w:basedOn w:val="Normal"/>
    <w:link w:val="-Char"/>
    <w:qFormat/>
    <w:rsid w:val="00593115"/>
    <w:pPr>
      <w:tabs>
        <w:tab w:val="left" w:pos="5274"/>
        <w:tab w:val="left" w:pos="6213"/>
      </w:tabs>
      <w:bidi w:val="0"/>
      <w:spacing w:after="160" w:line="276" w:lineRule="auto"/>
      <w:jc w:val="lowKashida"/>
    </w:pPr>
    <w:rPr>
      <w:rFonts w:asciiTheme="majorBidi" w:hAnsiTheme="majorBidi" w:cstheme="majorBidi"/>
      <w:sz w:val="24"/>
      <w:szCs w:val="24"/>
      <w:lang w:bidi="fa-IR"/>
    </w:rPr>
  </w:style>
  <w:style w:type="paragraph" w:customStyle="1" w:styleId="a1">
    <w:name w:val="بخشهای زیربرنامه"/>
    <w:basedOn w:val="-1"/>
    <w:link w:val="Chara"/>
    <w:autoRedefine/>
    <w:rsid w:val="00A868D9"/>
    <w:pPr>
      <w:numPr>
        <w:numId w:val="10"/>
      </w:numPr>
      <w:spacing w:before="120" w:after="0" w:line="360" w:lineRule="auto"/>
      <w:ind w:left="0" w:firstLine="0"/>
      <w:jc w:val="left"/>
      <w:outlineLvl w:val="2"/>
    </w:pPr>
    <w:rPr>
      <w:szCs w:val="24"/>
    </w:rPr>
  </w:style>
  <w:style w:type="character" w:customStyle="1" w:styleId="-Char">
    <w:name w:val="ورودی-خروجی Char"/>
    <w:basedOn w:val="DefaultParagraphFont"/>
    <w:link w:val="-"/>
    <w:rsid w:val="00593115"/>
    <w:rPr>
      <w:rFonts w:asciiTheme="majorBidi" w:hAnsiTheme="majorBidi" w:cstheme="majorBidi"/>
      <w:sz w:val="24"/>
      <w:szCs w:val="24"/>
      <w:lang w:bidi="fa-IR"/>
    </w:rPr>
  </w:style>
  <w:style w:type="paragraph" w:customStyle="1" w:styleId="afb">
    <w:name w:val="زیربرنامه"/>
    <w:basedOn w:val="-2"/>
    <w:link w:val="Charb"/>
    <w:qFormat/>
    <w:rsid w:val="00593115"/>
    <w:pPr>
      <w:numPr>
        <w:ilvl w:val="0"/>
        <w:numId w:val="0"/>
      </w:numPr>
      <w:spacing w:before="0" w:after="120"/>
    </w:pPr>
    <w:rPr>
      <w:rFonts w:cs="B Titr"/>
      <w:szCs w:val="24"/>
    </w:rPr>
  </w:style>
  <w:style w:type="character" w:customStyle="1" w:styleId="Chara">
    <w:name w:val="بخشهای زیربرنامه Char"/>
    <w:basedOn w:val="-1Char"/>
    <w:link w:val="a1"/>
    <w:rsid w:val="00A868D9"/>
    <w:rPr>
      <w:rFonts w:ascii="Times New Roman Bold" w:hAnsi="Times New Roman Bold" w:cs="B Titr"/>
      <w:b/>
      <w:bCs/>
      <w:color w:val="C00000"/>
      <w:sz w:val="44"/>
      <w:szCs w:val="24"/>
      <w:lang w:bidi="fa-IR"/>
    </w:rPr>
  </w:style>
  <w:style w:type="character" w:customStyle="1" w:styleId="Charb">
    <w:name w:val="زیربرنامه Char"/>
    <w:basedOn w:val="-2Char"/>
    <w:link w:val="afb"/>
    <w:rsid w:val="00593115"/>
    <w:rPr>
      <w:rFonts w:ascii="Times New Roman Bold" w:hAnsi="Times New Roman Bold" w:cs="B Titr"/>
      <w:b/>
      <w:bCs/>
      <w:color w:val="0070C0"/>
      <w:sz w:val="28"/>
      <w:szCs w:val="24"/>
    </w:rPr>
  </w:style>
  <w:style w:type="paragraph" w:customStyle="1" w:styleId="afc">
    <w:name w:val="معرفی زیربرنامه"/>
    <w:basedOn w:val="Normal"/>
    <w:link w:val="Charc"/>
    <w:qFormat/>
    <w:rsid w:val="00593115"/>
    <w:pPr>
      <w:widowControl w:val="0"/>
      <w:bidi w:val="0"/>
      <w:spacing w:after="240" w:line="259" w:lineRule="auto"/>
    </w:pPr>
    <w:rPr>
      <w:rFonts w:asciiTheme="majorBidi" w:hAnsiTheme="majorBidi" w:cstheme="majorBidi"/>
      <w:b/>
      <w:bCs/>
      <w:color w:val="4F81BD" w:themeColor="accent1"/>
      <w:sz w:val="24"/>
      <w:szCs w:val="24"/>
      <w:lang w:bidi="fa-IR"/>
    </w:rPr>
  </w:style>
  <w:style w:type="paragraph" w:customStyle="1" w:styleId="Inputoutput">
    <w:name w:val="Inputoutput"/>
    <w:basedOn w:val="Normal"/>
    <w:link w:val="InputoutputChar"/>
    <w:qFormat/>
    <w:rsid w:val="00593115"/>
    <w:pPr>
      <w:widowControl w:val="0"/>
      <w:bidi w:val="0"/>
      <w:spacing w:before="240" w:after="160" w:line="259" w:lineRule="auto"/>
    </w:pPr>
    <w:rPr>
      <w:rFonts w:asciiTheme="majorBidi" w:hAnsiTheme="majorBidi" w:cstheme="majorBidi"/>
      <w:b/>
      <w:bCs/>
      <w:sz w:val="24"/>
      <w:szCs w:val="24"/>
      <w:lang w:bidi="fa-IR"/>
    </w:rPr>
  </w:style>
  <w:style w:type="character" w:customStyle="1" w:styleId="Charc">
    <w:name w:val="معرفی زیربرنامه Char"/>
    <w:basedOn w:val="DefaultParagraphFont"/>
    <w:link w:val="afc"/>
    <w:rsid w:val="00593115"/>
    <w:rPr>
      <w:rFonts w:asciiTheme="majorBidi" w:hAnsiTheme="majorBidi" w:cstheme="majorBidi"/>
      <w:b/>
      <w:bCs/>
      <w:color w:val="4F81BD" w:themeColor="accent1"/>
      <w:sz w:val="24"/>
      <w:szCs w:val="24"/>
      <w:lang w:bidi="fa-IR"/>
    </w:rPr>
  </w:style>
  <w:style w:type="character" w:customStyle="1" w:styleId="InputoutputChar">
    <w:name w:val="Inputoutput Char"/>
    <w:basedOn w:val="DefaultParagraphFont"/>
    <w:link w:val="Inputoutput"/>
    <w:rsid w:val="00593115"/>
    <w:rPr>
      <w:rFonts w:asciiTheme="majorBidi" w:hAnsiTheme="majorBidi" w:cstheme="majorBidi"/>
      <w:b/>
      <w:bCs/>
      <w:sz w:val="24"/>
      <w:szCs w:val="24"/>
      <w:lang w:bidi="fa-IR"/>
    </w:rPr>
  </w:style>
  <w:style w:type="paragraph" w:customStyle="1" w:styleId="EquaMid">
    <w:name w:val="EquaMid*"/>
    <w:basedOn w:val="Normal"/>
    <w:rsid w:val="0015551E"/>
    <w:pPr>
      <w:widowControl w:val="0"/>
      <w:tabs>
        <w:tab w:val="center" w:pos="4253"/>
      </w:tabs>
      <w:spacing w:after="0" w:line="288" w:lineRule="auto"/>
    </w:pPr>
    <w:rPr>
      <w:rFonts w:eastAsia="Times New Roman"/>
      <w:sz w:val="26"/>
    </w:rPr>
  </w:style>
  <w:style w:type="paragraph" w:customStyle="1" w:styleId="PersonalName">
    <w:name w:val="Personal Name"/>
    <w:basedOn w:val="Title"/>
    <w:rsid w:val="00EF1932"/>
    <w:pPr>
      <w:pBdr>
        <w:top w:val="none" w:sz="0" w:space="0" w:color="auto"/>
      </w:pBdr>
      <w:spacing w:after="120"/>
      <w:contextualSpacing/>
      <w:jc w:val="left"/>
    </w:pPr>
    <w:rPr>
      <w:rFonts w:asciiTheme="majorHAnsi" w:eastAsiaTheme="majorEastAsia" w:hAnsiTheme="majorHAnsi" w:cstheme="majorBidi"/>
      <w:b/>
      <w:caps/>
      <w:smallCaps w:val="0"/>
      <w:color w:val="000000"/>
      <w:spacing w:val="30"/>
      <w:kern w:val="28"/>
      <w:sz w:val="28"/>
      <w:szCs w:val="28"/>
      <w:lang w:bidi="ar-SA"/>
    </w:rPr>
  </w:style>
  <w:style w:type="table" w:customStyle="1" w:styleId="TableGrid9">
    <w:name w:val="Table Grid9"/>
    <w:basedOn w:val="TableNormal"/>
    <w:next w:val="TableGrid"/>
    <w:uiPriority w:val="59"/>
    <w:rsid w:val="00EF193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28.bin"/><Relationship Id="rId21" Type="http://schemas.openxmlformats.org/officeDocument/2006/relationships/image" Target="media/image9.png"/><Relationship Id="rId324" Type="http://schemas.openxmlformats.org/officeDocument/2006/relationships/image" Target="media/image181.wmf"/><Relationship Id="rId531" Type="http://schemas.openxmlformats.org/officeDocument/2006/relationships/glossaryDocument" Target="glossary/document.xml"/><Relationship Id="rId170" Type="http://schemas.openxmlformats.org/officeDocument/2006/relationships/image" Target="media/image103.wmf"/><Relationship Id="rId268" Type="http://schemas.openxmlformats.org/officeDocument/2006/relationships/image" Target="media/image151.wmf"/><Relationship Id="rId475" Type="http://schemas.openxmlformats.org/officeDocument/2006/relationships/oleObject" Target="embeddings/oleObject208.bin"/><Relationship Id="rId32" Type="http://schemas.openxmlformats.org/officeDocument/2006/relationships/image" Target="media/image20.png"/><Relationship Id="rId128" Type="http://schemas.openxmlformats.org/officeDocument/2006/relationships/image" Target="media/image83.wmf"/><Relationship Id="rId335" Type="http://schemas.openxmlformats.org/officeDocument/2006/relationships/oleObject" Target="embeddings/oleObject137.bin"/><Relationship Id="rId5" Type="http://schemas.openxmlformats.org/officeDocument/2006/relationships/webSettings" Target="webSettings.xml"/><Relationship Id="rId181" Type="http://schemas.openxmlformats.org/officeDocument/2006/relationships/oleObject" Target="embeddings/oleObject61.bin"/><Relationship Id="rId237" Type="http://schemas.openxmlformats.org/officeDocument/2006/relationships/image" Target="media/image135.wmf"/><Relationship Id="rId402" Type="http://schemas.openxmlformats.org/officeDocument/2006/relationships/image" Target="media/image220.wmf"/><Relationship Id="rId279" Type="http://schemas.openxmlformats.org/officeDocument/2006/relationships/image" Target="media/image158.wmf"/><Relationship Id="rId444" Type="http://schemas.openxmlformats.org/officeDocument/2006/relationships/oleObject" Target="embeddings/oleObject192.bin"/><Relationship Id="rId486" Type="http://schemas.openxmlformats.org/officeDocument/2006/relationships/image" Target="media/image261.wmf"/><Relationship Id="rId43" Type="http://schemas.openxmlformats.org/officeDocument/2006/relationships/image" Target="media/image31.png"/><Relationship Id="rId139" Type="http://schemas.openxmlformats.org/officeDocument/2006/relationships/oleObject" Target="embeddings/oleObject39.bin"/><Relationship Id="rId290" Type="http://schemas.openxmlformats.org/officeDocument/2006/relationships/oleObject" Target="embeddings/oleObject115.bin"/><Relationship Id="rId304" Type="http://schemas.openxmlformats.org/officeDocument/2006/relationships/image" Target="media/image171.wmf"/><Relationship Id="rId346" Type="http://schemas.openxmlformats.org/officeDocument/2006/relationships/image" Target="media/image192.wmf"/><Relationship Id="rId388" Type="http://schemas.openxmlformats.org/officeDocument/2006/relationships/oleObject" Target="embeddings/oleObject163.bin"/><Relationship Id="rId511" Type="http://schemas.openxmlformats.org/officeDocument/2006/relationships/image" Target="media/image277.png"/><Relationship Id="rId85" Type="http://schemas.openxmlformats.org/officeDocument/2006/relationships/oleObject" Target="embeddings/oleObject12.bin"/><Relationship Id="rId150" Type="http://schemas.openxmlformats.org/officeDocument/2006/relationships/image" Target="media/image94.wmf"/><Relationship Id="rId192" Type="http://schemas.openxmlformats.org/officeDocument/2006/relationships/image" Target="media/image114.wmf"/><Relationship Id="rId206" Type="http://schemas.openxmlformats.org/officeDocument/2006/relationships/oleObject" Target="embeddings/oleObject75.bin"/><Relationship Id="rId413" Type="http://schemas.openxmlformats.org/officeDocument/2006/relationships/oleObject" Target="embeddings/oleObject176.bin"/><Relationship Id="rId248" Type="http://schemas.openxmlformats.org/officeDocument/2006/relationships/oleObject" Target="embeddings/oleObject96.bin"/><Relationship Id="rId455" Type="http://schemas.openxmlformats.org/officeDocument/2006/relationships/oleObject" Target="embeddings/oleObject198.bin"/><Relationship Id="rId497" Type="http://schemas.openxmlformats.org/officeDocument/2006/relationships/oleObject" Target="embeddings/oleObject219.bin"/><Relationship Id="rId12" Type="http://schemas.openxmlformats.org/officeDocument/2006/relationships/header" Target="header1.xml"/><Relationship Id="rId108" Type="http://schemas.openxmlformats.org/officeDocument/2006/relationships/image" Target="media/image73.wmf"/><Relationship Id="rId315" Type="http://schemas.openxmlformats.org/officeDocument/2006/relationships/oleObject" Target="embeddings/oleObject127.bin"/><Relationship Id="rId357" Type="http://schemas.openxmlformats.org/officeDocument/2006/relationships/oleObject" Target="embeddings/oleObject148.bin"/><Relationship Id="rId522" Type="http://schemas.openxmlformats.org/officeDocument/2006/relationships/image" Target="media/image288.png"/><Relationship Id="rId54" Type="http://schemas.openxmlformats.org/officeDocument/2006/relationships/image" Target="media/image42.png"/><Relationship Id="rId96" Type="http://schemas.openxmlformats.org/officeDocument/2006/relationships/image" Target="media/image67.wmf"/><Relationship Id="rId161" Type="http://schemas.openxmlformats.org/officeDocument/2006/relationships/oleObject" Target="embeddings/oleObject50.bin"/><Relationship Id="rId217" Type="http://schemas.openxmlformats.org/officeDocument/2006/relationships/image" Target="media/image125.wmf"/><Relationship Id="rId399" Type="http://schemas.openxmlformats.org/officeDocument/2006/relationships/oleObject" Target="embeddings/oleObject169.bin"/><Relationship Id="rId259" Type="http://schemas.openxmlformats.org/officeDocument/2006/relationships/image" Target="media/image146.wmf"/><Relationship Id="rId424" Type="http://schemas.openxmlformats.org/officeDocument/2006/relationships/image" Target="media/image231.wmf"/><Relationship Id="rId466" Type="http://schemas.openxmlformats.org/officeDocument/2006/relationships/image" Target="media/image251.wmf"/><Relationship Id="rId23" Type="http://schemas.openxmlformats.org/officeDocument/2006/relationships/image" Target="media/image11.png"/><Relationship Id="rId119" Type="http://schemas.openxmlformats.org/officeDocument/2006/relationships/oleObject" Target="embeddings/oleObject29.bin"/><Relationship Id="rId270" Type="http://schemas.openxmlformats.org/officeDocument/2006/relationships/image" Target="media/image152.wmf"/><Relationship Id="rId326" Type="http://schemas.openxmlformats.org/officeDocument/2006/relationships/image" Target="media/image182.wmf"/><Relationship Id="rId65" Type="http://schemas.openxmlformats.org/officeDocument/2006/relationships/oleObject" Target="embeddings/oleObject2.bin"/><Relationship Id="rId130" Type="http://schemas.openxmlformats.org/officeDocument/2006/relationships/image" Target="media/image84.wmf"/><Relationship Id="rId368" Type="http://schemas.openxmlformats.org/officeDocument/2006/relationships/image" Target="media/image203.wmf"/><Relationship Id="rId172" Type="http://schemas.openxmlformats.org/officeDocument/2006/relationships/image" Target="media/image104.wmf"/><Relationship Id="rId228" Type="http://schemas.openxmlformats.org/officeDocument/2006/relationships/oleObject" Target="embeddings/oleObject86.bin"/><Relationship Id="rId435" Type="http://schemas.openxmlformats.org/officeDocument/2006/relationships/image" Target="media/image236.wmf"/><Relationship Id="rId477" Type="http://schemas.openxmlformats.org/officeDocument/2006/relationships/oleObject" Target="embeddings/oleObject209.bin"/><Relationship Id="rId281" Type="http://schemas.openxmlformats.org/officeDocument/2006/relationships/image" Target="media/image159.wmf"/><Relationship Id="rId337" Type="http://schemas.openxmlformats.org/officeDocument/2006/relationships/oleObject" Target="embeddings/oleObject138.bin"/><Relationship Id="rId502" Type="http://schemas.openxmlformats.org/officeDocument/2006/relationships/oleObject" Target="embeddings/oleObject222.bin"/><Relationship Id="rId34" Type="http://schemas.openxmlformats.org/officeDocument/2006/relationships/image" Target="media/image22.png"/><Relationship Id="rId76" Type="http://schemas.openxmlformats.org/officeDocument/2006/relationships/image" Target="media/image57.wmf"/><Relationship Id="rId141" Type="http://schemas.openxmlformats.org/officeDocument/2006/relationships/oleObject" Target="embeddings/oleObject40.bin"/><Relationship Id="rId379" Type="http://schemas.openxmlformats.org/officeDocument/2006/relationships/oleObject" Target="embeddings/oleObject159.bin"/><Relationship Id="rId7" Type="http://schemas.openxmlformats.org/officeDocument/2006/relationships/endnotes" Target="endnotes.xml"/><Relationship Id="rId183" Type="http://schemas.openxmlformats.org/officeDocument/2006/relationships/oleObject" Target="embeddings/oleObject62.bin"/><Relationship Id="rId239" Type="http://schemas.openxmlformats.org/officeDocument/2006/relationships/image" Target="media/image136.wmf"/><Relationship Id="rId390" Type="http://schemas.openxmlformats.org/officeDocument/2006/relationships/oleObject" Target="embeddings/oleObject164.bin"/><Relationship Id="rId404" Type="http://schemas.openxmlformats.org/officeDocument/2006/relationships/image" Target="media/image221.wmf"/><Relationship Id="rId446" Type="http://schemas.openxmlformats.org/officeDocument/2006/relationships/oleObject" Target="embeddings/oleObject193.bin"/><Relationship Id="rId250" Type="http://schemas.openxmlformats.org/officeDocument/2006/relationships/oleObject" Target="embeddings/oleObject97.bin"/><Relationship Id="rId292" Type="http://schemas.openxmlformats.org/officeDocument/2006/relationships/oleObject" Target="embeddings/oleObject116.bin"/><Relationship Id="rId306" Type="http://schemas.openxmlformats.org/officeDocument/2006/relationships/image" Target="media/image172.wmf"/><Relationship Id="rId488" Type="http://schemas.openxmlformats.org/officeDocument/2006/relationships/image" Target="media/image262.wmf"/><Relationship Id="rId45" Type="http://schemas.openxmlformats.org/officeDocument/2006/relationships/image" Target="media/image33.png"/><Relationship Id="rId87" Type="http://schemas.openxmlformats.org/officeDocument/2006/relationships/oleObject" Target="embeddings/oleObject13.bin"/><Relationship Id="rId110" Type="http://schemas.openxmlformats.org/officeDocument/2006/relationships/image" Target="media/image74.wmf"/><Relationship Id="rId348" Type="http://schemas.openxmlformats.org/officeDocument/2006/relationships/image" Target="media/image193.wmf"/><Relationship Id="rId513" Type="http://schemas.openxmlformats.org/officeDocument/2006/relationships/image" Target="media/image279.png"/><Relationship Id="rId152" Type="http://schemas.openxmlformats.org/officeDocument/2006/relationships/image" Target="media/image95.wmf"/><Relationship Id="rId194" Type="http://schemas.openxmlformats.org/officeDocument/2006/relationships/image" Target="media/image115.wmf"/><Relationship Id="rId208" Type="http://schemas.openxmlformats.org/officeDocument/2006/relationships/oleObject" Target="embeddings/oleObject76.bin"/><Relationship Id="rId415" Type="http://schemas.openxmlformats.org/officeDocument/2006/relationships/oleObject" Target="embeddings/oleObject177.bin"/><Relationship Id="rId457" Type="http://schemas.openxmlformats.org/officeDocument/2006/relationships/oleObject" Target="embeddings/oleObject199.bin"/><Relationship Id="rId261" Type="http://schemas.openxmlformats.org/officeDocument/2006/relationships/image" Target="media/image147.wmf"/><Relationship Id="rId499" Type="http://schemas.openxmlformats.org/officeDocument/2006/relationships/oleObject" Target="embeddings/oleObject220.bin"/><Relationship Id="rId14" Type="http://schemas.openxmlformats.org/officeDocument/2006/relationships/header" Target="header3.xml"/><Relationship Id="rId56" Type="http://schemas.openxmlformats.org/officeDocument/2006/relationships/image" Target="media/image44.png"/><Relationship Id="rId317" Type="http://schemas.openxmlformats.org/officeDocument/2006/relationships/oleObject" Target="embeddings/oleObject128.bin"/><Relationship Id="rId359" Type="http://schemas.openxmlformats.org/officeDocument/2006/relationships/oleObject" Target="embeddings/oleObject149.bin"/><Relationship Id="rId524" Type="http://schemas.openxmlformats.org/officeDocument/2006/relationships/oleObject" Target="embeddings/oleObject223.bin"/><Relationship Id="rId98" Type="http://schemas.openxmlformats.org/officeDocument/2006/relationships/image" Target="media/image68.wmf"/><Relationship Id="rId121" Type="http://schemas.openxmlformats.org/officeDocument/2006/relationships/oleObject" Target="embeddings/oleObject30.bin"/><Relationship Id="rId163" Type="http://schemas.openxmlformats.org/officeDocument/2006/relationships/image" Target="media/image100.wmf"/><Relationship Id="rId219" Type="http://schemas.openxmlformats.org/officeDocument/2006/relationships/image" Target="media/image126.wmf"/><Relationship Id="rId370" Type="http://schemas.openxmlformats.org/officeDocument/2006/relationships/image" Target="media/image204.wmf"/><Relationship Id="rId426" Type="http://schemas.openxmlformats.org/officeDocument/2006/relationships/image" Target="media/image232.wmf"/><Relationship Id="rId230" Type="http://schemas.openxmlformats.org/officeDocument/2006/relationships/oleObject" Target="embeddings/oleObject87.bin"/><Relationship Id="rId468" Type="http://schemas.openxmlformats.org/officeDocument/2006/relationships/image" Target="media/image252.wmf"/><Relationship Id="rId25" Type="http://schemas.openxmlformats.org/officeDocument/2006/relationships/image" Target="media/image13.png"/><Relationship Id="rId67" Type="http://schemas.openxmlformats.org/officeDocument/2006/relationships/oleObject" Target="embeddings/oleObject3.bin"/><Relationship Id="rId272" Type="http://schemas.openxmlformats.org/officeDocument/2006/relationships/image" Target="media/image153.png"/><Relationship Id="rId328" Type="http://schemas.openxmlformats.org/officeDocument/2006/relationships/image" Target="media/image183.wmf"/><Relationship Id="rId132" Type="http://schemas.openxmlformats.org/officeDocument/2006/relationships/image" Target="media/image85.wmf"/><Relationship Id="rId174" Type="http://schemas.openxmlformats.org/officeDocument/2006/relationships/image" Target="media/image105.wmf"/><Relationship Id="rId381" Type="http://schemas.openxmlformats.org/officeDocument/2006/relationships/image" Target="media/image210.wmf"/><Relationship Id="rId241" Type="http://schemas.openxmlformats.org/officeDocument/2006/relationships/image" Target="media/image137.wmf"/><Relationship Id="rId437" Type="http://schemas.openxmlformats.org/officeDocument/2006/relationships/image" Target="media/image237.wmf"/><Relationship Id="rId479" Type="http://schemas.openxmlformats.org/officeDocument/2006/relationships/oleObject" Target="embeddings/oleObject210.bin"/><Relationship Id="rId36" Type="http://schemas.openxmlformats.org/officeDocument/2006/relationships/image" Target="media/image24.png"/><Relationship Id="rId283" Type="http://schemas.openxmlformats.org/officeDocument/2006/relationships/image" Target="media/image160.wmf"/><Relationship Id="rId339" Type="http://schemas.openxmlformats.org/officeDocument/2006/relationships/oleObject" Target="embeddings/oleObject139.bin"/><Relationship Id="rId490" Type="http://schemas.openxmlformats.org/officeDocument/2006/relationships/image" Target="media/image263.wmf"/><Relationship Id="rId504" Type="http://schemas.openxmlformats.org/officeDocument/2006/relationships/image" Target="media/image270.png"/><Relationship Id="rId78" Type="http://schemas.openxmlformats.org/officeDocument/2006/relationships/image" Target="media/image58.wmf"/><Relationship Id="rId101" Type="http://schemas.openxmlformats.org/officeDocument/2006/relationships/oleObject" Target="embeddings/oleObject20.bin"/><Relationship Id="rId143" Type="http://schemas.openxmlformats.org/officeDocument/2006/relationships/oleObject" Target="embeddings/oleObject41.bin"/><Relationship Id="rId185" Type="http://schemas.openxmlformats.org/officeDocument/2006/relationships/oleObject" Target="embeddings/oleObject63.bin"/><Relationship Id="rId350" Type="http://schemas.openxmlformats.org/officeDocument/2006/relationships/image" Target="media/image194.wmf"/><Relationship Id="rId406" Type="http://schemas.openxmlformats.org/officeDocument/2006/relationships/image" Target="media/image222.wmf"/><Relationship Id="rId9" Type="http://schemas.openxmlformats.org/officeDocument/2006/relationships/image" Target="media/image2.png"/><Relationship Id="rId210" Type="http://schemas.openxmlformats.org/officeDocument/2006/relationships/oleObject" Target="embeddings/oleObject77.bin"/><Relationship Id="rId392" Type="http://schemas.openxmlformats.org/officeDocument/2006/relationships/oleObject" Target="embeddings/oleObject165.bin"/><Relationship Id="rId448" Type="http://schemas.openxmlformats.org/officeDocument/2006/relationships/oleObject" Target="embeddings/oleObject194.bin"/><Relationship Id="rId252" Type="http://schemas.openxmlformats.org/officeDocument/2006/relationships/oleObject" Target="embeddings/oleObject98.bin"/><Relationship Id="rId294" Type="http://schemas.openxmlformats.org/officeDocument/2006/relationships/oleObject" Target="embeddings/oleObject117.bin"/><Relationship Id="rId308" Type="http://schemas.openxmlformats.org/officeDocument/2006/relationships/image" Target="media/image173.wmf"/><Relationship Id="rId515" Type="http://schemas.openxmlformats.org/officeDocument/2006/relationships/image" Target="media/image281.png"/><Relationship Id="rId47" Type="http://schemas.openxmlformats.org/officeDocument/2006/relationships/image" Target="media/image35.png"/><Relationship Id="rId89" Type="http://schemas.openxmlformats.org/officeDocument/2006/relationships/oleObject" Target="embeddings/oleObject14.bin"/><Relationship Id="rId112" Type="http://schemas.openxmlformats.org/officeDocument/2006/relationships/image" Target="media/image75.wmf"/><Relationship Id="rId154" Type="http://schemas.openxmlformats.org/officeDocument/2006/relationships/image" Target="media/image96.wmf"/><Relationship Id="rId361" Type="http://schemas.openxmlformats.org/officeDocument/2006/relationships/oleObject" Target="embeddings/oleObject150.bin"/><Relationship Id="rId196" Type="http://schemas.openxmlformats.org/officeDocument/2006/relationships/image" Target="media/image116.wmf"/><Relationship Id="rId417" Type="http://schemas.openxmlformats.org/officeDocument/2006/relationships/oleObject" Target="embeddings/oleObject178.bin"/><Relationship Id="rId459" Type="http://schemas.openxmlformats.org/officeDocument/2006/relationships/oleObject" Target="embeddings/oleObject200.bin"/><Relationship Id="rId16" Type="http://schemas.openxmlformats.org/officeDocument/2006/relationships/footer" Target="footer1.xml"/><Relationship Id="rId221" Type="http://schemas.openxmlformats.org/officeDocument/2006/relationships/image" Target="media/image127.wmf"/><Relationship Id="rId263" Type="http://schemas.openxmlformats.org/officeDocument/2006/relationships/oleObject" Target="embeddings/oleObject103.bin"/><Relationship Id="rId319" Type="http://schemas.openxmlformats.org/officeDocument/2006/relationships/oleObject" Target="embeddings/oleObject129.bin"/><Relationship Id="rId470" Type="http://schemas.openxmlformats.org/officeDocument/2006/relationships/image" Target="media/image253.wmf"/><Relationship Id="rId526" Type="http://schemas.openxmlformats.org/officeDocument/2006/relationships/oleObject" Target="embeddings/oleObject224.bin"/><Relationship Id="rId58" Type="http://schemas.openxmlformats.org/officeDocument/2006/relationships/image" Target="media/image46.png"/><Relationship Id="rId123" Type="http://schemas.openxmlformats.org/officeDocument/2006/relationships/oleObject" Target="embeddings/oleObject31.bin"/><Relationship Id="rId330" Type="http://schemas.openxmlformats.org/officeDocument/2006/relationships/image" Target="media/image184.wmf"/><Relationship Id="rId165" Type="http://schemas.openxmlformats.org/officeDocument/2006/relationships/image" Target="media/image101.wmf"/><Relationship Id="rId372" Type="http://schemas.openxmlformats.org/officeDocument/2006/relationships/image" Target="media/image205.wmf"/><Relationship Id="rId428" Type="http://schemas.openxmlformats.org/officeDocument/2006/relationships/image" Target="media/image233.wmf"/><Relationship Id="rId232" Type="http://schemas.openxmlformats.org/officeDocument/2006/relationships/oleObject" Target="embeddings/oleObject88.bin"/><Relationship Id="rId274" Type="http://schemas.openxmlformats.org/officeDocument/2006/relationships/image" Target="media/image155.png"/><Relationship Id="rId481" Type="http://schemas.openxmlformats.org/officeDocument/2006/relationships/oleObject" Target="embeddings/oleObject211.bin"/><Relationship Id="rId27" Type="http://schemas.openxmlformats.org/officeDocument/2006/relationships/image" Target="media/image15.png"/><Relationship Id="rId69" Type="http://schemas.openxmlformats.org/officeDocument/2006/relationships/oleObject" Target="embeddings/oleObject4.bin"/><Relationship Id="rId134" Type="http://schemas.openxmlformats.org/officeDocument/2006/relationships/image" Target="media/image86.wmf"/><Relationship Id="rId80" Type="http://schemas.openxmlformats.org/officeDocument/2006/relationships/image" Target="media/image59.wmf"/><Relationship Id="rId176" Type="http://schemas.openxmlformats.org/officeDocument/2006/relationships/image" Target="media/image106.wmf"/><Relationship Id="rId341" Type="http://schemas.openxmlformats.org/officeDocument/2006/relationships/oleObject" Target="embeddings/oleObject140.bin"/><Relationship Id="rId383" Type="http://schemas.openxmlformats.org/officeDocument/2006/relationships/image" Target="media/image211.wmf"/><Relationship Id="rId439" Type="http://schemas.openxmlformats.org/officeDocument/2006/relationships/image" Target="media/image238.wmf"/><Relationship Id="rId201" Type="http://schemas.openxmlformats.org/officeDocument/2006/relationships/oleObject" Target="embeddings/oleObject71.bin"/><Relationship Id="rId243" Type="http://schemas.openxmlformats.org/officeDocument/2006/relationships/image" Target="media/image138.wmf"/><Relationship Id="rId285" Type="http://schemas.openxmlformats.org/officeDocument/2006/relationships/image" Target="media/image161.wmf"/><Relationship Id="rId450" Type="http://schemas.openxmlformats.org/officeDocument/2006/relationships/oleObject" Target="embeddings/oleObject195.bin"/><Relationship Id="rId506" Type="http://schemas.openxmlformats.org/officeDocument/2006/relationships/image" Target="media/image272.png"/><Relationship Id="rId38" Type="http://schemas.openxmlformats.org/officeDocument/2006/relationships/image" Target="media/image26.png"/><Relationship Id="rId103" Type="http://schemas.openxmlformats.org/officeDocument/2006/relationships/oleObject" Target="embeddings/oleObject21.bin"/><Relationship Id="rId310" Type="http://schemas.openxmlformats.org/officeDocument/2006/relationships/image" Target="media/image174.wmf"/><Relationship Id="rId492" Type="http://schemas.openxmlformats.org/officeDocument/2006/relationships/image" Target="media/image264.wmf"/><Relationship Id="rId91" Type="http://schemas.openxmlformats.org/officeDocument/2006/relationships/oleObject" Target="embeddings/oleObject15.bin"/><Relationship Id="rId145" Type="http://schemas.openxmlformats.org/officeDocument/2006/relationships/oleObject" Target="embeddings/oleObject42.bin"/><Relationship Id="rId187" Type="http://schemas.openxmlformats.org/officeDocument/2006/relationships/oleObject" Target="embeddings/oleObject64.bin"/><Relationship Id="rId352" Type="http://schemas.openxmlformats.org/officeDocument/2006/relationships/image" Target="media/image195.wmf"/><Relationship Id="rId394" Type="http://schemas.openxmlformats.org/officeDocument/2006/relationships/oleObject" Target="embeddings/oleObject166.bin"/><Relationship Id="rId408" Type="http://schemas.openxmlformats.org/officeDocument/2006/relationships/image" Target="media/image223.wmf"/><Relationship Id="rId212" Type="http://schemas.openxmlformats.org/officeDocument/2006/relationships/oleObject" Target="embeddings/oleObject78.bin"/><Relationship Id="rId254" Type="http://schemas.openxmlformats.org/officeDocument/2006/relationships/oleObject" Target="embeddings/oleObject99.bin"/><Relationship Id="rId49" Type="http://schemas.openxmlformats.org/officeDocument/2006/relationships/image" Target="media/image37.png"/><Relationship Id="rId114" Type="http://schemas.openxmlformats.org/officeDocument/2006/relationships/image" Target="media/image76.wmf"/><Relationship Id="rId296" Type="http://schemas.openxmlformats.org/officeDocument/2006/relationships/oleObject" Target="embeddings/oleObject118.bin"/><Relationship Id="rId461" Type="http://schemas.openxmlformats.org/officeDocument/2006/relationships/oleObject" Target="embeddings/oleObject201.bin"/><Relationship Id="rId517" Type="http://schemas.openxmlformats.org/officeDocument/2006/relationships/image" Target="media/image283.png"/><Relationship Id="rId60" Type="http://schemas.openxmlformats.org/officeDocument/2006/relationships/image" Target="media/image48.png"/><Relationship Id="rId156" Type="http://schemas.openxmlformats.org/officeDocument/2006/relationships/image" Target="media/image97.wmf"/><Relationship Id="rId198" Type="http://schemas.openxmlformats.org/officeDocument/2006/relationships/image" Target="media/image117.wmf"/><Relationship Id="rId321" Type="http://schemas.openxmlformats.org/officeDocument/2006/relationships/oleObject" Target="embeddings/oleObject130.bin"/><Relationship Id="rId363" Type="http://schemas.openxmlformats.org/officeDocument/2006/relationships/oleObject" Target="embeddings/oleObject151.bin"/><Relationship Id="rId419" Type="http://schemas.openxmlformats.org/officeDocument/2006/relationships/oleObject" Target="embeddings/oleObject179.bin"/><Relationship Id="rId223" Type="http://schemas.openxmlformats.org/officeDocument/2006/relationships/image" Target="media/image128.wmf"/><Relationship Id="rId430" Type="http://schemas.openxmlformats.org/officeDocument/2006/relationships/image" Target="media/image234.wmf"/><Relationship Id="rId18" Type="http://schemas.openxmlformats.org/officeDocument/2006/relationships/image" Target="media/image6.png"/><Relationship Id="rId265" Type="http://schemas.openxmlformats.org/officeDocument/2006/relationships/oleObject" Target="embeddings/oleObject104.bin"/><Relationship Id="rId472" Type="http://schemas.openxmlformats.org/officeDocument/2006/relationships/image" Target="media/image254.wmf"/><Relationship Id="rId528" Type="http://schemas.openxmlformats.org/officeDocument/2006/relationships/oleObject" Target="embeddings/oleObject225.bin"/><Relationship Id="rId125" Type="http://schemas.openxmlformats.org/officeDocument/2006/relationships/oleObject" Target="embeddings/oleObject32.bin"/><Relationship Id="rId167" Type="http://schemas.openxmlformats.org/officeDocument/2006/relationships/image" Target="media/image102.wmf"/><Relationship Id="rId332" Type="http://schemas.openxmlformats.org/officeDocument/2006/relationships/image" Target="media/image185.wmf"/><Relationship Id="rId374" Type="http://schemas.openxmlformats.org/officeDocument/2006/relationships/image" Target="media/image206.wmf"/><Relationship Id="rId71" Type="http://schemas.openxmlformats.org/officeDocument/2006/relationships/oleObject" Target="embeddings/oleObject5.bin"/><Relationship Id="rId234" Type="http://schemas.openxmlformats.org/officeDocument/2006/relationships/oleObject" Target="embeddings/oleObject89.bin"/><Relationship Id="rId2" Type="http://schemas.openxmlformats.org/officeDocument/2006/relationships/numbering" Target="numbering.xml"/><Relationship Id="rId29" Type="http://schemas.openxmlformats.org/officeDocument/2006/relationships/image" Target="media/image17.png"/><Relationship Id="rId276" Type="http://schemas.openxmlformats.org/officeDocument/2006/relationships/oleObject" Target="embeddings/oleObject108.bin"/><Relationship Id="rId441" Type="http://schemas.openxmlformats.org/officeDocument/2006/relationships/image" Target="media/image239.wmf"/><Relationship Id="rId483" Type="http://schemas.openxmlformats.org/officeDocument/2006/relationships/oleObject" Target="embeddings/oleObject212.bin"/><Relationship Id="rId40" Type="http://schemas.openxmlformats.org/officeDocument/2006/relationships/image" Target="media/image28.png"/><Relationship Id="rId136" Type="http://schemas.openxmlformats.org/officeDocument/2006/relationships/image" Target="media/image87.wmf"/><Relationship Id="rId178" Type="http://schemas.openxmlformats.org/officeDocument/2006/relationships/image" Target="media/image107.wmf"/><Relationship Id="rId301" Type="http://schemas.openxmlformats.org/officeDocument/2006/relationships/oleObject" Target="embeddings/oleObject120.bin"/><Relationship Id="rId343" Type="http://schemas.openxmlformats.org/officeDocument/2006/relationships/oleObject" Target="embeddings/oleObject141.bin"/><Relationship Id="rId82" Type="http://schemas.openxmlformats.org/officeDocument/2006/relationships/image" Target="media/image60.wmf"/><Relationship Id="rId203" Type="http://schemas.openxmlformats.org/officeDocument/2006/relationships/oleObject" Target="embeddings/oleObject73.bin"/><Relationship Id="rId385" Type="http://schemas.openxmlformats.org/officeDocument/2006/relationships/image" Target="media/image212.wmf"/><Relationship Id="rId245" Type="http://schemas.openxmlformats.org/officeDocument/2006/relationships/image" Target="media/image139.wmf"/><Relationship Id="rId287" Type="http://schemas.openxmlformats.org/officeDocument/2006/relationships/image" Target="media/image162.wmf"/><Relationship Id="rId410" Type="http://schemas.openxmlformats.org/officeDocument/2006/relationships/image" Target="media/image224.wmf"/><Relationship Id="rId452" Type="http://schemas.openxmlformats.org/officeDocument/2006/relationships/image" Target="media/image244.wmf"/><Relationship Id="rId494" Type="http://schemas.openxmlformats.org/officeDocument/2006/relationships/image" Target="media/image265.wmf"/><Relationship Id="rId508" Type="http://schemas.openxmlformats.org/officeDocument/2006/relationships/image" Target="media/image274.png"/><Relationship Id="rId105" Type="http://schemas.openxmlformats.org/officeDocument/2006/relationships/oleObject" Target="embeddings/oleObject22.bin"/><Relationship Id="rId147" Type="http://schemas.openxmlformats.org/officeDocument/2006/relationships/oleObject" Target="embeddings/oleObject43.bin"/><Relationship Id="rId312" Type="http://schemas.openxmlformats.org/officeDocument/2006/relationships/image" Target="media/image175.wmf"/><Relationship Id="rId354" Type="http://schemas.openxmlformats.org/officeDocument/2006/relationships/image" Target="media/image196.wmf"/><Relationship Id="rId51" Type="http://schemas.openxmlformats.org/officeDocument/2006/relationships/image" Target="media/image39.png"/><Relationship Id="rId93" Type="http://schemas.openxmlformats.org/officeDocument/2006/relationships/oleObject" Target="embeddings/oleObject16.bin"/><Relationship Id="rId189" Type="http://schemas.openxmlformats.org/officeDocument/2006/relationships/oleObject" Target="embeddings/oleObject65.bin"/><Relationship Id="rId396" Type="http://schemas.openxmlformats.org/officeDocument/2006/relationships/oleObject" Target="embeddings/oleObject167.bin"/><Relationship Id="rId214" Type="http://schemas.openxmlformats.org/officeDocument/2006/relationships/oleObject" Target="embeddings/oleObject79.bin"/><Relationship Id="rId256" Type="http://schemas.openxmlformats.org/officeDocument/2006/relationships/oleObject" Target="embeddings/oleObject100.bin"/><Relationship Id="rId298" Type="http://schemas.openxmlformats.org/officeDocument/2006/relationships/oleObject" Target="embeddings/oleObject119.bin"/><Relationship Id="rId421" Type="http://schemas.openxmlformats.org/officeDocument/2006/relationships/oleObject" Target="embeddings/oleObject180.bin"/><Relationship Id="rId463" Type="http://schemas.openxmlformats.org/officeDocument/2006/relationships/oleObject" Target="embeddings/oleObject202.bin"/><Relationship Id="rId519" Type="http://schemas.openxmlformats.org/officeDocument/2006/relationships/image" Target="media/image285.png"/><Relationship Id="rId116" Type="http://schemas.openxmlformats.org/officeDocument/2006/relationships/image" Target="media/image77.wmf"/><Relationship Id="rId158" Type="http://schemas.openxmlformats.org/officeDocument/2006/relationships/image" Target="media/image98.wmf"/><Relationship Id="rId323" Type="http://schemas.openxmlformats.org/officeDocument/2006/relationships/oleObject" Target="embeddings/oleObject131.bin"/><Relationship Id="rId530" Type="http://schemas.openxmlformats.org/officeDocument/2006/relationships/fontTable" Target="fontTable.xml"/><Relationship Id="rId20" Type="http://schemas.openxmlformats.org/officeDocument/2006/relationships/image" Target="media/image8.png"/><Relationship Id="rId62" Type="http://schemas.openxmlformats.org/officeDocument/2006/relationships/image" Target="media/image50.wmf"/><Relationship Id="rId365" Type="http://schemas.openxmlformats.org/officeDocument/2006/relationships/oleObject" Target="embeddings/oleObject152.bin"/><Relationship Id="rId225" Type="http://schemas.openxmlformats.org/officeDocument/2006/relationships/image" Target="media/image129.wmf"/><Relationship Id="rId267" Type="http://schemas.openxmlformats.org/officeDocument/2006/relationships/oleObject" Target="embeddings/oleObject105.bin"/><Relationship Id="rId432" Type="http://schemas.openxmlformats.org/officeDocument/2006/relationships/oleObject" Target="embeddings/oleObject186.bin"/><Relationship Id="rId474" Type="http://schemas.openxmlformats.org/officeDocument/2006/relationships/image" Target="media/image255.wmf"/><Relationship Id="rId127" Type="http://schemas.openxmlformats.org/officeDocument/2006/relationships/oleObject" Target="embeddings/oleObject33.bin"/><Relationship Id="rId31" Type="http://schemas.openxmlformats.org/officeDocument/2006/relationships/image" Target="media/image19.png"/><Relationship Id="rId73" Type="http://schemas.openxmlformats.org/officeDocument/2006/relationships/oleObject" Target="embeddings/oleObject6.bin"/><Relationship Id="rId169" Type="http://schemas.openxmlformats.org/officeDocument/2006/relationships/oleObject" Target="embeddings/oleObject55.bin"/><Relationship Id="rId334" Type="http://schemas.openxmlformats.org/officeDocument/2006/relationships/image" Target="media/image186.wmf"/><Relationship Id="rId376" Type="http://schemas.openxmlformats.org/officeDocument/2006/relationships/image" Target="media/image207.wmf"/><Relationship Id="rId4" Type="http://schemas.openxmlformats.org/officeDocument/2006/relationships/settings" Target="settings.xml"/><Relationship Id="rId180" Type="http://schemas.openxmlformats.org/officeDocument/2006/relationships/image" Target="media/image108.wmf"/><Relationship Id="rId236" Type="http://schemas.openxmlformats.org/officeDocument/2006/relationships/oleObject" Target="embeddings/oleObject90.bin"/><Relationship Id="rId278" Type="http://schemas.openxmlformats.org/officeDocument/2006/relationships/oleObject" Target="embeddings/oleObject109.bin"/><Relationship Id="rId401" Type="http://schemas.openxmlformats.org/officeDocument/2006/relationships/oleObject" Target="embeddings/oleObject170.bin"/><Relationship Id="rId443" Type="http://schemas.openxmlformats.org/officeDocument/2006/relationships/image" Target="media/image240.wmf"/><Relationship Id="rId303" Type="http://schemas.openxmlformats.org/officeDocument/2006/relationships/oleObject" Target="embeddings/oleObject121.bin"/><Relationship Id="rId485" Type="http://schemas.openxmlformats.org/officeDocument/2006/relationships/oleObject" Target="embeddings/oleObject213.bin"/><Relationship Id="rId42" Type="http://schemas.openxmlformats.org/officeDocument/2006/relationships/image" Target="media/image30.png"/><Relationship Id="rId84" Type="http://schemas.openxmlformats.org/officeDocument/2006/relationships/image" Target="media/image61.wmf"/><Relationship Id="rId138" Type="http://schemas.openxmlformats.org/officeDocument/2006/relationships/image" Target="media/image88.wmf"/><Relationship Id="rId345" Type="http://schemas.openxmlformats.org/officeDocument/2006/relationships/oleObject" Target="embeddings/oleObject142.bin"/><Relationship Id="rId387" Type="http://schemas.openxmlformats.org/officeDocument/2006/relationships/image" Target="media/image213.wmf"/><Relationship Id="rId510" Type="http://schemas.openxmlformats.org/officeDocument/2006/relationships/image" Target="media/image276.png"/><Relationship Id="rId191" Type="http://schemas.openxmlformats.org/officeDocument/2006/relationships/oleObject" Target="embeddings/oleObject66.bin"/><Relationship Id="rId205" Type="http://schemas.openxmlformats.org/officeDocument/2006/relationships/image" Target="media/image119.wmf"/><Relationship Id="rId247" Type="http://schemas.openxmlformats.org/officeDocument/2006/relationships/image" Target="media/image140.wmf"/><Relationship Id="rId412" Type="http://schemas.openxmlformats.org/officeDocument/2006/relationships/image" Target="media/image225.wmf"/><Relationship Id="rId107" Type="http://schemas.openxmlformats.org/officeDocument/2006/relationships/oleObject" Target="embeddings/oleObject23.bin"/><Relationship Id="rId289" Type="http://schemas.openxmlformats.org/officeDocument/2006/relationships/image" Target="media/image163.wmf"/><Relationship Id="rId454" Type="http://schemas.openxmlformats.org/officeDocument/2006/relationships/image" Target="media/image245.wmf"/><Relationship Id="rId496" Type="http://schemas.openxmlformats.org/officeDocument/2006/relationships/image" Target="media/image266.wmf"/><Relationship Id="rId11" Type="http://schemas.openxmlformats.org/officeDocument/2006/relationships/image" Target="media/image4.jpeg"/><Relationship Id="rId53" Type="http://schemas.openxmlformats.org/officeDocument/2006/relationships/image" Target="media/image41.png"/><Relationship Id="rId149" Type="http://schemas.openxmlformats.org/officeDocument/2006/relationships/oleObject" Target="embeddings/oleObject44.bin"/><Relationship Id="rId314" Type="http://schemas.openxmlformats.org/officeDocument/2006/relationships/image" Target="media/image176.wmf"/><Relationship Id="rId356" Type="http://schemas.openxmlformats.org/officeDocument/2006/relationships/image" Target="media/image197.wmf"/><Relationship Id="rId398" Type="http://schemas.openxmlformats.org/officeDocument/2006/relationships/image" Target="media/image218.wmf"/><Relationship Id="rId521" Type="http://schemas.openxmlformats.org/officeDocument/2006/relationships/image" Target="media/image287.png"/><Relationship Id="rId95" Type="http://schemas.openxmlformats.org/officeDocument/2006/relationships/oleObject" Target="embeddings/oleObject17.bin"/><Relationship Id="rId160" Type="http://schemas.openxmlformats.org/officeDocument/2006/relationships/image" Target="media/image99.wmf"/><Relationship Id="rId216" Type="http://schemas.openxmlformats.org/officeDocument/2006/relationships/oleObject" Target="embeddings/oleObject80.bin"/><Relationship Id="rId423" Type="http://schemas.openxmlformats.org/officeDocument/2006/relationships/oleObject" Target="embeddings/oleObject181.bin"/><Relationship Id="rId258" Type="http://schemas.openxmlformats.org/officeDocument/2006/relationships/oleObject" Target="embeddings/oleObject101.bin"/><Relationship Id="rId465" Type="http://schemas.openxmlformats.org/officeDocument/2006/relationships/oleObject" Target="embeddings/oleObject203.bin"/><Relationship Id="rId22" Type="http://schemas.openxmlformats.org/officeDocument/2006/relationships/image" Target="media/image10.png"/><Relationship Id="rId64" Type="http://schemas.openxmlformats.org/officeDocument/2006/relationships/image" Target="media/image51.wmf"/><Relationship Id="rId118" Type="http://schemas.openxmlformats.org/officeDocument/2006/relationships/image" Target="media/image78.wmf"/><Relationship Id="rId325" Type="http://schemas.openxmlformats.org/officeDocument/2006/relationships/oleObject" Target="embeddings/oleObject132.bin"/><Relationship Id="rId367" Type="http://schemas.openxmlformats.org/officeDocument/2006/relationships/oleObject" Target="embeddings/oleObject153.bin"/><Relationship Id="rId532" Type="http://schemas.openxmlformats.org/officeDocument/2006/relationships/theme" Target="theme/theme1.xml"/><Relationship Id="rId171" Type="http://schemas.openxmlformats.org/officeDocument/2006/relationships/oleObject" Target="embeddings/oleObject56.bin"/><Relationship Id="rId227" Type="http://schemas.openxmlformats.org/officeDocument/2006/relationships/image" Target="media/image130.wmf"/><Relationship Id="rId269" Type="http://schemas.openxmlformats.org/officeDocument/2006/relationships/oleObject" Target="embeddings/oleObject106.bin"/><Relationship Id="rId434" Type="http://schemas.openxmlformats.org/officeDocument/2006/relationships/oleObject" Target="embeddings/oleObject187.bin"/><Relationship Id="rId476" Type="http://schemas.openxmlformats.org/officeDocument/2006/relationships/image" Target="media/image256.wmf"/><Relationship Id="rId33" Type="http://schemas.openxmlformats.org/officeDocument/2006/relationships/image" Target="media/image21.png"/><Relationship Id="rId129" Type="http://schemas.openxmlformats.org/officeDocument/2006/relationships/oleObject" Target="embeddings/oleObject34.bin"/><Relationship Id="rId280" Type="http://schemas.openxmlformats.org/officeDocument/2006/relationships/oleObject" Target="embeddings/oleObject110.bin"/><Relationship Id="rId336" Type="http://schemas.openxmlformats.org/officeDocument/2006/relationships/image" Target="media/image187.wmf"/><Relationship Id="rId501" Type="http://schemas.openxmlformats.org/officeDocument/2006/relationships/oleObject" Target="embeddings/oleObject221.bin"/><Relationship Id="rId75" Type="http://schemas.openxmlformats.org/officeDocument/2006/relationships/oleObject" Target="embeddings/oleObject7.bin"/><Relationship Id="rId140" Type="http://schemas.openxmlformats.org/officeDocument/2006/relationships/image" Target="media/image89.wmf"/><Relationship Id="rId182" Type="http://schemas.openxmlformats.org/officeDocument/2006/relationships/image" Target="media/image109.wmf"/><Relationship Id="rId378" Type="http://schemas.openxmlformats.org/officeDocument/2006/relationships/image" Target="media/image208.wmf"/><Relationship Id="rId403" Type="http://schemas.openxmlformats.org/officeDocument/2006/relationships/oleObject" Target="embeddings/oleObject171.bin"/><Relationship Id="rId6" Type="http://schemas.openxmlformats.org/officeDocument/2006/relationships/footnotes" Target="footnotes.xml"/><Relationship Id="rId238" Type="http://schemas.openxmlformats.org/officeDocument/2006/relationships/oleObject" Target="embeddings/oleObject91.bin"/><Relationship Id="rId445" Type="http://schemas.openxmlformats.org/officeDocument/2006/relationships/image" Target="media/image241.wmf"/><Relationship Id="rId487" Type="http://schemas.openxmlformats.org/officeDocument/2006/relationships/oleObject" Target="embeddings/oleObject214.bin"/><Relationship Id="rId291" Type="http://schemas.openxmlformats.org/officeDocument/2006/relationships/image" Target="media/image164.wmf"/><Relationship Id="rId305" Type="http://schemas.openxmlformats.org/officeDocument/2006/relationships/oleObject" Target="embeddings/oleObject122.bin"/><Relationship Id="rId347" Type="http://schemas.openxmlformats.org/officeDocument/2006/relationships/oleObject" Target="embeddings/oleObject143.bin"/><Relationship Id="rId512" Type="http://schemas.openxmlformats.org/officeDocument/2006/relationships/image" Target="media/image278.png"/><Relationship Id="rId44" Type="http://schemas.openxmlformats.org/officeDocument/2006/relationships/image" Target="media/image32.png"/><Relationship Id="rId86" Type="http://schemas.openxmlformats.org/officeDocument/2006/relationships/image" Target="media/image62.wmf"/><Relationship Id="rId151" Type="http://schemas.openxmlformats.org/officeDocument/2006/relationships/oleObject" Target="embeddings/oleObject45.bin"/><Relationship Id="rId389" Type="http://schemas.openxmlformats.org/officeDocument/2006/relationships/image" Target="media/image214.wmf"/><Relationship Id="rId193" Type="http://schemas.openxmlformats.org/officeDocument/2006/relationships/oleObject" Target="embeddings/oleObject67.bin"/><Relationship Id="rId207" Type="http://schemas.openxmlformats.org/officeDocument/2006/relationships/image" Target="media/image120.wmf"/><Relationship Id="rId249" Type="http://schemas.openxmlformats.org/officeDocument/2006/relationships/image" Target="media/image141.wmf"/><Relationship Id="rId414" Type="http://schemas.openxmlformats.org/officeDocument/2006/relationships/image" Target="media/image226.wmf"/><Relationship Id="rId456" Type="http://schemas.openxmlformats.org/officeDocument/2006/relationships/image" Target="media/image246.wmf"/><Relationship Id="rId498" Type="http://schemas.openxmlformats.org/officeDocument/2006/relationships/image" Target="media/image267.wmf"/><Relationship Id="rId13" Type="http://schemas.openxmlformats.org/officeDocument/2006/relationships/header" Target="header2.xml"/><Relationship Id="rId109" Type="http://schemas.openxmlformats.org/officeDocument/2006/relationships/oleObject" Target="embeddings/oleObject24.bin"/><Relationship Id="rId260" Type="http://schemas.openxmlformats.org/officeDocument/2006/relationships/oleObject" Target="embeddings/oleObject102.bin"/><Relationship Id="rId316" Type="http://schemas.openxmlformats.org/officeDocument/2006/relationships/image" Target="media/image177.wmf"/><Relationship Id="rId523" Type="http://schemas.openxmlformats.org/officeDocument/2006/relationships/image" Target="media/image289.wmf"/><Relationship Id="rId55" Type="http://schemas.openxmlformats.org/officeDocument/2006/relationships/image" Target="media/image43.png"/><Relationship Id="rId97" Type="http://schemas.openxmlformats.org/officeDocument/2006/relationships/oleObject" Target="embeddings/oleObject18.bin"/><Relationship Id="rId120" Type="http://schemas.openxmlformats.org/officeDocument/2006/relationships/image" Target="media/image79.wmf"/><Relationship Id="rId358" Type="http://schemas.openxmlformats.org/officeDocument/2006/relationships/image" Target="media/image198.wmf"/><Relationship Id="rId162" Type="http://schemas.openxmlformats.org/officeDocument/2006/relationships/oleObject" Target="embeddings/oleObject51.bin"/><Relationship Id="rId218" Type="http://schemas.openxmlformats.org/officeDocument/2006/relationships/oleObject" Target="embeddings/oleObject81.bin"/><Relationship Id="rId425" Type="http://schemas.openxmlformats.org/officeDocument/2006/relationships/oleObject" Target="embeddings/oleObject182.bin"/><Relationship Id="rId467" Type="http://schemas.openxmlformats.org/officeDocument/2006/relationships/oleObject" Target="embeddings/oleObject204.bin"/><Relationship Id="rId271" Type="http://schemas.openxmlformats.org/officeDocument/2006/relationships/oleObject" Target="embeddings/oleObject107.bin"/><Relationship Id="rId24" Type="http://schemas.openxmlformats.org/officeDocument/2006/relationships/image" Target="media/image12.png"/><Relationship Id="rId66" Type="http://schemas.openxmlformats.org/officeDocument/2006/relationships/image" Target="media/image52.wmf"/><Relationship Id="rId131" Type="http://schemas.openxmlformats.org/officeDocument/2006/relationships/oleObject" Target="embeddings/oleObject35.bin"/><Relationship Id="rId327" Type="http://schemas.openxmlformats.org/officeDocument/2006/relationships/oleObject" Target="embeddings/oleObject133.bin"/><Relationship Id="rId369" Type="http://schemas.openxmlformats.org/officeDocument/2006/relationships/oleObject" Target="embeddings/oleObject154.bin"/><Relationship Id="rId173" Type="http://schemas.openxmlformats.org/officeDocument/2006/relationships/oleObject" Target="embeddings/oleObject57.bin"/><Relationship Id="rId229" Type="http://schemas.openxmlformats.org/officeDocument/2006/relationships/image" Target="media/image131.wmf"/><Relationship Id="rId380" Type="http://schemas.openxmlformats.org/officeDocument/2006/relationships/image" Target="media/image209.png"/><Relationship Id="rId436" Type="http://schemas.openxmlformats.org/officeDocument/2006/relationships/oleObject" Target="embeddings/oleObject188.bin"/><Relationship Id="rId240" Type="http://schemas.openxmlformats.org/officeDocument/2006/relationships/oleObject" Target="embeddings/oleObject92.bin"/><Relationship Id="rId478" Type="http://schemas.openxmlformats.org/officeDocument/2006/relationships/image" Target="media/image257.wmf"/><Relationship Id="rId35" Type="http://schemas.openxmlformats.org/officeDocument/2006/relationships/image" Target="media/image23.png"/><Relationship Id="rId77" Type="http://schemas.openxmlformats.org/officeDocument/2006/relationships/oleObject" Target="embeddings/oleObject8.bin"/><Relationship Id="rId100" Type="http://schemas.openxmlformats.org/officeDocument/2006/relationships/image" Target="media/image69.wmf"/><Relationship Id="rId282" Type="http://schemas.openxmlformats.org/officeDocument/2006/relationships/oleObject" Target="embeddings/oleObject111.bin"/><Relationship Id="rId338" Type="http://schemas.openxmlformats.org/officeDocument/2006/relationships/image" Target="media/image188.wmf"/><Relationship Id="rId503" Type="http://schemas.openxmlformats.org/officeDocument/2006/relationships/image" Target="media/image269.png"/><Relationship Id="rId8" Type="http://schemas.openxmlformats.org/officeDocument/2006/relationships/image" Target="media/image1.png"/><Relationship Id="rId142" Type="http://schemas.openxmlformats.org/officeDocument/2006/relationships/image" Target="media/image90.wmf"/><Relationship Id="rId184" Type="http://schemas.openxmlformats.org/officeDocument/2006/relationships/image" Target="media/image110.wmf"/><Relationship Id="rId391" Type="http://schemas.openxmlformats.org/officeDocument/2006/relationships/image" Target="media/image215.wmf"/><Relationship Id="rId405" Type="http://schemas.openxmlformats.org/officeDocument/2006/relationships/oleObject" Target="embeddings/oleObject172.bin"/><Relationship Id="rId447" Type="http://schemas.openxmlformats.org/officeDocument/2006/relationships/image" Target="media/image242.wmf"/><Relationship Id="rId251" Type="http://schemas.openxmlformats.org/officeDocument/2006/relationships/image" Target="media/image142.wmf"/><Relationship Id="rId489" Type="http://schemas.openxmlformats.org/officeDocument/2006/relationships/oleObject" Target="embeddings/oleObject215.bin"/><Relationship Id="rId46" Type="http://schemas.openxmlformats.org/officeDocument/2006/relationships/image" Target="media/image34.png"/><Relationship Id="rId293" Type="http://schemas.openxmlformats.org/officeDocument/2006/relationships/image" Target="media/image165.wmf"/><Relationship Id="rId307" Type="http://schemas.openxmlformats.org/officeDocument/2006/relationships/oleObject" Target="embeddings/oleObject123.bin"/><Relationship Id="rId349" Type="http://schemas.openxmlformats.org/officeDocument/2006/relationships/oleObject" Target="embeddings/oleObject144.bin"/><Relationship Id="rId514" Type="http://schemas.openxmlformats.org/officeDocument/2006/relationships/image" Target="media/image280.png"/><Relationship Id="rId88" Type="http://schemas.openxmlformats.org/officeDocument/2006/relationships/image" Target="media/image63.wmf"/><Relationship Id="rId111" Type="http://schemas.openxmlformats.org/officeDocument/2006/relationships/oleObject" Target="embeddings/oleObject25.bin"/><Relationship Id="rId153" Type="http://schemas.openxmlformats.org/officeDocument/2006/relationships/oleObject" Target="embeddings/oleObject46.bin"/><Relationship Id="rId195" Type="http://schemas.openxmlformats.org/officeDocument/2006/relationships/oleObject" Target="embeddings/oleObject68.bin"/><Relationship Id="rId209" Type="http://schemas.openxmlformats.org/officeDocument/2006/relationships/image" Target="media/image121.wmf"/><Relationship Id="rId360" Type="http://schemas.openxmlformats.org/officeDocument/2006/relationships/image" Target="media/image199.wmf"/><Relationship Id="rId416" Type="http://schemas.openxmlformats.org/officeDocument/2006/relationships/image" Target="media/image227.wmf"/><Relationship Id="rId220" Type="http://schemas.openxmlformats.org/officeDocument/2006/relationships/oleObject" Target="embeddings/oleObject82.bin"/><Relationship Id="rId458" Type="http://schemas.openxmlformats.org/officeDocument/2006/relationships/image" Target="media/image247.wmf"/><Relationship Id="rId15" Type="http://schemas.openxmlformats.org/officeDocument/2006/relationships/header" Target="header4.xml"/><Relationship Id="rId57" Type="http://schemas.openxmlformats.org/officeDocument/2006/relationships/image" Target="media/image45.png"/><Relationship Id="rId262" Type="http://schemas.openxmlformats.org/officeDocument/2006/relationships/image" Target="media/image148.wmf"/><Relationship Id="rId318" Type="http://schemas.openxmlformats.org/officeDocument/2006/relationships/image" Target="media/image178.wmf"/><Relationship Id="rId525" Type="http://schemas.openxmlformats.org/officeDocument/2006/relationships/image" Target="media/image290.wmf"/><Relationship Id="rId99" Type="http://schemas.openxmlformats.org/officeDocument/2006/relationships/oleObject" Target="embeddings/oleObject19.bin"/><Relationship Id="rId122" Type="http://schemas.openxmlformats.org/officeDocument/2006/relationships/image" Target="media/image80.wmf"/><Relationship Id="rId164" Type="http://schemas.openxmlformats.org/officeDocument/2006/relationships/oleObject" Target="embeddings/oleObject52.bin"/><Relationship Id="rId371" Type="http://schemas.openxmlformats.org/officeDocument/2006/relationships/oleObject" Target="embeddings/oleObject155.bin"/><Relationship Id="rId427" Type="http://schemas.openxmlformats.org/officeDocument/2006/relationships/oleObject" Target="embeddings/oleObject183.bin"/><Relationship Id="rId469" Type="http://schemas.openxmlformats.org/officeDocument/2006/relationships/oleObject" Target="embeddings/oleObject205.bin"/><Relationship Id="rId26" Type="http://schemas.openxmlformats.org/officeDocument/2006/relationships/image" Target="media/image14.png"/><Relationship Id="rId231" Type="http://schemas.openxmlformats.org/officeDocument/2006/relationships/image" Target="media/image132.wmf"/><Relationship Id="rId273" Type="http://schemas.openxmlformats.org/officeDocument/2006/relationships/image" Target="media/image154.png"/><Relationship Id="rId329" Type="http://schemas.openxmlformats.org/officeDocument/2006/relationships/oleObject" Target="embeddings/oleObject134.bin"/><Relationship Id="rId480" Type="http://schemas.openxmlformats.org/officeDocument/2006/relationships/image" Target="media/image258.wmf"/><Relationship Id="rId68" Type="http://schemas.openxmlformats.org/officeDocument/2006/relationships/image" Target="media/image53.wmf"/><Relationship Id="rId133" Type="http://schemas.openxmlformats.org/officeDocument/2006/relationships/oleObject" Target="embeddings/oleObject36.bin"/><Relationship Id="rId175" Type="http://schemas.openxmlformats.org/officeDocument/2006/relationships/oleObject" Target="embeddings/oleObject58.bin"/><Relationship Id="rId340" Type="http://schemas.openxmlformats.org/officeDocument/2006/relationships/image" Target="media/image189.wmf"/><Relationship Id="rId200" Type="http://schemas.openxmlformats.org/officeDocument/2006/relationships/image" Target="media/image118.wmf"/><Relationship Id="rId382" Type="http://schemas.openxmlformats.org/officeDocument/2006/relationships/oleObject" Target="embeddings/oleObject160.bin"/><Relationship Id="rId438" Type="http://schemas.openxmlformats.org/officeDocument/2006/relationships/oleObject" Target="embeddings/oleObject189.bin"/><Relationship Id="rId242" Type="http://schemas.openxmlformats.org/officeDocument/2006/relationships/oleObject" Target="embeddings/oleObject93.bin"/><Relationship Id="rId284" Type="http://schemas.openxmlformats.org/officeDocument/2006/relationships/oleObject" Target="embeddings/oleObject112.bin"/><Relationship Id="rId491" Type="http://schemas.openxmlformats.org/officeDocument/2006/relationships/oleObject" Target="embeddings/oleObject216.bin"/><Relationship Id="rId505" Type="http://schemas.openxmlformats.org/officeDocument/2006/relationships/image" Target="media/image271.png"/><Relationship Id="rId37" Type="http://schemas.openxmlformats.org/officeDocument/2006/relationships/image" Target="media/image25.png"/><Relationship Id="rId79" Type="http://schemas.openxmlformats.org/officeDocument/2006/relationships/oleObject" Target="embeddings/oleObject9.bin"/><Relationship Id="rId102" Type="http://schemas.openxmlformats.org/officeDocument/2006/relationships/image" Target="media/image70.wmf"/><Relationship Id="rId144" Type="http://schemas.openxmlformats.org/officeDocument/2006/relationships/image" Target="media/image91.wmf"/><Relationship Id="rId90" Type="http://schemas.openxmlformats.org/officeDocument/2006/relationships/image" Target="media/image64.wmf"/><Relationship Id="rId186" Type="http://schemas.openxmlformats.org/officeDocument/2006/relationships/image" Target="media/image111.wmf"/><Relationship Id="rId351" Type="http://schemas.openxmlformats.org/officeDocument/2006/relationships/oleObject" Target="embeddings/oleObject145.bin"/><Relationship Id="rId393" Type="http://schemas.openxmlformats.org/officeDocument/2006/relationships/image" Target="media/image216.wmf"/><Relationship Id="rId407" Type="http://schemas.openxmlformats.org/officeDocument/2006/relationships/oleObject" Target="embeddings/oleObject173.bin"/><Relationship Id="rId449" Type="http://schemas.openxmlformats.org/officeDocument/2006/relationships/image" Target="media/image243.wmf"/><Relationship Id="rId211" Type="http://schemas.openxmlformats.org/officeDocument/2006/relationships/image" Target="media/image122.wmf"/><Relationship Id="rId253" Type="http://schemas.openxmlformats.org/officeDocument/2006/relationships/image" Target="media/image143.wmf"/><Relationship Id="rId295" Type="http://schemas.openxmlformats.org/officeDocument/2006/relationships/image" Target="media/image166.wmf"/><Relationship Id="rId309" Type="http://schemas.openxmlformats.org/officeDocument/2006/relationships/oleObject" Target="embeddings/oleObject124.bin"/><Relationship Id="rId460" Type="http://schemas.openxmlformats.org/officeDocument/2006/relationships/image" Target="media/image248.wmf"/><Relationship Id="rId516" Type="http://schemas.openxmlformats.org/officeDocument/2006/relationships/image" Target="media/image282.png"/><Relationship Id="rId48" Type="http://schemas.openxmlformats.org/officeDocument/2006/relationships/image" Target="media/image36.png"/><Relationship Id="rId113" Type="http://schemas.openxmlformats.org/officeDocument/2006/relationships/oleObject" Target="embeddings/oleObject26.bin"/><Relationship Id="rId320" Type="http://schemas.openxmlformats.org/officeDocument/2006/relationships/image" Target="media/image179.wmf"/><Relationship Id="rId155" Type="http://schemas.openxmlformats.org/officeDocument/2006/relationships/oleObject" Target="embeddings/oleObject47.bin"/><Relationship Id="rId197" Type="http://schemas.openxmlformats.org/officeDocument/2006/relationships/oleObject" Target="embeddings/oleObject69.bin"/><Relationship Id="rId362" Type="http://schemas.openxmlformats.org/officeDocument/2006/relationships/image" Target="media/image200.wmf"/><Relationship Id="rId418" Type="http://schemas.openxmlformats.org/officeDocument/2006/relationships/image" Target="media/image228.wmf"/><Relationship Id="rId222" Type="http://schemas.openxmlformats.org/officeDocument/2006/relationships/oleObject" Target="embeddings/oleObject83.bin"/><Relationship Id="rId264" Type="http://schemas.openxmlformats.org/officeDocument/2006/relationships/image" Target="media/image149.wmf"/><Relationship Id="rId471" Type="http://schemas.openxmlformats.org/officeDocument/2006/relationships/oleObject" Target="embeddings/oleObject206.bin"/><Relationship Id="rId17" Type="http://schemas.openxmlformats.org/officeDocument/2006/relationships/image" Target="media/image5.png"/><Relationship Id="rId59" Type="http://schemas.openxmlformats.org/officeDocument/2006/relationships/image" Target="media/image47.png"/><Relationship Id="rId124" Type="http://schemas.openxmlformats.org/officeDocument/2006/relationships/image" Target="media/image81.wmf"/><Relationship Id="rId527" Type="http://schemas.openxmlformats.org/officeDocument/2006/relationships/image" Target="media/image291.wmf"/><Relationship Id="rId70" Type="http://schemas.openxmlformats.org/officeDocument/2006/relationships/image" Target="media/image54.wmf"/><Relationship Id="rId166" Type="http://schemas.openxmlformats.org/officeDocument/2006/relationships/oleObject" Target="embeddings/oleObject53.bin"/><Relationship Id="rId331" Type="http://schemas.openxmlformats.org/officeDocument/2006/relationships/oleObject" Target="embeddings/oleObject135.bin"/><Relationship Id="rId373" Type="http://schemas.openxmlformats.org/officeDocument/2006/relationships/oleObject" Target="embeddings/oleObject156.bin"/><Relationship Id="rId429" Type="http://schemas.openxmlformats.org/officeDocument/2006/relationships/oleObject" Target="embeddings/oleObject184.bin"/><Relationship Id="rId1" Type="http://schemas.openxmlformats.org/officeDocument/2006/relationships/customXml" Target="../customXml/item1.xml"/><Relationship Id="rId233" Type="http://schemas.openxmlformats.org/officeDocument/2006/relationships/image" Target="media/image133.wmf"/><Relationship Id="rId440" Type="http://schemas.openxmlformats.org/officeDocument/2006/relationships/oleObject" Target="embeddings/oleObject190.bin"/><Relationship Id="rId28" Type="http://schemas.openxmlformats.org/officeDocument/2006/relationships/image" Target="media/image16.png"/><Relationship Id="rId275" Type="http://schemas.openxmlformats.org/officeDocument/2006/relationships/image" Target="media/image156.png"/><Relationship Id="rId300" Type="http://schemas.openxmlformats.org/officeDocument/2006/relationships/image" Target="media/image169.wmf"/><Relationship Id="rId482" Type="http://schemas.openxmlformats.org/officeDocument/2006/relationships/image" Target="media/image259.wmf"/><Relationship Id="rId81" Type="http://schemas.openxmlformats.org/officeDocument/2006/relationships/oleObject" Target="embeddings/oleObject10.bin"/><Relationship Id="rId135" Type="http://schemas.openxmlformats.org/officeDocument/2006/relationships/oleObject" Target="embeddings/oleObject37.bin"/><Relationship Id="rId177" Type="http://schemas.openxmlformats.org/officeDocument/2006/relationships/oleObject" Target="embeddings/oleObject59.bin"/><Relationship Id="rId342" Type="http://schemas.openxmlformats.org/officeDocument/2006/relationships/image" Target="media/image190.wmf"/><Relationship Id="rId384" Type="http://schemas.openxmlformats.org/officeDocument/2006/relationships/oleObject" Target="embeddings/oleObject161.bin"/><Relationship Id="rId202" Type="http://schemas.openxmlformats.org/officeDocument/2006/relationships/oleObject" Target="embeddings/oleObject72.bin"/><Relationship Id="rId244" Type="http://schemas.openxmlformats.org/officeDocument/2006/relationships/oleObject" Target="embeddings/oleObject94.bin"/><Relationship Id="rId39" Type="http://schemas.openxmlformats.org/officeDocument/2006/relationships/image" Target="media/image27.png"/><Relationship Id="rId286" Type="http://schemas.openxmlformats.org/officeDocument/2006/relationships/oleObject" Target="embeddings/oleObject113.bin"/><Relationship Id="rId451" Type="http://schemas.openxmlformats.org/officeDocument/2006/relationships/oleObject" Target="embeddings/oleObject196.bin"/><Relationship Id="rId493" Type="http://schemas.openxmlformats.org/officeDocument/2006/relationships/oleObject" Target="embeddings/oleObject217.bin"/><Relationship Id="rId507" Type="http://schemas.openxmlformats.org/officeDocument/2006/relationships/image" Target="media/image273.png"/><Relationship Id="rId50" Type="http://schemas.openxmlformats.org/officeDocument/2006/relationships/image" Target="media/image38.png"/><Relationship Id="rId104" Type="http://schemas.openxmlformats.org/officeDocument/2006/relationships/image" Target="media/image71.wmf"/><Relationship Id="rId146" Type="http://schemas.openxmlformats.org/officeDocument/2006/relationships/image" Target="media/image92.wmf"/><Relationship Id="rId188" Type="http://schemas.openxmlformats.org/officeDocument/2006/relationships/image" Target="media/image112.wmf"/><Relationship Id="rId311" Type="http://schemas.openxmlformats.org/officeDocument/2006/relationships/oleObject" Target="embeddings/oleObject125.bin"/><Relationship Id="rId353" Type="http://schemas.openxmlformats.org/officeDocument/2006/relationships/oleObject" Target="embeddings/oleObject146.bin"/><Relationship Id="rId395" Type="http://schemas.openxmlformats.org/officeDocument/2006/relationships/image" Target="media/image217.wmf"/><Relationship Id="rId409" Type="http://schemas.openxmlformats.org/officeDocument/2006/relationships/oleObject" Target="embeddings/oleObject174.bin"/><Relationship Id="rId92" Type="http://schemas.openxmlformats.org/officeDocument/2006/relationships/image" Target="media/image65.wmf"/><Relationship Id="rId213" Type="http://schemas.openxmlformats.org/officeDocument/2006/relationships/image" Target="media/image123.wmf"/><Relationship Id="rId420" Type="http://schemas.openxmlformats.org/officeDocument/2006/relationships/image" Target="media/image229.wmf"/><Relationship Id="rId255" Type="http://schemas.openxmlformats.org/officeDocument/2006/relationships/image" Target="media/image144.wmf"/><Relationship Id="rId297" Type="http://schemas.openxmlformats.org/officeDocument/2006/relationships/image" Target="media/image167.wmf"/><Relationship Id="rId462" Type="http://schemas.openxmlformats.org/officeDocument/2006/relationships/image" Target="media/image249.wmf"/><Relationship Id="rId518" Type="http://schemas.openxmlformats.org/officeDocument/2006/relationships/image" Target="media/image284.png"/><Relationship Id="rId115" Type="http://schemas.openxmlformats.org/officeDocument/2006/relationships/oleObject" Target="embeddings/oleObject27.bin"/><Relationship Id="rId157" Type="http://schemas.openxmlformats.org/officeDocument/2006/relationships/oleObject" Target="embeddings/oleObject48.bin"/><Relationship Id="rId322" Type="http://schemas.openxmlformats.org/officeDocument/2006/relationships/image" Target="media/image180.wmf"/><Relationship Id="rId364" Type="http://schemas.openxmlformats.org/officeDocument/2006/relationships/image" Target="media/image201.wmf"/><Relationship Id="rId61" Type="http://schemas.openxmlformats.org/officeDocument/2006/relationships/image" Target="media/image49.png"/><Relationship Id="rId199" Type="http://schemas.openxmlformats.org/officeDocument/2006/relationships/oleObject" Target="embeddings/oleObject70.bin"/><Relationship Id="rId19" Type="http://schemas.openxmlformats.org/officeDocument/2006/relationships/image" Target="media/image7.png"/><Relationship Id="rId224" Type="http://schemas.openxmlformats.org/officeDocument/2006/relationships/oleObject" Target="embeddings/oleObject84.bin"/><Relationship Id="rId266" Type="http://schemas.openxmlformats.org/officeDocument/2006/relationships/image" Target="media/image150.wmf"/><Relationship Id="rId431" Type="http://schemas.openxmlformats.org/officeDocument/2006/relationships/oleObject" Target="embeddings/oleObject185.bin"/><Relationship Id="rId473" Type="http://schemas.openxmlformats.org/officeDocument/2006/relationships/oleObject" Target="embeddings/oleObject207.bin"/><Relationship Id="rId529" Type="http://schemas.openxmlformats.org/officeDocument/2006/relationships/header" Target="header5.xml"/><Relationship Id="rId30" Type="http://schemas.openxmlformats.org/officeDocument/2006/relationships/image" Target="media/image18.png"/><Relationship Id="rId126" Type="http://schemas.openxmlformats.org/officeDocument/2006/relationships/image" Target="media/image82.wmf"/><Relationship Id="rId168" Type="http://schemas.openxmlformats.org/officeDocument/2006/relationships/oleObject" Target="embeddings/oleObject54.bin"/><Relationship Id="rId333" Type="http://schemas.openxmlformats.org/officeDocument/2006/relationships/oleObject" Target="embeddings/oleObject136.bin"/><Relationship Id="rId72" Type="http://schemas.openxmlformats.org/officeDocument/2006/relationships/image" Target="media/image55.wmf"/><Relationship Id="rId375" Type="http://schemas.openxmlformats.org/officeDocument/2006/relationships/oleObject" Target="embeddings/oleObject157.bin"/><Relationship Id="rId3" Type="http://schemas.openxmlformats.org/officeDocument/2006/relationships/styles" Target="styles.xml"/><Relationship Id="rId235" Type="http://schemas.openxmlformats.org/officeDocument/2006/relationships/image" Target="media/image134.wmf"/><Relationship Id="rId277" Type="http://schemas.openxmlformats.org/officeDocument/2006/relationships/image" Target="media/image157.png"/><Relationship Id="rId400" Type="http://schemas.openxmlformats.org/officeDocument/2006/relationships/image" Target="media/image219.wmf"/><Relationship Id="rId442" Type="http://schemas.openxmlformats.org/officeDocument/2006/relationships/oleObject" Target="embeddings/oleObject191.bin"/><Relationship Id="rId484" Type="http://schemas.openxmlformats.org/officeDocument/2006/relationships/image" Target="media/image260.wmf"/><Relationship Id="rId137" Type="http://schemas.openxmlformats.org/officeDocument/2006/relationships/oleObject" Target="embeddings/oleObject38.bin"/><Relationship Id="rId302" Type="http://schemas.openxmlformats.org/officeDocument/2006/relationships/image" Target="media/image170.wmf"/><Relationship Id="rId344" Type="http://schemas.openxmlformats.org/officeDocument/2006/relationships/image" Target="media/image191.wmf"/><Relationship Id="rId41" Type="http://schemas.openxmlformats.org/officeDocument/2006/relationships/image" Target="media/image29.png"/><Relationship Id="rId83" Type="http://schemas.openxmlformats.org/officeDocument/2006/relationships/oleObject" Target="embeddings/oleObject11.bin"/><Relationship Id="rId179" Type="http://schemas.openxmlformats.org/officeDocument/2006/relationships/oleObject" Target="embeddings/oleObject60.bin"/><Relationship Id="rId386" Type="http://schemas.openxmlformats.org/officeDocument/2006/relationships/oleObject" Target="embeddings/oleObject162.bin"/><Relationship Id="rId190" Type="http://schemas.openxmlformats.org/officeDocument/2006/relationships/image" Target="media/image113.wmf"/><Relationship Id="rId204" Type="http://schemas.openxmlformats.org/officeDocument/2006/relationships/oleObject" Target="embeddings/oleObject74.bin"/><Relationship Id="rId246" Type="http://schemas.openxmlformats.org/officeDocument/2006/relationships/oleObject" Target="embeddings/oleObject95.bin"/><Relationship Id="rId288" Type="http://schemas.openxmlformats.org/officeDocument/2006/relationships/oleObject" Target="embeddings/oleObject114.bin"/><Relationship Id="rId411" Type="http://schemas.openxmlformats.org/officeDocument/2006/relationships/oleObject" Target="embeddings/oleObject175.bin"/><Relationship Id="rId453" Type="http://schemas.openxmlformats.org/officeDocument/2006/relationships/oleObject" Target="embeddings/oleObject197.bin"/><Relationship Id="rId509" Type="http://schemas.openxmlformats.org/officeDocument/2006/relationships/image" Target="media/image275.png"/><Relationship Id="rId106" Type="http://schemas.openxmlformats.org/officeDocument/2006/relationships/image" Target="media/image72.wmf"/><Relationship Id="rId313" Type="http://schemas.openxmlformats.org/officeDocument/2006/relationships/oleObject" Target="embeddings/oleObject126.bin"/><Relationship Id="rId495" Type="http://schemas.openxmlformats.org/officeDocument/2006/relationships/oleObject" Target="embeddings/oleObject218.bin"/><Relationship Id="rId10" Type="http://schemas.openxmlformats.org/officeDocument/2006/relationships/image" Target="media/image3.png"/><Relationship Id="rId52" Type="http://schemas.openxmlformats.org/officeDocument/2006/relationships/image" Target="media/image40.png"/><Relationship Id="rId94" Type="http://schemas.openxmlformats.org/officeDocument/2006/relationships/image" Target="media/image66.wmf"/><Relationship Id="rId148" Type="http://schemas.openxmlformats.org/officeDocument/2006/relationships/image" Target="media/image93.wmf"/><Relationship Id="rId355" Type="http://schemas.openxmlformats.org/officeDocument/2006/relationships/oleObject" Target="embeddings/oleObject147.bin"/><Relationship Id="rId397" Type="http://schemas.openxmlformats.org/officeDocument/2006/relationships/oleObject" Target="embeddings/oleObject168.bin"/><Relationship Id="rId520" Type="http://schemas.openxmlformats.org/officeDocument/2006/relationships/image" Target="media/image286.png"/><Relationship Id="rId215" Type="http://schemas.openxmlformats.org/officeDocument/2006/relationships/image" Target="media/image124.wmf"/><Relationship Id="rId257" Type="http://schemas.openxmlformats.org/officeDocument/2006/relationships/image" Target="media/image145.wmf"/><Relationship Id="rId422" Type="http://schemas.openxmlformats.org/officeDocument/2006/relationships/image" Target="media/image230.wmf"/><Relationship Id="rId464" Type="http://schemas.openxmlformats.org/officeDocument/2006/relationships/image" Target="media/image250.wmf"/><Relationship Id="rId299" Type="http://schemas.openxmlformats.org/officeDocument/2006/relationships/image" Target="media/image168.png"/><Relationship Id="rId63" Type="http://schemas.openxmlformats.org/officeDocument/2006/relationships/oleObject" Target="embeddings/oleObject1.bin"/><Relationship Id="rId159" Type="http://schemas.openxmlformats.org/officeDocument/2006/relationships/oleObject" Target="embeddings/oleObject49.bin"/><Relationship Id="rId366" Type="http://schemas.openxmlformats.org/officeDocument/2006/relationships/image" Target="media/image202.wmf"/><Relationship Id="rId226" Type="http://schemas.openxmlformats.org/officeDocument/2006/relationships/oleObject" Target="embeddings/oleObject85.bin"/><Relationship Id="rId433" Type="http://schemas.openxmlformats.org/officeDocument/2006/relationships/image" Target="media/image235.wmf"/><Relationship Id="rId74" Type="http://schemas.openxmlformats.org/officeDocument/2006/relationships/image" Target="media/image56.wmf"/><Relationship Id="rId377" Type="http://schemas.openxmlformats.org/officeDocument/2006/relationships/oleObject" Target="embeddings/oleObject158.bin"/><Relationship Id="rId500" Type="http://schemas.openxmlformats.org/officeDocument/2006/relationships/image" Target="media/image268.w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554E0507EF19415B8A5FB8FE1E64F511"/>
        <w:category>
          <w:name w:val="General"/>
          <w:gallery w:val="placeholder"/>
        </w:category>
        <w:types>
          <w:type w:val="bbPlcHdr"/>
        </w:types>
        <w:behaviors>
          <w:behavior w:val="content"/>
        </w:behaviors>
        <w:guid w:val="{8F69319D-40B9-4682-B976-1524C6F10B9B}"/>
      </w:docPartPr>
      <w:docPartBody>
        <w:p w:rsidR="00C93EDE" w:rsidRDefault="002111C6" w:rsidP="002111C6">
          <w:pPr>
            <w:pStyle w:val="554E0507EF19415B8A5FB8FE1E64F511"/>
          </w:pPr>
          <w:r>
            <w:rPr>
              <w:rStyle w:val="PlaceholderText"/>
              <w:rFonts w:cs="B Nazanin" w:hint="cs"/>
              <w:sz w:val="28"/>
              <w:szCs w:val="28"/>
              <w:rtl/>
            </w:rPr>
            <w:t xml:space="preserve">عنوان:   عنوان عنوان عنوان عنوان عنوان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EFF" w:usb1="C0007843" w:usb2="00000009" w:usb3="00000000" w:csb0="000001FF" w:csb1="00000000"/>
  </w:font>
  <w:font w:name="Nazanin">
    <w:altName w:val="Courier New"/>
    <w:charset w:val="B2"/>
    <w:family w:val="auto"/>
    <w:pitch w:val="variable"/>
    <w:sig w:usb0="00002000" w:usb1="80000000" w:usb2="00000008" w:usb3="00000000" w:csb0="0000004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Zar">
    <w:altName w:val="Courier New"/>
    <w:charset w:val="B2"/>
    <w:family w:val="auto"/>
    <w:pitch w:val="variable"/>
    <w:sig w:usb0="00002007" w:usb1="00000000" w:usb2="00000008" w:usb3="00000000" w:csb0="00000040" w:csb1="00000000"/>
  </w:font>
  <w:font w:name="B Zar">
    <w:charset w:val="B2"/>
    <w:family w:val="auto"/>
    <w:pitch w:val="variable"/>
    <w:sig w:usb0="00002001" w:usb1="80000000" w:usb2="00000008" w:usb3="00000000" w:csb0="00000040" w:csb1="00000000"/>
  </w:font>
  <w:font w:name="Times New Roman Bold">
    <w:panose1 w:val="00000000000000000000"/>
    <w:charset w:val="00"/>
    <w:family w:val="roman"/>
    <w:notTrueType/>
    <w:pitch w:val="default"/>
  </w:font>
  <w:font w:name="B Titr">
    <w:altName w:val="Courier New"/>
    <w:charset w:val="B2"/>
    <w:family w:val="auto"/>
    <w:pitch w:val="variable"/>
    <w:sig w:usb0="00002001" w:usb1="80000000" w:usb2="00000008" w:usb3="00000000" w:csb0="00000040" w:csb1="00000000"/>
  </w:font>
  <w:font w:name="B Mitra">
    <w:charset w:val="B2"/>
    <w:family w:val="auto"/>
    <w:pitch w:val="variable"/>
    <w:sig w:usb0="00002001" w:usb1="80000000" w:usb2="00000008" w:usb3="00000000" w:csb0="00000040"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B Lotus">
    <w:altName w:val="Courier New"/>
    <w:charset w:val="B2"/>
    <w:family w:val="auto"/>
    <w:pitch w:val="variable"/>
    <w:sig w:usb0="00002000" w:usb1="80000000" w:usb2="00000008" w:usb3="00000000" w:csb0="00000040"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71063"/>
    <w:rsid w:val="00026B26"/>
    <w:rsid w:val="0009735D"/>
    <w:rsid w:val="000E608F"/>
    <w:rsid w:val="00101F83"/>
    <w:rsid w:val="0011396E"/>
    <w:rsid w:val="001611D8"/>
    <w:rsid w:val="002111C6"/>
    <w:rsid w:val="002552E1"/>
    <w:rsid w:val="003B7933"/>
    <w:rsid w:val="003C2547"/>
    <w:rsid w:val="003C4460"/>
    <w:rsid w:val="00420392"/>
    <w:rsid w:val="00426071"/>
    <w:rsid w:val="0043213B"/>
    <w:rsid w:val="00434101"/>
    <w:rsid w:val="004629D5"/>
    <w:rsid w:val="004929FA"/>
    <w:rsid w:val="004A049E"/>
    <w:rsid w:val="004A47A7"/>
    <w:rsid w:val="004F1168"/>
    <w:rsid w:val="004F3C64"/>
    <w:rsid w:val="00556395"/>
    <w:rsid w:val="00567058"/>
    <w:rsid w:val="00595111"/>
    <w:rsid w:val="00610A2A"/>
    <w:rsid w:val="00627D56"/>
    <w:rsid w:val="00640157"/>
    <w:rsid w:val="00645FDD"/>
    <w:rsid w:val="00651390"/>
    <w:rsid w:val="006801B3"/>
    <w:rsid w:val="006E5B78"/>
    <w:rsid w:val="00713FCF"/>
    <w:rsid w:val="007241F0"/>
    <w:rsid w:val="00732D18"/>
    <w:rsid w:val="0076298B"/>
    <w:rsid w:val="00775555"/>
    <w:rsid w:val="00787575"/>
    <w:rsid w:val="007C0442"/>
    <w:rsid w:val="0080408F"/>
    <w:rsid w:val="0085098F"/>
    <w:rsid w:val="0086523F"/>
    <w:rsid w:val="0092445D"/>
    <w:rsid w:val="00933E09"/>
    <w:rsid w:val="00971063"/>
    <w:rsid w:val="00982ECC"/>
    <w:rsid w:val="00A4697A"/>
    <w:rsid w:val="00A62100"/>
    <w:rsid w:val="00A74EF6"/>
    <w:rsid w:val="00A82D6A"/>
    <w:rsid w:val="00A97B05"/>
    <w:rsid w:val="00AA1161"/>
    <w:rsid w:val="00B06EF7"/>
    <w:rsid w:val="00B66B92"/>
    <w:rsid w:val="00BB547C"/>
    <w:rsid w:val="00BE4879"/>
    <w:rsid w:val="00BE7A1F"/>
    <w:rsid w:val="00C13248"/>
    <w:rsid w:val="00C74DE0"/>
    <w:rsid w:val="00C93EDE"/>
    <w:rsid w:val="00D01708"/>
    <w:rsid w:val="00D36C74"/>
    <w:rsid w:val="00DF1B41"/>
    <w:rsid w:val="00DF6546"/>
    <w:rsid w:val="00DF78A3"/>
    <w:rsid w:val="00E603F0"/>
    <w:rsid w:val="00ED3BBD"/>
    <w:rsid w:val="00EE65BB"/>
    <w:rsid w:val="00F11BF7"/>
    <w:rsid w:val="00F952E3"/>
    <w:rsid w:val="00FB4B78"/>
    <w:rsid w:val="00FD6A9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semiHidden/>
    <w:rsid w:val="00F952E3"/>
    <w:rPr>
      <w:color w:val="808080"/>
    </w:rPr>
  </w:style>
  <w:style w:type="paragraph" w:customStyle="1" w:styleId="87DE6284EBE94A0A8F96E09EFE7A9F19">
    <w:name w:val="87DE6284EBE94A0A8F96E09EFE7A9F19"/>
    <w:rsid w:val="00971063"/>
  </w:style>
  <w:style w:type="paragraph" w:customStyle="1" w:styleId="282C78A0E9AA45B9B3096D46933936B7">
    <w:name w:val="282C78A0E9AA45B9B3096D46933936B7"/>
    <w:rsid w:val="00971063"/>
  </w:style>
  <w:style w:type="paragraph" w:customStyle="1" w:styleId="6A9BD8F1BD074FEBB6789B8633B3E7A1">
    <w:name w:val="6A9BD8F1BD074FEBB6789B8633B3E7A1"/>
    <w:rsid w:val="00971063"/>
  </w:style>
  <w:style w:type="paragraph" w:customStyle="1" w:styleId="33F32E76D3D64CD99B90DA1D2821BD26">
    <w:name w:val="33F32E76D3D64CD99B90DA1D2821BD26"/>
    <w:rsid w:val="00971063"/>
  </w:style>
  <w:style w:type="paragraph" w:customStyle="1" w:styleId="9B81D63B9552455B86982F38A0803992">
    <w:name w:val="9B81D63B9552455B86982F38A0803992"/>
    <w:rsid w:val="00982ECC"/>
  </w:style>
  <w:style w:type="paragraph" w:customStyle="1" w:styleId="7776BD279A884D469F619A5555658E50">
    <w:name w:val="7776BD279A884D469F619A5555658E50"/>
    <w:rsid w:val="00982ECC"/>
  </w:style>
  <w:style w:type="paragraph" w:customStyle="1" w:styleId="554E0507EF19415B8A5FB8FE1E64F511">
    <w:name w:val="554E0507EF19415B8A5FB8FE1E64F511"/>
    <w:rsid w:val="002111C6"/>
  </w:style>
  <w:style w:type="paragraph" w:customStyle="1" w:styleId="37F299342E5B4874B88D0684B439521C">
    <w:name w:val="37F299342E5B4874B88D0684B439521C"/>
    <w:rsid w:val="00F952E3"/>
  </w:style>
  <w:style w:type="paragraph" w:customStyle="1" w:styleId="7EE26061CFAB49C1A5CAFFEBAB3B9E0E">
    <w:name w:val="7EE26061CFAB49C1A5CAFFEBAB3B9E0E"/>
    <w:rsid w:val="00F952E3"/>
  </w:style>
  <w:style w:type="paragraph" w:customStyle="1" w:styleId="8F07A902E86E4092B2EC506F2A554A25">
    <w:name w:val="8F07A902E86E4092B2EC506F2A554A25"/>
    <w:rsid w:val="00F952E3"/>
  </w:style>
  <w:style w:type="paragraph" w:customStyle="1" w:styleId="04620DCADDC74669A96626F60DB9CB8E">
    <w:name w:val="04620DCADDC74669A96626F60DB9CB8E"/>
    <w:rsid w:val="0092445D"/>
  </w:style>
  <w:style w:type="paragraph" w:customStyle="1" w:styleId="54322DDF076645EB978ABCE72ED66C81">
    <w:name w:val="54322DDF076645EB978ABCE72ED66C81"/>
    <w:rsid w:val="0092445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b:Source>
    <b:Tag>Blazek2001</b:Tag>
    <b:SourceType>Book</b:SourceType>
    <b:Guid>{82A535F9-1946-4A51-BECF-C814AB3E035C}</b:Guid>
    <b:Year>2001</b:Year>
    <b:Author>
      <b:BookAuthor>
        <b:NameList>
          <b:Person>
            <b:Last>Blazek</b:Last>
            <b:First>J.</b:First>
          </b:Person>
        </b:NameList>
      </b:BookAuthor>
      <b:Author>
        <b:NameList>
          <b:Person>
            <b:Last>Blazek</b:Last>
            <b:First>J.</b:First>
          </b:Person>
        </b:NameList>
      </b:Author>
    </b:Author>
    <b:City>Baden-Daettwil, Switzerland</b:City>
    <b:Publisher>ELSEVIER</b:Publisher>
    <b:BookTitle>Computational Fluid Dynamics: Principles AND Aplications</b:BookTitle>
    <b:Pages>186-188</b:Pages>
    <b:Title>Computational Fluid Dynamics: Principles AND Aplications</b:Title>
    <b:RefOrder>1</b:RefOrder>
  </b:Source>
  <b:Source>
    <b:Tag>Fletcher1991</b:Tag>
    <b:SourceType>Book</b:SourceType>
    <b:Guid>{53D40531-E4A9-459B-8C97-A235476AFAFD}</b:Guid>
    <b:Author>
      <b:BookAuthor>
        <b:NameList>
          <b:Person>
            <b:Last>Fletcher</b:Last>
            <b:First>Clive</b:First>
            <b:Middle>A.J.</b:Middle>
          </b:Person>
        </b:NameList>
      </b:BookAuthor>
      <b:Author>
        <b:NameList>
          <b:Person>
            <b:Last>Fletcher</b:Last>
            <b:First>Clive</b:First>
            <b:Middle>A.J.</b:Middle>
          </b:Person>
        </b:NameList>
      </b:Author>
    </b:Author>
    <b:BookTitle>Computational Technique For Fluid Dynamics 1</b:BookTitle>
    <b:Year>1991</b:Year>
    <b:City>Germany</b:City>
    <b:Publisher>Springer-Vilag</b:Publisher>
    <b:Pages>107-111</b:Pages>
    <b:Title>Computational Technique For Fluid Dynamics 1</b:Title>
    <b:RefOrder>4</b:RefOrder>
  </b:Source>
  <b:Source>
    <b:Tag>ماکان</b:Tag>
    <b:SourceType>Book</b:SourceType>
    <b:Guid>{686053EC-9D15-440E-8E90-359B6C5E6B5A}</b:Guid>
    <b:LCID>fa-IR</b:LCID>
    <b:Court>-</b:Court>
    <b:Year>1386</b:Year>
    <b:Month>آبان</b:Month>
    <b:Author>
      <b:Author>
        <b:NameList>
          <b:Person>
            <b:Last>قدک</b:Last>
            <b:First>ماکان</b:First>
          </b:Person>
        </b:NameList>
      </b:Author>
    </b:Author>
    <b:City>تهران</b:City>
    <b:Publisher>دانشگاه تربیت مدرس</b:Publisher>
    <b:Pages>33-30</b:Pages>
    <b:Title>افزايش مرتبه دقت روش +AUSM در حل عددي معادلات اويلر در محدوده گذر صوت</b:Title>
    <b:RefOrder>2</b:RefOrder>
  </b:Source>
  <b:Source>
    <b:Tag>قدک</b:Tag>
    <b:SourceType>Book</b:SourceType>
    <b:Guid>{9788F56A-C431-4751-8C6E-0697048FD31B}</b:Guid>
    <b:LCID>fa-IR</b:LCID>
    <b:Author>
      <b:Author>
        <b:NameList>
          <b:Person>
            <b:Last>قدک</b:Last>
            <b:First>فرهاد</b:First>
          </b:Person>
        </b:NameList>
      </b:Author>
    </b:Author>
    <b:Title>طراحی مستقیم بر اساس معادلات لاپلاس و اویلر با کاربرد در جریان‌های داخلی مادون صوت و مافوق صوت</b:Title>
    <b:Year>1386</b:Year>
    <b:City>تهران</b:City>
    <b:Publisher>دانشگاه صنعتی شریف</b:Publisher>
    <b:RefOrder>3</b:RefOrder>
  </b:Source>
</b:Sources>
</file>

<file path=customXml/itemProps1.xml><?xml version="1.0" encoding="utf-8"?>
<ds:datastoreItem xmlns:ds="http://schemas.openxmlformats.org/officeDocument/2006/customXml" ds:itemID="{A1F39FDA-8792-441E-B487-1726E2F677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6818</TotalTime>
  <Pages>125</Pages>
  <Words>17798</Words>
  <Characters>101449</Characters>
  <Application>Microsoft Office Word</Application>
  <DocSecurity>0</DocSecurity>
  <Lines>845</Lines>
  <Paragraphs>238</Paragraphs>
  <ScaleCrop>false</ScaleCrop>
  <HeadingPairs>
    <vt:vector size="2" baseType="variant">
      <vt:variant>
        <vt:lpstr>Title</vt:lpstr>
      </vt:variant>
      <vt:variant>
        <vt:i4>1</vt:i4>
      </vt:variant>
    </vt:vector>
  </HeadingPairs>
  <TitlesOfParts>
    <vt:vector size="1" baseType="lpstr">
      <vt:lpstr/>
    </vt:vector>
  </TitlesOfParts>
  <Company>j</Company>
  <LinksUpToDate>false</LinksUpToDate>
  <CharactersWithSpaces>119009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 Namvar</dc:creator>
  <cp:lastModifiedBy>منیژه علیپور</cp:lastModifiedBy>
  <cp:revision>381</cp:revision>
  <cp:lastPrinted>2016-01-29T13:30:00Z</cp:lastPrinted>
  <dcterms:created xsi:type="dcterms:W3CDTF">2015-05-11T18:11:00Z</dcterms:created>
  <dcterms:modified xsi:type="dcterms:W3CDTF">2018-05-20T19:32:00Z</dcterms:modified>
</cp:coreProperties>
</file>