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4A0510C1" wp14:editId="3F608C23">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8488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DA4994F" wp14:editId="3FACADD5">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CC4D00" w:rsidRDefault="00CC4D00" w:rsidP="00CC4D00">
      <w:pPr>
        <w:pStyle w:val="a3"/>
        <w:rPr>
          <w:rtl/>
        </w:rPr>
      </w:pPr>
      <w:r w:rsidRPr="00CC4D00">
        <w:t>ConMeanFlow_HLL</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CC4D00">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CC4D00">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CC4D00" w:rsidP="00DB46BB">
            <w:pPr>
              <w:bidi/>
              <w:spacing w:line="276" w:lineRule="auto"/>
              <w:jc w:val="center"/>
              <w:rPr>
                <w:rFonts w:ascii="Calibri" w:eastAsia="Times New Roman" w:hAnsi="Calibri" w:cs="B Titr"/>
                <w:sz w:val="28"/>
                <w:rtl/>
                <w:lang w:bidi="fa-IR"/>
              </w:rPr>
            </w:pPr>
            <w:r>
              <w:rPr>
                <w:noProof/>
                <w:rtl/>
              </w:rPr>
              <w:drawing>
                <wp:inline distT="0" distB="0" distL="0" distR="0" wp14:anchorId="6045BECD" wp14:editId="6EB5B18F">
                  <wp:extent cx="816569" cy="9025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819771" cy="906064"/>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CC4D0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سامان کاووسی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CC4D0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22/04/94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C4D00">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MC2F075F1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FE6300" w:rsidRDefault="00FE6300" w:rsidP="00FE6300">
      <w:pPr>
        <w:pStyle w:val="a4"/>
        <w:rPr>
          <w:rtl/>
        </w:rPr>
      </w:pPr>
      <w:r w:rsidRPr="00E1608F">
        <w:rPr>
          <w:rtl/>
        </w:rPr>
        <w:t>در ا</w:t>
      </w:r>
      <w:r w:rsidRPr="00E1608F">
        <w:rPr>
          <w:rFonts w:hint="cs"/>
          <w:rtl/>
        </w:rPr>
        <w:t>ین</w:t>
      </w:r>
      <w:r w:rsidRPr="00E1608F">
        <w:rPr>
          <w:rtl/>
        </w:rPr>
        <w:t xml:space="preserve"> ز</w:t>
      </w:r>
      <w:r w:rsidRPr="00E1608F">
        <w:rPr>
          <w:rFonts w:hint="cs"/>
          <w:rtl/>
        </w:rPr>
        <w:t>یربرنامه</w:t>
      </w:r>
      <w:r w:rsidRPr="00E1608F">
        <w:rPr>
          <w:rtl/>
        </w:rPr>
        <w:t xml:space="preserve"> مقدار بخش جابجا</w:t>
      </w:r>
      <w:r w:rsidRPr="00E1608F">
        <w:rPr>
          <w:rFonts w:hint="cs"/>
          <w:rtl/>
        </w:rPr>
        <w:t>یی</w:t>
      </w:r>
      <w:r w:rsidRPr="00E1608F">
        <w:rPr>
          <w:rtl/>
        </w:rPr>
        <w:t xml:space="preserve"> معادلات حاکم با استفاده از روش </w:t>
      </w:r>
      <w:r w:rsidRPr="00E1608F">
        <w:t>HLL</w:t>
      </w:r>
      <w:r w:rsidRPr="00E1608F">
        <w:rPr>
          <w:rtl/>
        </w:rPr>
        <w:t xml:space="preserve"> محاسبه م</w:t>
      </w:r>
      <w:r w:rsidRPr="00E1608F">
        <w:rPr>
          <w:rFonts w:hint="cs"/>
          <w:rtl/>
        </w:rPr>
        <w:t>ی‌گردد</w:t>
      </w:r>
      <w:r w:rsidRPr="00E1608F">
        <w:rPr>
          <w:rtl/>
        </w:rPr>
        <w:t xml:space="preserve"> که در آن مسئله‌</w:t>
      </w:r>
      <w:r w:rsidRPr="00E1608F">
        <w:rPr>
          <w:rFonts w:hint="cs"/>
          <w:rtl/>
        </w:rPr>
        <w:t>ی</w:t>
      </w:r>
      <w:r w:rsidRPr="00E1608F">
        <w:rPr>
          <w:rtl/>
        </w:rPr>
        <w:t xml:space="preserve"> ر</w:t>
      </w:r>
      <w:r w:rsidRPr="00E1608F">
        <w:rPr>
          <w:rFonts w:hint="cs"/>
          <w:rtl/>
        </w:rPr>
        <w:t>یمان</w:t>
      </w:r>
      <w:r w:rsidRPr="00E1608F">
        <w:rPr>
          <w:rtl/>
        </w:rPr>
        <w:t xml:space="preserve"> با تقر</w:t>
      </w:r>
      <w:r w:rsidRPr="00E1608F">
        <w:rPr>
          <w:rFonts w:hint="cs"/>
          <w:rtl/>
        </w:rPr>
        <w:t>یب</w:t>
      </w:r>
      <w:r w:rsidRPr="00E1608F">
        <w:rPr>
          <w:rtl/>
        </w:rPr>
        <w:t xml:space="preserve"> حل م</w:t>
      </w:r>
      <w:r w:rsidRPr="00E1608F">
        <w:rPr>
          <w:rFonts w:hint="cs"/>
          <w:rtl/>
        </w:rPr>
        <w:t>ی‌گردد</w:t>
      </w:r>
      <w:r w:rsidRPr="00E1608F">
        <w:rPr>
          <w:rtl/>
        </w:rPr>
        <w:t>. در ا</w:t>
      </w:r>
      <w:r w:rsidRPr="00E1608F">
        <w:rPr>
          <w:rFonts w:hint="cs"/>
          <w:rtl/>
        </w:rPr>
        <w:t>ین</w:t>
      </w:r>
      <w:r w:rsidRPr="00E1608F">
        <w:rPr>
          <w:rtl/>
        </w:rPr>
        <w:t xml:space="preserve"> روش برا</w:t>
      </w:r>
      <w:r w:rsidRPr="00E1608F">
        <w:rPr>
          <w:rFonts w:hint="cs"/>
          <w:rtl/>
        </w:rPr>
        <w:t>ی</w:t>
      </w:r>
      <w:r w:rsidRPr="00E1608F">
        <w:rPr>
          <w:rtl/>
        </w:rPr>
        <w:t xml:space="preserve"> بازساز</w:t>
      </w:r>
      <w:r w:rsidRPr="00E1608F">
        <w:rPr>
          <w:rFonts w:hint="cs"/>
          <w:rtl/>
        </w:rPr>
        <w:t>ی</w:t>
      </w:r>
      <w:r w:rsidRPr="00E1608F">
        <w:rPr>
          <w:rtl/>
        </w:rPr>
        <w:t xml:space="preserve"> شار از </w:t>
      </w:r>
      <w:r w:rsidRPr="00E1608F">
        <w:rPr>
          <w:rFonts w:hint="cs"/>
          <w:rtl/>
        </w:rPr>
        <w:t>یک</w:t>
      </w:r>
      <w:r w:rsidRPr="00E1608F">
        <w:rPr>
          <w:rtl/>
        </w:rPr>
        <w:t xml:space="preserve"> ساختار دو موج</w:t>
      </w:r>
      <w:r w:rsidRPr="00E1608F">
        <w:rPr>
          <w:rFonts w:hint="cs"/>
          <w:rtl/>
        </w:rPr>
        <w:t>ی</w:t>
      </w:r>
      <w:r w:rsidRPr="00E1608F">
        <w:rPr>
          <w:rtl/>
        </w:rPr>
        <w:t xml:space="preserve"> (دو موج آکوست</w:t>
      </w:r>
      <w:r w:rsidRPr="00E1608F">
        <w:rPr>
          <w:rFonts w:hint="cs"/>
          <w:rtl/>
        </w:rPr>
        <w:t>یک</w:t>
      </w:r>
      <w:r w:rsidRPr="00E1608F">
        <w:rPr>
          <w:rtl/>
        </w:rPr>
        <w:t>) استفاده م</w:t>
      </w:r>
      <w:r w:rsidRPr="00E1608F">
        <w:rPr>
          <w:rFonts w:hint="cs"/>
          <w:rtl/>
        </w:rPr>
        <w:t>ی‌شود</w:t>
      </w:r>
      <w:r w:rsidRPr="00E1608F">
        <w:rPr>
          <w:rtl/>
        </w:rPr>
        <w:t xml:space="preserve"> که موج م</w:t>
      </w:r>
      <w:r w:rsidRPr="00E1608F">
        <w:rPr>
          <w:rFonts w:hint="cs"/>
          <w:rtl/>
        </w:rPr>
        <w:t>یانی</w:t>
      </w:r>
      <w:r w:rsidRPr="00E1608F">
        <w:rPr>
          <w:rtl/>
        </w:rPr>
        <w:t xml:space="preserve"> (موج تماس</w:t>
      </w:r>
      <w:r w:rsidRPr="00E1608F">
        <w:rPr>
          <w:rFonts w:hint="cs"/>
          <w:rtl/>
        </w:rPr>
        <w:t>ی</w:t>
      </w:r>
      <w:r w:rsidRPr="00E1608F">
        <w:rPr>
          <w:rtl/>
        </w:rPr>
        <w:t>) را در حل دق</w:t>
      </w:r>
      <w:r w:rsidRPr="00E1608F">
        <w:rPr>
          <w:rFonts w:hint="cs"/>
          <w:rtl/>
        </w:rPr>
        <w:t>یق</w:t>
      </w:r>
      <w:r w:rsidRPr="00E1608F">
        <w:rPr>
          <w:rtl/>
        </w:rPr>
        <w:t xml:space="preserve"> مسئله‌</w:t>
      </w:r>
      <w:r w:rsidRPr="00E1608F">
        <w:rPr>
          <w:rFonts w:hint="cs"/>
          <w:rtl/>
        </w:rPr>
        <w:t>ی</w:t>
      </w:r>
      <w:r w:rsidRPr="00E1608F">
        <w:rPr>
          <w:rtl/>
        </w:rPr>
        <w:t xml:space="preserve"> ر</w:t>
      </w:r>
      <w:r w:rsidRPr="00E1608F">
        <w:rPr>
          <w:rFonts w:hint="cs"/>
          <w:rtl/>
        </w:rPr>
        <w:t>یمان</w:t>
      </w:r>
      <w:r w:rsidRPr="00E1608F">
        <w:rPr>
          <w:rtl/>
        </w:rPr>
        <w:t xml:space="preserve"> در نظر نم</w:t>
      </w:r>
      <w:r w:rsidRPr="00E1608F">
        <w:rPr>
          <w:rFonts w:hint="cs"/>
          <w:rtl/>
        </w:rPr>
        <w:t>ی‌گیرد</w:t>
      </w:r>
      <w:r w:rsidRPr="00E1608F">
        <w:rPr>
          <w:rtl/>
        </w:rPr>
        <w:t xml:space="preserve"> و ا</w:t>
      </w:r>
      <w:r w:rsidRPr="00E1608F">
        <w:rPr>
          <w:rFonts w:hint="cs"/>
          <w:rtl/>
        </w:rPr>
        <w:t>ین</w:t>
      </w:r>
      <w:r w:rsidRPr="00E1608F">
        <w:rPr>
          <w:rtl/>
        </w:rPr>
        <w:t xml:space="preserve"> خود سبب م</w:t>
      </w:r>
      <w:r w:rsidRPr="00E1608F">
        <w:rPr>
          <w:rFonts w:hint="cs"/>
          <w:rtl/>
        </w:rPr>
        <w:t>ی‌گردد</w:t>
      </w:r>
      <w:r w:rsidRPr="00E1608F">
        <w:rPr>
          <w:rtl/>
        </w:rPr>
        <w:t xml:space="preserve"> تا در مسا</w:t>
      </w:r>
      <w:r w:rsidRPr="00E1608F">
        <w:rPr>
          <w:rFonts w:hint="cs"/>
          <w:rtl/>
        </w:rPr>
        <w:t>یل</w:t>
      </w:r>
      <w:r w:rsidRPr="00E1608F">
        <w:rPr>
          <w:rtl/>
        </w:rPr>
        <w:t xml:space="preserve"> مربوط به لا</w:t>
      </w:r>
      <w:r w:rsidRPr="00E1608F">
        <w:rPr>
          <w:rFonts w:hint="cs"/>
          <w:rtl/>
        </w:rPr>
        <w:t>یه</w:t>
      </w:r>
      <w:r w:rsidRPr="00E1608F">
        <w:rPr>
          <w:rtl/>
        </w:rPr>
        <w:t xml:space="preserve"> مرز</w:t>
      </w:r>
      <w:r w:rsidRPr="00E1608F">
        <w:rPr>
          <w:rFonts w:hint="cs"/>
          <w:rtl/>
        </w:rPr>
        <w:t>ی</w:t>
      </w:r>
      <w:r w:rsidRPr="00E1608F">
        <w:rPr>
          <w:rtl/>
        </w:rPr>
        <w:t xml:space="preserve"> و ناپ</w:t>
      </w:r>
      <w:r w:rsidRPr="00E1608F">
        <w:rPr>
          <w:rFonts w:hint="cs"/>
          <w:rtl/>
        </w:rPr>
        <w:t>یوستگی</w:t>
      </w:r>
      <w:r w:rsidRPr="00E1608F">
        <w:rPr>
          <w:rtl/>
        </w:rPr>
        <w:t xml:space="preserve"> تماس</w:t>
      </w:r>
      <w:r w:rsidRPr="00E1608F">
        <w:rPr>
          <w:rFonts w:hint="cs"/>
          <w:rtl/>
        </w:rPr>
        <w:t>ی</w:t>
      </w:r>
      <w:r w:rsidRPr="00E1608F">
        <w:rPr>
          <w:rtl/>
        </w:rPr>
        <w:t xml:space="preserve"> به‌خوب</w:t>
      </w:r>
      <w:r w:rsidRPr="00E1608F">
        <w:rPr>
          <w:rFonts w:hint="cs"/>
          <w:rtl/>
        </w:rPr>
        <w:t>ی</w:t>
      </w:r>
      <w:r w:rsidRPr="00E1608F">
        <w:rPr>
          <w:rtl/>
        </w:rPr>
        <w:t xml:space="preserve"> عمل نکند. در محاسبه‌</w:t>
      </w:r>
      <w:r w:rsidRPr="00E1608F">
        <w:rPr>
          <w:rFonts w:hint="cs"/>
          <w:rtl/>
        </w:rPr>
        <w:t>ی</w:t>
      </w:r>
      <w:r w:rsidRPr="00E1608F">
        <w:rPr>
          <w:rtl/>
        </w:rPr>
        <w:t xml:space="preserve"> شار به مقاد</w:t>
      </w:r>
      <w:r w:rsidRPr="00E1608F">
        <w:rPr>
          <w:rFonts w:hint="cs"/>
          <w:rtl/>
        </w:rPr>
        <w:t>یر</w:t>
      </w:r>
      <w:r w:rsidRPr="00E1608F">
        <w:rPr>
          <w:rtl/>
        </w:rPr>
        <w:t xml:space="preserve"> موج‌ها</w:t>
      </w:r>
      <w:r w:rsidRPr="00E1608F">
        <w:rPr>
          <w:rFonts w:hint="cs"/>
          <w:rtl/>
        </w:rPr>
        <w:t>ی</w:t>
      </w:r>
      <w:r w:rsidRPr="00E1608F">
        <w:rPr>
          <w:rtl/>
        </w:rPr>
        <w:t xml:space="preserve"> سمت چپ و راست ن</w:t>
      </w:r>
      <w:r w:rsidRPr="00E1608F">
        <w:rPr>
          <w:rFonts w:hint="cs"/>
          <w:rtl/>
        </w:rPr>
        <w:t>یاز</w:t>
      </w:r>
      <w:r w:rsidRPr="00E1608F">
        <w:rPr>
          <w:rtl/>
        </w:rPr>
        <w:t xml:space="preserve"> دار</w:t>
      </w:r>
      <w:r w:rsidRPr="00E1608F">
        <w:rPr>
          <w:rFonts w:hint="cs"/>
          <w:rtl/>
        </w:rPr>
        <w:t>یم</w:t>
      </w:r>
      <w:r w:rsidRPr="00E1608F">
        <w:rPr>
          <w:rtl/>
        </w:rPr>
        <w:t xml:space="preserve"> که روابط مختلف</w:t>
      </w:r>
      <w:r w:rsidRPr="00E1608F">
        <w:rPr>
          <w:rFonts w:hint="cs"/>
          <w:rtl/>
        </w:rPr>
        <w:t>ی</w:t>
      </w:r>
      <w:r w:rsidRPr="00E1608F">
        <w:rPr>
          <w:rtl/>
        </w:rPr>
        <w:t xml:space="preserve"> برا</w:t>
      </w:r>
      <w:r w:rsidRPr="00E1608F">
        <w:rPr>
          <w:rFonts w:hint="cs"/>
          <w:rtl/>
        </w:rPr>
        <w:t>ی</w:t>
      </w:r>
      <w:r w:rsidRPr="00E1608F">
        <w:rPr>
          <w:rtl/>
        </w:rPr>
        <w:t xml:space="preserve"> آن‌ها معرف</w:t>
      </w:r>
      <w:r w:rsidRPr="00E1608F">
        <w:rPr>
          <w:rFonts w:hint="cs"/>
          <w:rtl/>
        </w:rPr>
        <w:t>ی</w:t>
      </w:r>
      <w:r w:rsidRPr="00E1608F">
        <w:rPr>
          <w:rtl/>
        </w:rPr>
        <w:t xml:space="preserve"> خواهد شد. ا</w:t>
      </w:r>
      <w:r w:rsidRPr="00E1608F">
        <w:rPr>
          <w:rFonts w:hint="cs"/>
          <w:rtl/>
        </w:rPr>
        <w:t>ین</w:t>
      </w:r>
      <w:r w:rsidRPr="00E1608F">
        <w:rPr>
          <w:rtl/>
        </w:rPr>
        <w:t xml:space="preserve"> ز</w:t>
      </w:r>
      <w:r w:rsidRPr="00E1608F">
        <w:rPr>
          <w:rFonts w:hint="cs"/>
          <w:rtl/>
        </w:rPr>
        <w:t>یربرنامه</w:t>
      </w:r>
      <w:r w:rsidRPr="00E1608F">
        <w:rPr>
          <w:rtl/>
        </w:rPr>
        <w:t xml:space="preserve"> م</w:t>
      </w:r>
      <w:r w:rsidRPr="00E1608F">
        <w:rPr>
          <w:rFonts w:hint="cs"/>
          <w:rtl/>
        </w:rPr>
        <w:t>ی‌تواند</w:t>
      </w:r>
      <w:r w:rsidRPr="00E1608F">
        <w:rPr>
          <w:rtl/>
        </w:rPr>
        <w:t xml:space="preserve"> برا</w:t>
      </w:r>
      <w:r w:rsidRPr="00E1608F">
        <w:rPr>
          <w:rFonts w:hint="cs"/>
          <w:rtl/>
        </w:rPr>
        <w:t>ی</w:t>
      </w:r>
      <w:r w:rsidRPr="00E1608F">
        <w:rPr>
          <w:rtl/>
        </w:rPr>
        <w:t xml:space="preserve"> جر</w:t>
      </w:r>
      <w:r w:rsidRPr="00E1608F">
        <w:rPr>
          <w:rFonts w:hint="cs"/>
          <w:rtl/>
        </w:rPr>
        <w:t>یان‌های</w:t>
      </w:r>
      <w:r w:rsidRPr="00E1608F">
        <w:rPr>
          <w:rtl/>
        </w:rPr>
        <w:t xml:space="preserve"> غ</w:t>
      </w:r>
      <w:r w:rsidRPr="00E1608F">
        <w:rPr>
          <w:rFonts w:hint="cs"/>
          <w:rtl/>
        </w:rPr>
        <w:t>یرل</w:t>
      </w:r>
      <w:r w:rsidRPr="00E1608F">
        <w:rPr>
          <w:rtl/>
        </w:rPr>
        <w:t>زج، آرام و مغشوش بکار برده شود</w:t>
      </w:r>
      <w:r>
        <w:rPr>
          <w:rFonts w:hint="cs"/>
          <w:rtl/>
        </w:rPr>
        <w:t>.</w:t>
      </w:r>
    </w:p>
    <w:p w:rsidR="00B927DE" w:rsidRDefault="00B927DE" w:rsidP="00117AB5">
      <w:pPr>
        <w:pStyle w:val="1"/>
        <w:rPr>
          <w:rtl/>
        </w:rPr>
      </w:pPr>
      <w:r w:rsidRPr="00117AB5">
        <w:rPr>
          <w:rFonts w:hint="cs"/>
          <w:rtl/>
        </w:rPr>
        <w:t>توضیحات</w:t>
      </w:r>
      <w:r>
        <w:rPr>
          <w:rFonts w:hint="cs"/>
          <w:rtl/>
        </w:rPr>
        <w:t xml:space="preserve"> و تئوری</w:t>
      </w:r>
    </w:p>
    <w:p w:rsidR="00FE6300" w:rsidRDefault="00FE6300" w:rsidP="00FE6300">
      <w:pPr>
        <w:pStyle w:val="a4"/>
        <w:rPr>
          <w:rtl/>
        </w:rPr>
      </w:pPr>
      <w:r w:rsidRPr="00202818">
        <w:rPr>
          <w:rtl/>
        </w:rPr>
        <w:t>بخش جابجا</w:t>
      </w:r>
      <w:r w:rsidRPr="00202818">
        <w:rPr>
          <w:rFonts w:hint="cs"/>
          <w:rtl/>
        </w:rPr>
        <w:t>یی</w:t>
      </w:r>
      <w:r>
        <w:rPr>
          <w:rFonts w:hint="cs"/>
          <w:rtl/>
        </w:rPr>
        <w:t xml:space="preserve"> معادلات</w:t>
      </w:r>
      <w:r w:rsidRPr="00202818">
        <w:rPr>
          <w:rtl/>
        </w:rPr>
        <w:t xml:space="preserve"> </w:t>
      </w:r>
      <w:r>
        <w:rPr>
          <w:rFonts w:hint="cs"/>
          <w:rtl/>
        </w:rPr>
        <w:t>نشان‌</w:t>
      </w:r>
      <w:r w:rsidRPr="00B82B7B">
        <w:rPr>
          <w:rFonts w:hint="cs"/>
          <w:rtl/>
        </w:rPr>
        <w:t xml:space="preserve">دهندة شار عبوري از مرز‌هاي </w:t>
      </w:r>
      <w:r>
        <w:rPr>
          <w:rFonts w:hint="cs"/>
          <w:rtl/>
        </w:rPr>
        <w:t>سلول</w:t>
      </w:r>
      <w:r w:rsidRPr="00B82B7B">
        <w:rPr>
          <w:rFonts w:hint="cs"/>
          <w:rtl/>
        </w:rPr>
        <w:t xml:space="preserve"> مي‌باشد.</w:t>
      </w:r>
      <w:r w:rsidRPr="00B82B7B">
        <w:rPr>
          <w:rtl/>
        </w:rPr>
        <w:t xml:space="preserve"> </w:t>
      </w:r>
      <w:r>
        <w:rPr>
          <w:rFonts w:hint="cs"/>
          <w:rtl/>
        </w:rPr>
        <w:t xml:space="preserve">در اینجا نحوه‌ی گسسته‌سازی بخش جابجایی معادلات به کمک روش </w:t>
      </w:r>
      <w:r>
        <w:t>HLL</w:t>
      </w:r>
      <w:r>
        <w:rPr>
          <w:rFonts w:hint="cs"/>
          <w:rtl/>
        </w:rPr>
        <w:t xml:space="preserve"> شرح داده می‌شود.</w:t>
      </w:r>
      <w:r w:rsidRPr="00716AF3">
        <w:rPr>
          <w:rFonts w:hint="cs"/>
          <w:rtl/>
        </w:rPr>
        <w:t xml:space="preserve"> </w:t>
      </w:r>
    </w:p>
    <w:p w:rsidR="00FE6300" w:rsidRDefault="00FE6300" w:rsidP="00FE6300">
      <w:pPr>
        <w:pStyle w:val="a4"/>
        <w:rPr>
          <w:rtl/>
        </w:rPr>
      </w:pPr>
      <w:r>
        <w:rPr>
          <w:rFonts w:hint="cs"/>
          <w:rtl/>
        </w:rPr>
        <w:t>معادلات حاکم بر جریان غیرلزج معادلات اویلر می‌باشد که در دو بعد و به فرم ماتریسی به صورت زیر نوشته می‌شود</w:t>
      </w:r>
      <w:r>
        <w:t>[1]</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942A1D" w:rsidP="00533226">
            <w:pPr>
              <w:rPr>
                <w:rtl/>
              </w:rPr>
            </w:pPr>
            <m:oMathPara>
              <m:oMathParaPr>
                <m:jc m:val="left"/>
              </m:oMathParaPr>
              <m:oMath>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I</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num>
                  <m:den>
                    <m:r>
                      <w:rPr>
                        <w:rFonts w:ascii="Cambria Math" w:hAnsi="Cambria Math"/>
                      </w:rPr>
                      <m:t>∂y</m:t>
                    </m:r>
                  </m:den>
                </m:f>
                <m:r>
                  <w:rPr>
                    <w:rFonts w:ascii="Cambria Math" w:hAnsi="Cambria Math"/>
                  </w:rPr>
                  <m:t>=0</m:t>
                </m:r>
              </m:oMath>
            </m:oMathPara>
          </w:p>
        </w:tc>
      </w:tr>
    </w:tbl>
    <w:p w:rsidR="00FE6300" w:rsidRDefault="00FE6300" w:rsidP="00FE6300">
      <w:pPr>
        <w:pStyle w:val="a4"/>
        <w:rPr>
          <w:rtl/>
        </w:rPr>
      </w:pPr>
      <w:r>
        <w:rPr>
          <w:rFonts w:hint="cs"/>
          <w:rtl/>
        </w:rPr>
        <w:t>که پس از انتگرال گیری به روش حجم محدود بر روی هر سلول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6300" w:rsidTr="00DB46BB">
        <w:tc>
          <w:tcPr>
            <w:tcW w:w="764" w:type="dxa"/>
          </w:tcPr>
          <w:p w:rsidR="00FE6300" w:rsidRDefault="00FE6300" w:rsidP="00DB46BB">
            <w:pPr>
              <w:pStyle w:val="a1"/>
              <w:rPr>
                <w:rtl/>
              </w:rPr>
            </w:pPr>
          </w:p>
        </w:tc>
        <w:tc>
          <w:tcPr>
            <w:tcW w:w="8478" w:type="dxa"/>
          </w:tcPr>
          <w:p w:rsidR="00FE6300" w:rsidRPr="00533226" w:rsidRDefault="00942A1D" w:rsidP="00DB46BB">
            <w:pPr>
              <w:rPr>
                <w:rtl/>
              </w:rPr>
            </w:pPr>
            <m:oMathPara>
              <m:oMathParaPr>
                <m:jc m:val="left"/>
              </m:oMathParaPr>
              <m:oMath>
                <m:m>
                  <m:mPr>
                    <m:mcs>
                      <m:mc>
                        <m:mcPr>
                          <m:count m:val="1"/>
                          <m:mcJc m:val="center"/>
                        </m:mcPr>
                      </m:mc>
                    </m:mcs>
                    <m:ctrlPr>
                      <w:rPr>
                        <w:rFonts w:ascii="Cambria Math" w:hAnsi="Cambria Math"/>
                      </w:rPr>
                    </m:ctrlPr>
                  </m:mPr>
                  <m:mr>
                    <m:e>
                      <m:groupChr>
                        <m:groupChrPr>
                          <m:ctrlPr>
                            <w:rPr>
                              <w:rFonts w:ascii="Cambria Math" w:hAnsi="Cambria Math"/>
                            </w:rPr>
                          </m:ctrlPr>
                        </m:groupChrPr>
                        <m:e>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e>
                      </m:groupChr>
                    </m:e>
                  </m:mr>
                  <m:mr>
                    <m:e>
                      <m:r>
                        <w:rPr>
                          <w:rFonts w:ascii="Cambria Math" w:hAnsi="Cambria Math"/>
                        </w:rPr>
                        <m:t>Transient Term</m:t>
                      </m:r>
                    </m:e>
                  </m:mr>
                </m:m>
                <m:r>
                  <w:rPr>
                    <w:rFonts w:ascii="Cambria Math" w:hAnsi="Cambria Math"/>
                  </w:rPr>
                  <m:t>+</m:t>
                </m:r>
                <m:m>
                  <m:mPr>
                    <m:mcs>
                      <m:mc>
                        <m:mcPr>
                          <m:count m:val="1"/>
                          <m:mcJc m:val="center"/>
                        </m:mcPr>
                      </m:mc>
                    </m:mcs>
                    <m:ctrlPr>
                      <w:rPr>
                        <w:rFonts w:ascii="Cambria Math" w:hAnsi="Cambria Math"/>
                        <w:i/>
                      </w:rPr>
                    </m:ctrlPr>
                  </m:mPr>
                  <m:mr>
                    <m:e>
                      <m:groupChr>
                        <m:groupChrPr>
                          <m:ctrlPr>
                            <w:rPr>
                              <w:rFonts w:ascii="Cambria Math" w:hAnsi="Cambria Math"/>
                              <w:i/>
                            </w:rPr>
                          </m:ctrlPr>
                        </m:groupChrPr>
                        <m:e>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m:t>
                                  </m:r>
                                </m:sub>
                              </m:sSub>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p>
                                <m:sSupPr>
                                  <m:ctrlPr>
                                    <w:rPr>
                                      <w:rFonts w:ascii="Cambria Math" w:hAnsi="Cambria Math"/>
                                      <w:i/>
                                    </w:rPr>
                                  </m:ctrlPr>
                                </m:sSupPr>
                                <m:e>
                                  <m:r>
                                    <w:rPr>
                                      <w:rFonts w:ascii="Cambria Math" w:hAnsi="Cambria Math"/>
                                    </w:rPr>
                                    <m:t>G</m:t>
                                  </m:r>
                                </m:e>
                                <m:sup>
                                  <m:r>
                                    <w:rPr>
                                      <w:rFonts w:ascii="Cambria Math" w:hAnsi="Cambria Math"/>
                                    </w:rPr>
                                    <m:t>I</m:t>
                                  </m:r>
                                </m:sup>
                              </m:sSup>
                            </m:e>
                          </m:nary>
                        </m:e>
                      </m:groupChr>
                    </m:e>
                  </m:mr>
                  <m:mr>
                    <m:e>
                      <m:r>
                        <w:rPr>
                          <w:rFonts w:ascii="Cambria Math" w:hAnsi="Cambria Math"/>
                        </w:rPr>
                        <m:t>Convective Term</m:t>
                      </m:r>
                    </m:e>
                  </m:mr>
                </m:m>
                <m:r>
                  <w:rPr>
                    <w:rFonts w:ascii="Cambria Math" w:hAnsi="Cambria Math"/>
                  </w:rPr>
                  <m:t>=0</m:t>
                </m:r>
              </m:oMath>
            </m:oMathPara>
          </w:p>
        </w:tc>
      </w:tr>
    </w:tbl>
    <w:p w:rsidR="00FE6300" w:rsidRDefault="00FE6300" w:rsidP="00287E66">
      <w:pPr>
        <w:pStyle w:val="a4"/>
        <w:rPr>
          <w:rtl/>
        </w:rPr>
      </w:pPr>
      <w:r w:rsidRPr="00B82B7B">
        <w:rPr>
          <w:rFonts w:hint="cs"/>
          <w:rtl/>
        </w:rPr>
        <w:t>اگر مرزهای حجم کنترل یعنی</w:t>
      </w:r>
      <w:r>
        <w:rPr>
          <w:position w:val="-6"/>
        </w:rPr>
        <w:t xml:space="preserve"> </w:t>
      </w:r>
      <w:r w:rsidRPr="00202818">
        <w:rPr>
          <w:i/>
          <w:iCs/>
          <w:position w:val="-6"/>
          <w:sz w:val="28"/>
          <w:szCs w:val="28"/>
        </w:rPr>
        <w:t>s</w:t>
      </w:r>
      <w:r>
        <w:rPr>
          <w:position w:val="-6"/>
        </w:rPr>
        <w:t xml:space="preserve"> </w:t>
      </w:r>
      <w:r w:rsidRPr="00B82B7B">
        <w:rPr>
          <w:rFonts w:hint="cs"/>
          <w:rtl/>
        </w:rPr>
        <w:t>را در یک شبکه محاسباتی بصورت گسسته شده</w:t>
      </w:r>
      <w:r>
        <w:rPr>
          <w:rFonts w:hint="cs"/>
          <w:rtl/>
        </w:rPr>
        <w:t xml:space="preserve"> مانند </w:t>
      </w:r>
      <w:r w:rsidR="00287E66">
        <w:rPr>
          <w:rtl/>
        </w:rPr>
        <w:fldChar w:fldCharType="begin"/>
      </w:r>
      <w:r w:rsidR="00287E66">
        <w:rPr>
          <w:rtl/>
        </w:rPr>
        <w:instrText xml:space="preserve"> </w:instrText>
      </w:r>
      <w:r w:rsidR="00287E66">
        <w:rPr>
          <w:rFonts w:hint="cs"/>
        </w:rPr>
        <w:instrText>REF</w:instrText>
      </w:r>
      <w:r w:rsidR="00287E66">
        <w:rPr>
          <w:rFonts w:hint="cs"/>
          <w:rtl/>
        </w:rPr>
        <w:instrText xml:space="preserve"> _</w:instrText>
      </w:r>
      <w:r w:rsidR="00287E66">
        <w:rPr>
          <w:rFonts w:hint="cs"/>
        </w:rPr>
        <w:instrText>Ref508695817 \r \h</w:instrText>
      </w:r>
      <w:r w:rsidR="00287E66">
        <w:rPr>
          <w:rtl/>
        </w:rPr>
        <w:instrText xml:space="preserve"> </w:instrText>
      </w:r>
      <w:r w:rsidR="00287E66">
        <w:rPr>
          <w:rtl/>
        </w:rPr>
      </w:r>
      <w:r w:rsidR="00287E66">
        <w:rPr>
          <w:rtl/>
        </w:rPr>
        <w:fldChar w:fldCharType="separate"/>
      </w:r>
      <w:r w:rsidR="00DB06B5">
        <w:rPr>
          <w:rtl/>
        </w:rPr>
        <w:t>‏شکل (1)</w:t>
      </w:r>
      <w:r w:rsidR="00287E66">
        <w:rPr>
          <w:rtl/>
        </w:rPr>
        <w:fldChar w:fldCharType="end"/>
      </w:r>
      <w:r w:rsidR="00287E66">
        <w:rPr>
          <w:rFonts w:hint="cs"/>
          <w:rtl/>
        </w:rPr>
        <w:t xml:space="preserve"> </w:t>
      </w:r>
      <w:r w:rsidRPr="00B82B7B">
        <w:rPr>
          <w:rFonts w:hint="cs"/>
          <w:rtl/>
        </w:rPr>
        <w:t>در نظر بگیریم</w:t>
      </w:r>
      <w:r>
        <w:rPr>
          <w:rFonts w:hint="cs"/>
          <w:rtl/>
        </w:rPr>
        <w:t>، بخش جابجایی معادلات برای هر سلول ب</w:t>
      </w:r>
      <w:r w:rsidRPr="00B82B7B">
        <w:rPr>
          <w:rFonts w:hint="cs"/>
          <w:rtl/>
        </w:rPr>
        <w:t xml:space="preserve">صورت زير </w:t>
      </w:r>
      <w:r>
        <w:rPr>
          <w:rFonts w:hint="cs"/>
          <w:rtl/>
        </w:rPr>
        <w:t>محاسبه</w:t>
      </w:r>
      <w:r w:rsidRPr="00B82B7B">
        <w:rPr>
          <w:rFonts w:hint="cs"/>
          <w:rtl/>
        </w:rPr>
        <w:t xml:space="preserve"> می</w:t>
      </w:r>
      <w:r>
        <w:rPr>
          <w:rFonts w:hint="cs"/>
          <w:rtl/>
        </w:rPr>
        <w:t>‌شو</w:t>
      </w:r>
      <w:r w:rsidRPr="00B82B7B">
        <w:rPr>
          <w:rFonts w:hint="cs"/>
          <w:rtl/>
        </w:rPr>
        <w:t>د</w:t>
      </w:r>
      <w:r>
        <w:t>[2]</w:t>
      </w:r>
      <w:r>
        <w:rPr>
          <w:rFonts w:hint="cs"/>
          <w:rtl/>
        </w:rPr>
        <w:t xml:space="preserve"> </w:t>
      </w:r>
      <w:r w:rsidRPr="00B82B7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6300" w:rsidTr="00DB46BB">
        <w:tc>
          <w:tcPr>
            <w:tcW w:w="764" w:type="dxa"/>
          </w:tcPr>
          <w:p w:rsidR="00FE6300" w:rsidRDefault="00FE6300" w:rsidP="00DB46BB">
            <w:pPr>
              <w:pStyle w:val="a1"/>
              <w:rPr>
                <w:rtl/>
              </w:rPr>
            </w:pPr>
            <w:bookmarkStart w:id="1" w:name="_Ref508695824"/>
          </w:p>
        </w:tc>
        <w:bookmarkEnd w:id="1"/>
        <w:tc>
          <w:tcPr>
            <w:tcW w:w="8478" w:type="dxa"/>
          </w:tcPr>
          <w:p w:rsidR="00FE6300" w:rsidRPr="00FE6300" w:rsidRDefault="00FE6300" w:rsidP="00FE6300">
            <w:pPr>
              <w:spacing w:line="276" w:lineRule="auto"/>
              <w:jc w:val="center"/>
              <w:rPr>
                <w:rFonts w:eastAsia="Calibri"/>
              </w:rPr>
            </w:pPr>
            <m:oMathPara>
              <m:oMathParaPr>
                <m:jc m:val="left"/>
              </m:oMathParaPr>
              <m:oMath>
                <m:r>
                  <w:rPr>
                    <w:rFonts w:ascii="Cambria Math" w:hAnsi="Cambria Math"/>
                  </w:rPr>
                  <m:t xml:space="preserve">Convective Term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e>
                </m:nary>
              </m:oMath>
            </m:oMathPara>
          </w:p>
          <w:p w:rsidR="00FE6300" w:rsidRPr="00533226" w:rsidRDefault="00942A1D" w:rsidP="00FE6300">
            <w:pPr>
              <w:rPr>
                <w:rt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xj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oMath>
            </m:oMathPara>
          </w:p>
        </w:tc>
      </w:tr>
    </w:tbl>
    <w:p w:rsidR="00FE6300" w:rsidRDefault="00442D22" w:rsidP="00442D22">
      <w:pPr>
        <w:pStyle w:val="1"/>
        <w:numPr>
          <w:ilvl w:val="0"/>
          <w:numId w:val="0"/>
        </w:numPr>
        <w:ind w:left="2160"/>
        <w:rPr>
          <w:rtl/>
        </w:rPr>
      </w:pPr>
      <w:r>
        <w:rPr>
          <w:noProof/>
          <w:rtl/>
          <w:lang w:bidi="ar-SA"/>
        </w:rPr>
        <w:lastRenderedPageBreak/>
        <mc:AlternateContent>
          <mc:Choice Requires="wpc">
            <w:drawing>
              <wp:inline distT="0" distB="0" distL="0" distR="0" wp14:anchorId="4B69BB27" wp14:editId="323D98EA">
                <wp:extent cx="2121535" cy="1414145"/>
                <wp:effectExtent l="0" t="38100" r="0" b="0"/>
                <wp:docPr id="15" name="Canvas 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7"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8"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46BB" w:rsidRPr="004A616A" w:rsidRDefault="00DB46BB" w:rsidP="00442D22">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9" name="Straight Connector 79"/>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10" name="Text Box 1884"/>
                        <wps:cNvSpPr txBox="1">
                          <a:spLocks noChangeArrowheads="1"/>
                        </wps:cNvSpPr>
                        <wps:spPr bwMode="auto">
                          <a:xfrm>
                            <a:off x="584710" y="848109"/>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46BB" w:rsidRPr="00AE2944" w:rsidRDefault="00DB46BB" w:rsidP="00442D22">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11"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46BB" w:rsidRPr="00AE2944" w:rsidRDefault="00DB46BB" w:rsidP="00442D22">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3"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46BB" w:rsidRDefault="00DB46BB" w:rsidP="00442D22">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14"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46BB" w:rsidRDefault="00DB46BB" w:rsidP="00442D22">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4B69BB27" id="Canvas 90"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jHcAAAADaAAAADwAAAGRycy9kb3ducmV2LnhtbESP0WoCMRRE3wX/IVzBN81acClbo0hB&#10;kPbJrR9w3dxulm5uQpLV9e8bQfBxmJkzzGY32l5cKcTOsYLVsgBB3Djdcavg/HNYvIOICVlj75gU&#10;3CnCbjudbLDS7sYnutapFRnCsUIFJiVfSRkbQxbj0nni7P26YDFlGVqpA94y3PbyrShKabHjvGDQ&#10;06eh5q8erIL6PAyX73TfF1++RPTH9cUEr9R8Nu4/QCQa0yv8bB+1ghIeV/IN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oIx3AAAAA2gAAAA8AAAAAAAAAAAAAAAAA&#10;oQIAAGRycy9kb3ducmV2LnhtbFBLBQYAAAAABAAEAPkAAACOAw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SGhsAAAADaAAAADwAAAGRycy9kb3ducmV2LnhtbESP3WoCMRSE74W+QzgF7zTbgj+sRhFB&#10;kPaqqw9w3Bw3SzcnIcnq+vaNIPRymJlvmPV2sJ24UYitYwUf0wIEce10y42C8+kwWYKICVlj55gU&#10;PCjCdvM2WmOp3Z1/6FalRmQIxxIVmJR8KWWsDVmMU+eJs3d1wWLKMjRSB7xnuO3kZ1HMpcWW84JB&#10;T3tD9W/VWwXVue8v3+mxK778HNEfZxcTvFLj92G3ApFoSP/hV/uoFSzgeSXf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khobAAAAA2gAAAA8AAAAAAAAAAAAAAAAA&#10;oQIAAGRycy9kb3ducmV2LnhtbFBLBQYAAAAABAAEAPkAAACOAw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B46BB" w:rsidRPr="004A616A" w:rsidRDefault="00DB46BB" w:rsidP="00442D22">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9wMMAAADaAAAADwAAAGRycy9kb3ducmV2LnhtbESP3WrCQBSE74W+w3IKvTO71VJsdA2h&#10;IFikBWPx+pA9+WmzZ0N21fTtu4Lg5TDzzTCrbLSdONPgW8canhMFgrh0puVaw/dhM12A8AHZYOeY&#10;NPyRh2z9MFlhatyF93QuQi1iCfsUNTQh9KmUvmzIok9cTxy9yg0WQ5RDLc2Al1huOzlT6lVabDku&#10;NNjTe0Plb3GyGt6Oi5dPVW1/io/cf1XKz3fVjrV+ehzzJYhAY7iHb/TWRA6uV+IN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vPcDDAAAA2gAAAA8AAAAAAAAAAAAA&#10;AAAAoQIAAGRycy9kb3ducmV2LnhtbFBLBQYAAAAABAAEAPkAAACRAwAAAAA=&#10;" strokecolor="red">
                  <v:stroke startarrow="open"/>
                </v:line>
                <v:shape id="Text Box 1884" o:spid="_x0000_s1032" type="#_x0000_t202" style="position:absolute;left:5847;top:8481;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B46BB" w:rsidRPr="00AE2944" w:rsidRDefault="00DB46BB" w:rsidP="00442D22">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DB46BB" w:rsidRPr="00AE2944" w:rsidRDefault="00DB46BB" w:rsidP="00442D22">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B46BB" w:rsidRDefault="00DB46BB" w:rsidP="00442D22">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B46BB" w:rsidRDefault="00DB46BB" w:rsidP="00442D22">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442D22" w:rsidRPr="00202818" w:rsidRDefault="00442D22" w:rsidP="00442D22">
      <w:pPr>
        <w:pStyle w:val="a0"/>
        <w:rPr>
          <w:rtl/>
        </w:rPr>
      </w:pPr>
      <w:bookmarkStart w:id="2" w:name="_Ref508695817"/>
      <w:r w:rsidRPr="00202818">
        <w:rPr>
          <w:rFonts w:hint="cs"/>
          <w:rtl/>
        </w:rPr>
        <w:t>مرزهای گسسته شده یک سلول</w:t>
      </w:r>
      <w:r>
        <w:t>[2]</w:t>
      </w:r>
      <w:bookmarkEnd w:id="2"/>
    </w:p>
    <w:p w:rsidR="00442D22" w:rsidRDefault="00442D22" w:rsidP="00287E66">
      <w:pPr>
        <w:pStyle w:val="a4"/>
        <w:rPr>
          <w:rtl/>
        </w:rPr>
      </w:pPr>
      <w:r>
        <w:rPr>
          <w:rtl/>
        </w:rPr>
        <w:t xml:space="preserve">در </w:t>
      </w:r>
      <w:r>
        <w:rPr>
          <w:rFonts w:hint="cs"/>
          <w:rtl/>
        </w:rPr>
        <w:t xml:space="preserve">رابطه </w:t>
      </w:r>
      <w:r w:rsidR="00287E66">
        <w:rPr>
          <w:rtl/>
        </w:rPr>
        <w:fldChar w:fldCharType="begin"/>
      </w:r>
      <w:r w:rsidR="00287E66">
        <w:rPr>
          <w:rtl/>
        </w:rPr>
        <w:instrText xml:space="preserve"> </w:instrText>
      </w:r>
      <w:r w:rsidR="00287E66">
        <w:rPr>
          <w:rFonts w:hint="cs"/>
        </w:rPr>
        <w:instrText>REF</w:instrText>
      </w:r>
      <w:r w:rsidR="00287E66">
        <w:rPr>
          <w:rFonts w:hint="cs"/>
          <w:rtl/>
        </w:rPr>
        <w:instrText xml:space="preserve"> _</w:instrText>
      </w:r>
      <w:r w:rsidR="00287E66">
        <w:rPr>
          <w:rFonts w:hint="cs"/>
        </w:rPr>
        <w:instrText>Ref508695824 \r \h</w:instrText>
      </w:r>
      <w:r w:rsidR="00287E66">
        <w:rPr>
          <w:rtl/>
        </w:rPr>
        <w:instrText xml:space="preserve"> </w:instrText>
      </w:r>
      <w:r w:rsidR="00287E66">
        <w:rPr>
          <w:rtl/>
        </w:rPr>
      </w:r>
      <w:r w:rsidR="00287E66">
        <w:rPr>
          <w:rtl/>
        </w:rPr>
        <w:fldChar w:fldCharType="separate"/>
      </w:r>
      <w:r w:rsidR="00DB06B5">
        <w:rPr>
          <w:rtl/>
        </w:rPr>
        <w:t>‏(3)</w:t>
      </w:r>
      <w:r w:rsidR="00287E66">
        <w:rPr>
          <w:rtl/>
        </w:rPr>
        <w:fldChar w:fldCharType="end"/>
      </w:r>
      <w:r>
        <w:rPr>
          <w:rFonts w:hint="cs"/>
          <w:rtl/>
        </w:rPr>
        <w:t>،</w:t>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w:t>
      </w:r>
      <w:r>
        <w:rPr>
          <w:rFonts w:hint="cs"/>
          <w:rtl/>
        </w:rPr>
        <w:t>‌</w:t>
      </w:r>
      <w:r w:rsidRPr="00B82B7B">
        <w:rPr>
          <w:rFonts w:hint="cs"/>
          <w:rtl/>
        </w:rPr>
        <w:t>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 xml:space="preserve">همچنین با توجه به حساسیت و توجه بسیار به ساختار داده‌ای در هنگام پیاده‌سازی روش </w:t>
      </w:r>
      <w:r>
        <w:t>HLL</w:t>
      </w:r>
      <w:r>
        <w:rPr>
          <w:rFonts w:hint="cs"/>
          <w:rtl/>
        </w:rPr>
        <w:t>، یکبار دیگر نحوه ذخیره‌سازی نقاط و همسایه‌های یک ضلع آورده می‌شود:</w:t>
      </w:r>
    </w:p>
    <w:p w:rsidR="00442D22" w:rsidRDefault="00442D22" w:rsidP="00442D22">
      <w:pPr>
        <w:pStyle w:val="a4"/>
        <w:jc w:val="center"/>
        <w:rPr>
          <w:rtl/>
        </w:rPr>
      </w:pPr>
      <w:r>
        <w:rPr>
          <w:noProof/>
          <w:lang w:bidi="ar-SA"/>
        </w:rPr>
        <w:drawing>
          <wp:inline distT="0" distB="0" distL="0" distR="0" wp14:anchorId="0020295F" wp14:editId="6CDFC540">
            <wp:extent cx="3505077" cy="2124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077" cy="2124000"/>
                    </a:xfrm>
                    <a:prstGeom prst="rect">
                      <a:avLst/>
                    </a:prstGeom>
                    <a:noFill/>
                    <a:ln>
                      <a:noFill/>
                    </a:ln>
                  </pic:spPr>
                </pic:pic>
              </a:graphicData>
            </a:graphic>
          </wp:inline>
        </w:drawing>
      </w:r>
    </w:p>
    <w:p w:rsidR="00442D22" w:rsidRDefault="00442D22" w:rsidP="00442D22">
      <w:pPr>
        <w:pStyle w:val="a0"/>
        <w:rPr>
          <w:rtl/>
        </w:rPr>
      </w:pPr>
      <w:r>
        <w:rPr>
          <w:rFonts w:hint="cs"/>
          <w:rtl/>
        </w:rPr>
        <w:t xml:space="preserve">: سلول های سمت چپ و راست یک ضلع </w:t>
      </w:r>
      <w:r>
        <w:t>[2]</w:t>
      </w:r>
    </w:p>
    <w:p w:rsidR="00442D22" w:rsidRPr="000838D1" w:rsidRDefault="00442D22" w:rsidP="00442D22">
      <w:pPr>
        <w:pStyle w:val="a4"/>
        <w:rPr>
          <w:rtl/>
        </w:rPr>
      </w:pPr>
      <w:r w:rsidRPr="000838D1">
        <w:rPr>
          <w:rFonts w:hint="cs"/>
          <w:rtl/>
        </w:rPr>
        <w:t xml:space="preserve">در محاسبه </w:t>
      </w:r>
      <w:r>
        <w:rPr>
          <w:rFonts w:hint="cs"/>
          <w:rtl/>
        </w:rPr>
        <w:t>شارها</w:t>
      </w:r>
      <w:r w:rsidRPr="000838D1">
        <w:rPr>
          <w:rFonts w:hint="cs"/>
          <w:rtl/>
        </w:rPr>
        <w:t xml:space="preserve">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442D22" w:rsidRDefault="00442D22" w:rsidP="00442D22">
      <w:pPr>
        <w:pStyle w:val="a4"/>
        <w:rPr>
          <w:rtl/>
        </w:rPr>
      </w:pPr>
      <w:r>
        <w:rPr>
          <w:rFonts w:hint="cs"/>
          <w:rtl/>
        </w:rPr>
        <w:t>ماتریس متغیرهای بقایی (</w:t>
      </w:r>
      <m:oMath>
        <m:r>
          <w:rPr>
            <w:rFonts w:ascii="Cambria Math" w:hAnsi="Cambria Math"/>
            <w:szCs w:val="24"/>
          </w:rPr>
          <m:t>W</m:t>
        </m:r>
      </m:oMath>
      <w:r>
        <w:rPr>
          <w:rFonts w:hint="cs"/>
          <w:rtl/>
        </w:rPr>
        <w:t>) و شارهای جابجایی (</w:t>
      </w:r>
      <m:oMath>
        <m:sSup>
          <m:sSupPr>
            <m:ctrlPr>
              <w:rPr>
                <w:rFonts w:ascii="Cambria Math" w:eastAsia="Calibri" w:hAnsi="Cambria Math"/>
                <w:i/>
                <w:szCs w:val="24"/>
              </w:rPr>
            </m:ctrlPr>
          </m:sSupPr>
          <m:e>
            <m:r>
              <w:rPr>
                <w:rFonts w:ascii="Cambria Math" w:eastAsia="Calibri" w:hAnsi="Cambria Math"/>
                <w:szCs w:val="24"/>
              </w:rPr>
              <m:t>F</m:t>
            </m:r>
          </m:e>
          <m:sup>
            <m:r>
              <w:rPr>
                <w:rFonts w:ascii="Cambria Math" w:eastAsia="Calibri" w:hAnsi="Cambria Math"/>
                <w:szCs w:val="24"/>
              </w:rPr>
              <m:t>I</m:t>
            </m:r>
          </m:sup>
        </m:sSup>
        <m:r>
          <w:rPr>
            <w:rFonts w:ascii="Cambria Math" w:eastAsia="Calibri" w:hAnsi="Cambria Math"/>
            <w:szCs w:val="24"/>
          </w:rPr>
          <m:t xml:space="preserve">, </m:t>
        </m:r>
        <m:sSup>
          <m:sSupPr>
            <m:ctrlPr>
              <w:rPr>
                <w:rFonts w:ascii="Cambria Math" w:eastAsia="Calibri" w:hAnsi="Cambria Math"/>
                <w:i/>
                <w:szCs w:val="24"/>
              </w:rPr>
            </m:ctrlPr>
          </m:sSupPr>
          <m:e>
            <m:r>
              <w:rPr>
                <w:rFonts w:ascii="Cambria Math" w:eastAsia="Calibri" w:hAnsi="Cambria Math"/>
                <w:szCs w:val="24"/>
              </w:rPr>
              <m:t>G</m:t>
            </m:r>
          </m:e>
          <m:sup>
            <m:r>
              <w:rPr>
                <w:rFonts w:ascii="Cambria Math" w:eastAsia="Calibri" w:hAnsi="Cambria Math"/>
                <w:szCs w:val="24"/>
              </w:rPr>
              <m:t>I</m:t>
            </m:r>
          </m:sup>
        </m:sSup>
      </m:oMath>
      <w:r>
        <w:rPr>
          <w:rFonts w:hint="cs"/>
          <w:rtl/>
        </w:rPr>
        <w:t>) در دو بعد به صورت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42D22" w:rsidTr="00DB46BB">
        <w:tc>
          <w:tcPr>
            <w:tcW w:w="764" w:type="dxa"/>
          </w:tcPr>
          <w:p w:rsidR="00442D22" w:rsidRDefault="00442D22" w:rsidP="00DB46BB">
            <w:pPr>
              <w:pStyle w:val="a1"/>
              <w:rPr>
                <w:rtl/>
              </w:rPr>
            </w:pPr>
            <w:bookmarkStart w:id="3" w:name="_Ref508695833"/>
          </w:p>
        </w:tc>
        <w:bookmarkEnd w:id="3"/>
        <w:tc>
          <w:tcPr>
            <w:tcW w:w="8478" w:type="dxa"/>
          </w:tcPr>
          <w:p w:rsidR="00442D22" w:rsidRPr="00533226" w:rsidRDefault="00442D22" w:rsidP="00DB46BB">
            <w:pPr>
              <w:rPr>
                <w:rtl/>
              </w:rPr>
            </w:pPr>
            <m:oMath>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oMath>
            <w:r w:rsidRPr="00442D22">
              <w:rPr>
                <w:rFonts w:eastAsia="Calibri"/>
              </w:rPr>
              <w:t xml:space="preserve">     ,  </w:t>
            </w:r>
            <m:oMath>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e>
                    <m:e>
                      <m:ctrlPr>
                        <w:rPr>
                          <w:rFonts w:ascii="Cambria Math" w:eastAsia="Cambria Math" w:hAnsi="Cambria Math" w:cs="Cambria Math"/>
                          <w:i/>
                        </w:rPr>
                      </m:ctrlPr>
                    </m:e>
                    <m:e>
                      <m:r>
                        <w:rPr>
                          <w:rFonts w:ascii="Cambria Math" w:hAnsi="Cambria Math"/>
                        </w:rPr>
                        <m:t>ρuu+p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e>
                  </m:eqArr>
                </m:e>
              </m:d>
            </m:oMath>
            <w:r w:rsidRPr="00442D22">
              <w:rPr>
                <w:rFonts w:eastAsia="Calibri"/>
              </w:rPr>
              <w:t xml:space="preserve">   ,  </w:t>
            </w:r>
            <m:oMath>
              <m:sSup>
                <m:sSupPr>
                  <m:ctrlPr>
                    <w:rPr>
                      <w:rFonts w:ascii="Cambria Math" w:eastAsia="Calibri" w:hAnsi="Cambria Math"/>
                      <w:i/>
                    </w:rPr>
                  </m:ctrlPr>
                </m:sSupPr>
                <m:e>
                  <m:r>
                    <w:rPr>
                      <w:rFonts w:ascii="Cambria Math" w:eastAsia="Calibri" w:hAnsi="Cambria Math"/>
                    </w:rPr>
                    <m:t>G</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e>
                    <m:e>
                      <m:ctrlPr>
                        <w:rPr>
                          <w:rFonts w:ascii="Cambria Math" w:eastAsia="Cambria Math" w:hAnsi="Cambria Math" w:cs="Cambria Math"/>
                          <w:i/>
                        </w:rPr>
                      </m:ctrlPr>
                    </m:e>
                    <m:e>
                      <m:r>
                        <w:rPr>
                          <w:rFonts w:ascii="Cambria Math" w:hAnsi="Cambria Math"/>
                        </w:rPr>
                        <m:t>ρuv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e>
                  </m:eqArr>
                </m:e>
              </m:d>
            </m:oMath>
          </w:p>
        </w:tc>
      </w:tr>
    </w:tbl>
    <w:p w:rsidR="00E443FE" w:rsidRDefault="00E443FE" w:rsidP="00E443FE">
      <w:pPr>
        <w:pStyle w:val="a4"/>
        <w:rPr>
          <w:rtl/>
        </w:rPr>
      </w:pPr>
      <w:r>
        <w:rPr>
          <w:rFonts w:hint="cs"/>
          <w:rtl/>
        </w:rPr>
        <w:t>که در آن برای آنتالپی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443FE" w:rsidTr="00DB46BB">
        <w:tc>
          <w:tcPr>
            <w:tcW w:w="764" w:type="dxa"/>
          </w:tcPr>
          <w:p w:rsidR="00E443FE" w:rsidRDefault="00E443FE" w:rsidP="00DB46BB">
            <w:pPr>
              <w:pStyle w:val="a1"/>
              <w:rPr>
                <w:rtl/>
              </w:rPr>
            </w:pPr>
          </w:p>
        </w:tc>
        <w:tc>
          <w:tcPr>
            <w:tcW w:w="8478" w:type="dxa"/>
          </w:tcPr>
          <w:p w:rsidR="00E443FE" w:rsidRPr="00533226" w:rsidRDefault="00E443FE" w:rsidP="00DB46BB">
            <w:pPr>
              <w:rPr>
                <w:rtl/>
              </w:rPr>
            </w:pPr>
            <m:oMathPara>
              <m:oMathParaPr>
                <m:jc m:val="left"/>
              </m:oMathParaPr>
              <m:oMath>
                <m:r>
                  <w:rPr>
                    <w:rFonts w:ascii="Cambria Math" w:hAnsi="Cambria Math"/>
                  </w:rPr>
                  <m:t>H=E+</m:t>
                </m:r>
                <m:f>
                  <m:fPr>
                    <m:ctrlPr>
                      <w:rPr>
                        <w:rFonts w:ascii="Cambria Math" w:hAnsi="Cambria Math"/>
                        <w:i/>
                      </w:rPr>
                    </m:ctrlPr>
                  </m:fPr>
                  <m:num>
                    <m:r>
                      <w:rPr>
                        <w:rFonts w:ascii="Cambria Math" w:hAnsi="Cambria Math"/>
                      </w:rPr>
                      <m:t>p</m:t>
                    </m:r>
                  </m:num>
                  <m:den>
                    <m:r>
                      <w:rPr>
                        <w:rFonts w:ascii="Cambria Math" w:hAnsi="Cambria Math"/>
                      </w:rPr>
                      <m:t>ρ</m:t>
                    </m:r>
                  </m:den>
                </m:f>
              </m:oMath>
            </m:oMathPara>
          </w:p>
        </w:tc>
      </w:tr>
    </w:tbl>
    <w:p w:rsidR="00E443FE" w:rsidRDefault="00E443FE" w:rsidP="00287E66">
      <w:pPr>
        <w:pStyle w:val="a4"/>
        <w:rPr>
          <w:rtl/>
        </w:rPr>
      </w:pPr>
      <w:r>
        <w:rPr>
          <w:rFonts w:hint="cs"/>
          <w:rtl/>
        </w:rPr>
        <w:t xml:space="preserve">با در نظر گرفتن رابطه </w:t>
      </w:r>
      <w:r w:rsidR="00287E66">
        <w:rPr>
          <w:rtl/>
        </w:rPr>
        <w:fldChar w:fldCharType="begin"/>
      </w:r>
      <w:r w:rsidR="00287E66">
        <w:rPr>
          <w:rtl/>
        </w:rPr>
        <w:instrText xml:space="preserve"> </w:instrText>
      </w:r>
      <w:r w:rsidR="00287E66">
        <w:rPr>
          <w:rFonts w:hint="cs"/>
        </w:rPr>
        <w:instrText>REF</w:instrText>
      </w:r>
      <w:r w:rsidR="00287E66">
        <w:rPr>
          <w:rFonts w:hint="cs"/>
          <w:rtl/>
        </w:rPr>
        <w:instrText xml:space="preserve"> _</w:instrText>
      </w:r>
      <w:r w:rsidR="00287E66">
        <w:rPr>
          <w:rFonts w:hint="cs"/>
        </w:rPr>
        <w:instrText>Ref508695833 \r \h</w:instrText>
      </w:r>
      <w:r w:rsidR="00287E66">
        <w:rPr>
          <w:rtl/>
        </w:rPr>
        <w:instrText xml:space="preserve"> </w:instrText>
      </w:r>
      <w:r w:rsidR="00287E66">
        <w:rPr>
          <w:rtl/>
        </w:rPr>
      </w:r>
      <w:r w:rsidR="00287E66">
        <w:rPr>
          <w:rtl/>
        </w:rPr>
        <w:fldChar w:fldCharType="separate"/>
      </w:r>
      <w:r w:rsidR="00DB06B5">
        <w:rPr>
          <w:rtl/>
        </w:rPr>
        <w:t>‏(4)</w:t>
      </w:r>
      <w:r w:rsidR="00287E66">
        <w:rPr>
          <w:rtl/>
        </w:rPr>
        <w:fldChar w:fldCharType="end"/>
      </w:r>
      <w:r>
        <w:rPr>
          <w:rFonts w:hint="cs"/>
          <w:rtl/>
        </w:rPr>
        <w:t>، می توان شار جابجایی عبوری از هر ضلع سلول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cs"/>
          <w:rtl/>
        </w:rPr>
        <w:t>) را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443FE" w:rsidTr="00DB46BB">
        <w:tc>
          <w:tcPr>
            <w:tcW w:w="764" w:type="dxa"/>
          </w:tcPr>
          <w:p w:rsidR="00E443FE" w:rsidRDefault="00E443FE" w:rsidP="00DB46BB">
            <w:pPr>
              <w:pStyle w:val="a1"/>
              <w:rPr>
                <w:rtl/>
              </w:rPr>
            </w:pPr>
            <w:bookmarkStart w:id="4" w:name="_Ref508695839"/>
          </w:p>
        </w:tc>
        <w:bookmarkEnd w:id="4"/>
        <w:tc>
          <w:tcPr>
            <w:tcW w:w="8478" w:type="dxa"/>
          </w:tcPr>
          <w:p w:rsidR="00E443FE" w:rsidRPr="00E443FE" w:rsidRDefault="00942A1D" w:rsidP="00E443FE">
            <w:pPr>
              <w:spacing w:line="276" w:lineRule="auto"/>
              <w:rPr>
                <w:rFonts w:eastAsia="Calibri"/>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∆L=</m:t>
                </m:r>
              </m:oMath>
            </m:oMathPara>
          </w:p>
          <w:p w:rsidR="00E443FE" w:rsidRPr="00533226" w:rsidRDefault="00E443FE" w:rsidP="00E443FE">
            <w:pPr>
              <w:rPr>
                <w:rtl/>
              </w:rPr>
            </w:pPr>
            <m:oMathPara>
              <m:oMathParaPr>
                <m:jc m:val="left"/>
              </m:oMathParaPr>
              <m:oMath>
                <m:r>
                  <w:rPr>
                    <w:rFonts w:ascii="Cambria Math" w:hAnsi="Cambria Math"/>
                  </w:rPr>
                  <m:t>=</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sSub>
                              <m:sSubPr>
                                <m:ctrlPr>
                                  <w:rPr>
                                    <w:rFonts w:ascii="Cambria Math" w:hAnsi="Cambria Math"/>
                                    <w:i/>
                                  </w:rPr>
                                </m:ctrlPr>
                              </m:sSubPr>
                              <m:e>
                                <m:r>
                                  <w:rPr>
                                    <w:rFonts w:ascii="Cambria Math" w:hAnsi="Cambria Math"/>
                                  </w:rPr>
                                  <m:t>n</m:t>
                                </m:r>
                              </m:e>
                              <m:sub>
                                <m:r>
                                  <w:rPr>
                                    <w:rFonts w:ascii="Cambria Math" w:hAnsi="Cambria Math"/>
                                  </w:rPr>
                                  <m:t>x</m:t>
                                </m:r>
                              </m:sub>
                            </m:sSub>
                          </m:e>
                          <m:e>
                            <m:ctrlPr>
                              <w:rPr>
                                <w:rFonts w:ascii="Cambria Math" w:eastAsia="Cambria Math" w:hAnsi="Cambria Math" w:cs="Cambria Math"/>
                                <w:i/>
                              </w:rPr>
                            </m:ctrlPr>
                          </m:e>
                          <m:e>
                            <m:r>
                              <w:rPr>
                                <w:rFonts w:ascii="Cambria Math" w:hAnsi="Cambria Math"/>
                              </w:rPr>
                              <m:t>ρuu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sSub>
                              <m:sSubPr>
                                <m:ctrlPr>
                                  <w:rPr>
                                    <w:rFonts w:ascii="Cambria Math" w:hAnsi="Cambria Math"/>
                                    <w:i/>
                                  </w:rPr>
                                </m:ctrlPr>
                              </m:sSubPr>
                              <m:e>
                                <m:r>
                                  <w:rPr>
                                    <w:rFonts w:ascii="Cambria Math" w:hAnsi="Cambria Math"/>
                                  </w:rPr>
                                  <m:t>n</m:t>
                                </m:r>
                              </m:e>
                              <m:sub>
                                <m:r>
                                  <w:rPr>
                                    <w:rFonts w:ascii="Cambria Math" w:hAnsi="Cambria Math"/>
                                  </w:rPr>
                                  <m:t>y</m:t>
                                </m:r>
                              </m:sub>
                            </m:sSub>
                          </m:e>
                          <m:e>
                            <m:ctrlPr>
                              <w:rPr>
                                <w:rFonts w:ascii="Cambria Math" w:eastAsia="Cambria Math" w:hAnsi="Cambria Math" w:cs="Cambria Math"/>
                                <w:i/>
                              </w:rPr>
                            </m:ctrlPr>
                          </m:e>
                          <m:e>
                            <m:r>
                              <w:rPr>
                                <w:rFonts w:ascii="Cambria Math" w:hAnsi="Cambria Math"/>
                              </w:rPr>
                              <m:t>ρuv</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eastAsia="Cambria Math" w:hAnsi="Cambria Math" w:cs="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sSub>
                              <m:sSubPr>
                                <m:ctrlPr>
                                  <w:rPr>
                                    <w:rFonts w:ascii="Cambria Math" w:hAnsi="Cambria Math"/>
                                    <w:i/>
                                  </w:rPr>
                                </m:ctrlPr>
                              </m:sSubPr>
                              <m:e>
                                <m:r>
                                  <w:rPr>
                                    <w:rFonts w:ascii="Cambria Math" w:hAnsi="Cambria Math"/>
                                  </w:rPr>
                                  <m:t>n</m:t>
                                </m:r>
                              </m:e>
                              <m:sub>
                                <m:r>
                                  <w:rPr>
                                    <w:rFonts w:ascii="Cambria Math" w:hAnsi="Cambria Math"/>
                                  </w:rPr>
                                  <m:t>y</m:t>
                                </m:r>
                              </m:sub>
                            </m:sSub>
                          </m:e>
                        </m:eqArr>
                      </m:e>
                    </m:d>
                    <m:r>
                      <w:rPr>
                        <w:rFonts w:ascii="Cambria Math" w:hAnsi="Cambria Math"/>
                      </w:rPr>
                      <m:t xml:space="preserve"> </m:t>
                    </m:r>
                  </m:e>
                </m:d>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oMath>
            </m:oMathPara>
          </w:p>
        </w:tc>
      </w:tr>
    </w:tbl>
    <w:p w:rsidR="00F422EC" w:rsidRDefault="00F422EC" w:rsidP="00287E66">
      <w:pPr>
        <w:pStyle w:val="a4"/>
        <w:rPr>
          <w:rtl/>
        </w:rPr>
      </w:pPr>
      <w:r w:rsidRPr="009B6A42">
        <w:rPr>
          <w:rFonts w:hint="cs"/>
          <w:rtl/>
        </w:rPr>
        <w:t xml:space="preserve">که در رابطه‌ی </w:t>
      </w:r>
      <w:r w:rsidR="00287E66">
        <w:rPr>
          <w:rtl/>
        </w:rPr>
        <w:fldChar w:fldCharType="begin"/>
      </w:r>
      <w:r w:rsidR="00287E66">
        <w:rPr>
          <w:rtl/>
        </w:rPr>
        <w:instrText xml:space="preserve"> </w:instrText>
      </w:r>
      <w:r w:rsidR="00287E66">
        <w:rPr>
          <w:rFonts w:hint="cs"/>
        </w:rPr>
        <w:instrText>REF</w:instrText>
      </w:r>
      <w:r w:rsidR="00287E66">
        <w:rPr>
          <w:rFonts w:hint="cs"/>
          <w:rtl/>
        </w:rPr>
        <w:instrText xml:space="preserve"> _</w:instrText>
      </w:r>
      <w:r w:rsidR="00287E66">
        <w:rPr>
          <w:rFonts w:hint="cs"/>
        </w:rPr>
        <w:instrText>Ref508695839 \r \h</w:instrText>
      </w:r>
      <w:r w:rsidR="00287E66">
        <w:rPr>
          <w:rtl/>
        </w:rPr>
        <w:instrText xml:space="preserve"> </w:instrText>
      </w:r>
      <w:r w:rsidR="00287E66">
        <w:rPr>
          <w:rtl/>
        </w:rPr>
      </w:r>
      <w:r w:rsidR="00287E66">
        <w:rPr>
          <w:rtl/>
        </w:rPr>
        <w:fldChar w:fldCharType="separate"/>
      </w:r>
      <w:r w:rsidR="00DB06B5">
        <w:rPr>
          <w:rtl/>
        </w:rPr>
        <w:t>‏(6)</w:t>
      </w:r>
      <w:r w:rsidR="00287E66">
        <w:rPr>
          <w:rtl/>
        </w:rPr>
        <w:fldChar w:fldCharType="end"/>
      </w:r>
      <w:r w:rsidRPr="009B6A42">
        <w:rPr>
          <w:rFonts w:hint="cs"/>
          <w:rtl/>
        </w:rPr>
        <w:t xml:space="preserve">، برای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9B6A42">
        <w:rPr>
          <w:rFonts w:hint="cs"/>
          <w:rtl/>
        </w:rPr>
        <w:t>، که سرعت عمود بر ضلع می‌باشد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422EC" w:rsidTr="00DB46BB">
        <w:tc>
          <w:tcPr>
            <w:tcW w:w="764" w:type="dxa"/>
          </w:tcPr>
          <w:p w:rsidR="00F422EC" w:rsidRDefault="00F422EC" w:rsidP="00DB46BB">
            <w:pPr>
              <w:pStyle w:val="a1"/>
              <w:rPr>
                <w:rtl/>
              </w:rPr>
            </w:pPr>
          </w:p>
        </w:tc>
        <w:tc>
          <w:tcPr>
            <w:tcW w:w="8478" w:type="dxa"/>
          </w:tcPr>
          <w:p w:rsidR="00F422EC" w:rsidRPr="00533226" w:rsidRDefault="00942A1D" w:rsidP="00DB46BB">
            <w:pPr>
              <w:rPr>
                <w:rtl/>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r>
    </w:tbl>
    <w:p w:rsidR="00EF2180" w:rsidRDefault="00EF2180" w:rsidP="00EF2180">
      <w:pPr>
        <w:pStyle w:val="a4"/>
        <w:rPr>
          <w:rtl/>
        </w:rPr>
      </w:pPr>
      <w:r>
        <w:rPr>
          <w:rFonts w:hint="cs"/>
          <w:rtl/>
        </w:rPr>
        <w:t>هارتن</w:t>
      </w:r>
      <w:r>
        <w:rPr>
          <w:rStyle w:val="FootnoteReference"/>
          <w:sz w:val="26"/>
          <w:rtl/>
        </w:rPr>
        <w:footnoteReference w:id="1"/>
      </w:r>
      <w:r>
        <w:rPr>
          <w:rFonts w:hint="cs"/>
          <w:rtl/>
        </w:rPr>
        <w:t>، لکس</w:t>
      </w:r>
      <w:r>
        <w:rPr>
          <w:rStyle w:val="FootnoteReference"/>
          <w:sz w:val="26"/>
          <w:rtl/>
        </w:rPr>
        <w:footnoteReference w:id="2"/>
      </w:r>
      <w:r>
        <w:rPr>
          <w:rFonts w:hint="cs"/>
          <w:rtl/>
        </w:rPr>
        <w:t xml:space="preserve"> و ون‌لیر</w:t>
      </w:r>
      <w:r>
        <w:rPr>
          <w:rStyle w:val="FootnoteReference"/>
          <w:sz w:val="26"/>
          <w:rtl/>
        </w:rPr>
        <w:footnoteReference w:id="3"/>
      </w:r>
      <w:r>
        <w:rPr>
          <w:rFonts w:hint="cs"/>
          <w:rtl/>
        </w:rPr>
        <w:t xml:space="preserve"> </w:t>
      </w:r>
      <w:r w:rsidRPr="008B09B3">
        <w:rPr>
          <w:szCs w:val="24"/>
        </w:rPr>
        <w:t>[3]</w:t>
      </w:r>
      <w:r>
        <w:rPr>
          <w:rFonts w:hint="cs"/>
          <w:szCs w:val="24"/>
          <w:rtl/>
        </w:rPr>
        <w:t xml:space="preserve"> </w:t>
      </w:r>
      <w:r>
        <w:rPr>
          <w:rFonts w:hint="cs"/>
          <w:rtl/>
        </w:rPr>
        <w:t xml:space="preserve">در سال 1983 یک روش جدید برای محاسبه‌ی شار جابجایی با نام </w:t>
      </w:r>
      <w:r w:rsidRPr="00454DE5">
        <w:rPr>
          <w:szCs w:val="24"/>
        </w:rPr>
        <w:t>HLL</w:t>
      </w:r>
      <w:r w:rsidRPr="00454DE5">
        <w:rPr>
          <w:rFonts w:hint="cs"/>
          <w:szCs w:val="24"/>
          <w:rtl/>
        </w:rPr>
        <w:t xml:space="preserve"> </w:t>
      </w:r>
      <w:r>
        <w:rPr>
          <w:rFonts w:hint="cs"/>
          <w:rtl/>
        </w:rPr>
        <w:t>پیشنهاد نمودند که از یک حل تقریبی مستقیم</w:t>
      </w:r>
      <w:r>
        <w:rPr>
          <w:rStyle w:val="FootnoteReference"/>
          <w:sz w:val="26"/>
          <w:rtl/>
        </w:rPr>
        <w:footnoteReference w:id="4"/>
      </w:r>
      <w:r>
        <w:rPr>
          <w:rFonts w:hint="cs"/>
          <w:rtl/>
        </w:rPr>
        <w:t xml:space="preserve"> برای محاسبه‌ی شار عددی بین سلول‌ها</w:t>
      </w:r>
      <w:r>
        <w:rPr>
          <w:rStyle w:val="FootnoteReference"/>
          <w:sz w:val="26"/>
          <w:rtl/>
        </w:rPr>
        <w:footnoteReference w:id="5"/>
      </w:r>
      <w:r>
        <w:rPr>
          <w:rFonts w:hint="cs"/>
          <w:rtl/>
        </w:rPr>
        <w:t xml:space="preserve"> در مسئله‌ی ریمان</w:t>
      </w:r>
      <w:r>
        <w:rPr>
          <w:rStyle w:val="FootnoteReference"/>
          <w:sz w:val="26"/>
          <w:rtl/>
        </w:rPr>
        <w:footnoteReference w:id="6"/>
      </w:r>
      <w:r>
        <w:rPr>
          <w:rFonts w:hint="cs"/>
          <w:rtl/>
        </w:rPr>
        <w:t xml:space="preserve"> استفاده می‌کند. در این روش به تخمینی از سرعت سریع‌ترین موج‌هایی که ناشی از ناپیوستگی ابتدایی (</w:t>
      </w:r>
      <m:oMath>
        <m:r>
          <w:rPr>
            <w:rFonts w:ascii="Cambria Math" w:hAnsi="Cambria Math"/>
          </w:rPr>
          <m:t>t</m:t>
        </m:r>
        <m:r>
          <m:rPr>
            <m:sty m:val="p"/>
          </m:rPr>
          <w:rPr>
            <w:rFonts w:ascii="Cambria Math" w:hAnsi="Cambria Math"/>
          </w:rPr>
          <m:t>=0</m:t>
        </m:r>
      </m:oMath>
      <w:r>
        <w:rPr>
          <w:rFonts w:eastAsiaTheme="minorEastAsia" w:hint="cs"/>
          <w:rtl/>
        </w:rPr>
        <w:t xml:space="preserve">) </w:t>
      </w:r>
      <w:r>
        <w:rPr>
          <w:rFonts w:hint="cs"/>
          <w:rtl/>
        </w:rPr>
        <w:t>در وجه مشترک بین دو سلول می‌باشد، نیاز داریم.</w:t>
      </w:r>
    </w:p>
    <w:p w:rsidR="00EF2180" w:rsidRDefault="00EF2180" w:rsidP="00EF2180">
      <w:pPr>
        <w:pStyle w:val="a4"/>
        <w:rPr>
          <w:rtl/>
        </w:rPr>
      </w:pPr>
      <w:r>
        <w:rPr>
          <w:rFonts w:hint="cs"/>
          <w:rtl/>
        </w:rPr>
        <w:t xml:space="preserve">ایده‌ی اصلی در روش </w:t>
      </w:r>
      <w:r w:rsidRPr="004104E1">
        <w:rPr>
          <w:szCs w:val="24"/>
        </w:rPr>
        <w:t>HLL</w:t>
      </w:r>
      <w:r w:rsidRPr="004104E1">
        <w:rPr>
          <w:rFonts w:hint="cs"/>
          <w:szCs w:val="24"/>
          <w:rtl/>
        </w:rPr>
        <w:t xml:space="preserve"> </w:t>
      </w:r>
      <w:r>
        <w:rPr>
          <w:rFonts w:hint="cs"/>
          <w:rtl/>
        </w:rPr>
        <w:t>بر این اساس است که فرض می‌شود پیکربندی موج‌ها</w:t>
      </w:r>
      <w:r>
        <w:rPr>
          <w:rStyle w:val="FootnoteReference"/>
          <w:sz w:val="26"/>
          <w:rtl/>
        </w:rPr>
        <w:footnoteReference w:id="7"/>
      </w:r>
      <w:r>
        <w:rPr>
          <w:rFonts w:hint="cs"/>
          <w:rtl/>
        </w:rPr>
        <w:t xml:space="preserve"> برای حل تقریبی مسئله‌ی ریمان شامل دو موج می‌شود که سه حالت ثابت را از هم جدا می‌کند. درحقیقت با تقریب زدن حل دقیق مسئله‌ی ریمان، به جای داشتن دو ناحیه در بین حداقل و حداکثر سرعت موج، یک تک ناحیه خواهیم داشت که بر روی فاصله‌ی بین دو موج میانگین گرفته شده است</w:t>
      </w:r>
      <w:r w:rsidRPr="00BD7EB7">
        <w:rPr>
          <w:szCs w:val="24"/>
        </w:rPr>
        <w:t>[4]</w:t>
      </w:r>
      <w:r>
        <w:rPr>
          <w:rFonts w:hint="cs"/>
          <w:rtl/>
        </w:rPr>
        <w:t>.</w:t>
      </w:r>
    </w:p>
    <w:p w:rsidR="00EF2180" w:rsidRPr="0084222B" w:rsidRDefault="00EF2180" w:rsidP="00EF2180">
      <w:pPr>
        <w:pStyle w:val="a4"/>
        <w:rPr>
          <w:rtl/>
        </w:rPr>
      </w:pPr>
      <w:r>
        <w:rPr>
          <w:rFonts w:hint="cs"/>
          <w:rtl/>
        </w:rPr>
        <w:t xml:space="preserve">در </w:t>
      </w:r>
      <w:r w:rsidRPr="007D05F2">
        <w:rPr>
          <w:rFonts w:hint="cs"/>
          <w:rtl/>
        </w:rPr>
        <w:t xml:space="preserve">روش </w:t>
      </w:r>
      <w:r>
        <w:rPr>
          <w:rFonts w:cs="B Lotus"/>
          <w:szCs w:val="24"/>
        </w:rPr>
        <w:t>HLL</w:t>
      </w:r>
      <w:r w:rsidRPr="007D05F2">
        <w:rPr>
          <w:rFonts w:cs="B Lotus" w:hint="cs"/>
          <w:rtl/>
        </w:rPr>
        <w:t xml:space="preserve">، </w:t>
      </w:r>
      <w:r w:rsidRPr="007D05F2">
        <w:rPr>
          <w:rFonts w:hint="cs"/>
          <w:rtl/>
        </w:rPr>
        <w:t xml:space="preserve">مقدار شار جابجایی عبوری از هر وجه حجم کنترل با به‌دست آوردن یک حل </w:t>
      </w:r>
      <w:r>
        <w:rPr>
          <w:rFonts w:hint="cs"/>
          <w:rtl/>
        </w:rPr>
        <w:t>دقیق</w:t>
      </w:r>
      <w:r w:rsidRPr="007D05F2">
        <w:rPr>
          <w:rFonts w:hint="cs"/>
          <w:rtl/>
        </w:rPr>
        <w:t xml:space="preserve"> برای مسئله‌ی ریمان</w:t>
      </w:r>
      <w:r>
        <w:rPr>
          <w:rFonts w:hint="cs"/>
          <w:rtl/>
        </w:rPr>
        <w:t>ی که تقریب زده شده است،</w:t>
      </w:r>
      <w:r w:rsidRPr="007D05F2">
        <w:rPr>
          <w:rFonts w:hint="cs"/>
          <w:rtl/>
        </w:rPr>
        <w:t xml:space="preserve"> بازسازی</w:t>
      </w:r>
      <w:r>
        <w:rPr>
          <w:rStyle w:val="FootnoteReference"/>
          <w:sz w:val="26"/>
          <w:rtl/>
        </w:rPr>
        <w:footnoteReference w:id="8"/>
      </w:r>
      <w:r w:rsidRPr="007D05F2">
        <w:rPr>
          <w:rFonts w:hint="cs"/>
          <w:rtl/>
        </w:rPr>
        <w:t xml:space="preserve"> می‌شود</w:t>
      </w:r>
      <w:r>
        <w:rPr>
          <w:rFonts w:hint="cs"/>
          <w:rtl/>
        </w:rPr>
        <w:t xml:space="preserve">. </w:t>
      </w:r>
      <w:r w:rsidRPr="0084222B">
        <w:rPr>
          <w:rFonts w:hint="cs"/>
          <w:rtl/>
        </w:rPr>
        <w:t xml:space="preserve">برای درک بهتری از روش حل </w:t>
      </w:r>
      <w:r>
        <w:t>HLL</w:t>
      </w:r>
      <w:r w:rsidRPr="0084222B">
        <w:rPr>
          <w:rFonts w:hint="cs"/>
          <w:rtl/>
        </w:rPr>
        <w:t xml:space="preserve"> ، یک مسئله</w:t>
      </w:r>
      <w:r>
        <w:rPr>
          <w:rFonts w:hint="cs"/>
          <w:rtl/>
        </w:rPr>
        <w:t>‌ی</w:t>
      </w:r>
      <w:r w:rsidRPr="0084222B">
        <w:rPr>
          <w:rFonts w:hint="cs"/>
          <w:rtl/>
        </w:rPr>
        <w:t xml:space="preserve"> مقدار مرزی اولیه ریمان را در فرم پایستار به صورت زیر در نظر می‌گیریم که متناظر با معادله اویلر زمانمند در حالت یک بعدی می‌باشد</w:t>
      </w:r>
      <w:r w:rsidRPr="00686B00">
        <w:rPr>
          <w:szCs w:val="24"/>
        </w:rPr>
        <w:t>[</w:t>
      </w:r>
      <w:r>
        <w:rPr>
          <w:szCs w:val="24"/>
        </w:rPr>
        <w:t>4</w:t>
      </w:r>
      <w:r w:rsidRPr="00686B00">
        <w:rPr>
          <w:szCs w:val="24"/>
        </w:rPr>
        <w:t>]</w:t>
      </w:r>
      <w:r w:rsidRPr="0084222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F2180" w:rsidTr="00DB46BB">
        <w:tc>
          <w:tcPr>
            <w:tcW w:w="764" w:type="dxa"/>
          </w:tcPr>
          <w:p w:rsidR="00EF2180" w:rsidRDefault="00EF2180" w:rsidP="00DB46BB">
            <w:pPr>
              <w:pStyle w:val="a1"/>
              <w:rPr>
                <w:rtl/>
              </w:rPr>
            </w:pPr>
            <w:bookmarkStart w:id="5" w:name="_Ref508695853"/>
          </w:p>
        </w:tc>
        <w:bookmarkEnd w:id="5"/>
        <w:tc>
          <w:tcPr>
            <w:tcW w:w="8478" w:type="dxa"/>
          </w:tcPr>
          <w:p w:rsidR="00EF2180" w:rsidRPr="00EF2180" w:rsidRDefault="00EF2180" w:rsidP="00EF2180">
            <w:pPr>
              <w:spacing w:line="276" w:lineRule="auto"/>
              <w:jc w:val="center"/>
              <w:rPr>
                <w:rFonts w:eastAsia="Calibri"/>
              </w:rPr>
            </w:pPr>
            <m:oMathPara>
              <m:oMathParaPr>
                <m:jc m:val="left"/>
              </m:oMathParaPr>
              <m:oMath>
                <m:r>
                  <w:rPr>
                    <w:rFonts w:ascii="Cambria Math" w:hAnsi="Cambria Math"/>
                  </w:rPr>
                  <m:t xml:space="preserve">PDEs     :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F(U)</m:t>
                    </m:r>
                  </m:e>
                  <m:sub>
                    <m:r>
                      <w:rPr>
                        <w:rFonts w:ascii="Cambria Math" w:hAnsi="Cambria Math"/>
                      </w:rPr>
                      <m:t>x</m:t>
                    </m:r>
                  </m:sub>
                </m:sSub>
                <m:r>
                  <w:rPr>
                    <w:rFonts w:ascii="Cambria Math" w:hAnsi="Cambria Math"/>
                  </w:rPr>
                  <m:t xml:space="preserve">=0 </m:t>
                </m:r>
              </m:oMath>
            </m:oMathPara>
          </w:p>
          <w:p w:rsidR="00EF2180" w:rsidRPr="00EF2180" w:rsidRDefault="00EF2180" w:rsidP="00EF2180">
            <w:pPr>
              <w:spacing w:line="276" w:lineRule="auto"/>
              <w:jc w:val="center"/>
              <w:rPr>
                <w:rFonts w:eastAsia="Calibri"/>
              </w:rPr>
            </w:pPr>
            <m:oMathPara>
              <m:oMathParaPr>
                <m:jc m:val="left"/>
              </m:oMathParaPr>
              <m:oMath>
                <m:r>
                  <w:rPr>
                    <w:rFonts w:ascii="Cambria Math" w:hAnsi="Cambria Math"/>
                  </w:rPr>
                  <m:t>ICs         :       U</m:t>
                </m:r>
                <m:d>
                  <m:dPr>
                    <m:ctrlPr>
                      <w:rPr>
                        <w:rFonts w:ascii="Cambria Math" w:hAnsi="Cambria Math"/>
                        <w:i/>
                      </w:rPr>
                    </m:ctrlPr>
                  </m:dPr>
                  <m:e>
                    <m:r>
                      <w:rPr>
                        <w:rFonts w:ascii="Cambria Math" w:hAnsi="Cambria Math"/>
                      </w:rPr>
                      <m:t>x,0</m:t>
                    </m:r>
                  </m:e>
                </m:d>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x</m:t>
                    </m:r>
                  </m:e>
                </m:d>
              </m:oMath>
            </m:oMathPara>
          </w:p>
          <w:p w:rsidR="00EF2180" w:rsidRPr="00533226" w:rsidRDefault="00EF2180" w:rsidP="00EF2180">
            <w:pPr>
              <w:rPr>
                <w:rtl/>
              </w:rPr>
            </w:pPr>
            <m:oMathPara>
              <m:oMathParaPr>
                <m:jc m:val="left"/>
              </m:oMathParaPr>
              <m:oMath>
                <m:r>
                  <w:rPr>
                    <w:rFonts w:ascii="Cambria Math" w:hAnsi="Cambria Math"/>
                  </w:rPr>
                  <m:t>BCs        :       U</m:t>
                </m:r>
                <m:d>
                  <m:dPr>
                    <m:ctrlPr>
                      <w:rPr>
                        <w:rFonts w:ascii="Cambria Math" w:hAnsi="Cambria Math"/>
                        <w:i/>
                      </w:rPr>
                    </m:ctrlPr>
                  </m:dPr>
                  <m:e>
                    <m:r>
                      <w:rPr>
                        <w:rFonts w:ascii="Cambria Math" w:hAnsi="Cambria Math"/>
                      </w:rPr>
                      <m:t>0,t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  U</m:t>
                </m:r>
                <m:d>
                  <m:dPr>
                    <m:ctrlPr>
                      <w:rPr>
                        <w:rFonts w:ascii="Cambria Math" w:hAnsi="Cambria Math"/>
                        <w:i/>
                      </w:rPr>
                    </m:ctrlPr>
                  </m:dPr>
                  <m:e>
                    <m:r>
                      <w:rPr>
                        <w:rFonts w:ascii="Cambria Math" w:hAnsi="Cambria Math"/>
                      </w:rPr>
                      <m:t>L,t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t</m:t>
                    </m:r>
                  </m:e>
                </m:d>
              </m:oMath>
            </m:oMathPara>
          </w:p>
        </w:tc>
      </w:tr>
    </w:tbl>
    <w:p w:rsidR="00EF2180" w:rsidRDefault="00EF2180" w:rsidP="00EF2180">
      <w:pPr>
        <w:pStyle w:val="a4"/>
        <w:rPr>
          <w:rtl/>
        </w:rPr>
      </w:pPr>
      <w:r w:rsidRPr="006E7133">
        <w:rPr>
          <w:rFonts w:hint="cs"/>
          <w:rtl/>
        </w:rPr>
        <w:t>دامنه</w:t>
      </w:r>
      <w:r>
        <w:rPr>
          <w:rFonts w:hint="cs"/>
          <w:rtl/>
        </w:rPr>
        <w:t>‌ی</w:t>
      </w:r>
      <w:r w:rsidRPr="006E7133">
        <w:rPr>
          <w:rFonts w:hint="cs"/>
          <w:rtl/>
        </w:rPr>
        <w:t xml:space="preserve"> حل در محدوده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l</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oMath>
      <w:r w:rsidRPr="006E7133">
        <w:rPr>
          <w:rFonts w:hint="cs"/>
          <w:rtl/>
        </w:rPr>
        <w:t xml:space="preserve"> در نظر گرفته شده است. با استفاده از گسسته</w:t>
      </w:r>
      <w:r>
        <w:rPr>
          <w:rFonts w:hint="cs"/>
          <w:rtl/>
        </w:rPr>
        <w:t>‌</w:t>
      </w:r>
      <w:r w:rsidRPr="006E7133">
        <w:rPr>
          <w:rFonts w:hint="cs"/>
          <w:rtl/>
        </w:rPr>
        <w:t>سازي صريح داريم: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F2180" w:rsidTr="00DB46BB">
        <w:tc>
          <w:tcPr>
            <w:tcW w:w="764" w:type="dxa"/>
          </w:tcPr>
          <w:p w:rsidR="00EF2180" w:rsidRDefault="00EF2180" w:rsidP="00DB46BB">
            <w:pPr>
              <w:pStyle w:val="a1"/>
              <w:rPr>
                <w:rtl/>
              </w:rPr>
            </w:pPr>
          </w:p>
        </w:tc>
        <w:tc>
          <w:tcPr>
            <w:tcW w:w="8478" w:type="dxa"/>
          </w:tcPr>
          <w:p w:rsidR="00EF2180" w:rsidRPr="00533226" w:rsidRDefault="00942A1D" w:rsidP="00DB46BB">
            <w:pPr>
              <w:rPr>
                <w:rtl/>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oMath>
            </m:oMathPara>
          </w:p>
        </w:tc>
      </w:tr>
    </w:tbl>
    <w:p w:rsidR="00EF2180" w:rsidRDefault="00EF2180" w:rsidP="0012395B">
      <w:pPr>
        <w:pStyle w:val="a4"/>
        <w:rPr>
          <w:rtl/>
        </w:rPr>
      </w:pPr>
      <w:r w:rsidRPr="006E7133">
        <w:rPr>
          <w:rFonts w:hint="cs"/>
          <w:rtl/>
        </w:rPr>
        <w:t>فرض مي‌كنيم حل دقيق مسأله مقدار مرزي اوليه</w:t>
      </w:r>
      <w:r>
        <w:rPr>
          <w:rFonts w:hint="cs"/>
          <w:rtl/>
        </w:rPr>
        <w:t xml:space="preserve">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Ref508695853 \r \h</w:instrText>
      </w:r>
      <w:r w:rsidR="0012395B">
        <w:rPr>
          <w:rtl/>
        </w:rPr>
        <w:instrText xml:space="preserve"> </w:instrText>
      </w:r>
      <w:r w:rsidR="0012395B">
        <w:rPr>
          <w:rtl/>
        </w:rPr>
      </w:r>
      <w:r w:rsidR="0012395B">
        <w:rPr>
          <w:rtl/>
        </w:rPr>
        <w:fldChar w:fldCharType="separate"/>
      </w:r>
      <w:r w:rsidR="00DB06B5">
        <w:rPr>
          <w:rtl/>
        </w:rPr>
        <w:t>‏(8)</w:t>
      </w:r>
      <w:r w:rsidR="0012395B">
        <w:rPr>
          <w:rtl/>
        </w:rPr>
        <w:fldChar w:fldCharType="end"/>
      </w:r>
      <w:r w:rsidRPr="006E7133">
        <w:rPr>
          <w:rFonts w:hint="cs"/>
          <w:rtl/>
        </w:rPr>
        <w:t xml:space="preserve"> موجود باشد.</w:t>
      </w:r>
      <w:r>
        <w:rPr>
          <w:rFonts w:hint="cs"/>
          <w:rtl/>
        </w:rPr>
        <w:t xml:space="preserve"> در این صورت</w:t>
      </w:r>
      <w:r w:rsidRPr="006E7133">
        <w:rPr>
          <w:rFonts w:hint="cs"/>
          <w:rtl/>
        </w:rPr>
        <w:t xml:space="preserv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box>
              <m:boxPr>
                <m:ctrlPr>
                  <w:rPr>
                    <w:rFonts w:ascii="Cambria Math" w:hAnsi="Cambria Math"/>
                    <w:i/>
                    <w:szCs w:val="24"/>
                  </w:rPr>
                </m:ctrlPr>
              </m:boxPr>
              <m:e>
                <m:argPr>
                  <m:argSz m:val="-1"/>
                </m:argP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box>
          </m:sub>
        </m:sSub>
      </m:oMath>
      <w:r w:rsidRPr="006E7133">
        <w:rPr>
          <w:rFonts w:hint="cs"/>
          <w:rtl/>
        </w:rPr>
        <w:t xml:space="preserve"> كه شار عددي درون سلول</w:t>
      </w:r>
      <w:r w:rsidRPr="006E7133">
        <w:t xml:space="preserve"> </w:t>
      </w:r>
      <w:r w:rsidRPr="006E7133">
        <w:rPr>
          <w:rFonts w:hint="cs"/>
          <w:rtl/>
        </w:rPr>
        <w:t>گادنف</w:t>
      </w:r>
      <w:r w:rsidRPr="006E7133">
        <w:rPr>
          <w:rStyle w:val="FootnoteReference"/>
          <w:sz w:val="26"/>
          <w:rtl/>
        </w:rPr>
        <w:footnoteReference w:id="9"/>
      </w:r>
      <w:r w:rsidRPr="006E7133">
        <w:rPr>
          <w:rFonts w:hint="cs"/>
          <w:rtl/>
        </w:rPr>
        <w:t xml:space="preserve"> نام دارد، بصورت زير بيان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F2180" w:rsidTr="00DB46BB">
        <w:tc>
          <w:tcPr>
            <w:tcW w:w="764" w:type="dxa"/>
          </w:tcPr>
          <w:p w:rsidR="00EF2180" w:rsidRDefault="00EF2180" w:rsidP="00DB46BB">
            <w:pPr>
              <w:pStyle w:val="a1"/>
              <w:rPr>
                <w:rtl/>
              </w:rPr>
            </w:pPr>
            <w:bookmarkStart w:id="6" w:name="_Ref508695860"/>
          </w:p>
        </w:tc>
        <w:bookmarkEnd w:id="6"/>
        <w:tc>
          <w:tcPr>
            <w:tcW w:w="8478" w:type="dxa"/>
          </w:tcPr>
          <w:p w:rsidR="00EF2180" w:rsidRPr="00533226" w:rsidRDefault="00942A1D" w:rsidP="00DB46BB">
            <w:pPr>
              <w:rPr>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0</m:t>
                        </m:r>
                      </m:e>
                    </m:d>
                  </m:e>
                </m:d>
              </m:oMath>
            </m:oMathPara>
          </w:p>
        </w:tc>
      </w:tr>
    </w:tbl>
    <w:p w:rsidR="00EF2180" w:rsidRDefault="00EF2180" w:rsidP="0012395B">
      <w:pPr>
        <w:pStyle w:val="a4"/>
        <w:rPr>
          <w:rtl/>
        </w:rPr>
      </w:pPr>
      <w:r w:rsidRPr="006E7133">
        <w:rPr>
          <w:rFonts w:hint="cs"/>
          <w:rtl/>
        </w:rPr>
        <w:t xml:space="preserve">كه در رابطه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Ref508695860 \r \h</w:instrText>
      </w:r>
      <w:r w:rsidR="0012395B">
        <w:rPr>
          <w:rtl/>
        </w:rPr>
        <w:instrText xml:space="preserve"> </w:instrText>
      </w:r>
      <w:r w:rsidR="0012395B">
        <w:rPr>
          <w:rtl/>
        </w:rPr>
      </w:r>
      <w:r w:rsidR="0012395B">
        <w:rPr>
          <w:rtl/>
        </w:rPr>
        <w:fldChar w:fldCharType="separate"/>
      </w:r>
      <w:r w:rsidR="00DB06B5">
        <w:rPr>
          <w:rtl/>
        </w:rPr>
        <w:t>‏(10)</w:t>
      </w:r>
      <w:r w:rsidR="0012395B">
        <w:rPr>
          <w:rtl/>
        </w:rPr>
        <w:fldChar w:fldCharType="end"/>
      </w:r>
      <w:r w:rsidRPr="006E7133">
        <w:rPr>
          <w:rFonts w:hint="cs"/>
          <w:rtl/>
        </w:rPr>
        <w:t xml:space="preserve">،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d>
          <m:dPr>
            <m:ctrlPr>
              <w:rPr>
                <w:rFonts w:ascii="Cambria Math" w:hAnsi="Cambria Math"/>
                <w:i/>
                <w:szCs w:val="24"/>
              </w:rPr>
            </m:ctrlPr>
          </m:dPr>
          <m:e>
            <m:r>
              <w:rPr>
                <w:rFonts w:ascii="Cambria Math" w:hAnsi="Cambria Math"/>
                <w:szCs w:val="24"/>
              </w:rPr>
              <m:t>0</m:t>
            </m:r>
          </m:e>
        </m:d>
      </m:oMath>
      <w:r w:rsidRPr="006E7133">
        <w:rPr>
          <w:rFonts w:hint="cs"/>
          <w:rtl/>
        </w:rPr>
        <w:t xml:space="preserve"> حل دقيق تشابهي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d>
          <m:dPr>
            <m:ctrlPr>
              <w:rPr>
                <w:rFonts w:ascii="Cambria Math" w:hAnsi="Cambria Math"/>
                <w:i/>
                <w:szCs w:val="24"/>
              </w:rPr>
            </m:ctrlPr>
          </m:dPr>
          <m:e>
            <m:f>
              <m:fPr>
                <m:type m:val="lin"/>
                <m:ctrlPr>
                  <w:rPr>
                    <w:rFonts w:ascii="Cambria Math" w:hAnsi="Cambria Math"/>
                    <w:i/>
                    <w:szCs w:val="24"/>
                  </w:rPr>
                </m:ctrlPr>
              </m:fPr>
              <m:num>
                <m:r>
                  <w:rPr>
                    <w:rFonts w:ascii="Cambria Math" w:hAnsi="Cambria Math"/>
                    <w:szCs w:val="24"/>
                  </w:rPr>
                  <m:t>x</m:t>
                </m:r>
              </m:num>
              <m:den>
                <m:r>
                  <w:rPr>
                    <w:rFonts w:ascii="Cambria Math" w:hAnsi="Cambria Math"/>
                    <w:szCs w:val="24"/>
                  </w:rPr>
                  <m:t>t</m:t>
                </m:r>
              </m:den>
            </m:f>
          </m:e>
        </m:d>
      </m:oMath>
      <w:r w:rsidRPr="006E7133">
        <w:rPr>
          <w:rFonts w:hint="cs"/>
          <w:rtl/>
        </w:rPr>
        <w:t xml:space="preserve"> در مسأله ريمان: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F2180" w:rsidTr="00DB46BB">
        <w:tc>
          <w:tcPr>
            <w:tcW w:w="764" w:type="dxa"/>
          </w:tcPr>
          <w:p w:rsidR="00EF2180" w:rsidRDefault="00EF2180" w:rsidP="00DB46BB">
            <w:pPr>
              <w:pStyle w:val="a1"/>
              <w:rPr>
                <w:rtl/>
              </w:rPr>
            </w:pPr>
            <w:bookmarkStart w:id="7" w:name="_Ref508695891"/>
          </w:p>
        </w:tc>
        <w:bookmarkEnd w:id="7"/>
        <w:tc>
          <w:tcPr>
            <w:tcW w:w="8478" w:type="dxa"/>
          </w:tcPr>
          <w:p w:rsidR="00EF2180" w:rsidRPr="00EF2180" w:rsidRDefault="00942A1D" w:rsidP="00EF2180">
            <w:pPr>
              <w:spacing w:line="276" w:lineRule="auto"/>
              <w:jc w:val="center"/>
              <w:rPr>
                <w:rFonts w:eastAsia="Calibri"/>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F(U)</m:t>
                    </m:r>
                  </m:e>
                  <m:sub>
                    <m:r>
                      <w:rPr>
                        <w:rFonts w:ascii="Cambria Math" w:hAnsi="Cambria Math"/>
                      </w:rPr>
                      <m:t>x</m:t>
                    </m:r>
                  </m:sub>
                </m:sSub>
                <m:r>
                  <w:rPr>
                    <w:rFonts w:ascii="Cambria Math" w:hAnsi="Cambria Math"/>
                  </w:rPr>
                  <m:t xml:space="preserve">=0 </m:t>
                </m:r>
              </m:oMath>
            </m:oMathPara>
          </w:p>
          <w:p w:rsidR="00EF2180" w:rsidRPr="00533226" w:rsidRDefault="00EF2180" w:rsidP="00EF2180">
            <w:pPr>
              <w:rPr>
                <w:rtl/>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x,0</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m:t>
                                  </m:r>
                                </m:sub>
                              </m:sSub>
                              <m:r>
                                <m:rPr>
                                  <m:sty m:val="p"/>
                                </m:rPr>
                                <w:rPr>
                                  <w:rFonts w:ascii="Cambria Math" w:hAnsi="Cambria Math"/>
                                </w:rPr>
                                <m:t xml:space="preserve">                           x&lt;0 </m:t>
                              </m:r>
                            </m:e>
                          </m:mr>
                          <m:mr>
                            <m:e>
                              <m:r>
                                <m:rPr>
                                  <m:sty m:val="p"/>
                                </m:rPr>
                                <w:rPr>
                                  <w:rFonts w:ascii="Cambria Math" w:hAnsi="Cambria Math"/>
                                </w:rPr>
                                <m:t xml:space="preserve">  </m:t>
                              </m:r>
                            </m:e>
                          </m:mr>
                        </m:m>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 xml:space="preserve">                          x&gt;0</m:t>
                        </m:r>
                      </m:e>
                    </m:eqArr>
                  </m:e>
                </m:d>
              </m:oMath>
            </m:oMathPara>
          </w:p>
        </w:tc>
      </w:tr>
    </w:tbl>
    <w:p w:rsidR="00841904" w:rsidRPr="002B1040" w:rsidRDefault="00841904" w:rsidP="0012395B">
      <w:pPr>
        <w:pStyle w:val="a4"/>
        <w:rPr>
          <w:rtl/>
        </w:rPr>
      </w:pPr>
      <w:r w:rsidRPr="002B1040">
        <w:rPr>
          <w:rFonts w:hint="cs"/>
          <w:rtl/>
        </w:rPr>
        <w:t>به ازا</w:t>
      </w:r>
      <w:r>
        <w:rPr>
          <w:rFonts w:hint="cs"/>
          <w:rtl/>
        </w:rPr>
        <w:t>ی</w:t>
      </w:r>
      <w:r w:rsidRPr="002B1040">
        <w:rPr>
          <w:rFonts w:hint="cs"/>
          <w:rtl/>
        </w:rPr>
        <w:t xml:space="preserve">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2B1040">
        <w:rPr>
          <w:rFonts w:hint="cs"/>
          <w:rtl/>
        </w:rPr>
        <w:t xml:space="preserve"> است.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Ref455526694 \r \h</w:instrText>
      </w:r>
      <w:r w:rsidR="0012395B">
        <w:rPr>
          <w:rtl/>
        </w:rPr>
        <w:instrText xml:space="preserve"> </w:instrText>
      </w:r>
      <w:r w:rsidR="0012395B">
        <w:rPr>
          <w:rtl/>
        </w:rPr>
      </w:r>
      <w:r w:rsidR="0012395B">
        <w:rPr>
          <w:rtl/>
        </w:rPr>
        <w:fldChar w:fldCharType="separate"/>
      </w:r>
      <w:r w:rsidR="00DB06B5">
        <w:rPr>
          <w:rtl/>
        </w:rPr>
        <w:t>‏شکل (3)</w:t>
      </w:r>
      <w:r w:rsidR="0012395B">
        <w:rPr>
          <w:rtl/>
        </w:rPr>
        <w:fldChar w:fldCharType="end"/>
      </w:r>
      <w:r w:rsidR="0012395B">
        <w:rPr>
          <w:rFonts w:hint="cs"/>
          <w:rtl/>
        </w:rPr>
        <w:t xml:space="preserve"> </w:t>
      </w:r>
      <w:r>
        <w:rPr>
          <w:rFonts w:hint="cs"/>
          <w:rtl/>
        </w:rPr>
        <w:t>ساختار حل دقيق مسئ</w:t>
      </w:r>
      <w:r w:rsidRPr="002B1040">
        <w:rPr>
          <w:rFonts w:hint="cs"/>
          <w:rtl/>
        </w:rPr>
        <w:t xml:space="preserve">له ريمان با وجود شكاف در راستاي </w:t>
      </w:r>
      <m:oMath>
        <m:r>
          <m:rPr>
            <m:sty m:val="p"/>
          </m:rPr>
          <w:rPr>
            <w:rFonts w:ascii="Cambria Math" w:hAnsi="Cambria Math"/>
          </w:rPr>
          <m:t>x</m:t>
        </m:r>
      </m:oMath>
      <w:r w:rsidRPr="002B1040">
        <w:rPr>
          <w:rFonts w:hint="cs"/>
          <w:rtl/>
        </w:rPr>
        <w:t xml:space="preserve"> براي معادلات اویلر سه بعدي را ارائه مي‌دهد</w:t>
      </w:r>
      <w:r>
        <w:rPr>
          <w:rFonts w:hint="cs"/>
          <w:rtl/>
        </w:rPr>
        <w:t xml:space="preserve"> که در آن چهار حالت ثابت داریم که توسط سه موج از هم جدا شده‌اند</w:t>
      </w:r>
      <w:r w:rsidRPr="002B1040">
        <w:rPr>
          <w:rFonts w:hint="cs"/>
          <w:rtl/>
        </w:rPr>
        <w:t xml:space="preserve">. خطوط مشكي در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Ref455526694 \r \h</w:instrText>
      </w:r>
      <w:r w:rsidR="0012395B">
        <w:rPr>
          <w:rtl/>
        </w:rPr>
        <w:instrText xml:space="preserve"> </w:instrText>
      </w:r>
      <w:r w:rsidR="0012395B">
        <w:rPr>
          <w:rtl/>
        </w:rPr>
      </w:r>
      <w:r w:rsidR="0012395B">
        <w:rPr>
          <w:rtl/>
        </w:rPr>
        <w:fldChar w:fldCharType="separate"/>
      </w:r>
      <w:r w:rsidR="00DB06B5">
        <w:rPr>
          <w:rtl/>
        </w:rPr>
        <w:t>‏شکل (3)</w:t>
      </w:r>
      <w:r w:rsidR="0012395B">
        <w:rPr>
          <w:rtl/>
        </w:rPr>
        <w:fldChar w:fldCharType="end"/>
      </w:r>
      <w:r w:rsidR="0012395B">
        <w:rPr>
          <w:rFonts w:hint="cs"/>
          <w:rtl/>
        </w:rPr>
        <w:t xml:space="preserve"> </w:t>
      </w:r>
      <w:r w:rsidRPr="002B1040">
        <w:rPr>
          <w:rFonts w:hint="cs"/>
          <w:rtl/>
        </w:rPr>
        <w:t>بيانگر</w:t>
      </w:r>
      <w:r>
        <w:rPr>
          <w:rFonts w:hint="cs"/>
          <w:rtl/>
        </w:rPr>
        <w:t xml:space="preserve"> امواج آکوستیک</w:t>
      </w:r>
      <w:r>
        <w:rPr>
          <w:rStyle w:val="FootnoteReference"/>
          <w:rtl/>
        </w:rPr>
        <w:footnoteReference w:id="10"/>
      </w:r>
      <w:r>
        <w:rPr>
          <w:rFonts w:hint="cs"/>
          <w:rtl/>
        </w:rPr>
        <w:t xml:space="preserve"> هستند که می‌توانند شامل</w:t>
      </w:r>
      <w:r w:rsidRPr="002B1040">
        <w:rPr>
          <w:rFonts w:hint="cs"/>
          <w:rtl/>
        </w:rPr>
        <w:t xml:space="preserve"> دو نوع متفاوت از امواج يعني موج شاك </w:t>
      </w:r>
      <w:r>
        <w:rPr>
          <w:rFonts w:hint="cs"/>
          <w:rtl/>
        </w:rPr>
        <w:t>یا</w:t>
      </w:r>
      <w:r w:rsidRPr="002B1040">
        <w:rPr>
          <w:rFonts w:hint="cs"/>
          <w:rtl/>
        </w:rPr>
        <w:t xml:space="preserve"> موج انبساطی باشند. ناحيه‌ی مشخص شده با علامت ستاره مابين دو موج سمت چپ و سمت راست، شامل متغيرهاي مجهول مسأله</w:t>
      </w:r>
      <w:r>
        <w:rPr>
          <w:rFonts w:hint="cs"/>
          <w:rtl/>
        </w:rPr>
        <w:t xml:space="preserve"> هستند و توسط یک موج تماسی</w:t>
      </w:r>
      <w:r>
        <w:rPr>
          <w:rStyle w:val="FootnoteReference"/>
          <w:rtl/>
        </w:rPr>
        <w:footnoteReference w:id="11"/>
      </w:r>
      <w:r>
        <w:rPr>
          <w:rFonts w:hint="cs"/>
          <w:rtl/>
        </w:rPr>
        <w:t xml:space="preserve"> از هم جدا می‌شوند</w:t>
      </w:r>
      <w:r w:rsidRPr="002B1040">
        <w:rPr>
          <w:rFonts w:hint="cs"/>
          <w:rtl/>
        </w:rPr>
        <w:t xml:space="preserve">. در اينجا مقدار خاصي براي موقعيت شروع موج‌ها لحاظ شده است و مقدار آن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2B1040">
        <w:rPr>
          <w:rFonts w:hint="cs"/>
          <w:rtl/>
        </w:rPr>
        <w:t xml:space="preserve"> در نظر گرفته شده است، هر چند </w:t>
      </w:r>
      <m:oMath>
        <m:f>
          <m:fPr>
            <m:type m:val="lin"/>
            <m:ctrlPr>
              <w:rPr>
                <w:rFonts w:ascii="Cambria Math" w:hAnsi="Cambria Math"/>
              </w:rPr>
            </m:ctrlPr>
          </m:fPr>
          <m:num>
            <m:r>
              <w:rPr>
                <w:rFonts w:ascii="Cambria Math" w:hAnsi="Cambria Math"/>
              </w:rPr>
              <m:t>x</m:t>
            </m:r>
          </m:num>
          <m:den>
            <m:r>
              <w:rPr>
                <w:rFonts w:ascii="Cambria Math" w:hAnsi="Cambria Math"/>
              </w:rPr>
              <m:t>t</m:t>
            </m:r>
          </m:den>
        </m:f>
      </m:oMath>
      <w:r w:rsidRPr="002B1040">
        <w:rPr>
          <w:rFonts w:hint="cs"/>
          <w:rtl/>
        </w:rPr>
        <w:t xml:space="preserve"> مقادير دلخواهي را مي‌تواند اختيار كند. در واقع مقدار خاص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2B1040">
        <w:rPr>
          <w:rFonts w:hint="cs"/>
          <w:rtl/>
        </w:rPr>
        <w:t xml:space="preserve"> که معادل محور عمودی </w:t>
      </w:r>
      <m:oMath>
        <m:r>
          <m:rPr>
            <m:sty m:val="p"/>
          </m:rPr>
          <w:rPr>
            <w:rFonts w:ascii="Cambria Math" w:hAnsi="Cambria Math"/>
          </w:rPr>
          <m:t>t</m:t>
        </m:r>
      </m:oMath>
      <w:r w:rsidRPr="002B1040">
        <w:rPr>
          <w:rFonts w:hint="cs"/>
          <w:rtl/>
        </w:rPr>
        <w:t xml:space="preserve"> است، برای محاسبه‌ی شار درون سلول گادنف (رابطه</w:t>
      </w:r>
      <w:r w:rsidR="0012395B">
        <w:rPr>
          <w:rFonts w:hint="cs"/>
          <w:rtl/>
        </w:rPr>
        <w:t xml:space="preserve">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Ref508695860 \r \h</w:instrText>
      </w:r>
      <w:r w:rsidR="0012395B">
        <w:rPr>
          <w:rtl/>
        </w:rPr>
        <w:instrText xml:space="preserve"> </w:instrText>
      </w:r>
      <w:r w:rsidR="0012395B">
        <w:rPr>
          <w:rtl/>
        </w:rPr>
      </w:r>
      <w:r w:rsidR="0012395B">
        <w:rPr>
          <w:rtl/>
        </w:rPr>
        <w:fldChar w:fldCharType="separate"/>
      </w:r>
      <w:r w:rsidR="00DB06B5">
        <w:rPr>
          <w:rtl/>
        </w:rPr>
        <w:t>‏(10)</w:t>
      </w:r>
      <w:r w:rsidR="0012395B">
        <w:rPr>
          <w:rtl/>
        </w:rPr>
        <w:fldChar w:fldCharType="end"/>
      </w:r>
      <w:r w:rsidRPr="002B1040">
        <w:rPr>
          <w:rFonts w:hint="cs"/>
          <w:rtl/>
        </w:rPr>
        <w:t xml:space="preserve">) مورد نیاز است. </w:t>
      </w:r>
    </w:p>
    <w:p w:rsidR="00841904" w:rsidRDefault="00841904" w:rsidP="00841904">
      <w:pPr>
        <w:pStyle w:val="a4"/>
        <w:jc w:val="center"/>
      </w:pPr>
      <w:r w:rsidRPr="007917E3">
        <w:rPr>
          <w:rFonts w:hint="cs"/>
          <w:noProof/>
          <w:lang w:bidi="ar-SA"/>
        </w:rPr>
        <w:lastRenderedPageBreak/>
        <w:drawing>
          <wp:inline distT="0" distB="0" distL="0" distR="0" wp14:anchorId="5F9F1ABE" wp14:editId="75D1C1DD">
            <wp:extent cx="3265715" cy="2095172"/>
            <wp:effectExtent l="0" t="0" r="0" b="635"/>
            <wp:docPr id="30" name="Picture 3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5715" cy="2095172"/>
                    </a:xfrm>
                    <a:prstGeom prst="rect">
                      <a:avLst/>
                    </a:prstGeom>
                    <a:noFill/>
                    <a:ln>
                      <a:noFill/>
                    </a:ln>
                  </pic:spPr>
                </pic:pic>
              </a:graphicData>
            </a:graphic>
          </wp:inline>
        </w:drawing>
      </w:r>
    </w:p>
    <w:p w:rsidR="00841904" w:rsidRPr="009911B4" w:rsidRDefault="00841904" w:rsidP="00841904">
      <w:pPr>
        <w:pStyle w:val="a0"/>
        <w:rPr>
          <w:rtl/>
        </w:rPr>
      </w:pPr>
      <w:bookmarkStart w:id="8" w:name="_Ref450727954"/>
      <w:bookmarkStart w:id="9" w:name="_Ref455526694"/>
      <w:bookmarkStart w:id="10" w:name="_Toc442003835"/>
      <w:r w:rsidRPr="009911B4">
        <w:rPr>
          <w:rFonts w:hint="cs"/>
          <w:rtl/>
        </w:rPr>
        <w:t>ساختار حل</w:t>
      </w:r>
      <w:r>
        <w:rPr>
          <w:rFonts w:hint="cs"/>
          <w:rtl/>
        </w:rPr>
        <w:t xml:space="preserve"> دقیق مسئ</w:t>
      </w:r>
      <w:r w:rsidRPr="009911B4">
        <w:rPr>
          <w:rFonts w:hint="cs"/>
          <w:rtl/>
        </w:rPr>
        <w:t xml:space="preserve">له ريمان براي راستاي مجزاي </w:t>
      </w:r>
      <m:oMath>
        <m:r>
          <w:rPr>
            <w:rFonts w:ascii="Cambria Math" w:hAnsi="Cambria Math"/>
          </w:rPr>
          <m:t>x</m:t>
        </m:r>
      </m:oMath>
      <w:r w:rsidRPr="009911B4">
        <w:rPr>
          <w:rFonts w:hint="cs"/>
          <w:rtl/>
        </w:rPr>
        <w:t xml:space="preserve"> در معادلات اويلر سه بعدي</w:t>
      </w:r>
      <w:bookmarkEnd w:id="8"/>
      <w:r w:rsidRPr="00686B00">
        <w:t>[</w:t>
      </w:r>
      <w:r>
        <w:t>4</w:t>
      </w:r>
      <w:r w:rsidRPr="00686B00">
        <w:t>]</w:t>
      </w:r>
      <w:bookmarkEnd w:id="9"/>
      <w:r w:rsidRPr="009911B4">
        <w:rPr>
          <w:rFonts w:hint="cs"/>
          <w:rtl/>
        </w:rPr>
        <w:t xml:space="preserve"> </w:t>
      </w:r>
      <w:bookmarkEnd w:id="10"/>
    </w:p>
    <w:p w:rsidR="00841904" w:rsidRDefault="00841904" w:rsidP="0012395B">
      <w:pPr>
        <w:pStyle w:val="a4"/>
        <w:rPr>
          <w:rtl/>
        </w:rPr>
      </w:pPr>
      <w:r w:rsidRPr="000E14DE">
        <w:rPr>
          <w:rFonts w:hint="cs"/>
          <w:rtl/>
        </w:rPr>
        <w:t xml:space="preserve">در روش </w:t>
      </w:r>
      <w:r>
        <w:t>HLL</w:t>
      </w:r>
      <w:r w:rsidRPr="000E14DE">
        <w:rPr>
          <w:rFonts w:hint="cs"/>
          <w:rtl/>
        </w:rPr>
        <w:t xml:space="preserve"> هدف</w:t>
      </w:r>
      <w:r>
        <w:rPr>
          <w:rFonts w:hint="cs"/>
          <w:rtl/>
        </w:rPr>
        <w:t>،</w:t>
      </w:r>
      <w:r w:rsidRPr="000E14DE">
        <w:rPr>
          <w:rFonts w:hint="cs"/>
          <w:rtl/>
        </w:rPr>
        <w:t xml:space="preserve"> یافتن یک تقریب مستقیم برای شار </w:t>
      </w:r>
      <w:r>
        <w:rPr>
          <w:rFonts w:hint="cs"/>
          <w:rtl/>
        </w:rPr>
        <w:t>عبوری از هر وجه</w:t>
      </w:r>
      <w:r w:rsidRPr="000E14DE">
        <w:rPr>
          <w:rFonts w:hint="cs"/>
          <w:rtl/>
        </w:rPr>
        <w:t xml:space="preserve"> سلول ( </w:t>
      </w:r>
      <m:oMath>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Sub>
      </m:oMath>
      <w:r w:rsidRPr="000E14DE">
        <w:rPr>
          <w:rFonts w:hint="cs"/>
          <w:rtl/>
        </w:rPr>
        <w:t xml:space="preserve">) است. </w:t>
      </w:r>
      <w:r>
        <w:rPr>
          <w:rFonts w:hint="cs"/>
          <w:rtl/>
        </w:rPr>
        <w:t xml:space="preserve">برای این کار در ابتدا از حل دقیق مسئله‌ی ریمان رابطه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Ref508695891 \r \h</w:instrText>
      </w:r>
      <w:r w:rsidR="0012395B">
        <w:rPr>
          <w:rtl/>
        </w:rPr>
        <w:instrText xml:space="preserve"> </w:instrText>
      </w:r>
      <w:r w:rsidR="0012395B">
        <w:rPr>
          <w:rtl/>
        </w:rPr>
      </w:r>
      <w:r w:rsidR="0012395B">
        <w:rPr>
          <w:rtl/>
        </w:rPr>
        <w:fldChar w:fldCharType="separate"/>
      </w:r>
      <w:r w:rsidR="00DB06B5">
        <w:rPr>
          <w:rtl/>
        </w:rPr>
        <w:t>‏(11)</w:t>
      </w:r>
      <w:r w:rsidR="0012395B">
        <w:rPr>
          <w:rtl/>
        </w:rPr>
        <w:fldChar w:fldCharType="end"/>
      </w:r>
      <w:r>
        <w:rPr>
          <w:rFonts w:hint="cs"/>
          <w:rtl/>
        </w:rPr>
        <w:t xml:space="preserve">، بر روی ناحیه‌ی بین کم‌ترین و بیش‌ترین مقدار سرعت موج </w:t>
      </w:r>
      <w:r>
        <w:rPr>
          <w:rFonts w:hint="cs"/>
          <w:sz w:val="26"/>
          <w:rtl/>
        </w:rPr>
        <w:t xml:space="preserve">(به ترتیب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cs"/>
          <w:sz w:val="26"/>
          <w:rtl/>
        </w:rPr>
        <w:t xml:space="preserve"> و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hint="cs"/>
          <w:sz w:val="26"/>
          <w:rtl/>
        </w:rPr>
        <w:t>)</w:t>
      </w:r>
      <w:r>
        <w:rPr>
          <w:rFonts w:hint="cs"/>
          <w:rtl/>
        </w:rPr>
        <w:t xml:space="preserve"> و بازه‌ی زمانی </w:t>
      </w:r>
      <w:r>
        <w:t>[0,T]</w:t>
      </w:r>
      <w:r>
        <w:rPr>
          <w:rFonts w:hint="cs"/>
          <w:rtl/>
        </w:rPr>
        <w:t xml:space="preserve"> </w:t>
      </w:r>
      <w:r>
        <w:rPr>
          <w:rFonts w:eastAsiaTheme="minorEastAsia" w:hint="cs"/>
          <w:rtl/>
        </w:rPr>
        <w:t xml:space="preserve">در </w:t>
      </w:r>
      <w:r w:rsidR="0012395B">
        <w:rPr>
          <w:rFonts w:eastAsiaTheme="minorEastAsia"/>
          <w:rtl/>
        </w:rPr>
        <w:fldChar w:fldCharType="begin"/>
      </w:r>
      <w:r w:rsidR="0012395B">
        <w:rPr>
          <w:rFonts w:eastAsiaTheme="minorEastAsia"/>
          <w:rtl/>
        </w:rPr>
        <w:instrText xml:space="preserve"> </w:instrText>
      </w:r>
      <w:r w:rsidR="0012395B">
        <w:rPr>
          <w:rFonts w:eastAsiaTheme="minorEastAsia" w:hint="cs"/>
        </w:rPr>
        <w:instrText>REF</w:instrText>
      </w:r>
      <w:r w:rsidR="0012395B">
        <w:rPr>
          <w:rFonts w:eastAsiaTheme="minorEastAsia" w:hint="cs"/>
          <w:rtl/>
        </w:rPr>
        <w:instrText xml:space="preserve"> _</w:instrText>
      </w:r>
      <w:r w:rsidR="0012395B">
        <w:rPr>
          <w:rFonts w:eastAsiaTheme="minorEastAsia" w:hint="cs"/>
        </w:rPr>
        <w:instrText>Ref455853411 \r \h</w:instrText>
      </w:r>
      <w:r w:rsidR="0012395B">
        <w:rPr>
          <w:rFonts w:eastAsiaTheme="minorEastAsia"/>
          <w:rtl/>
        </w:rPr>
        <w:instrText xml:space="preserve"> </w:instrText>
      </w:r>
      <w:r w:rsidR="0012395B">
        <w:rPr>
          <w:rFonts w:eastAsiaTheme="minorEastAsia"/>
          <w:rtl/>
        </w:rPr>
      </w:r>
      <w:r w:rsidR="0012395B">
        <w:rPr>
          <w:rFonts w:eastAsiaTheme="minorEastAsia"/>
          <w:rtl/>
        </w:rPr>
        <w:fldChar w:fldCharType="separate"/>
      </w:r>
      <w:r w:rsidR="00DB06B5">
        <w:rPr>
          <w:rFonts w:eastAsiaTheme="minorEastAsia"/>
          <w:rtl/>
        </w:rPr>
        <w:t>‏شکل (4)</w:t>
      </w:r>
      <w:r w:rsidR="0012395B">
        <w:rPr>
          <w:rFonts w:eastAsiaTheme="minorEastAsia"/>
          <w:rtl/>
        </w:rPr>
        <w:fldChar w:fldCharType="end"/>
      </w:r>
      <w:r w:rsidR="0012395B">
        <w:rPr>
          <w:rFonts w:eastAsiaTheme="minorEastAsia" w:hint="cs"/>
          <w:rtl/>
        </w:rPr>
        <w:t xml:space="preserve"> </w:t>
      </w:r>
      <w:r>
        <w:rPr>
          <w:rFonts w:eastAsiaTheme="minorEastAsia" w:hint="cs"/>
          <w:rtl/>
        </w:rPr>
        <w:t>ا</w:t>
      </w:r>
      <w:r>
        <w:rPr>
          <w:rFonts w:hint="cs"/>
          <w:rtl/>
        </w:rPr>
        <w:t>نتگرال گرفته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1904" w:rsidTr="00DB46BB">
        <w:tc>
          <w:tcPr>
            <w:tcW w:w="764" w:type="dxa"/>
          </w:tcPr>
          <w:p w:rsidR="00841904" w:rsidRDefault="00841904" w:rsidP="00DB46BB">
            <w:pPr>
              <w:pStyle w:val="a1"/>
              <w:rPr>
                <w:rtl/>
              </w:rPr>
            </w:pPr>
            <w:bookmarkStart w:id="11" w:name="_Ref508695904"/>
          </w:p>
        </w:tc>
        <w:bookmarkEnd w:id="11"/>
        <w:tc>
          <w:tcPr>
            <w:tcW w:w="8478" w:type="dxa"/>
          </w:tcPr>
          <w:p w:rsidR="00841904" w:rsidRPr="00533226" w:rsidRDefault="00942A1D" w:rsidP="00DB46BB">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r>
                      <w:rPr>
                        <w:rFonts w:ascii="Cambria Math" w:eastAsia="Calibri" w:hAnsi="Cambria Math"/>
                      </w:rPr>
                      <m:t>0</m:t>
                    </m:r>
                  </m:sub>
                  <m:sup>
                    <m:r>
                      <w:rPr>
                        <w:rFonts w:ascii="Cambria Math" w:eastAsia="Calibri" w:hAnsi="Cambria Math"/>
                      </w:rPr>
                      <m:t>T</m:t>
                    </m:r>
                  </m:sup>
                  <m:e>
                    <m:r>
                      <w:rPr>
                        <w:rFonts w:ascii="Cambria Math" w:eastAsia="Calibri" w:hAnsi="Cambria Math"/>
                      </w:rPr>
                      <m:t>F(</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,t</m:t>
                        </m:r>
                      </m:e>
                    </m:d>
                    <m:r>
                      <w:rPr>
                        <w:rFonts w:ascii="Cambria Math" w:eastAsia="Calibri" w:hAnsi="Cambria Math"/>
                      </w:rPr>
                      <m:t>)dt</m:t>
                    </m:r>
                  </m:e>
                </m:nary>
                <m:r>
                  <w:rPr>
                    <w:rFonts w:ascii="Cambria Math" w:eastAsia="Calibri" w:hAnsi="Cambria Math"/>
                  </w:rPr>
                  <m:t>-</m:t>
                </m:r>
                <m:nary>
                  <m:naryPr>
                    <m:limLoc m:val="undOvr"/>
                    <m:ctrlPr>
                      <w:rPr>
                        <w:rFonts w:ascii="Cambria Math" w:eastAsia="Calibri" w:hAnsi="Cambria Math"/>
                        <w:i/>
                      </w:rPr>
                    </m:ctrlPr>
                  </m:naryPr>
                  <m:sub>
                    <m:r>
                      <w:rPr>
                        <w:rFonts w:ascii="Cambria Math" w:eastAsia="Calibri" w:hAnsi="Cambria Math"/>
                      </w:rPr>
                      <m:t>0</m:t>
                    </m:r>
                  </m:sub>
                  <m:sup>
                    <m:r>
                      <w:rPr>
                        <w:rFonts w:ascii="Cambria Math" w:eastAsia="Calibri" w:hAnsi="Cambria Math"/>
                      </w:rPr>
                      <m:t>T</m:t>
                    </m:r>
                  </m:sup>
                  <m:e>
                    <m:r>
                      <w:rPr>
                        <w:rFonts w:ascii="Cambria Math" w:eastAsia="Calibri" w:hAnsi="Cambria Math"/>
                      </w:rPr>
                      <m:t>F(</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,t</m:t>
                        </m:r>
                      </m:e>
                    </m:d>
                    <m:r>
                      <w:rPr>
                        <w:rFonts w:ascii="Cambria Math" w:eastAsia="Calibri" w:hAnsi="Cambria Math"/>
                      </w:rPr>
                      <m:t>)dt</m:t>
                    </m:r>
                  </m:e>
                </m:nary>
              </m:oMath>
            </m:oMathPara>
          </w:p>
        </w:tc>
      </w:tr>
    </w:tbl>
    <w:p w:rsidR="005E5B09" w:rsidRDefault="005E5B09" w:rsidP="005E5B09">
      <w:pPr>
        <w:pStyle w:val="a4"/>
        <w:jc w:val="center"/>
        <w:rPr>
          <w:rtl/>
        </w:rPr>
      </w:pPr>
      <w:r>
        <w:rPr>
          <w:noProof/>
          <w:lang w:bidi="ar-SA"/>
        </w:rPr>
        <w:drawing>
          <wp:inline distT="0" distB="0" distL="0" distR="0" wp14:anchorId="0B072922" wp14:editId="2CC1BBC5">
            <wp:extent cx="3730639" cy="22320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30639" cy="2232000"/>
                    </a:xfrm>
                    <a:prstGeom prst="rect">
                      <a:avLst/>
                    </a:prstGeom>
                  </pic:spPr>
                </pic:pic>
              </a:graphicData>
            </a:graphic>
          </wp:inline>
        </w:drawing>
      </w:r>
    </w:p>
    <w:p w:rsidR="005E5B09" w:rsidRDefault="005E5B09" w:rsidP="005E5B09">
      <w:pPr>
        <w:pStyle w:val="a0"/>
        <w:rPr>
          <w:rtl/>
        </w:rPr>
      </w:pPr>
      <w:bookmarkStart w:id="12" w:name="_Ref455853411"/>
      <w:bookmarkStart w:id="13" w:name="_Ref455530675"/>
      <w:r>
        <w:rPr>
          <w:rFonts w:hint="cs"/>
          <w:rtl/>
        </w:rPr>
        <w:t xml:space="preserve">ناحیه‌ی مربوط به انتگرال‌گیری در روش </w:t>
      </w:r>
      <w:r>
        <w:t>[4]HLL</w:t>
      </w:r>
      <w:bookmarkEnd w:id="12"/>
    </w:p>
    <w:bookmarkEnd w:id="13"/>
    <w:p w:rsidR="005E5B09" w:rsidRDefault="005E5B09" w:rsidP="0012395B">
      <w:pPr>
        <w:pStyle w:val="a4"/>
        <w:rPr>
          <w:rtl/>
        </w:rPr>
      </w:pPr>
      <w:r>
        <w:rPr>
          <w:rFonts w:hint="cs"/>
          <w:rtl/>
        </w:rPr>
        <w:t xml:space="preserve">پس از برآورد سمت راست رابطه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Ref508695904 \r \h</w:instrText>
      </w:r>
      <w:r w:rsidR="0012395B">
        <w:rPr>
          <w:rtl/>
        </w:rPr>
        <w:instrText xml:space="preserve"> </w:instrText>
      </w:r>
      <w:r w:rsidR="0012395B">
        <w:rPr>
          <w:rtl/>
        </w:rPr>
      </w:r>
      <w:r w:rsidR="0012395B">
        <w:rPr>
          <w:rtl/>
        </w:rPr>
        <w:fldChar w:fldCharType="separate"/>
      </w:r>
      <w:r w:rsidR="00DB06B5">
        <w:rPr>
          <w:rtl/>
        </w:rPr>
        <w:t>‏(12)</w:t>
      </w:r>
      <w:r w:rsidR="0012395B">
        <w:rPr>
          <w:rtl/>
        </w:rPr>
        <w:fldChar w:fldCharType="end"/>
      </w:r>
      <w:r>
        <w:rPr>
          <w:rFonts w:hint="cs"/>
          <w:rtl/>
        </w:rPr>
        <w:t xml:space="preserve">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E5B09" w:rsidTr="00DB46BB">
        <w:tc>
          <w:tcPr>
            <w:tcW w:w="764" w:type="dxa"/>
          </w:tcPr>
          <w:p w:rsidR="005E5B09" w:rsidRDefault="005E5B09" w:rsidP="00DB46BB">
            <w:pPr>
              <w:pStyle w:val="a1"/>
              <w:rPr>
                <w:rtl/>
              </w:rPr>
            </w:pPr>
            <w:bookmarkStart w:id="14" w:name="_Ref508695910"/>
          </w:p>
        </w:tc>
        <w:bookmarkEnd w:id="14"/>
        <w:tc>
          <w:tcPr>
            <w:tcW w:w="8478" w:type="dxa"/>
          </w:tcPr>
          <w:p w:rsidR="005E5B09" w:rsidRPr="00533226" w:rsidRDefault="00942A1D" w:rsidP="00DB46BB">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r>
                  <w:rPr>
                    <w:rFonts w:ascii="Cambria Math" w:eastAsia="Calibri" w:hAnsi="Cambria Math"/>
                  </w:rPr>
                  <m:t>)</m:t>
                </m:r>
              </m:oMath>
            </m:oMathPara>
          </w:p>
        </w:tc>
      </w:tr>
    </w:tbl>
    <w:p w:rsidR="009B2C88" w:rsidRDefault="009B2C88" w:rsidP="0012395B">
      <w:pPr>
        <w:pStyle w:val="a4"/>
        <w:rPr>
          <w:rtl/>
        </w:rPr>
      </w:pPr>
      <w:r>
        <w:rPr>
          <w:rFonts w:hint="cs"/>
          <w:rtl/>
        </w:rPr>
        <w:t xml:space="preserve">که </w:t>
      </w:r>
      <m:oMath>
        <m:sSub>
          <m:sSubPr>
            <m:ctrlPr>
              <w:rPr>
                <w:rFonts w:ascii="Cambria Math" w:eastAsia="Calibri" w:hAnsi="Cambria Math"/>
                <w:i/>
                <w:szCs w:val="24"/>
              </w:rPr>
            </m:ctrlPr>
          </m:sSubPr>
          <m:e>
            <m:r>
              <w:rPr>
                <w:rFonts w:ascii="Cambria Math" w:eastAsia="Calibri" w:hAnsi="Cambria Math"/>
                <w:szCs w:val="24"/>
              </w:rPr>
              <m:t>F</m:t>
            </m:r>
          </m:e>
          <m:sub>
            <m:r>
              <w:rPr>
                <w:rFonts w:ascii="Cambria Math" w:eastAsia="Calibri" w:hAnsi="Cambria Math"/>
                <w:szCs w:val="24"/>
              </w:rPr>
              <m:t>L</m:t>
            </m:r>
          </m:sub>
        </m:sSub>
        <m:r>
          <w:rPr>
            <w:rFonts w:ascii="Cambria Math" w:eastAsia="Calibri" w:hAnsi="Cambria Math"/>
            <w:szCs w:val="24"/>
          </w:rPr>
          <m:t>=F(</m:t>
        </m:r>
        <m:sSub>
          <m:sSubPr>
            <m:ctrlPr>
              <w:rPr>
                <w:rFonts w:ascii="Cambria Math" w:eastAsia="Calibri" w:hAnsi="Cambria Math"/>
                <w:i/>
                <w:szCs w:val="24"/>
              </w:rPr>
            </m:ctrlPr>
          </m:sSubPr>
          <m:e>
            <m:r>
              <w:rPr>
                <w:rFonts w:ascii="Cambria Math" w:eastAsia="Calibri" w:hAnsi="Cambria Math"/>
                <w:szCs w:val="24"/>
              </w:rPr>
              <m:t>U</m:t>
            </m:r>
          </m:e>
          <m:sub>
            <m:r>
              <w:rPr>
                <w:rFonts w:ascii="Cambria Math" w:eastAsia="Calibri" w:hAnsi="Cambria Math"/>
                <w:szCs w:val="24"/>
              </w:rPr>
              <m:t>L</m:t>
            </m:r>
          </m:sub>
        </m:sSub>
        <m:r>
          <w:rPr>
            <w:rFonts w:ascii="Cambria Math" w:eastAsia="Calibri" w:hAnsi="Cambria Math"/>
            <w:szCs w:val="24"/>
          </w:rPr>
          <m:t>)</m:t>
        </m:r>
      </m:oMath>
      <w:r>
        <w:rPr>
          <w:rFonts w:eastAsiaTheme="minorEastAsia" w:hint="cs"/>
          <w:szCs w:val="24"/>
          <w:rtl/>
        </w:rPr>
        <w:t xml:space="preserve"> و </w:t>
      </w:r>
      <m:oMath>
        <m:sSub>
          <m:sSubPr>
            <m:ctrlPr>
              <w:rPr>
                <w:rFonts w:ascii="Cambria Math" w:eastAsia="Calibri" w:hAnsi="Cambria Math"/>
                <w:i/>
                <w:szCs w:val="24"/>
              </w:rPr>
            </m:ctrlPr>
          </m:sSubPr>
          <m:e>
            <m:r>
              <w:rPr>
                <w:rFonts w:ascii="Cambria Math" w:eastAsia="Calibri" w:hAnsi="Cambria Math"/>
                <w:szCs w:val="24"/>
              </w:rPr>
              <m:t>F</m:t>
            </m:r>
          </m:e>
          <m:sub>
            <m:r>
              <w:rPr>
                <w:rFonts w:ascii="Cambria Math" w:eastAsia="Calibri" w:hAnsi="Cambria Math"/>
                <w:szCs w:val="24"/>
              </w:rPr>
              <m:t>R</m:t>
            </m:r>
          </m:sub>
        </m:sSub>
        <m:r>
          <w:rPr>
            <w:rFonts w:ascii="Cambria Math" w:eastAsia="Calibri" w:hAnsi="Cambria Math"/>
            <w:szCs w:val="24"/>
          </w:rPr>
          <m:t>=F(</m:t>
        </m:r>
        <m:sSub>
          <m:sSubPr>
            <m:ctrlPr>
              <w:rPr>
                <w:rFonts w:ascii="Cambria Math" w:eastAsia="Calibri" w:hAnsi="Cambria Math"/>
                <w:i/>
                <w:szCs w:val="24"/>
              </w:rPr>
            </m:ctrlPr>
          </m:sSubPr>
          <m:e>
            <m:r>
              <w:rPr>
                <w:rFonts w:ascii="Cambria Math" w:eastAsia="Calibri" w:hAnsi="Cambria Math"/>
                <w:szCs w:val="24"/>
              </w:rPr>
              <m:t>U</m:t>
            </m:r>
          </m:e>
          <m:sub>
            <m:r>
              <w:rPr>
                <w:rFonts w:ascii="Cambria Math" w:eastAsia="Calibri" w:hAnsi="Cambria Math"/>
                <w:szCs w:val="24"/>
              </w:rPr>
              <m:t>R</m:t>
            </m:r>
          </m:sub>
        </m:sSub>
        <m:r>
          <w:rPr>
            <w:rFonts w:ascii="Cambria Math" w:eastAsia="Calibri" w:hAnsi="Cambria Math"/>
            <w:szCs w:val="24"/>
          </w:rPr>
          <m:t>)</m:t>
        </m:r>
      </m:oMath>
      <w:r>
        <w:rPr>
          <w:rFonts w:eastAsiaTheme="minorEastAsia" w:hint="cs"/>
          <w:szCs w:val="24"/>
          <w:rtl/>
        </w:rPr>
        <w:t xml:space="preserve"> </w:t>
      </w:r>
      <w:r>
        <w:rPr>
          <w:rFonts w:hint="cs"/>
          <w:rtl/>
        </w:rPr>
        <w:t>خواهد بود. به</w:t>
      </w:r>
      <w:r w:rsidRPr="001F05F4">
        <w:rPr>
          <w:rFonts w:hint="cs"/>
          <w:rtl/>
        </w:rPr>
        <w:t xml:space="preserve"> رابطه‌ی انتگرالی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Ref508695910 \r \h</w:instrText>
      </w:r>
      <w:r w:rsidR="0012395B">
        <w:rPr>
          <w:rtl/>
        </w:rPr>
        <w:instrText xml:space="preserve"> </w:instrText>
      </w:r>
      <w:r w:rsidR="0012395B">
        <w:rPr>
          <w:rtl/>
        </w:rPr>
      </w:r>
      <w:r w:rsidR="0012395B">
        <w:rPr>
          <w:rtl/>
        </w:rPr>
        <w:fldChar w:fldCharType="separate"/>
      </w:r>
      <w:r w:rsidR="00DB06B5">
        <w:rPr>
          <w:rtl/>
        </w:rPr>
        <w:t>‏(13)</w:t>
      </w:r>
      <w:r w:rsidR="0012395B">
        <w:rPr>
          <w:rtl/>
        </w:rPr>
        <w:fldChar w:fldCharType="end"/>
      </w:r>
      <w:r w:rsidRPr="001F05F4">
        <w:rPr>
          <w:rFonts w:hint="cs"/>
          <w:rtl/>
        </w:rPr>
        <w:t xml:space="preserve"> </w:t>
      </w:r>
      <w:r w:rsidRPr="00266413">
        <w:rPr>
          <w:rFonts w:hint="cs"/>
          <w:sz w:val="26"/>
          <w:rtl/>
        </w:rPr>
        <w:t>شرط سازگاری</w:t>
      </w:r>
      <w:r>
        <w:rPr>
          <w:rStyle w:val="FootnoteReference"/>
          <w:sz w:val="26"/>
          <w:rtl/>
        </w:rPr>
        <w:footnoteReference w:id="12"/>
      </w:r>
      <w:r w:rsidRPr="00266413">
        <w:rPr>
          <w:rFonts w:hint="cs"/>
          <w:sz w:val="26"/>
          <w:rtl/>
        </w:rPr>
        <w:t xml:space="preserve"> گفته می‌شود.</w:t>
      </w:r>
      <w:r>
        <w:rPr>
          <w:rFonts w:hint="cs"/>
          <w:rtl/>
        </w:rPr>
        <w:t xml:space="preserve"> </w:t>
      </w:r>
      <w:r>
        <w:rPr>
          <w:rFonts w:hint="cs"/>
          <w:rtl/>
        </w:rPr>
        <w:lastRenderedPageBreak/>
        <w:t>انتگرال سمت چپ این رابطه را به سه انتگرال تقسیم می‌کنیم: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B2C88" w:rsidTr="00DB46BB">
        <w:tc>
          <w:tcPr>
            <w:tcW w:w="764" w:type="dxa"/>
          </w:tcPr>
          <w:p w:rsidR="009B2C88" w:rsidRDefault="009B2C88" w:rsidP="00DB46BB">
            <w:pPr>
              <w:pStyle w:val="a1"/>
              <w:rPr>
                <w:rtl/>
              </w:rPr>
            </w:pPr>
          </w:p>
        </w:tc>
        <w:tc>
          <w:tcPr>
            <w:tcW w:w="8478" w:type="dxa"/>
          </w:tcPr>
          <w:p w:rsidR="009B2C88" w:rsidRPr="00533226" w:rsidRDefault="00942A1D" w:rsidP="00DB46BB">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oMath>
            </m:oMathPara>
          </w:p>
        </w:tc>
      </w:tr>
    </w:tbl>
    <w:p w:rsidR="009B2C88" w:rsidRDefault="009B2C88" w:rsidP="009B2C88">
      <w:pPr>
        <w:pStyle w:val="a4"/>
        <w:rPr>
          <w:i/>
          <w:rtl/>
        </w:rPr>
      </w:pPr>
      <w:r>
        <w:rPr>
          <w:rFonts w:hint="cs"/>
          <w:i/>
          <w:rtl/>
        </w:rPr>
        <w:t>با جایگذاری معادل ترم‌های اول و سوم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B2C88" w:rsidTr="00DB46BB">
        <w:tc>
          <w:tcPr>
            <w:tcW w:w="764" w:type="dxa"/>
          </w:tcPr>
          <w:p w:rsidR="009B2C88" w:rsidRDefault="009B2C88" w:rsidP="00DB46BB">
            <w:pPr>
              <w:pStyle w:val="a1"/>
              <w:rPr>
                <w:rtl/>
              </w:rPr>
            </w:pPr>
            <w:bookmarkStart w:id="15" w:name="_Ref508695920"/>
          </w:p>
        </w:tc>
        <w:bookmarkEnd w:id="15"/>
        <w:tc>
          <w:tcPr>
            <w:tcW w:w="8478" w:type="dxa"/>
          </w:tcPr>
          <w:p w:rsidR="009B2C88" w:rsidRPr="00533226" w:rsidRDefault="00942A1D" w:rsidP="00DB46BB">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e>
                </m:d>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r>
                          <w:rPr>
                            <w:rFonts w:ascii="Cambria Math" w:eastAsia="Calibri" w:hAnsi="Cambria Math"/>
                          </w:rPr>
                          <m:t>-TS</m:t>
                        </m:r>
                      </m:e>
                      <m:sub>
                        <m:r>
                          <w:rPr>
                            <w:rFonts w:ascii="Cambria Math" w:eastAsia="Calibri" w:hAnsi="Cambria Math"/>
                          </w:rPr>
                          <m:t>R</m:t>
                        </m:r>
                      </m:sub>
                    </m:sSub>
                  </m:e>
                </m:d>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oMath>
            </m:oMathPara>
          </w:p>
        </w:tc>
      </w:tr>
    </w:tbl>
    <w:p w:rsidR="009B2C88" w:rsidRDefault="009B2C88" w:rsidP="0012395B">
      <w:pPr>
        <w:pStyle w:val="a4"/>
        <w:rPr>
          <w:i/>
          <w:rtl/>
        </w:rPr>
      </w:pPr>
      <w:r>
        <w:rPr>
          <w:rFonts w:hint="cs"/>
          <w:i/>
          <w:rtl/>
        </w:rPr>
        <w:t>با ترکیب دو رابطه‌ی</w:t>
      </w:r>
      <w:r w:rsidR="0012395B">
        <w:rPr>
          <w:rFonts w:hint="cs"/>
          <w:i/>
          <w:rtl/>
        </w:rPr>
        <w:t xml:space="preserve"> </w:t>
      </w:r>
      <w:r w:rsidR="0012395B">
        <w:rPr>
          <w:i/>
          <w:rtl/>
        </w:rPr>
        <w:fldChar w:fldCharType="begin"/>
      </w:r>
      <w:r w:rsidR="0012395B">
        <w:rPr>
          <w:i/>
          <w:rtl/>
        </w:rPr>
        <w:instrText xml:space="preserve"> </w:instrText>
      </w:r>
      <w:r w:rsidR="0012395B">
        <w:rPr>
          <w:rFonts w:hint="cs"/>
          <w:i/>
        </w:rPr>
        <w:instrText>REF</w:instrText>
      </w:r>
      <w:r w:rsidR="0012395B">
        <w:rPr>
          <w:rFonts w:hint="cs"/>
          <w:i/>
          <w:rtl/>
        </w:rPr>
        <w:instrText xml:space="preserve"> _</w:instrText>
      </w:r>
      <w:r w:rsidR="0012395B">
        <w:rPr>
          <w:rFonts w:hint="cs"/>
          <w:i/>
        </w:rPr>
        <w:instrText>Ref508695910 \r \h</w:instrText>
      </w:r>
      <w:r w:rsidR="0012395B">
        <w:rPr>
          <w:i/>
          <w:rtl/>
        </w:rPr>
        <w:instrText xml:space="preserve"> </w:instrText>
      </w:r>
      <w:r w:rsidR="0012395B">
        <w:rPr>
          <w:i/>
          <w:rtl/>
        </w:rPr>
      </w:r>
      <w:r w:rsidR="0012395B">
        <w:rPr>
          <w:i/>
          <w:rtl/>
        </w:rPr>
        <w:fldChar w:fldCharType="separate"/>
      </w:r>
      <w:r w:rsidR="00DB06B5">
        <w:rPr>
          <w:i/>
          <w:rtl/>
        </w:rPr>
        <w:t>‏(13)</w:t>
      </w:r>
      <w:r w:rsidR="0012395B">
        <w:rPr>
          <w:i/>
          <w:rtl/>
        </w:rPr>
        <w:fldChar w:fldCharType="end"/>
      </w:r>
      <w:r w:rsidR="0012395B">
        <w:rPr>
          <w:rFonts w:hint="cs"/>
          <w:i/>
          <w:rtl/>
        </w:rPr>
        <w:t xml:space="preserve"> و </w:t>
      </w:r>
      <w:r w:rsidR="0012395B">
        <w:rPr>
          <w:i/>
          <w:rtl/>
        </w:rPr>
        <w:fldChar w:fldCharType="begin"/>
      </w:r>
      <w:r w:rsidR="0012395B">
        <w:rPr>
          <w:i/>
          <w:rtl/>
        </w:rPr>
        <w:instrText xml:space="preserve"> </w:instrText>
      </w:r>
      <w:r w:rsidR="0012395B">
        <w:rPr>
          <w:rFonts w:hint="cs"/>
          <w:i/>
        </w:rPr>
        <w:instrText>REF</w:instrText>
      </w:r>
      <w:r w:rsidR="0012395B">
        <w:rPr>
          <w:rFonts w:hint="cs"/>
          <w:i/>
          <w:rtl/>
        </w:rPr>
        <w:instrText xml:space="preserve"> _</w:instrText>
      </w:r>
      <w:r w:rsidR="0012395B">
        <w:rPr>
          <w:rFonts w:hint="cs"/>
          <w:i/>
        </w:rPr>
        <w:instrText>Ref508695920 \r \h</w:instrText>
      </w:r>
      <w:r w:rsidR="0012395B">
        <w:rPr>
          <w:i/>
          <w:rtl/>
        </w:rPr>
        <w:instrText xml:space="preserve"> </w:instrText>
      </w:r>
      <w:r w:rsidR="0012395B">
        <w:rPr>
          <w:i/>
          <w:rtl/>
        </w:rPr>
      </w:r>
      <w:r w:rsidR="0012395B">
        <w:rPr>
          <w:i/>
          <w:rtl/>
        </w:rPr>
        <w:fldChar w:fldCharType="separate"/>
      </w:r>
      <w:r w:rsidR="00DB06B5">
        <w:rPr>
          <w:i/>
          <w:rtl/>
        </w:rPr>
        <w:t>‏(15)</w:t>
      </w:r>
      <w:r w:rsidR="0012395B">
        <w:rPr>
          <w:i/>
          <w:rtl/>
        </w:rPr>
        <w:fldChar w:fldCharType="end"/>
      </w:r>
      <w:r>
        <w:rPr>
          <w:rFonts w:hint="cs"/>
          <w:i/>
          <w:rtl/>
        </w:rPr>
        <w:t xml:space="preserve"> رابطه‌ی زیر به‌دست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B2C88" w:rsidTr="00DB46BB">
        <w:tc>
          <w:tcPr>
            <w:tcW w:w="764" w:type="dxa"/>
          </w:tcPr>
          <w:p w:rsidR="009B2C88" w:rsidRDefault="009B2C88" w:rsidP="00DB46BB">
            <w:pPr>
              <w:pStyle w:val="a1"/>
              <w:rPr>
                <w:rtl/>
              </w:rPr>
            </w:pPr>
          </w:p>
        </w:tc>
        <w:tc>
          <w:tcPr>
            <w:tcW w:w="8478" w:type="dxa"/>
          </w:tcPr>
          <w:p w:rsidR="009B2C88" w:rsidRPr="00533226" w:rsidRDefault="00942A1D" w:rsidP="00DB46BB">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e>
                </m:d>
              </m:oMath>
            </m:oMathPara>
          </w:p>
        </w:tc>
      </w:tr>
    </w:tbl>
    <w:p w:rsidR="009B2C88" w:rsidRDefault="009B2C88" w:rsidP="0012395B">
      <w:pPr>
        <w:pStyle w:val="a4"/>
        <w:rPr>
          <w:rFonts w:eastAsiaTheme="minorEastAsia"/>
          <w:szCs w:val="24"/>
          <w:rtl/>
        </w:rPr>
      </w:pPr>
      <w:r>
        <w:rPr>
          <w:rFonts w:hint="cs"/>
          <w:rtl/>
        </w:rPr>
        <w:t xml:space="preserve">با تقسیم رابطه‌ی بالا بر عبارت </w:t>
      </w:r>
      <m:oMath>
        <m:r>
          <w:rPr>
            <w:rFonts w:ascii="Cambria Math" w:eastAsia="Calibri" w:hAnsi="Cambria Math"/>
            <w:szCs w:val="24"/>
          </w:rPr>
          <m:t>T(</m:t>
        </m:r>
        <m:sSub>
          <m:sSubPr>
            <m:ctrlPr>
              <w:rPr>
                <w:rFonts w:ascii="Cambria Math" w:eastAsia="Calibri" w:hAnsi="Cambria Math"/>
                <w:i/>
                <w:szCs w:val="24"/>
              </w:rPr>
            </m:ctrlPr>
          </m:sSubPr>
          <m:e>
            <m:r>
              <w:rPr>
                <w:rFonts w:ascii="Cambria Math" w:eastAsia="Calibri" w:hAnsi="Cambria Math"/>
                <w:szCs w:val="24"/>
              </w:rPr>
              <m:t>S</m:t>
            </m:r>
          </m:e>
          <m:sub>
            <m:r>
              <w:rPr>
                <w:rFonts w:ascii="Cambria Math" w:eastAsia="Calibri" w:hAnsi="Cambria Math"/>
                <w:szCs w:val="24"/>
              </w:rPr>
              <m:t>R</m:t>
            </m:r>
          </m:sub>
        </m:sSub>
        <m:r>
          <w:rPr>
            <w:rFonts w:ascii="Cambria Math" w:eastAsia="Calibri" w:hAnsi="Cambria Math"/>
            <w:szCs w:val="24"/>
          </w:rPr>
          <m:t>-</m:t>
        </m:r>
        <m:sSub>
          <m:sSubPr>
            <m:ctrlPr>
              <w:rPr>
                <w:rFonts w:ascii="Cambria Math" w:eastAsia="Calibri" w:hAnsi="Cambria Math"/>
                <w:i/>
                <w:szCs w:val="24"/>
              </w:rPr>
            </m:ctrlPr>
          </m:sSubPr>
          <m:e>
            <m:r>
              <w:rPr>
                <w:rFonts w:ascii="Cambria Math" w:eastAsia="Calibri" w:hAnsi="Cambria Math"/>
                <w:szCs w:val="24"/>
              </w:rPr>
              <m:t>S</m:t>
            </m:r>
          </m:e>
          <m:sub>
            <m:r>
              <w:rPr>
                <w:rFonts w:ascii="Cambria Math" w:eastAsia="Calibri" w:hAnsi="Cambria Math"/>
                <w:szCs w:val="24"/>
              </w:rPr>
              <m:t>L</m:t>
            </m:r>
          </m:sub>
        </m:sSub>
        <m:r>
          <w:rPr>
            <w:rFonts w:ascii="Cambria Math" w:eastAsia="Calibri" w:hAnsi="Cambria Math"/>
            <w:szCs w:val="24"/>
          </w:rPr>
          <m:t>)</m:t>
        </m:r>
      </m:oMath>
      <w:r>
        <w:rPr>
          <w:rFonts w:eastAsiaTheme="minorEastAsia" w:hint="cs"/>
          <w:szCs w:val="24"/>
          <w:rtl/>
        </w:rPr>
        <w:t xml:space="preserve">، </w:t>
      </w:r>
      <w:r>
        <w:rPr>
          <w:rFonts w:eastAsiaTheme="minorEastAsia" w:hint="cs"/>
          <w:sz w:val="26"/>
          <w:rtl/>
        </w:rPr>
        <w:t xml:space="preserve">که برابر با پهنای جواب مسئله‌ی ریمان بین </w:t>
      </w:r>
      <w:r>
        <w:rPr>
          <w:rFonts w:hint="cs"/>
          <w:rtl/>
        </w:rPr>
        <w:t xml:space="preserve">کم‌ترین و بیش‌ترین مقدار سرعت موج در زمان </w:t>
      </w:r>
      <m:oMath>
        <m:r>
          <w:rPr>
            <w:rFonts w:ascii="Cambria Math" w:eastAsia="Calibri" w:hAnsi="Cambria Math"/>
            <w:szCs w:val="24"/>
          </w:rPr>
          <m:t>T</m:t>
        </m:r>
      </m:oMath>
      <w:r>
        <w:rPr>
          <w:rFonts w:eastAsiaTheme="minorEastAsia" w:hint="cs"/>
          <w:szCs w:val="24"/>
          <w:rtl/>
        </w:rPr>
        <w:t xml:space="preserve"> </w:t>
      </w:r>
      <w:r w:rsidRPr="00E63018">
        <w:rPr>
          <w:rFonts w:eastAsiaTheme="minorEastAsia" w:hint="cs"/>
          <w:sz w:val="26"/>
          <w:rtl/>
        </w:rPr>
        <w:t>می‌باشد</w:t>
      </w:r>
      <w:r>
        <w:rPr>
          <w:rFonts w:eastAsiaTheme="minorEastAsia" w:hint="cs"/>
          <w:sz w:val="26"/>
          <w:rtl/>
        </w:rPr>
        <w:t xml:space="preserve"> (</w:t>
      </w:r>
      <w:r w:rsidR="0012395B">
        <w:rPr>
          <w:rFonts w:eastAsiaTheme="minorEastAsia"/>
          <w:sz w:val="26"/>
          <w:rtl/>
        </w:rPr>
        <w:fldChar w:fldCharType="begin"/>
      </w:r>
      <w:r w:rsidR="0012395B">
        <w:rPr>
          <w:rFonts w:eastAsiaTheme="minorEastAsia"/>
          <w:sz w:val="26"/>
          <w:rtl/>
        </w:rPr>
        <w:instrText xml:space="preserve"> </w:instrText>
      </w:r>
      <w:r w:rsidR="0012395B">
        <w:rPr>
          <w:rFonts w:eastAsiaTheme="minorEastAsia" w:hint="cs"/>
          <w:sz w:val="26"/>
        </w:rPr>
        <w:instrText>REF</w:instrText>
      </w:r>
      <w:r w:rsidR="0012395B">
        <w:rPr>
          <w:rFonts w:eastAsiaTheme="minorEastAsia" w:hint="cs"/>
          <w:sz w:val="26"/>
          <w:rtl/>
        </w:rPr>
        <w:instrText xml:space="preserve"> _</w:instrText>
      </w:r>
      <w:r w:rsidR="0012395B">
        <w:rPr>
          <w:rFonts w:eastAsiaTheme="minorEastAsia" w:hint="cs"/>
          <w:sz w:val="26"/>
        </w:rPr>
        <w:instrText>Ref455853411 \r \h</w:instrText>
      </w:r>
      <w:r w:rsidR="0012395B">
        <w:rPr>
          <w:rFonts w:eastAsiaTheme="minorEastAsia"/>
          <w:sz w:val="26"/>
          <w:rtl/>
        </w:rPr>
        <w:instrText xml:space="preserve"> </w:instrText>
      </w:r>
      <w:r w:rsidR="0012395B">
        <w:rPr>
          <w:rFonts w:eastAsiaTheme="minorEastAsia"/>
          <w:sz w:val="26"/>
          <w:rtl/>
        </w:rPr>
      </w:r>
      <w:r w:rsidR="0012395B">
        <w:rPr>
          <w:rFonts w:eastAsiaTheme="minorEastAsia"/>
          <w:sz w:val="26"/>
          <w:rtl/>
        </w:rPr>
        <w:fldChar w:fldCharType="separate"/>
      </w:r>
      <w:r w:rsidR="00DB06B5">
        <w:rPr>
          <w:rFonts w:eastAsiaTheme="minorEastAsia"/>
          <w:sz w:val="26"/>
          <w:rtl/>
        </w:rPr>
        <w:t>‏شکل (4)</w:t>
      </w:r>
      <w:r w:rsidR="0012395B">
        <w:rPr>
          <w:rFonts w:eastAsiaTheme="minorEastAsia"/>
          <w:sz w:val="26"/>
          <w:rtl/>
        </w:rPr>
        <w:fldChar w:fldCharType="end"/>
      </w:r>
      <w:r>
        <w:rPr>
          <w:rFonts w:eastAsiaTheme="minorEastAsia" w:hint="cs"/>
          <w:sz w:val="26"/>
          <w:rtl/>
        </w:rPr>
        <w:t>)</w:t>
      </w:r>
      <w:r w:rsidRPr="00E63018">
        <w:rPr>
          <w:rFonts w:eastAsiaTheme="minorEastAsia" w:hint="cs"/>
          <w:sz w:val="26"/>
          <w:rtl/>
        </w:rPr>
        <w:t>،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B2C88" w:rsidTr="00DB46BB">
        <w:tc>
          <w:tcPr>
            <w:tcW w:w="764" w:type="dxa"/>
          </w:tcPr>
          <w:p w:rsidR="009B2C88" w:rsidRDefault="009B2C88" w:rsidP="00DB46BB">
            <w:pPr>
              <w:pStyle w:val="a1"/>
              <w:rPr>
                <w:rtl/>
              </w:rPr>
            </w:pPr>
          </w:p>
        </w:tc>
        <w:tc>
          <w:tcPr>
            <w:tcW w:w="8478" w:type="dxa"/>
          </w:tcPr>
          <w:p w:rsidR="009B2C88" w:rsidRPr="00533226" w:rsidRDefault="00942A1D" w:rsidP="00DB46BB">
            <w:pPr>
              <w:rPr>
                <w:rtl/>
              </w:rPr>
            </w:pPr>
            <m:oMathPara>
              <m:oMathParaPr>
                <m:jc m:val="left"/>
              </m:oMathParaPr>
              <m:oMath>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e>
                    </m:d>
                  </m:den>
                </m:f>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f>
                  <m:fPr>
                    <m:ctrlPr>
                      <w:rPr>
                        <w:rFonts w:ascii="Cambria Math" w:eastAsia="Calibri" w:hAnsi="Cambria Math"/>
                        <w:i/>
                      </w:rPr>
                    </m:ctrlPr>
                  </m:fPr>
                  <m:num>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e>
                    </m:d>
                  </m:num>
                  <m:den>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e>
                    </m:d>
                  </m:den>
                </m:f>
              </m:oMath>
            </m:oMathPara>
          </w:p>
        </w:tc>
      </w:tr>
    </w:tbl>
    <w:p w:rsidR="00DB46BB" w:rsidRDefault="00DB46BB" w:rsidP="0012395B">
      <w:pPr>
        <w:pStyle w:val="a4"/>
        <w:rPr>
          <w:rtl/>
        </w:rPr>
      </w:pPr>
      <w:r w:rsidRPr="006B67F0">
        <w:rPr>
          <w:rFonts w:hint="cs"/>
          <w:rtl/>
        </w:rPr>
        <w:t xml:space="preserve">بنابراین با توجه به رابطه‌ی بالا، در صورتی که مقدار سرعت موج‌های  </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006B67F0">
        <w:rPr>
          <w:rFonts w:hint="cs"/>
          <w:rtl/>
        </w:rPr>
        <w:t xml:space="preserve"> و </w:t>
      </w:r>
      <m:oMath>
        <m:sSub>
          <m:sSubPr>
            <m:ctrlPr>
              <w:rPr>
                <w:rFonts w:ascii="Cambria Math" w:hAnsi="Cambria Math"/>
              </w:rPr>
            </m:ctrlPr>
          </m:sSubPr>
          <m:e>
            <m:r>
              <w:rPr>
                <w:rFonts w:ascii="Cambria Math" w:hAnsi="Cambria Math"/>
              </w:rPr>
              <m:t>S</m:t>
            </m:r>
          </m:e>
          <m:sub>
            <m:r>
              <w:rPr>
                <w:rFonts w:ascii="Cambria Math" w:hAnsi="Cambria Math"/>
              </w:rPr>
              <m:t>R</m:t>
            </m:r>
          </m:sub>
        </m:sSub>
      </m:oMath>
      <w:r w:rsidRPr="006B67F0">
        <w:rPr>
          <w:rFonts w:hint="cs"/>
          <w:rtl/>
        </w:rPr>
        <w:t xml:space="preserve"> معلوم باشد</w:t>
      </w:r>
      <w:r>
        <w:rPr>
          <w:rFonts w:hint="cs"/>
          <w:rtl/>
        </w:rPr>
        <w:t xml:space="preserve">، </w:t>
      </w:r>
      <w:r w:rsidRPr="006B67F0">
        <w:rPr>
          <w:rFonts w:hint="cs"/>
          <w:rtl/>
        </w:rPr>
        <w:t>انتگرال میانگین</w:t>
      </w:r>
      <w:r>
        <w:rPr>
          <w:rStyle w:val="FootnoteReference"/>
          <w:rtl/>
        </w:rPr>
        <w:footnoteReference w:id="13"/>
      </w:r>
      <w:r w:rsidRPr="006B67F0">
        <w:rPr>
          <w:rFonts w:hint="cs"/>
          <w:rtl/>
        </w:rPr>
        <w:t xml:space="preserve"> حل دقیق مسئله‌ی ریمان بین کم‌ترین و بیش‌ترین مقدار سرعت موج در زمان </w:t>
      </w:r>
      <m:oMath>
        <m:r>
          <w:rPr>
            <w:rFonts w:ascii="Cambria Math" w:hAnsi="Cambria Math"/>
          </w:rPr>
          <m:t>T</m:t>
        </m:r>
      </m:oMath>
      <w:r w:rsidRPr="006B67F0">
        <w:rPr>
          <w:rFonts w:hint="cs"/>
          <w:rtl/>
        </w:rPr>
        <w:t xml:space="preserve"> یک مقدار ثابت معلوم</w:t>
      </w:r>
      <w:r>
        <w:rPr>
          <w:rFonts w:hint="cs"/>
          <w:rtl/>
        </w:rPr>
        <w:t xml:space="preserve"> خواهد داشت</w:t>
      </w:r>
      <w:r w:rsidRPr="006B67F0">
        <w:rPr>
          <w:rFonts w:hint="cs"/>
          <w:rtl/>
        </w:rPr>
        <w:t xml:space="preserve"> که </w:t>
      </w:r>
      <m:oMath>
        <m:sSup>
          <m:sSupPr>
            <m:ctrlPr>
              <w:rPr>
                <w:rFonts w:ascii="Cambria Math" w:hAnsi="Cambria Math"/>
              </w:rPr>
            </m:ctrlPr>
          </m:sSupPr>
          <m:e>
            <m:r>
              <w:rPr>
                <w:rFonts w:ascii="Cambria Math" w:hAnsi="Cambria Math"/>
              </w:rPr>
              <m:t>U</m:t>
            </m:r>
          </m:e>
          <m:sup>
            <m:r>
              <w:rPr>
                <w:rFonts w:ascii="Cambria Math" w:hAnsi="Cambria Math"/>
              </w:rPr>
              <m:t>hll</m:t>
            </m:r>
          </m:sup>
        </m:sSup>
      </m:oMath>
      <w:r w:rsidRPr="006B67F0">
        <w:rPr>
          <w:rFonts w:hint="cs"/>
          <w:rtl/>
        </w:rPr>
        <w:t xml:space="preserve"> نامیده می‌شود</w:t>
      </w:r>
      <w:r>
        <w:rPr>
          <w:rFonts w:hint="cs"/>
          <w:rtl/>
        </w:rPr>
        <w:t xml:space="preserve"> و ناحیه‌ی اثر آن در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Ref455854514 \r \h</w:instrText>
      </w:r>
      <w:r w:rsidR="0012395B">
        <w:rPr>
          <w:rtl/>
        </w:rPr>
        <w:instrText xml:space="preserve"> </w:instrText>
      </w:r>
      <w:r w:rsidR="0012395B">
        <w:rPr>
          <w:rtl/>
        </w:rPr>
      </w:r>
      <w:r w:rsidR="0012395B">
        <w:rPr>
          <w:rtl/>
        </w:rPr>
        <w:fldChar w:fldCharType="separate"/>
      </w:r>
      <w:r w:rsidR="00DB06B5">
        <w:rPr>
          <w:rtl/>
        </w:rPr>
        <w:t>‏شکل (5)</w:t>
      </w:r>
      <w:r w:rsidR="0012395B">
        <w:rPr>
          <w:rtl/>
        </w:rPr>
        <w:fldChar w:fldCharType="end"/>
      </w:r>
      <w:r w:rsidR="0012395B">
        <w:rPr>
          <w:rFonts w:hint="cs"/>
          <w:rtl/>
        </w:rPr>
        <w:t xml:space="preserve"> </w:t>
      </w:r>
      <w:r>
        <w:rPr>
          <w:rFonts w:hint="cs"/>
          <w:rtl/>
        </w:rPr>
        <w:t>نمایش داده شده است</w:t>
      </w:r>
      <w:r w:rsidRPr="006B67F0">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B46BB" w:rsidTr="00DB46BB">
        <w:tc>
          <w:tcPr>
            <w:tcW w:w="764" w:type="dxa"/>
          </w:tcPr>
          <w:p w:rsidR="00DB46BB" w:rsidRDefault="00DB46BB" w:rsidP="00DB46BB">
            <w:pPr>
              <w:pStyle w:val="a1"/>
              <w:rPr>
                <w:rtl/>
              </w:rPr>
            </w:pPr>
            <w:bookmarkStart w:id="16" w:name="_Ref508695966"/>
          </w:p>
        </w:tc>
        <w:bookmarkEnd w:id="16"/>
        <w:tc>
          <w:tcPr>
            <w:tcW w:w="8478" w:type="dxa"/>
          </w:tcPr>
          <w:p w:rsidR="00DB46BB" w:rsidRPr="00533226" w:rsidRDefault="00942A1D" w:rsidP="00DB46BB">
            <w:pPr>
              <w:rPr>
                <w:rtl/>
              </w:rPr>
            </w:pPr>
            <m:oMathPara>
              <m:oMathParaPr>
                <m:jc m:val="left"/>
              </m:oMathParaPr>
              <m:oMath>
                <m:sSup>
                  <m:sSupPr>
                    <m:ctrlPr>
                      <w:rPr>
                        <w:rFonts w:ascii="Cambria Math" w:eastAsia="Calibri" w:hAnsi="Cambria Math"/>
                        <w:i/>
                      </w:rPr>
                    </m:ctrlPr>
                  </m:sSupPr>
                  <m:e>
                    <m:r>
                      <w:rPr>
                        <w:rFonts w:ascii="Cambria Math" w:eastAsia="Calibri" w:hAnsi="Cambria Math"/>
                      </w:rPr>
                      <m:t>U</m:t>
                    </m:r>
                  </m:e>
                  <m:sup>
                    <m:r>
                      <w:rPr>
                        <w:rFonts w:ascii="Cambria Math" w:eastAsia="Calibri" w:hAnsi="Cambria Math"/>
                      </w:rPr>
                      <m:t>hll</m:t>
                    </m:r>
                  </m:sup>
                </m:sSup>
                <m:r>
                  <w:rPr>
                    <w:rFonts w:ascii="Cambria Math" w:eastAsia="Calibri" w:hAnsi="Cambria Math"/>
                  </w:rPr>
                  <m:t>=</m:t>
                </m:r>
                <m:f>
                  <m:fPr>
                    <m:ctrlPr>
                      <w:rPr>
                        <w:rFonts w:ascii="Cambria Math" w:eastAsia="Calibri"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num>
                  <m:den>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den>
                </m:f>
              </m:oMath>
            </m:oMathPara>
          </w:p>
        </w:tc>
      </w:tr>
    </w:tbl>
    <w:p w:rsidR="00DB46BB" w:rsidRDefault="00DB46BB" w:rsidP="00DB46BB">
      <w:pPr>
        <w:pStyle w:val="a4"/>
        <w:rPr>
          <w:rtl/>
        </w:rPr>
      </w:pPr>
      <w:r w:rsidRPr="006D5F05">
        <w:rPr>
          <w:rFonts w:hint="cs"/>
          <w:rtl/>
        </w:rPr>
        <w:t xml:space="preserve">سپس هارتن، لکس و ون‌لیر حل تقریبی </w:t>
      </w:r>
      <m:oMath>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rsidRPr="006D5F05">
        <w:rPr>
          <w:rFonts w:hint="cs"/>
          <w:rtl/>
        </w:rPr>
        <w:t xml:space="preserve"> را برای مسئله‌ی ریمان ارائه نمودند</w:t>
      </w:r>
      <w:r>
        <w:t>[3]</w:t>
      </w:r>
      <w:r w:rsidRPr="006D5F0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B46BB" w:rsidTr="00DB46BB">
        <w:tc>
          <w:tcPr>
            <w:tcW w:w="764" w:type="dxa"/>
          </w:tcPr>
          <w:p w:rsidR="00DB46BB" w:rsidRDefault="00DB46BB" w:rsidP="00DB46BB">
            <w:pPr>
              <w:pStyle w:val="a1"/>
              <w:rPr>
                <w:rtl/>
              </w:rPr>
            </w:pPr>
          </w:p>
        </w:tc>
        <w:tc>
          <w:tcPr>
            <w:tcW w:w="8478" w:type="dxa"/>
          </w:tcPr>
          <w:p w:rsidR="00DB46BB" w:rsidRPr="00533226" w:rsidRDefault="00942A1D" w:rsidP="00DB46BB">
            <w:pPr>
              <w:rPr>
                <w:rtl/>
              </w:rPr>
            </w:pPr>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e>
                      <m:e>
                        <m:sSup>
                          <m:sSupPr>
                            <m:ctrlPr>
                              <w:rPr>
                                <w:rFonts w:ascii="Cambria Math" w:hAnsi="Cambria Math"/>
                                <w:i/>
                              </w:rPr>
                            </m:ctrlPr>
                          </m:sSupPr>
                          <m:e>
                            <m:r>
                              <w:rPr>
                                <w:rFonts w:ascii="Cambria Math" w:hAnsi="Cambria Math"/>
                              </w:rPr>
                              <m:t>U</m:t>
                            </m:r>
                          </m:e>
                          <m:sup>
                            <m:r>
                              <w:rPr>
                                <w:rFonts w:ascii="Cambria Math" w:hAnsi="Cambria Math"/>
                              </w:rPr>
                              <m:t>hll</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eqArr>
                  </m:e>
                </m:d>
              </m:oMath>
            </m:oMathPara>
          </w:p>
        </w:tc>
      </w:tr>
    </w:tbl>
    <w:p w:rsidR="00DB46BB" w:rsidRDefault="00DB46BB" w:rsidP="00DB46BB">
      <w:pPr>
        <w:pStyle w:val="a4"/>
        <w:jc w:val="center"/>
        <w:rPr>
          <w:rtl/>
        </w:rPr>
      </w:pPr>
      <w:r>
        <w:rPr>
          <w:noProof/>
          <w:lang w:bidi="ar-SA"/>
        </w:rPr>
        <w:lastRenderedPageBreak/>
        <w:drawing>
          <wp:inline distT="0" distB="0" distL="0" distR="0" wp14:anchorId="1F4D33CF" wp14:editId="6FC94B5C">
            <wp:extent cx="3367861" cy="208800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67861" cy="2088000"/>
                    </a:xfrm>
                    <a:prstGeom prst="rect">
                      <a:avLst/>
                    </a:prstGeom>
                  </pic:spPr>
                </pic:pic>
              </a:graphicData>
            </a:graphic>
          </wp:inline>
        </w:drawing>
      </w:r>
    </w:p>
    <w:p w:rsidR="00DB46BB" w:rsidRDefault="00DB46BB" w:rsidP="00DB46BB">
      <w:pPr>
        <w:pStyle w:val="a0"/>
        <w:rPr>
          <w:rtl/>
        </w:rPr>
      </w:pPr>
      <w:bookmarkStart w:id="17" w:name="_Ref455531067"/>
      <w:bookmarkStart w:id="18" w:name="_Ref455854514"/>
      <w:r w:rsidRPr="009911B4">
        <w:rPr>
          <w:rFonts w:hint="cs"/>
          <w:rtl/>
        </w:rPr>
        <w:t>ساختار حل</w:t>
      </w:r>
      <w:r>
        <w:rPr>
          <w:rFonts w:hint="cs"/>
          <w:rtl/>
        </w:rPr>
        <w:t xml:space="preserve"> تقریبی مسئ</w:t>
      </w:r>
      <w:r w:rsidRPr="009911B4">
        <w:rPr>
          <w:rFonts w:hint="cs"/>
          <w:rtl/>
        </w:rPr>
        <w:t>له</w:t>
      </w:r>
      <w:r>
        <w:rPr>
          <w:rFonts w:hint="cs"/>
          <w:rtl/>
        </w:rPr>
        <w:t>‌ی</w:t>
      </w:r>
      <w:r w:rsidRPr="009911B4">
        <w:rPr>
          <w:rFonts w:hint="cs"/>
          <w:rtl/>
        </w:rPr>
        <w:t xml:space="preserve"> ريمان </w:t>
      </w:r>
      <w:r>
        <w:rPr>
          <w:rFonts w:hint="cs"/>
          <w:rtl/>
        </w:rPr>
        <w:t xml:space="preserve">با استفاده از روش </w:t>
      </w:r>
      <w:r>
        <w:t>HLL</w:t>
      </w:r>
      <w:r w:rsidRPr="009911B4">
        <w:rPr>
          <w:rFonts w:hint="cs"/>
          <w:rtl/>
        </w:rPr>
        <w:t xml:space="preserve"> </w:t>
      </w:r>
      <w:r>
        <w:rPr>
          <w:rFonts w:hint="cs"/>
          <w:rtl/>
        </w:rPr>
        <w:t>برای معادلات اويلر</w:t>
      </w:r>
      <w:bookmarkEnd w:id="17"/>
      <w:r>
        <w:t>[4]</w:t>
      </w:r>
      <w:bookmarkEnd w:id="18"/>
    </w:p>
    <w:p w:rsidR="00DB46BB" w:rsidRDefault="0012395B" w:rsidP="0012395B">
      <w:pPr>
        <w:pStyle w:val="a4"/>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Ref455854514 \r \h</w:instrText>
      </w:r>
      <w:r>
        <w:rPr>
          <w:rtl/>
        </w:rPr>
        <w:instrText xml:space="preserve"> </w:instrText>
      </w:r>
      <w:r>
        <w:rPr>
          <w:rtl/>
        </w:rPr>
      </w:r>
      <w:r>
        <w:rPr>
          <w:rtl/>
        </w:rPr>
        <w:fldChar w:fldCharType="separate"/>
      </w:r>
      <w:r w:rsidR="00DB06B5">
        <w:rPr>
          <w:rtl/>
        </w:rPr>
        <w:t>‏شکل (5)</w:t>
      </w:r>
      <w:r>
        <w:rPr>
          <w:rtl/>
        </w:rPr>
        <w:fldChar w:fldCharType="end"/>
      </w:r>
      <w:r>
        <w:rPr>
          <w:rFonts w:hint="cs"/>
          <w:rtl/>
        </w:rPr>
        <w:t xml:space="preserve"> </w:t>
      </w:r>
      <w:r w:rsidR="00DB46BB">
        <w:rPr>
          <w:rFonts w:hint="cs"/>
          <w:rtl/>
        </w:rPr>
        <w:t xml:space="preserve">ساختار حل تقریبی مسئله‌ی ریمان را بر اساس روش </w:t>
      </w:r>
      <w:r w:rsidR="00DB46BB">
        <w:t>HLL</w:t>
      </w:r>
      <w:r w:rsidR="00DB46BB">
        <w:rPr>
          <w:rFonts w:hint="cs"/>
          <w:rtl/>
        </w:rPr>
        <w:t xml:space="preserve"> نشان می‌دهد که در مقایسه با حل دقیق مسئله‌ی ریمان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Ref455526694 \r \h</w:instrText>
      </w:r>
      <w:r>
        <w:rPr>
          <w:rtl/>
        </w:rPr>
        <w:instrText xml:space="preserve"> </w:instrText>
      </w:r>
      <w:r>
        <w:rPr>
          <w:rtl/>
        </w:rPr>
      </w:r>
      <w:r>
        <w:rPr>
          <w:rtl/>
        </w:rPr>
        <w:fldChar w:fldCharType="separate"/>
      </w:r>
      <w:r w:rsidR="00DB06B5">
        <w:rPr>
          <w:rtl/>
        </w:rPr>
        <w:t>‏شکل (3)</w:t>
      </w:r>
      <w:r>
        <w:rPr>
          <w:rtl/>
        </w:rPr>
        <w:fldChar w:fldCharType="end"/>
      </w:r>
      <w:r w:rsidR="00DB46BB">
        <w:rPr>
          <w:rFonts w:hint="cs"/>
          <w:rtl/>
        </w:rPr>
        <w:t xml:space="preserve">) مشخص می‌شود که در روش </w:t>
      </w:r>
      <w:r w:rsidR="00DB46BB">
        <w:t>HLL</w:t>
      </w:r>
      <w:r w:rsidR="00DB46BB">
        <w:rPr>
          <w:rFonts w:hint="cs"/>
          <w:rtl/>
        </w:rPr>
        <w:t xml:space="preserve">، تنها سه حالت ثابت داریم که توسط دو موج آکوستیک از هم جدا شده‌اند. </w:t>
      </w:r>
      <w:r w:rsidR="00DB46BB" w:rsidRPr="002B1040">
        <w:rPr>
          <w:rFonts w:hint="cs"/>
          <w:rtl/>
        </w:rPr>
        <w:t xml:space="preserve">ناحيه‌ی مشخص شده با علامت ستاره مابين دو موج سمت چپ و سمت راست، </w:t>
      </w:r>
      <w:r w:rsidR="00DB46BB">
        <w:rPr>
          <w:rFonts w:hint="cs"/>
          <w:rtl/>
        </w:rPr>
        <w:t xml:space="preserve">شامل تنها یک حالت ثابت است که با </w:t>
      </w:r>
      <m:oMath>
        <m:sSup>
          <m:sSupPr>
            <m:ctrlPr>
              <w:rPr>
                <w:rFonts w:ascii="Cambria Math" w:hAnsi="Cambria Math"/>
                <w:i/>
              </w:rPr>
            </m:ctrlPr>
          </m:sSupPr>
          <m:e>
            <m:r>
              <w:rPr>
                <w:rFonts w:ascii="Cambria Math" w:hAnsi="Cambria Math"/>
              </w:rPr>
              <m:t>U</m:t>
            </m:r>
          </m:e>
          <m:sup>
            <m:r>
              <w:rPr>
                <w:rFonts w:ascii="Cambria Math" w:hAnsi="Cambria Math"/>
              </w:rPr>
              <m:t>hll</m:t>
            </m:r>
          </m:sup>
        </m:sSup>
      </m:oMath>
      <w:r w:rsidR="00DB46BB">
        <w:rPr>
          <w:rFonts w:hint="cs"/>
          <w:rtl/>
        </w:rPr>
        <w:t xml:space="preserve"> نمایش داده می‌شود و علت آن هم میانگین‌گیری است که در روش </w:t>
      </w:r>
      <w:r w:rsidR="00DB46BB">
        <w:t>HLL</w:t>
      </w:r>
      <w:r w:rsidR="00DB46BB">
        <w:rPr>
          <w:rFonts w:hint="cs"/>
          <w:rtl/>
        </w:rPr>
        <w:t xml:space="preserve"> بر روی ناحیه‌ی بین دو موج انجام داده‌ایم و درحقیقت از اثرات ناپیوستگی تماسی، موج برشی</w:t>
      </w:r>
      <w:r w:rsidR="00DB46BB">
        <w:rPr>
          <w:rStyle w:val="FootnoteReference"/>
          <w:rtl/>
        </w:rPr>
        <w:footnoteReference w:id="14"/>
      </w:r>
      <w:r w:rsidR="00DB46BB">
        <w:rPr>
          <w:rFonts w:hint="cs"/>
          <w:rtl/>
        </w:rPr>
        <w:t xml:space="preserve"> یا وجه مشترک ماده</w:t>
      </w:r>
      <w:r w:rsidR="00DB46BB">
        <w:rPr>
          <w:rStyle w:val="FootnoteReference"/>
          <w:rtl/>
        </w:rPr>
        <w:footnoteReference w:id="15"/>
      </w:r>
      <w:r w:rsidR="00DB46BB">
        <w:rPr>
          <w:rFonts w:hint="cs"/>
          <w:rtl/>
        </w:rPr>
        <w:t xml:space="preserve"> (در حقیقت هر نوع موج میانی</w:t>
      </w:r>
      <w:r w:rsidR="00DB46BB">
        <w:rPr>
          <w:rStyle w:val="FootnoteReference"/>
          <w:rtl/>
        </w:rPr>
        <w:footnoteReference w:id="16"/>
      </w:r>
      <w:r w:rsidR="00DB46BB">
        <w:rPr>
          <w:rFonts w:hint="cs"/>
          <w:rtl/>
        </w:rPr>
        <w:t>)در این ناحیه صرف‌نظر کرده‌ایم. حفظ نمودن موج میانی در مسایلی که معادلات ناویه- استوکس را برای آن حل می‌کنیم بسیار بااهمیت است چرا که در غیر این صورت، شاهد اتلاف عددی اضافی در لایه‌ی مرزی خواهیم بود که دقت حل را کاهش می‌دهد.</w:t>
      </w:r>
    </w:p>
    <w:p w:rsidR="00DB46BB" w:rsidRDefault="00DB46BB" w:rsidP="00DB46BB">
      <w:pPr>
        <w:pStyle w:val="a4"/>
        <w:rPr>
          <w:rFonts w:eastAsiaTheme="minorEastAsia"/>
          <w:rtl/>
        </w:rPr>
      </w:pPr>
      <w:r>
        <w:rPr>
          <w:rFonts w:hint="cs"/>
          <w:rtl/>
        </w:rPr>
        <w:t xml:space="preserve">شار جابجایی متناظر با </w:t>
      </w:r>
      <m:oMath>
        <m:sSup>
          <m:sSupPr>
            <m:ctrlPr>
              <w:rPr>
                <w:rFonts w:ascii="Cambria Math" w:hAnsi="Cambria Math"/>
                <w:i/>
              </w:rPr>
            </m:ctrlPr>
          </m:sSupPr>
          <m:e>
            <m:r>
              <w:rPr>
                <w:rFonts w:ascii="Cambria Math" w:hAnsi="Cambria Math"/>
              </w:rPr>
              <m:t>U</m:t>
            </m:r>
          </m:e>
          <m:sup>
            <m:r>
              <w:rPr>
                <w:rFonts w:ascii="Cambria Math" w:hAnsi="Cambria Math"/>
              </w:rPr>
              <m:t>hll</m:t>
            </m:r>
          </m:sup>
        </m:sSup>
      </m:oMath>
      <w:r>
        <w:rPr>
          <w:rFonts w:eastAsiaTheme="minorEastAsia" w:hint="cs"/>
          <w:rtl/>
        </w:rPr>
        <w:t xml:space="preserve"> در ناحیه‌ی بین دو موج </w:t>
      </w:r>
      <m:oMath>
        <m:sSup>
          <m:sSupPr>
            <m:ctrlPr>
              <w:rPr>
                <w:rFonts w:ascii="Cambria Math" w:hAnsi="Cambria Math"/>
                <w:i/>
              </w:rPr>
            </m:ctrlPr>
          </m:sSupPr>
          <m:e>
            <m:r>
              <w:rPr>
                <w:rFonts w:ascii="Cambria Math" w:hAnsi="Cambria Math"/>
              </w:rPr>
              <m:t>F</m:t>
            </m:r>
          </m:e>
          <m:sup>
            <m:r>
              <w:rPr>
                <w:rFonts w:ascii="Cambria Math" w:hAnsi="Cambria Math"/>
              </w:rPr>
              <m:t>hll</m:t>
            </m:r>
          </m:sup>
        </m:sSup>
      </m:oMath>
      <w:r>
        <w:rPr>
          <w:rFonts w:eastAsiaTheme="minorEastAsia" w:hint="cs"/>
          <w:rtl/>
        </w:rPr>
        <w:t xml:space="preserve"> نامیده می‌شود ولی از رابطه‌ی </w:t>
      </w:r>
      <m:oMath>
        <m:sSup>
          <m:sSupPr>
            <m:ctrlPr>
              <w:rPr>
                <w:rFonts w:ascii="Cambria Math" w:hAnsi="Cambria Math"/>
                <w:i/>
              </w:rPr>
            </m:ctrlPr>
          </m:sSupPr>
          <m:e>
            <m:r>
              <w:rPr>
                <w:rFonts w:ascii="Cambria Math" w:hAnsi="Cambria Math"/>
              </w:rPr>
              <m:t>F</m:t>
            </m:r>
          </m:e>
          <m:sup>
            <m:r>
              <w:rPr>
                <w:rFonts w:ascii="Cambria Math" w:hAnsi="Cambria Math"/>
              </w:rPr>
              <m:t>hll</m:t>
            </m:r>
          </m:sup>
        </m:sSup>
        <m:r>
          <w:rPr>
            <w:rFonts w:ascii="Cambria Math" w:hAnsi="Cambria Math"/>
          </w:rPr>
          <m:t>=F(</m:t>
        </m:r>
        <m:sSup>
          <m:sSupPr>
            <m:ctrlPr>
              <w:rPr>
                <w:rFonts w:ascii="Cambria Math" w:hAnsi="Cambria Math"/>
                <w:i/>
              </w:rPr>
            </m:ctrlPr>
          </m:sSupPr>
          <m:e>
            <m:r>
              <w:rPr>
                <w:rFonts w:ascii="Cambria Math" w:hAnsi="Cambria Math"/>
              </w:rPr>
              <m:t>U</m:t>
            </m:r>
          </m:e>
          <m:sup>
            <m:r>
              <w:rPr>
                <w:rFonts w:ascii="Cambria Math" w:hAnsi="Cambria Math"/>
              </w:rPr>
              <m:t>hll</m:t>
            </m:r>
          </m:sup>
        </m:sSup>
        <m:r>
          <w:rPr>
            <w:rFonts w:ascii="Cambria Math" w:hAnsi="Cambria Math"/>
          </w:rPr>
          <m:t>)</m:t>
        </m:r>
      </m:oMath>
      <w:r>
        <w:rPr>
          <w:rFonts w:eastAsiaTheme="minorEastAsia" w:hint="cs"/>
          <w:rtl/>
        </w:rPr>
        <w:t xml:space="preserve"> به‌دست نمی‌آید و در شرایط مادون صوت بودن جریان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L</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R</m:t>
            </m:r>
          </m:sub>
        </m:sSub>
      </m:oMath>
      <w:r>
        <w:rPr>
          <w:rFonts w:eastAsiaTheme="minorEastAsia" w:hint="cs"/>
          <w:rtl/>
        </w:rPr>
        <w:t>)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B46BB" w:rsidTr="00DB46BB">
        <w:tc>
          <w:tcPr>
            <w:tcW w:w="764" w:type="dxa"/>
          </w:tcPr>
          <w:p w:rsidR="00DB46BB" w:rsidRDefault="00DB46BB" w:rsidP="00DB46BB">
            <w:pPr>
              <w:pStyle w:val="a1"/>
              <w:rPr>
                <w:rtl/>
              </w:rPr>
            </w:pPr>
            <w:bookmarkStart w:id="19" w:name="_Ref508695971"/>
          </w:p>
        </w:tc>
        <w:bookmarkEnd w:id="19"/>
        <w:tc>
          <w:tcPr>
            <w:tcW w:w="8478" w:type="dxa"/>
          </w:tcPr>
          <w:p w:rsidR="00DB46BB" w:rsidRPr="00FE7188" w:rsidRDefault="00942A1D" w:rsidP="00DB46BB">
            <w:pPr>
              <w:pStyle w:val="a4"/>
              <w:bidi w:val="0"/>
              <w:rPr>
                <w:rFonts w:eastAsia="Calibri"/>
              </w:rPr>
            </w:pPr>
            <m:oMathPara>
              <m:oMathParaPr>
                <m:jc m:val="left"/>
              </m:oMathParaPr>
              <m:oMath>
                <m:sSup>
                  <m:sSupPr>
                    <m:ctrlPr>
                      <w:rPr>
                        <w:rFonts w:ascii="Cambria Math" w:eastAsia="Calibri" w:hAnsi="Cambria Math"/>
                        <w:sz w:val="22"/>
                        <w:szCs w:val="24"/>
                      </w:rPr>
                    </m:ctrlPr>
                  </m:sSupPr>
                  <m:e>
                    <m:r>
                      <w:rPr>
                        <w:rFonts w:ascii="Cambria Math" w:eastAsia="Calibri" w:hAnsi="Cambria Math"/>
                        <w:sz w:val="22"/>
                        <w:szCs w:val="24"/>
                      </w:rPr>
                      <m:t>F</m:t>
                    </m:r>
                  </m:e>
                  <m:sup>
                    <m:r>
                      <w:rPr>
                        <w:rFonts w:ascii="Cambria Math" w:eastAsia="Calibri" w:hAnsi="Cambria Math"/>
                        <w:sz w:val="22"/>
                        <w:szCs w:val="24"/>
                      </w:rPr>
                      <m:t>hll</m:t>
                    </m:r>
                  </m:sup>
                </m:sSup>
                <m:r>
                  <m:rPr>
                    <m:sty m:val="p"/>
                  </m:rPr>
                  <w:rPr>
                    <w:rFonts w:ascii="Cambria Math" w:eastAsia="Calibri" w:hAnsi="Cambria Math"/>
                    <w:sz w:val="22"/>
                    <w:szCs w:val="24"/>
                  </w:rPr>
                  <m:t>=</m:t>
                </m:r>
                <m:sSub>
                  <m:sSubPr>
                    <m:ctrlPr>
                      <w:rPr>
                        <w:rFonts w:ascii="Cambria Math" w:hAnsi="Cambria Math"/>
                        <w:sz w:val="22"/>
                        <w:szCs w:val="24"/>
                      </w:rPr>
                    </m:ctrlPr>
                  </m:sSubPr>
                  <m:e>
                    <m:r>
                      <w:rPr>
                        <w:rFonts w:ascii="Cambria Math" w:hAnsi="Cambria Math"/>
                        <w:sz w:val="22"/>
                        <w:szCs w:val="24"/>
                      </w:rPr>
                      <m:t>F</m:t>
                    </m:r>
                  </m:e>
                  <m:sub>
                    <m:r>
                      <w:rPr>
                        <w:rFonts w:ascii="Cambria Math" w:hAnsi="Cambria Math"/>
                        <w:sz w:val="22"/>
                        <w:szCs w:val="24"/>
                      </w:rPr>
                      <m:t>L</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S</m:t>
                    </m:r>
                  </m:e>
                  <m:sub>
                    <m:r>
                      <w:rPr>
                        <w:rFonts w:ascii="Cambria Math" w:hAnsi="Cambria Math"/>
                        <w:sz w:val="22"/>
                        <w:szCs w:val="24"/>
                      </w:rPr>
                      <m:t>L</m:t>
                    </m:r>
                  </m:sub>
                </m:sSub>
                <m:r>
                  <m:rPr>
                    <m:sty m:val="p"/>
                  </m:rPr>
                  <w:rPr>
                    <w:rFonts w:ascii="Cambria Math" w:hAnsi="Cambria Math"/>
                    <w:sz w:val="22"/>
                    <w:szCs w:val="24"/>
                  </w:rPr>
                  <m:t>(</m:t>
                </m:r>
                <m:sSup>
                  <m:sSupPr>
                    <m:ctrlPr>
                      <w:rPr>
                        <w:rFonts w:ascii="Cambria Math" w:hAnsi="Cambria Math"/>
                        <w:sz w:val="22"/>
                        <w:szCs w:val="24"/>
                      </w:rPr>
                    </m:ctrlPr>
                  </m:sSupPr>
                  <m:e>
                    <m:r>
                      <w:rPr>
                        <w:rFonts w:ascii="Cambria Math" w:hAnsi="Cambria Math"/>
                        <w:sz w:val="22"/>
                        <w:szCs w:val="24"/>
                      </w:rPr>
                      <m:t>U</m:t>
                    </m:r>
                  </m:e>
                  <m:sup>
                    <m:r>
                      <w:rPr>
                        <w:rFonts w:ascii="Cambria Math" w:hAnsi="Cambria Math"/>
                        <w:sz w:val="22"/>
                        <w:szCs w:val="24"/>
                      </w:rPr>
                      <m:t>hll</m:t>
                    </m:r>
                  </m:sup>
                </m:sSup>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U</m:t>
                    </m:r>
                  </m:e>
                  <m:sub>
                    <m:r>
                      <w:rPr>
                        <w:rFonts w:ascii="Cambria Math" w:hAnsi="Cambria Math"/>
                        <w:sz w:val="22"/>
                        <w:szCs w:val="24"/>
                      </w:rPr>
                      <m:t>L</m:t>
                    </m:r>
                  </m:sub>
                </m:sSub>
                <m:r>
                  <m:rPr>
                    <m:sty m:val="p"/>
                  </m:rPr>
                  <w:rPr>
                    <w:rFonts w:ascii="Cambria Math" w:hAnsi="Cambria Math"/>
                    <w:sz w:val="22"/>
                    <w:szCs w:val="24"/>
                  </w:rPr>
                  <m:t>)</m:t>
                </m:r>
              </m:oMath>
            </m:oMathPara>
          </w:p>
          <w:p w:rsidR="00DB46BB" w:rsidRPr="00FE7188" w:rsidRDefault="00DB46BB" w:rsidP="00DB46BB">
            <w:pPr>
              <w:pStyle w:val="a4"/>
              <w:bidi w:val="0"/>
              <w:rPr>
                <w:rFonts w:eastAsia="Calibri"/>
                <w:rtl/>
              </w:rPr>
            </w:pPr>
            <w:r>
              <w:rPr>
                <w:rFonts w:eastAsia="Calibri" w:hint="cs"/>
                <w:rtl/>
              </w:rPr>
              <w:t>یا</w:t>
            </w:r>
          </w:p>
          <w:p w:rsidR="00DB46BB" w:rsidRPr="00533226" w:rsidRDefault="00942A1D" w:rsidP="00DB46BB">
            <w:pPr>
              <w:pStyle w:val="a4"/>
              <w:bidi w:val="0"/>
              <w:rPr>
                <w:rtl/>
              </w:rPr>
            </w:pPr>
            <m:oMathPara>
              <m:oMathParaPr>
                <m:jc m:val="left"/>
              </m:oMathParaPr>
              <m:oMath>
                <m:sSup>
                  <m:sSupPr>
                    <m:ctrlPr>
                      <w:rPr>
                        <w:rFonts w:ascii="Cambria Math" w:eastAsia="Calibri" w:hAnsi="Cambria Math"/>
                        <w:sz w:val="22"/>
                        <w:szCs w:val="24"/>
                      </w:rPr>
                    </m:ctrlPr>
                  </m:sSupPr>
                  <m:e>
                    <m:r>
                      <w:rPr>
                        <w:rFonts w:ascii="Cambria Math" w:eastAsia="Calibri" w:hAnsi="Cambria Math"/>
                        <w:sz w:val="22"/>
                        <w:szCs w:val="24"/>
                      </w:rPr>
                      <m:t>F</m:t>
                    </m:r>
                  </m:e>
                  <m:sup>
                    <m:r>
                      <w:rPr>
                        <w:rFonts w:ascii="Cambria Math" w:eastAsia="Calibri" w:hAnsi="Cambria Math"/>
                        <w:sz w:val="22"/>
                        <w:szCs w:val="24"/>
                      </w:rPr>
                      <m:t>hll</m:t>
                    </m:r>
                  </m:sup>
                </m:sSup>
                <m:r>
                  <m:rPr>
                    <m:sty m:val="p"/>
                  </m:rPr>
                  <w:rPr>
                    <w:rFonts w:ascii="Cambria Math" w:eastAsia="Calibri" w:hAnsi="Cambria Math"/>
                    <w:sz w:val="22"/>
                    <w:szCs w:val="24"/>
                  </w:rPr>
                  <m:t>=</m:t>
                </m:r>
                <m:sSub>
                  <m:sSubPr>
                    <m:ctrlPr>
                      <w:rPr>
                        <w:rFonts w:ascii="Cambria Math" w:hAnsi="Cambria Math"/>
                        <w:sz w:val="22"/>
                        <w:szCs w:val="24"/>
                      </w:rPr>
                    </m:ctrlPr>
                  </m:sSubPr>
                  <m:e>
                    <m:r>
                      <w:rPr>
                        <w:rFonts w:ascii="Cambria Math" w:hAnsi="Cambria Math"/>
                        <w:sz w:val="22"/>
                        <w:szCs w:val="24"/>
                      </w:rPr>
                      <m:t>F</m:t>
                    </m:r>
                  </m:e>
                  <m:sub>
                    <m:r>
                      <w:rPr>
                        <w:rFonts w:ascii="Cambria Math" w:hAnsi="Cambria Math"/>
                        <w:sz w:val="22"/>
                        <w:szCs w:val="24"/>
                      </w:rPr>
                      <m:t>R</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S</m:t>
                    </m:r>
                  </m:e>
                  <m:sub>
                    <m:r>
                      <w:rPr>
                        <w:rFonts w:ascii="Cambria Math" w:hAnsi="Cambria Math"/>
                        <w:sz w:val="22"/>
                        <w:szCs w:val="24"/>
                      </w:rPr>
                      <m:t>R</m:t>
                    </m:r>
                  </m:sub>
                </m:sSub>
                <m:r>
                  <m:rPr>
                    <m:sty m:val="p"/>
                  </m:rPr>
                  <w:rPr>
                    <w:rFonts w:ascii="Cambria Math" w:hAnsi="Cambria Math"/>
                    <w:sz w:val="22"/>
                    <w:szCs w:val="24"/>
                  </w:rPr>
                  <m:t>(</m:t>
                </m:r>
                <m:sSup>
                  <m:sSupPr>
                    <m:ctrlPr>
                      <w:rPr>
                        <w:rFonts w:ascii="Cambria Math" w:hAnsi="Cambria Math"/>
                        <w:sz w:val="22"/>
                        <w:szCs w:val="24"/>
                      </w:rPr>
                    </m:ctrlPr>
                  </m:sSupPr>
                  <m:e>
                    <m:r>
                      <w:rPr>
                        <w:rFonts w:ascii="Cambria Math" w:hAnsi="Cambria Math"/>
                        <w:sz w:val="22"/>
                        <w:szCs w:val="24"/>
                      </w:rPr>
                      <m:t>U</m:t>
                    </m:r>
                  </m:e>
                  <m:sup>
                    <m:r>
                      <w:rPr>
                        <w:rFonts w:ascii="Cambria Math" w:hAnsi="Cambria Math"/>
                        <w:sz w:val="22"/>
                        <w:szCs w:val="24"/>
                      </w:rPr>
                      <m:t>hll</m:t>
                    </m:r>
                  </m:sup>
                </m:sSup>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U</m:t>
                    </m:r>
                  </m:e>
                  <m:sub>
                    <m:r>
                      <w:rPr>
                        <w:rFonts w:ascii="Cambria Math" w:hAnsi="Cambria Math"/>
                        <w:sz w:val="22"/>
                        <w:szCs w:val="24"/>
                      </w:rPr>
                      <m:t>R</m:t>
                    </m:r>
                  </m:sub>
                </m:sSub>
                <m:r>
                  <m:rPr>
                    <m:sty m:val="p"/>
                  </m:rPr>
                  <w:rPr>
                    <w:rFonts w:ascii="Cambria Math" w:hAnsi="Cambria Math"/>
                    <w:sz w:val="22"/>
                    <w:szCs w:val="24"/>
                  </w:rPr>
                  <m:t>)</m:t>
                </m:r>
              </m:oMath>
            </m:oMathPara>
          </w:p>
        </w:tc>
      </w:tr>
    </w:tbl>
    <w:p w:rsidR="00DB46BB" w:rsidRDefault="00DB46BB" w:rsidP="0012395B">
      <w:pPr>
        <w:pStyle w:val="a4"/>
      </w:pPr>
      <w:r>
        <w:rPr>
          <w:rFonts w:hint="cs"/>
          <w:rtl/>
        </w:rPr>
        <w:t>و با ترکیب روابط</w:t>
      </w:r>
      <w:r w:rsidR="0012395B">
        <w:rPr>
          <w:rFonts w:hint="cs"/>
          <w:rtl/>
        </w:rPr>
        <w:t xml:space="preserve">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Ref508695966 \r \h</w:instrText>
      </w:r>
      <w:r w:rsidR="0012395B">
        <w:rPr>
          <w:rtl/>
        </w:rPr>
        <w:instrText xml:space="preserve"> </w:instrText>
      </w:r>
      <w:r w:rsidR="0012395B">
        <w:rPr>
          <w:rtl/>
        </w:rPr>
      </w:r>
      <w:r w:rsidR="0012395B">
        <w:rPr>
          <w:rtl/>
        </w:rPr>
        <w:fldChar w:fldCharType="separate"/>
      </w:r>
      <w:r w:rsidR="00DB06B5">
        <w:rPr>
          <w:rtl/>
        </w:rPr>
        <w:t>‏(18)</w:t>
      </w:r>
      <w:r w:rsidR="0012395B">
        <w:rPr>
          <w:rtl/>
        </w:rPr>
        <w:fldChar w:fldCharType="end"/>
      </w:r>
      <w:r w:rsidR="0012395B">
        <w:rPr>
          <w:rFonts w:hint="cs"/>
          <w:rtl/>
        </w:rPr>
        <w:t xml:space="preserve"> و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Ref508695971 \r \h</w:instrText>
      </w:r>
      <w:r w:rsidR="0012395B">
        <w:rPr>
          <w:rtl/>
        </w:rPr>
        <w:instrText xml:space="preserve"> </w:instrText>
      </w:r>
      <w:r w:rsidR="0012395B">
        <w:rPr>
          <w:rtl/>
        </w:rPr>
      </w:r>
      <w:r w:rsidR="0012395B">
        <w:rPr>
          <w:rtl/>
        </w:rPr>
        <w:fldChar w:fldCharType="separate"/>
      </w:r>
      <w:r w:rsidR="00DB06B5">
        <w:rPr>
          <w:rtl/>
        </w:rPr>
        <w:t>‏(20)</w:t>
      </w:r>
      <w:r w:rsidR="0012395B">
        <w:rPr>
          <w:rtl/>
        </w:rPr>
        <w:fldChar w:fldCharType="end"/>
      </w:r>
      <w:r>
        <w:rPr>
          <w:rFonts w:hint="cs"/>
          <w:rtl/>
        </w:rPr>
        <w:t xml:space="preserve">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B46BB" w:rsidTr="00DB46BB">
        <w:tc>
          <w:tcPr>
            <w:tcW w:w="764" w:type="dxa"/>
          </w:tcPr>
          <w:p w:rsidR="00DB46BB" w:rsidRDefault="00DB46BB" w:rsidP="00DB46BB">
            <w:pPr>
              <w:pStyle w:val="a1"/>
              <w:rPr>
                <w:rtl/>
              </w:rPr>
            </w:pPr>
            <w:bookmarkStart w:id="20" w:name="_Ref508696140"/>
          </w:p>
        </w:tc>
        <w:bookmarkEnd w:id="20"/>
        <w:tc>
          <w:tcPr>
            <w:tcW w:w="8478" w:type="dxa"/>
          </w:tcPr>
          <w:p w:rsidR="00DB46BB" w:rsidRPr="00533226" w:rsidRDefault="00942A1D" w:rsidP="00DB46BB">
            <w:pPr>
              <w:pStyle w:val="a4"/>
              <w:bidi w:val="0"/>
              <w:rPr>
                <w:rtl/>
              </w:rPr>
            </w:pPr>
            <m:oMathPara>
              <m:oMathParaPr>
                <m:jc m:val="left"/>
              </m:oMathParaPr>
              <m:oMath>
                <m:sSup>
                  <m:sSupPr>
                    <m:ctrlPr>
                      <w:rPr>
                        <w:rFonts w:ascii="Cambria Math" w:eastAsia="Calibri" w:hAnsi="Cambria Math"/>
                        <w:i/>
                        <w:sz w:val="22"/>
                        <w:szCs w:val="22"/>
                      </w:rPr>
                    </m:ctrlPr>
                  </m:sSupPr>
                  <m:e>
                    <m:r>
                      <w:rPr>
                        <w:rFonts w:ascii="Cambria Math" w:eastAsia="Calibri" w:hAnsi="Cambria Math"/>
                        <w:sz w:val="22"/>
                        <w:szCs w:val="22"/>
                      </w:rPr>
                      <m:t>F</m:t>
                    </m:r>
                  </m:e>
                  <m:sup>
                    <m:r>
                      <w:rPr>
                        <w:rFonts w:ascii="Cambria Math" w:eastAsia="Calibri" w:hAnsi="Cambria Math"/>
                        <w:sz w:val="22"/>
                        <w:szCs w:val="22"/>
                      </w:rPr>
                      <m:t>hll</m:t>
                    </m:r>
                  </m:sup>
                </m:sSup>
                <m:r>
                  <w:rPr>
                    <w:rFonts w:ascii="Cambria Math" w:eastAsia="Calibri" w:hAnsi="Cambria Math"/>
                    <w:sz w:val="22"/>
                    <w:szCs w:val="22"/>
                  </w:rPr>
                  <m:t>=</m:t>
                </m:r>
                <m:f>
                  <m:fPr>
                    <m:ctrlPr>
                      <w:rPr>
                        <w:rFonts w:ascii="Cambria Math" w:eastAsia="Calibri"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R</m:t>
                        </m:r>
                      </m:sub>
                    </m:sSub>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L</m:t>
                        </m:r>
                      </m:sub>
                    </m:sSub>
                    <m:r>
                      <w:rPr>
                        <w:rFonts w:ascii="Cambria Math" w:hAnsi="Cambria Math"/>
                        <w:sz w:val="22"/>
                        <w:szCs w:val="22"/>
                      </w:rPr>
                      <m:t>)</m:t>
                    </m:r>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L</m:t>
                        </m:r>
                      </m:sub>
                    </m:sSub>
                  </m:den>
                </m:f>
              </m:oMath>
            </m:oMathPara>
          </w:p>
        </w:tc>
      </w:tr>
    </w:tbl>
    <w:p w:rsidR="00DB46BB" w:rsidRDefault="00DB46BB" w:rsidP="00DB46BB">
      <w:pPr>
        <w:pStyle w:val="a4"/>
        <w:rPr>
          <w:rtl/>
        </w:rPr>
      </w:pPr>
      <w:r>
        <w:rPr>
          <w:rFonts w:hint="cs"/>
          <w:rtl/>
        </w:rPr>
        <w:lastRenderedPageBreak/>
        <w:t xml:space="preserve">در نهایت برای شار جابجایی عبوری از هر وجه حجم کنترل با استفاده از روش </w:t>
      </w:r>
      <w:r>
        <w:t>HLL</w:t>
      </w:r>
      <w:r>
        <w:rPr>
          <w:rFonts w:hint="cs"/>
          <w:rtl/>
        </w:rPr>
        <w:t xml:space="preserve"> رابطه‌ی زیر به‌دست می‌آید</w:t>
      </w:r>
      <w:r>
        <w:t>[3]</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B46BB" w:rsidTr="00DB46BB">
        <w:tc>
          <w:tcPr>
            <w:tcW w:w="764" w:type="dxa"/>
          </w:tcPr>
          <w:p w:rsidR="00DB46BB" w:rsidRDefault="00DB46BB" w:rsidP="00DB46BB">
            <w:pPr>
              <w:pStyle w:val="a1"/>
              <w:rPr>
                <w:rtl/>
              </w:rPr>
            </w:pPr>
            <w:bookmarkStart w:id="21" w:name="_Ref508696123"/>
          </w:p>
        </w:tc>
        <w:bookmarkEnd w:id="21"/>
        <w:tc>
          <w:tcPr>
            <w:tcW w:w="8478" w:type="dxa"/>
          </w:tcPr>
          <w:p w:rsidR="00DB46BB" w:rsidRPr="00533226" w:rsidRDefault="00942A1D" w:rsidP="00DB46BB">
            <w:pPr>
              <w:rPr>
                <w:rtl/>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hll</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0≤</m:t>
                        </m:r>
                        <m:sSub>
                          <m:sSubPr>
                            <m:ctrlPr>
                              <w:rPr>
                                <w:rFonts w:ascii="Cambria Math" w:hAnsi="Cambria Math"/>
                                <w:i/>
                              </w:rPr>
                            </m:ctrlPr>
                          </m:sSubPr>
                          <m:e>
                            <m:r>
                              <w:rPr>
                                <w:rFonts w:ascii="Cambria Math" w:hAnsi="Cambria Math"/>
                              </w:rPr>
                              <m:t>S</m:t>
                            </m:r>
                          </m:e>
                          <m:sub>
                            <m:r>
                              <w:rPr>
                                <w:rFonts w:ascii="Cambria Math" w:hAnsi="Cambria Math"/>
                              </w:rPr>
                              <m:t>L</m:t>
                            </m:r>
                          </m:sub>
                        </m:sSub>
                      </m:e>
                      <m:e>
                        <m:ctrlPr>
                          <w:rPr>
                            <w:rFonts w:ascii="Cambria Math" w:eastAsia="Cambria Math" w:hAnsi="Cambria Math" w:cs="Cambria Math"/>
                            <w:i/>
                          </w:rPr>
                        </m:ctrlPr>
                      </m:e>
                      <m:e>
                        <m:f>
                          <m:fPr>
                            <m:ctrlPr>
                              <w:rPr>
                                <w:rFonts w:ascii="Cambria Math" w:eastAsia="Calibri"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num>
                          <m:den>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den>
                        </m:f>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R</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 xml:space="preserve">                            F</m:t>
                            </m:r>
                          </m:e>
                          <m:sub>
                            <m:r>
                              <w:rPr>
                                <w:rFonts w:ascii="Cambria Math" w:hAnsi="Cambria Math"/>
                              </w:rPr>
                              <m:t>R</m:t>
                            </m:r>
                          </m:sub>
                        </m:sSub>
                        <m:r>
                          <w:rPr>
                            <w:rFonts w:ascii="Cambria Math" w:hAnsi="Cambria Math"/>
                          </w:rPr>
                          <m:t xml:space="preserve">                                              0≥</m:t>
                        </m:r>
                        <m:sSub>
                          <m:sSubPr>
                            <m:ctrlPr>
                              <w:rPr>
                                <w:rFonts w:ascii="Cambria Math" w:hAnsi="Cambria Math"/>
                                <w:i/>
                              </w:rPr>
                            </m:ctrlPr>
                          </m:sSubPr>
                          <m:e>
                            <m:r>
                              <w:rPr>
                                <w:rFonts w:ascii="Cambria Math" w:hAnsi="Cambria Math"/>
                              </w:rPr>
                              <m:t>S</m:t>
                            </m:r>
                          </m:e>
                          <m:sub>
                            <m:r>
                              <w:rPr>
                                <w:rFonts w:ascii="Cambria Math" w:hAnsi="Cambria Math"/>
                              </w:rPr>
                              <m:t>R</m:t>
                            </m:r>
                          </m:sub>
                        </m:sSub>
                      </m:e>
                    </m:eqArr>
                  </m:e>
                </m:d>
              </m:oMath>
            </m:oMathPara>
          </w:p>
        </w:tc>
      </w:tr>
    </w:tbl>
    <w:p w:rsidR="00DB46BB" w:rsidRDefault="00DB46BB" w:rsidP="00DB46BB">
      <w:pPr>
        <w:pStyle w:val="a4"/>
        <w:rPr>
          <w:rtl/>
        </w:rPr>
      </w:pPr>
      <w:r>
        <w:rPr>
          <w:rFonts w:hint="cs"/>
          <w:rtl/>
        </w:rPr>
        <w:t xml:space="preserve">برای محاسبه‌ی شار جابجایی به روش </w:t>
      </w:r>
      <w:r>
        <w:t>HLL</w:t>
      </w:r>
      <w:r>
        <w:rPr>
          <w:rFonts w:hint="cs"/>
          <w:rtl/>
        </w:rPr>
        <w:t xml:space="preserve"> فرض شد که سرعت موج‌های سمت چپ و راست معلوم باشد، اکنون در این قسمت به نحوه‌ی محاسبه‌ی این سرعت‌ها می‌پردازیم:</w:t>
      </w:r>
    </w:p>
    <w:p w:rsidR="00DB46BB" w:rsidRDefault="00DB46BB" w:rsidP="00DB46BB">
      <w:pPr>
        <w:pStyle w:val="a4"/>
        <w:rPr>
          <w:rtl/>
        </w:rPr>
      </w:pPr>
      <w:r>
        <w:rPr>
          <w:rFonts w:hint="cs"/>
          <w:rtl/>
        </w:rPr>
        <w:t>برای تخمین سرعت موج‌ها دو روش وجود دارد: در روش نخست، سرعت‌ها مستقیماً محاسبه می‌شوند ولی در روش دوم که توسط تورو و همکاران</w:t>
      </w:r>
      <w:r>
        <w:t>[5]</w:t>
      </w:r>
      <w:r>
        <w:rPr>
          <w:rFonts w:hint="cs"/>
          <w:rtl/>
        </w:rPr>
        <w:t xml:space="preserve"> پیشنهاد شده است، باید ابتدا مقدار فشار در ناحیه‌ی بین دو موج محاسبه شده، سپس سرعت‌ها تخمین زده شوند.</w:t>
      </w:r>
    </w:p>
    <w:p w:rsidR="00DB46BB" w:rsidRDefault="00DB46BB" w:rsidP="00DB46BB">
      <w:pPr>
        <w:pStyle w:val="a4"/>
        <w:rPr>
          <w:rtl/>
        </w:rPr>
      </w:pPr>
      <w:r>
        <w:rPr>
          <w:rFonts w:hint="cs"/>
          <w:rtl/>
        </w:rPr>
        <w:t>در روش اول که مقدار سرعت موج‌های سمت چپ و راست را مستقیماً حساب می‌کند، فرمول‌های مختلفی ارائه شده است که ما در اینجا مشهورترین آنها را معرفی خواهیم نمود:</w:t>
      </w:r>
    </w:p>
    <w:p w:rsidR="00DB46BB" w:rsidRDefault="00DB46BB" w:rsidP="00DB46BB">
      <w:pPr>
        <w:pStyle w:val="a4"/>
        <w:rPr>
          <w:rtl/>
        </w:rPr>
      </w:pPr>
      <w:r>
        <w:rPr>
          <w:rFonts w:hint="cs"/>
          <w:rtl/>
        </w:rPr>
        <w:t xml:space="preserve"> - فرمول شماره1:</w:t>
      </w:r>
    </w:p>
    <w:p w:rsidR="00DB46BB" w:rsidRDefault="00DB46BB" w:rsidP="00DB46BB">
      <w:pPr>
        <w:pStyle w:val="a4"/>
        <w:rPr>
          <w:rtl/>
        </w:rPr>
      </w:pPr>
      <w:r>
        <w:rPr>
          <w:rFonts w:hint="cs"/>
          <w:rtl/>
        </w:rPr>
        <w:t>دیویس</w:t>
      </w:r>
      <w:r>
        <w:t>[6]</w:t>
      </w:r>
      <w:r>
        <w:rPr>
          <w:rFonts w:hint="cs"/>
          <w:rtl/>
        </w:rPr>
        <w:t>، یک فرمول نسبتاً ساده را برای سرعت موج‌ها پیشنهاد نمود که در حقیقت برابر با کم‌ترین و بیش‌ترین مقدار ویژه ماتریس ژاکوبین شار جابجایی ضلع بود: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B46BB" w:rsidTr="00DB46BB">
        <w:tc>
          <w:tcPr>
            <w:tcW w:w="764" w:type="dxa"/>
          </w:tcPr>
          <w:p w:rsidR="00DB46BB" w:rsidRDefault="00DB46BB" w:rsidP="00DB46BB">
            <w:pPr>
              <w:pStyle w:val="a1"/>
              <w:rPr>
                <w:rtl/>
              </w:rPr>
            </w:pPr>
            <w:bookmarkStart w:id="22" w:name="_Ref508696052"/>
          </w:p>
        </w:tc>
        <w:bookmarkEnd w:id="22"/>
        <w:tc>
          <w:tcPr>
            <w:tcW w:w="8478" w:type="dxa"/>
          </w:tcPr>
          <w:p w:rsidR="00DB46BB" w:rsidRPr="00533226" w:rsidRDefault="00942A1D" w:rsidP="00DB46BB">
            <w:pPr>
              <w:rPr>
                <w:rtl/>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oMath>
            <w:r w:rsidR="00DB46BB" w:rsidRPr="00DB46BB">
              <w:rPr>
                <w:rFonts w:eastAsia="Calibri"/>
                <w:i/>
              </w:rPr>
              <w:t xml:space="preserve">     ,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oMath>
          </w:p>
        </w:tc>
      </w:tr>
      <w:tr w:rsidR="00DB46BB" w:rsidTr="00DB46BB">
        <w:tc>
          <w:tcPr>
            <w:tcW w:w="764" w:type="dxa"/>
          </w:tcPr>
          <w:p w:rsidR="00DB46BB" w:rsidRDefault="00DB46BB" w:rsidP="00DB46BB">
            <w:pPr>
              <w:pStyle w:val="a1"/>
              <w:rPr>
                <w:rtl/>
              </w:rPr>
            </w:pPr>
            <w:bookmarkStart w:id="23" w:name="_Ref508696044"/>
          </w:p>
        </w:tc>
        <w:bookmarkEnd w:id="23"/>
        <w:tc>
          <w:tcPr>
            <w:tcW w:w="8478" w:type="dxa"/>
          </w:tcPr>
          <w:p w:rsidR="00DB46BB" w:rsidRPr="00533226" w:rsidRDefault="00942A1D" w:rsidP="00DB46BB">
            <w:pPr>
              <w:rPr>
                <w:rtl/>
              </w:rPr>
            </w:pPr>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sSub>
                <m:sSubPr>
                  <m:ctrlPr>
                    <w:rPr>
                      <w:rFonts w:ascii="Cambria Math" w:hAnsi="Cambria Math"/>
                      <w:i/>
                    </w:rPr>
                  </m:ctrlPr>
                </m:sSubPr>
                <m:e>
                  <m:r>
                    <w:rPr>
                      <w:rFonts w:ascii="Cambria Math" w:hAnsi="Cambria Math"/>
                    </w:rPr>
                    <m:t>n</m:t>
                  </m:r>
                </m:e>
                <m:sub>
                  <m:r>
                    <w:rPr>
                      <w:rFonts w:ascii="Cambria Math" w:hAnsi="Cambria Math"/>
                    </w:rPr>
                    <m:t>y</m:t>
                  </m:r>
                </m:sub>
              </m:sSub>
            </m:oMath>
            <w:r w:rsidR="007D5B1D" w:rsidRPr="007D5B1D">
              <w:rPr>
                <w:rFonts w:eastAsia="Calibri"/>
                <w:i/>
              </w:rPr>
              <w:t xml:space="preserve">     ,    </w:t>
            </w:r>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y</m:t>
                  </m:r>
                </m:sub>
              </m:sSub>
            </m:oMath>
          </w:p>
        </w:tc>
      </w:tr>
    </w:tbl>
    <w:p w:rsidR="00CA2F3B" w:rsidRDefault="00CA2F3B" w:rsidP="00CA2F3B">
      <w:pPr>
        <w:pStyle w:val="a4"/>
        <w:rPr>
          <w:rtl/>
        </w:rPr>
      </w:pPr>
      <w:r>
        <w:rPr>
          <w:rFonts w:hint="cs"/>
          <w:rtl/>
        </w:rPr>
        <w:t>- فرمول شماره2:</w:t>
      </w:r>
    </w:p>
    <w:p w:rsidR="00CA2F3B" w:rsidRDefault="00CA2F3B" w:rsidP="00CA2F3B">
      <w:pPr>
        <w:pStyle w:val="a4"/>
      </w:pPr>
      <w:r>
        <w:rPr>
          <w:rFonts w:hint="cs"/>
          <w:rtl/>
        </w:rPr>
        <w:t>فرمول پیشنهادی دیگردیویس</w:t>
      </w:r>
      <w:r>
        <w:t>[6]</w:t>
      </w:r>
      <w:r>
        <w:rPr>
          <w:rFonts w:hint="cs"/>
          <w:rtl/>
        </w:rPr>
        <w:t xml:space="preserve"> به صورت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A2F3B" w:rsidTr="00795477">
        <w:tc>
          <w:tcPr>
            <w:tcW w:w="764" w:type="dxa"/>
          </w:tcPr>
          <w:p w:rsidR="00CA2F3B" w:rsidRDefault="00CA2F3B" w:rsidP="00795477">
            <w:pPr>
              <w:pStyle w:val="a1"/>
              <w:rPr>
                <w:rtl/>
              </w:rPr>
            </w:pPr>
            <w:bookmarkStart w:id="24" w:name="_Ref508696058"/>
          </w:p>
        </w:tc>
        <w:bookmarkEnd w:id="24"/>
        <w:tc>
          <w:tcPr>
            <w:tcW w:w="8478" w:type="dxa"/>
          </w:tcPr>
          <w:p w:rsidR="00CA2F3B" w:rsidRPr="00CA2F3B" w:rsidRDefault="00942A1D" w:rsidP="00CA2F3B">
            <w:pPr>
              <w:spacing w:line="276" w:lineRule="auto"/>
              <w:rPr>
                <w:rFonts w:eastAsia="Calibri"/>
                <w:i/>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oMath>
            <w:r w:rsidR="00CA2F3B" w:rsidRPr="00CA2F3B">
              <w:rPr>
                <w:rFonts w:eastAsia="Calibri"/>
                <w:i/>
              </w:rPr>
              <w:t xml:space="preserve">    </w:t>
            </w:r>
          </w:p>
          <w:p w:rsidR="00CA2F3B" w:rsidRPr="00533226" w:rsidRDefault="00942A1D" w:rsidP="00CA2F3B">
            <w:pPr>
              <w:rPr>
                <w:rtl/>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oMath>
            <w:r w:rsidR="00CA2F3B" w:rsidRPr="00CA2F3B">
              <w:rPr>
                <w:rFonts w:eastAsia="Calibri"/>
                <w:i/>
              </w:rPr>
              <w:t xml:space="preserve">   </w:t>
            </w:r>
          </w:p>
        </w:tc>
      </w:tr>
    </w:tbl>
    <w:p w:rsidR="00CA2F3B" w:rsidRDefault="00CA2F3B" w:rsidP="00CA2F3B">
      <w:pPr>
        <w:pStyle w:val="a4"/>
        <w:rPr>
          <w:rtl/>
        </w:rPr>
      </w:pPr>
      <w:r>
        <w:rPr>
          <w:rFonts w:hint="cs"/>
          <w:rtl/>
        </w:rPr>
        <w:t>- فرمول شماره3:</w:t>
      </w:r>
    </w:p>
    <w:p w:rsidR="00CA2F3B" w:rsidRDefault="00CA2F3B" w:rsidP="00CA2F3B">
      <w:pPr>
        <w:pStyle w:val="a4"/>
      </w:pPr>
      <w:r>
        <w:rPr>
          <w:rFonts w:hint="cs"/>
          <w:rtl/>
        </w:rPr>
        <w:t>دیویس</w:t>
      </w:r>
      <w:r>
        <w:t>[6]</w:t>
      </w:r>
      <w:r>
        <w:rPr>
          <w:rFonts w:hint="cs"/>
          <w:rtl/>
        </w:rPr>
        <w:t xml:space="preserve"> و اینفیلد</w:t>
      </w:r>
      <w:r>
        <w:t>[7]</w:t>
      </w:r>
      <w:r>
        <w:rPr>
          <w:rFonts w:hint="cs"/>
          <w:rtl/>
        </w:rPr>
        <w:t xml:space="preserve"> استفاده از متغیرهای میانگین‌گیری شده به روش </w:t>
      </w:r>
      <w:r>
        <w:t>ROE</w:t>
      </w:r>
      <w:r>
        <w:rPr>
          <w:rFonts w:hint="cs"/>
          <w:rtl/>
        </w:rPr>
        <w:t xml:space="preserve"> </w:t>
      </w:r>
      <w:r>
        <w:t>[8]</w:t>
      </w:r>
      <w:r>
        <w:rPr>
          <w:rFonts w:hint="cs"/>
          <w:rtl/>
        </w:rPr>
        <w:t>، را برای استفاده در فرمول1 پیشنهاد نمودند: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A2F3B" w:rsidTr="00795477">
        <w:tc>
          <w:tcPr>
            <w:tcW w:w="764" w:type="dxa"/>
          </w:tcPr>
          <w:p w:rsidR="00CA2F3B" w:rsidRDefault="00CA2F3B" w:rsidP="00795477">
            <w:pPr>
              <w:pStyle w:val="a1"/>
              <w:rPr>
                <w:rtl/>
              </w:rPr>
            </w:pPr>
            <w:bookmarkStart w:id="25" w:name="_Ref508696069"/>
          </w:p>
        </w:tc>
        <w:bookmarkEnd w:id="25"/>
        <w:tc>
          <w:tcPr>
            <w:tcW w:w="8478" w:type="dxa"/>
          </w:tcPr>
          <w:p w:rsidR="00CA2F3B" w:rsidRPr="00533226" w:rsidRDefault="00942A1D" w:rsidP="00795477">
            <w:pPr>
              <w:rPr>
                <w:rtl/>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a</m:t>
                  </m:r>
                </m:e>
              </m:acc>
            </m:oMath>
            <w:r w:rsidR="00CA2F3B" w:rsidRPr="00CA2F3B">
              <w:rPr>
                <w:rFonts w:eastAsia="Calibri"/>
                <w:i/>
              </w:rPr>
              <w:t xml:space="preserve">     ,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a</m:t>
                  </m:r>
                </m:e>
              </m:acc>
            </m:oMath>
          </w:p>
        </w:tc>
      </w:tr>
    </w:tbl>
    <w:p w:rsidR="00171023" w:rsidRDefault="00171023" w:rsidP="00171023">
      <w:pPr>
        <w:pStyle w:val="a4"/>
        <w:rPr>
          <w:rtl/>
        </w:rPr>
      </w:pPr>
      <w:r>
        <w:rPr>
          <w:rFonts w:hint="cs"/>
          <w:rtl/>
        </w:rPr>
        <w:t>که در روابط بالا علامت (</w:t>
      </w:r>
      <m:oMath>
        <m:r>
          <w:rPr>
            <w:rFonts w:ascii="Cambria Math" w:hAnsi="Cambria Math"/>
            <w:szCs w:val="24"/>
          </w:rPr>
          <m:t>~</m:t>
        </m:r>
      </m:oMath>
      <w:r>
        <w:rPr>
          <w:rFonts w:hint="cs"/>
          <w:rtl/>
        </w:rPr>
        <w:t xml:space="preserve">) به معنای میانگین‌گیری متغیرها با روش </w:t>
      </w:r>
      <w:r>
        <w:t>ROE</w:t>
      </w:r>
      <w:r>
        <w:rPr>
          <w:rFonts w:hint="cs"/>
          <w:rtl/>
        </w:rPr>
        <w:t xml:space="preserve">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71023" w:rsidTr="00795477">
        <w:tc>
          <w:tcPr>
            <w:tcW w:w="764" w:type="dxa"/>
          </w:tcPr>
          <w:p w:rsidR="00171023" w:rsidRDefault="00171023" w:rsidP="00795477">
            <w:pPr>
              <w:pStyle w:val="a1"/>
              <w:rPr>
                <w:rtl/>
              </w:rPr>
            </w:pPr>
            <w:bookmarkStart w:id="26" w:name="_Ref508696065"/>
          </w:p>
        </w:tc>
        <w:bookmarkEnd w:id="26"/>
        <w:tc>
          <w:tcPr>
            <w:tcW w:w="8478" w:type="dxa"/>
          </w:tcPr>
          <w:p w:rsidR="00171023" w:rsidRPr="00171023" w:rsidRDefault="00942A1D" w:rsidP="00171023">
            <w:pPr>
              <w:spacing w:line="276" w:lineRule="auto"/>
              <w:rPr>
                <w:rFonts w:eastAsiaTheme="minorEastAsia"/>
              </w:rPr>
            </w:pPr>
            <m:oMathPara>
              <m:oMathParaPr>
                <m:jc m:val="left"/>
              </m:oMathParaPr>
              <m:oMath>
                <m:acc>
                  <m:accPr>
                    <m:chr m:val="̃"/>
                    <m:ctrlPr>
                      <w:rPr>
                        <w:rFonts w:ascii="Cambria Math" w:hAnsi="Cambria Math"/>
                        <w:i/>
                      </w:rPr>
                    </m:ctrlPr>
                  </m:accPr>
                  <m:e>
                    <m:r>
                      <w:rPr>
                        <w:rFonts w:ascii="Cambria Math" w:hAnsi="Cambria Math"/>
                      </w:rPr>
                      <m:t>ρ</m:t>
                    </m:r>
                  </m:e>
                </m:acc>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oMath>
            </m:oMathPara>
          </w:p>
          <w:p w:rsidR="00171023" w:rsidRPr="00171023" w:rsidRDefault="00942A1D" w:rsidP="00171023">
            <w:pPr>
              <w:spacing w:line="276" w:lineRule="auto"/>
              <w:rPr>
                <w:rFonts w:eastAsia="Calibri"/>
                <w:i/>
              </w:rPr>
            </w:pPr>
            <m:oMath>
              <m:acc>
                <m:accPr>
                  <m:chr m:val="̃"/>
                  <m:ctrlPr>
                    <w:rPr>
                      <w:rFonts w:ascii="Cambria Math" w:hAnsi="Cambria Math"/>
                      <w:i/>
                    </w:rPr>
                  </m:ctrlPr>
                </m:accPr>
                <m:e>
                  <m:r>
                    <w:rPr>
                      <w:rFonts w:ascii="Cambria Math" w:hAnsi="Cambria Math"/>
                    </w:rPr>
                    <m:t>u</m:t>
                  </m:r>
                </m:e>
              </m:ac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sSub>
                    <m:sSubPr>
                      <m:ctrlPr>
                        <w:rPr>
                          <w:rFonts w:ascii="Cambria Math" w:hAnsi="Cambria Math"/>
                          <w:i/>
                        </w:rPr>
                      </m:ctrlPr>
                    </m:sSubPr>
                    <m:e>
                      <m:r>
                        <w:rPr>
                          <w:rFonts w:ascii="Cambria Math" w:hAnsi="Cambria Math"/>
                        </w:rPr>
                        <m:t>u</m:t>
                      </m:r>
                    </m:e>
                    <m:sub>
                      <m:r>
                        <w:rPr>
                          <w:rFonts w:ascii="Cambria Math" w:hAnsi="Cambria Math"/>
                        </w:rPr>
                        <m:t>R</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den>
              </m:f>
            </m:oMath>
            <w:r w:rsidR="00171023" w:rsidRPr="00171023">
              <w:rPr>
                <w:rFonts w:eastAsia="Calibri"/>
                <w:i/>
              </w:rPr>
              <w:t xml:space="preserve"> </w:t>
            </w:r>
          </w:p>
          <w:p w:rsidR="00171023" w:rsidRPr="00171023" w:rsidRDefault="00942A1D" w:rsidP="00171023">
            <w:pPr>
              <w:spacing w:line="276" w:lineRule="auto"/>
              <w:rPr>
                <w:rFonts w:eastAsia="Calibri"/>
                <w:i/>
              </w:rPr>
            </w:pPr>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sSub>
                    <m:sSubPr>
                      <m:ctrlPr>
                        <w:rPr>
                          <w:rFonts w:ascii="Cambria Math" w:hAnsi="Cambria Math"/>
                          <w:i/>
                        </w:rPr>
                      </m:ctrlPr>
                    </m:sSubPr>
                    <m:e>
                      <m:r>
                        <w:rPr>
                          <w:rFonts w:ascii="Cambria Math" w:hAnsi="Cambria Math"/>
                        </w:rPr>
                        <m:t>v</m:t>
                      </m:r>
                    </m:e>
                    <m:sub>
                      <m:r>
                        <w:rPr>
                          <w:rFonts w:ascii="Cambria Math" w:hAnsi="Cambria Math"/>
                        </w:rPr>
                        <m:t>R</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den>
              </m:f>
            </m:oMath>
            <w:r w:rsidR="00171023" w:rsidRPr="00171023">
              <w:rPr>
                <w:rFonts w:eastAsia="Calibri"/>
                <w:i/>
              </w:rPr>
              <w:t xml:space="preserve"> </w:t>
            </w:r>
          </w:p>
          <w:p w:rsidR="00171023" w:rsidRPr="00171023" w:rsidRDefault="00942A1D" w:rsidP="00171023">
            <w:pPr>
              <w:spacing w:line="276" w:lineRule="auto"/>
              <w:rPr>
                <w:rFonts w:eastAsia="Calibri"/>
                <w:i/>
              </w:rPr>
            </w:pPr>
            <m:oMathPara>
              <m:oMathParaPr>
                <m:jc m:val="left"/>
              </m:oMathParaPr>
              <m:oMath>
                <m:acc>
                  <m:accPr>
                    <m:chr m:val="̃"/>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(γ-1)(</m:t>
                    </m:r>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e>
                </m:d>
              </m:oMath>
            </m:oMathPara>
          </w:p>
          <w:p w:rsidR="00171023" w:rsidRPr="00533226" w:rsidRDefault="00942A1D" w:rsidP="00171023">
            <w:pPr>
              <w:rPr>
                <w:rtl/>
              </w:rPr>
            </w:pPr>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sSub>
                    <m:sSubPr>
                      <m:ctrlPr>
                        <w:rPr>
                          <w:rFonts w:ascii="Cambria Math" w:hAnsi="Cambria Math"/>
                          <w:i/>
                        </w:rPr>
                      </m:ctrlPr>
                    </m:sSubPr>
                    <m:e>
                      <m:r>
                        <w:rPr>
                          <w:rFonts w:ascii="Cambria Math" w:hAnsi="Cambria Math"/>
                        </w:rPr>
                        <m:t>H</m:t>
                      </m:r>
                    </m:e>
                    <m:sub>
                      <m:r>
                        <w:rPr>
                          <w:rFonts w:ascii="Cambria Math" w:hAnsi="Cambria Math"/>
                        </w:rPr>
                        <m:t>R</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den>
              </m:f>
            </m:oMath>
            <w:r w:rsidR="00171023" w:rsidRPr="00171023">
              <w:rPr>
                <w:rFonts w:eastAsia="Calibri"/>
                <w:i/>
              </w:rPr>
              <w:t xml:space="preserve"> </w:t>
            </w:r>
          </w:p>
        </w:tc>
      </w:tr>
    </w:tbl>
    <w:p w:rsidR="00171023" w:rsidRDefault="00171023" w:rsidP="00171023">
      <w:pPr>
        <w:pStyle w:val="a4"/>
        <w:rPr>
          <w:rtl/>
        </w:rPr>
      </w:pPr>
      <w:r>
        <w:rPr>
          <w:rFonts w:hint="cs"/>
          <w:rtl/>
        </w:rPr>
        <w:t>- فرمول شماره4:</w:t>
      </w:r>
    </w:p>
    <w:p w:rsidR="00171023" w:rsidRDefault="00171023" w:rsidP="00171023">
      <w:pPr>
        <w:pStyle w:val="a4"/>
        <w:rPr>
          <w:rtl/>
        </w:rPr>
      </w:pPr>
      <w:r>
        <w:rPr>
          <w:rFonts w:hint="cs"/>
          <w:rtl/>
        </w:rPr>
        <w:t>اینفیلد</w:t>
      </w:r>
      <w:r>
        <w:t>[7]</w:t>
      </w:r>
      <w:r>
        <w:rPr>
          <w:rFonts w:hint="cs"/>
          <w:rtl/>
        </w:rPr>
        <w:t xml:space="preserve"> با استفاده از متغیرهای میانگین‌گیری شده به روش </w:t>
      </w:r>
      <w:r>
        <w:t>ROE</w:t>
      </w:r>
      <w:r>
        <w:rPr>
          <w:rFonts w:hint="cs"/>
          <w:rtl/>
        </w:rPr>
        <w:t xml:space="preserve"> فرمول زیر را برای محاسبه‌ی سرعت‌های موج پیشنهاد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71023" w:rsidTr="00795477">
        <w:tc>
          <w:tcPr>
            <w:tcW w:w="764" w:type="dxa"/>
          </w:tcPr>
          <w:p w:rsidR="00171023" w:rsidRDefault="00171023" w:rsidP="00795477">
            <w:pPr>
              <w:pStyle w:val="a1"/>
              <w:rPr>
                <w:rtl/>
              </w:rPr>
            </w:pPr>
            <w:bookmarkStart w:id="27" w:name="_Ref508696080"/>
          </w:p>
        </w:tc>
        <w:bookmarkEnd w:id="27"/>
        <w:tc>
          <w:tcPr>
            <w:tcW w:w="8478" w:type="dxa"/>
          </w:tcPr>
          <w:p w:rsidR="00171023" w:rsidRPr="00171023" w:rsidRDefault="00942A1D" w:rsidP="00171023">
            <w:pPr>
              <w:spacing w:line="276" w:lineRule="auto"/>
              <w:rPr>
                <w:rFonts w:eastAsia="Calibri"/>
                <w:i/>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a</m:t>
                      </m:r>
                    </m:e>
                  </m:acc>
                </m:e>
              </m:d>
            </m:oMath>
            <w:r w:rsidR="00171023" w:rsidRPr="00171023">
              <w:rPr>
                <w:rFonts w:eastAsia="Calibri"/>
                <w:i/>
              </w:rPr>
              <w:t xml:space="preserve">    </w:t>
            </w:r>
          </w:p>
          <w:p w:rsidR="00171023" w:rsidRPr="00533226" w:rsidRDefault="00942A1D" w:rsidP="00171023">
            <w:pPr>
              <w:rPr>
                <w:rtl/>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a</m:t>
                      </m:r>
                    </m:e>
                  </m:acc>
                </m:e>
              </m:d>
            </m:oMath>
            <w:r w:rsidR="00171023">
              <w:rPr>
                <w:rFonts w:eastAsia="Calibri"/>
                <w:i/>
                <w:sz w:val="24"/>
                <w:szCs w:val="24"/>
              </w:rPr>
              <w:t xml:space="preserve">   </w:t>
            </w:r>
            <w:r w:rsidR="00171023" w:rsidRPr="00CA2F3B">
              <w:rPr>
                <w:rFonts w:eastAsia="Calibri"/>
                <w:i/>
              </w:rPr>
              <w:t xml:space="preserve">   </w:t>
            </w:r>
          </w:p>
        </w:tc>
      </w:tr>
    </w:tbl>
    <w:p w:rsidR="00CA38FE" w:rsidRDefault="00CA38FE" w:rsidP="0012395B">
      <w:pPr>
        <w:pStyle w:val="a4"/>
        <w:rPr>
          <w:rtl/>
        </w:rPr>
      </w:pPr>
      <w:r>
        <w:rPr>
          <w:rFonts w:hint="cs"/>
          <w:rtl/>
        </w:rPr>
        <w:t xml:space="preserve">همان‌طور که گفته شد، در روش دوم باید ابتدا یک تخمینی برای مقدار متغیر فشار در ناحیه‌ی بین دو موج یعنی ناحیه‌ی ستاره در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Ref455526694 \r \h</w:instrText>
      </w:r>
      <w:r w:rsidR="0012395B">
        <w:rPr>
          <w:rtl/>
        </w:rPr>
        <w:instrText xml:space="preserve"> </w:instrText>
      </w:r>
      <w:r w:rsidR="0012395B">
        <w:rPr>
          <w:rtl/>
        </w:rPr>
      </w:r>
      <w:r w:rsidR="0012395B">
        <w:rPr>
          <w:rtl/>
        </w:rPr>
        <w:fldChar w:fldCharType="separate"/>
      </w:r>
      <w:r w:rsidR="00DB06B5">
        <w:rPr>
          <w:rtl/>
        </w:rPr>
        <w:t>‏شکل (3)</w:t>
      </w:r>
      <w:r w:rsidR="0012395B">
        <w:rPr>
          <w:rtl/>
        </w:rPr>
        <w:fldChar w:fldCharType="end"/>
      </w:r>
      <w:r w:rsidR="0012395B">
        <w:rPr>
          <w:rFonts w:hint="cs"/>
          <w:rtl/>
        </w:rPr>
        <w:t xml:space="preserve"> </w:t>
      </w:r>
      <w:r>
        <w:rPr>
          <w:rFonts w:hint="cs"/>
          <w:rtl/>
        </w:rPr>
        <w:t>به‌دست آورده شود و سپس مقادیر سرعت موج‌های سمت چپ و راست محاسبه شود. بدین ترتیب خواهیم داشت</w:t>
      </w:r>
      <w:r>
        <w:t>[5]</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A38FE" w:rsidTr="006D306C">
        <w:tc>
          <w:tcPr>
            <w:tcW w:w="764" w:type="dxa"/>
          </w:tcPr>
          <w:p w:rsidR="00CA38FE" w:rsidRDefault="00CA38FE" w:rsidP="00795477">
            <w:pPr>
              <w:pStyle w:val="a1"/>
              <w:rPr>
                <w:rtl/>
              </w:rPr>
            </w:pPr>
            <w:bookmarkStart w:id="28" w:name="_Ref508696108"/>
          </w:p>
        </w:tc>
        <w:bookmarkEnd w:id="28"/>
        <w:tc>
          <w:tcPr>
            <w:tcW w:w="8478" w:type="dxa"/>
          </w:tcPr>
          <w:p w:rsidR="00CA38FE" w:rsidRPr="00533226" w:rsidRDefault="00942A1D" w:rsidP="00795477">
            <w:pPr>
              <w:rPr>
                <w:rtl/>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q</m:t>
                  </m:r>
                </m:e>
                <m:sub>
                  <m:r>
                    <w:rPr>
                      <w:rFonts w:ascii="Cambria Math" w:hAnsi="Cambria Math"/>
                    </w:rPr>
                    <m:t>L</m:t>
                  </m:r>
                </m:sub>
              </m:sSub>
            </m:oMath>
            <w:r w:rsidR="00CA38FE" w:rsidRPr="00CA38FE">
              <w:rPr>
                <w:rFonts w:eastAsia="Calibri"/>
                <w:i/>
              </w:rPr>
              <w:t xml:space="preserve">     ,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sSub>
                <m:sSubPr>
                  <m:ctrlPr>
                    <w:rPr>
                      <w:rFonts w:ascii="Cambria Math" w:hAnsi="Cambria Math"/>
                      <w:i/>
                    </w:rPr>
                  </m:ctrlPr>
                </m:sSubPr>
                <m:e>
                  <m:r>
                    <w:rPr>
                      <w:rFonts w:ascii="Cambria Math" w:hAnsi="Cambria Math"/>
                    </w:rPr>
                    <m:t>q</m:t>
                  </m:r>
                </m:e>
                <m:sub>
                  <m:r>
                    <w:rPr>
                      <w:rFonts w:ascii="Cambria Math" w:hAnsi="Cambria Math"/>
                    </w:rPr>
                    <m:t>R</m:t>
                  </m:r>
                </m:sub>
              </m:sSub>
            </m:oMath>
          </w:p>
        </w:tc>
      </w:tr>
      <w:tr w:rsidR="006D306C" w:rsidTr="006D306C">
        <w:tc>
          <w:tcPr>
            <w:tcW w:w="764" w:type="dxa"/>
          </w:tcPr>
          <w:p w:rsidR="006D306C" w:rsidRDefault="006D306C" w:rsidP="00795477">
            <w:pPr>
              <w:pStyle w:val="a1"/>
              <w:rPr>
                <w:rtl/>
              </w:rPr>
            </w:pPr>
            <w:bookmarkStart w:id="29" w:name="_Ref508696104"/>
          </w:p>
        </w:tc>
        <w:bookmarkEnd w:id="29"/>
        <w:tc>
          <w:tcPr>
            <w:tcW w:w="8478" w:type="dxa"/>
          </w:tcPr>
          <w:p w:rsidR="006D306C" w:rsidRPr="00533226" w:rsidRDefault="00942A1D" w:rsidP="00795477">
            <w:pPr>
              <w:rPr>
                <w:rtl/>
              </w:rPr>
            </w:p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&amp;</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2γ</m:t>
                                  </m:r>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den>
                              </m:f>
                              <m:r>
                                <w:rPr>
                                  <w:rFonts w:ascii="Cambria Math" w:hAnsi="Cambria Math"/>
                                </w:rPr>
                                <m:t>-1)</m:t>
                              </m:r>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K</m:t>
                          </m:r>
                        </m:sub>
                      </m:sSub>
                    </m:e>
                  </m:eqArr>
                </m:e>
              </m:d>
            </m:oMath>
            <w:r w:rsidR="006D306C" w:rsidRPr="006D306C">
              <w:rPr>
                <w:rFonts w:eastAsia="Calibri"/>
                <w:i/>
              </w:rPr>
              <w:t xml:space="preserve">       ,      </w:t>
            </w:r>
            <m:oMath>
              <m:r>
                <w:rPr>
                  <w:rFonts w:ascii="Cambria Math" w:hAnsi="Cambria Math"/>
                </w:rPr>
                <m:t>K=L or R</m:t>
              </m:r>
            </m:oMath>
          </w:p>
        </w:tc>
      </w:tr>
    </w:tbl>
    <w:p w:rsidR="008B0A16" w:rsidRDefault="008B0A16" w:rsidP="008B0A16">
      <w:pPr>
        <w:pStyle w:val="a4"/>
        <w:rPr>
          <w:rtl/>
        </w:rPr>
      </w:pPr>
      <w:r>
        <w:rPr>
          <w:rFonts w:hint="cs"/>
          <w:rtl/>
        </w:rPr>
        <w:t>برای محاسبه‌ی فشار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oMath>
      <w:r>
        <w:rPr>
          <w:rFonts w:hint="cs"/>
          <w:rtl/>
        </w:rPr>
        <w:t>) فرمول‌های متفاوتی ارائه شده است که در زیر برخی از آن‌ها آورده می‌شود:</w:t>
      </w:r>
    </w:p>
    <w:p w:rsidR="008B0A16" w:rsidRDefault="008B0A16" w:rsidP="008B0A16">
      <w:pPr>
        <w:pStyle w:val="a4"/>
        <w:rPr>
          <w:rtl/>
        </w:rPr>
      </w:pPr>
      <w:r>
        <w:rPr>
          <w:rFonts w:hint="cs"/>
          <w:rtl/>
        </w:rPr>
        <w:t xml:space="preserve"> - فرمول شماره1 فشار:</w:t>
      </w:r>
    </w:p>
    <w:p w:rsidR="008B0A16" w:rsidRDefault="008B0A16" w:rsidP="008B0A16">
      <w:pPr>
        <w:pStyle w:val="a4"/>
        <w:rPr>
          <w:rFonts w:eastAsiaTheme="minorEastAsia"/>
          <w:sz w:val="26"/>
          <w:rtl/>
        </w:rPr>
      </w:pPr>
      <w:r>
        <w:rPr>
          <w:rFonts w:hint="cs"/>
          <w:rtl/>
        </w:rPr>
        <w:t>با استفاده از روش متغیر اولیه حلگرهای ریمان</w:t>
      </w:r>
      <w:r>
        <w:rPr>
          <w:rStyle w:val="FootnoteReference"/>
          <w:rtl/>
        </w:rPr>
        <w:footnoteReference w:id="17"/>
      </w:r>
      <w:r>
        <w:rPr>
          <w:rFonts w:hint="cs"/>
          <w:rtl/>
        </w:rPr>
        <w:t xml:space="preserve"> (</w:t>
      </w:r>
      <w:r>
        <w:t>PVRS</w:t>
      </w:r>
      <w:r>
        <w:rPr>
          <w:rFonts w:hint="cs"/>
          <w:rtl/>
        </w:rPr>
        <w:t>) رابطه‌ی ز</w:t>
      </w:r>
      <w:r w:rsidRPr="00B56193">
        <w:rPr>
          <w:rFonts w:hint="cs"/>
          <w:sz w:val="26"/>
          <w:rtl/>
        </w:rPr>
        <w:t xml:space="preserve">یر برای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oMath>
      <w:r w:rsidRPr="00B56193">
        <w:rPr>
          <w:rFonts w:eastAsiaTheme="minorEastAsia" w:hint="cs"/>
          <w:sz w:val="26"/>
          <w:rtl/>
        </w:rPr>
        <w:t xml:space="preserve"> پیشنهاد می‌شود</w:t>
      </w:r>
      <w:r w:rsidRPr="00040AB9">
        <w:rPr>
          <w:rFonts w:eastAsiaTheme="minorEastAsia"/>
          <w:szCs w:val="24"/>
        </w:rPr>
        <w:t>[9]</w:t>
      </w:r>
      <w:r w:rsidRPr="00B56193">
        <w:rPr>
          <w:rFonts w:eastAsiaTheme="minorEastAsia" w:hint="cs"/>
          <w:sz w:val="26"/>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B0A16" w:rsidTr="008B0A16">
        <w:tc>
          <w:tcPr>
            <w:tcW w:w="764" w:type="dxa"/>
          </w:tcPr>
          <w:p w:rsidR="008B0A16" w:rsidRDefault="008B0A16" w:rsidP="00795477">
            <w:pPr>
              <w:pStyle w:val="a1"/>
              <w:rPr>
                <w:rtl/>
              </w:rPr>
            </w:pPr>
            <w:bookmarkStart w:id="30" w:name="_Ref508696091"/>
          </w:p>
        </w:tc>
        <w:bookmarkEnd w:id="30"/>
        <w:tc>
          <w:tcPr>
            <w:tcW w:w="8478" w:type="dxa"/>
          </w:tcPr>
          <w:p w:rsidR="008B0A16" w:rsidRPr="008B0A16" w:rsidRDefault="00942A1D" w:rsidP="00795477">
            <w:pPr>
              <w:rPr>
                <w:rtl/>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pvrs</m:t>
                    </m:r>
                  </m:sub>
                </m:sSub>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acc>
                  <m:accPr>
                    <m:chr m:val="̅"/>
                    <m:ctrlPr>
                      <w:rPr>
                        <w:rFonts w:ascii="Cambria Math" w:hAnsi="Cambria Math"/>
                        <w:i/>
                      </w:rPr>
                    </m:ctrlPr>
                  </m:accPr>
                  <m:e>
                    <m:r>
                      <w:rPr>
                        <w:rFonts w:ascii="Cambria Math" w:hAnsi="Cambria Math"/>
                      </w:rPr>
                      <m:t>ρ</m:t>
                    </m:r>
                  </m:e>
                </m:acc>
                <m:acc>
                  <m:accPr>
                    <m:chr m:val="̅"/>
                    <m:ctrlPr>
                      <w:rPr>
                        <w:rFonts w:ascii="Cambria Math" w:hAnsi="Cambria Math"/>
                        <w:i/>
                      </w:rPr>
                    </m:ctrlPr>
                  </m:accPr>
                  <m:e>
                    <m:r>
                      <w:rPr>
                        <w:rFonts w:ascii="Cambria Math" w:hAnsi="Cambria Math"/>
                      </w:rPr>
                      <m:t>a</m:t>
                    </m:r>
                  </m:e>
                </m:acc>
              </m:oMath>
            </m:oMathPara>
          </w:p>
        </w:tc>
      </w:tr>
      <w:tr w:rsidR="008B0A16" w:rsidTr="008B0A16">
        <w:tc>
          <w:tcPr>
            <w:tcW w:w="764" w:type="dxa"/>
          </w:tcPr>
          <w:p w:rsidR="008B0A16" w:rsidRDefault="008B0A16" w:rsidP="00795477">
            <w:pPr>
              <w:pStyle w:val="a1"/>
              <w:rPr>
                <w:rtl/>
              </w:rPr>
            </w:pPr>
            <w:bookmarkStart w:id="31" w:name="_Ref508696086"/>
          </w:p>
        </w:tc>
        <w:bookmarkEnd w:id="31"/>
        <w:tc>
          <w:tcPr>
            <w:tcW w:w="8478" w:type="dxa"/>
          </w:tcPr>
          <w:p w:rsidR="008B0A16" w:rsidRPr="008B0A16" w:rsidRDefault="00942A1D" w:rsidP="00795477">
            <w:pPr>
              <w:rPr>
                <w:rtl/>
              </w:rPr>
            </w:pPr>
            <m:oMathPara>
              <m:oMathParaPr>
                <m:jc m:val="left"/>
              </m:oMathParaPr>
              <m:oMath>
                <m:acc>
                  <m:accPr>
                    <m:chr m:val="̅"/>
                    <m:ctrlPr>
                      <w:rPr>
                        <w:rFonts w:ascii="Cambria Math" w:hAnsi="Cambria Math"/>
                        <w:i/>
                      </w:rPr>
                    </m:ctrlPr>
                  </m:accPr>
                  <m:e>
                    <m:r>
                      <w:rPr>
                        <w:rFonts w:ascii="Cambria Math" w:hAnsi="Cambria Math"/>
                      </w:rPr>
                      <m:t>∎</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oMath>
            </m:oMathPara>
          </w:p>
        </w:tc>
      </w:tr>
      <w:tr w:rsidR="008B0A16" w:rsidTr="008B0A16">
        <w:tc>
          <w:tcPr>
            <w:tcW w:w="764" w:type="dxa"/>
          </w:tcPr>
          <w:p w:rsidR="008B0A16" w:rsidRDefault="008B0A16" w:rsidP="00795477">
            <w:pPr>
              <w:pStyle w:val="a1"/>
              <w:rPr>
                <w:rtl/>
              </w:rPr>
            </w:pPr>
            <w:bookmarkStart w:id="32" w:name="_Ref508696095"/>
          </w:p>
        </w:tc>
        <w:bookmarkEnd w:id="32"/>
        <w:tc>
          <w:tcPr>
            <w:tcW w:w="8478" w:type="dxa"/>
          </w:tcPr>
          <w:p w:rsidR="008B0A16" w:rsidRPr="008B0A16" w:rsidRDefault="00942A1D" w:rsidP="00795477">
            <w:pPr>
              <w:rPr>
                <w:rtl/>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pvrs</m:t>
                    </m:r>
                  </m:sub>
                </m:sSub>
                <m:r>
                  <w:rPr>
                    <w:rFonts w:ascii="Cambria Math" w:hAnsi="Cambria Math"/>
                  </w:rPr>
                  <m:t>)</m:t>
                </m:r>
              </m:oMath>
            </m:oMathPara>
          </w:p>
        </w:tc>
      </w:tr>
    </w:tbl>
    <w:p w:rsidR="008B0A16" w:rsidRDefault="008B0A16" w:rsidP="008B0A16">
      <w:pPr>
        <w:pStyle w:val="a4"/>
        <w:rPr>
          <w:rtl/>
        </w:rPr>
      </w:pPr>
      <w:r>
        <w:rPr>
          <w:rFonts w:hint="cs"/>
          <w:rtl/>
        </w:rPr>
        <w:lastRenderedPageBreak/>
        <w:t>- فرمول شماره2 فشار:</w:t>
      </w:r>
    </w:p>
    <w:p w:rsidR="008B0A16" w:rsidRDefault="008B0A16" w:rsidP="008B0A16">
      <w:pPr>
        <w:pStyle w:val="a4"/>
        <w:rPr>
          <w:rFonts w:eastAsiaTheme="minorEastAsia"/>
          <w:sz w:val="26"/>
          <w:rtl/>
        </w:rPr>
      </w:pPr>
      <w:r>
        <w:rPr>
          <w:rFonts w:hint="cs"/>
          <w:rtl/>
        </w:rPr>
        <w:t>با استفاده از روش دو- انبساطی حلگرهای ریمان</w:t>
      </w:r>
      <w:r>
        <w:rPr>
          <w:rStyle w:val="FootnoteReference"/>
          <w:rtl/>
        </w:rPr>
        <w:footnoteReference w:id="18"/>
      </w:r>
      <w:r>
        <w:rPr>
          <w:rFonts w:hint="cs"/>
          <w:rtl/>
        </w:rPr>
        <w:t xml:space="preserve"> (</w:t>
      </w:r>
      <w:r>
        <w:t>TRRS</w:t>
      </w:r>
      <w:r>
        <w:rPr>
          <w:rFonts w:hint="cs"/>
          <w:rtl/>
        </w:rPr>
        <w:t>) رابطه‌ی ز</w:t>
      </w:r>
      <w:r w:rsidRPr="00B56193">
        <w:rPr>
          <w:rFonts w:hint="cs"/>
          <w:sz w:val="26"/>
          <w:rtl/>
        </w:rPr>
        <w:t xml:space="preserve">یر برای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oMath>
      <w:r w:rsidRPr="00B56193">
        <w:rPr>
          <w:rFonts w:eastAsiaTheme="minorEastAsia" w:hint="cs"/>
          <w:sz w:val="26"/>
          <w:rtl/>
        </w:rPr>
        <w:t xml:space="preserve"> پیشنهاد می‌شود</w:t>
      </w:r>
      <w:r w:rsidRPr="00040AB9">
        <w:rPr>
          <w:rFonts w:eastAsiaTheme="minorEastAsia"/>
          <w:szCs w:val="24"/>
        </w:rPr>
        <w:t>[4]</w:t>
      </w:r>
      <w:r w:rsidRPr="00B56193">
        <w:rPr>
          <w:rFonts w:eastAsiaTheme="minorEastAsia" w:hint="cs"/>
          <w:sz w:val="26"/>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B0A16" w:rsidTr="00795477">
        <w:tc>
          <w:tcPr>
            <w:tcW w:w="764" w:type="dxa"/>
          </w:tcPr>
          <w:p w:rsidR="008B0A16" w:rsidRDefault="008B0A16" w:rsidP="00795477">
            <w:pPr>
              <w:pStyle w:val="a1"/>
              <w:rPr>
                <w:rtl/>
              </w:rPr>
            </w:pPr>
            <w:bookmarkStart w:id="33" w:name="_Ref508696114"/>
          </w:p>
        </w:tc>
        <w:bookmarkEnd w:id="33"/>
        <w:tc>
          <w:tcPr>
            <w:tcW w:w="8478" w:type="dxa"/>
          </w:tcPr>
          <w:p w:rsidR="008B0A16" w:rsidRPr="00533226" w:rsidRDefault="00942A1D" w:rsidP="00795477">
            <w:pPr>
              <w:rPr>
                <w:rtl/>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tr</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 xml:space="preserve">R </m:t>
                              </m:r>
                            </m:sub>
                          </m:sSub>
                          <m:r>
                            <w:rPr>
                              <w:rFonts w:ascii="Cambria Math" w:hAnsi="Cambria Math"/>
                            </w:rPr>
                            <m:t xml:space="preserve">- </m:t>
                          </m:r>
                          <m:f>
                            <m:fPr>
                              <m:ctrlPr>
                                <w:rPr>
                                  <w:rFonts w:ascii="Cambria Math" w:hAnsi="Cambria Math"/>
                                  <w:i/>
                                </w:rPr>
                              </m:ctrlPr>
                            </m:fPr>
                            <m:num>
                              <m:r>
                                <w:rPr>
                                  <w:rFonts w:ascii="Cambria Math" w:hAnsi="Cambria Math"/>
                                </w:rPr>
                                <m:t>γ-1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L</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L</m:t>
                                      </m:r>
                                    </m:sub>
                                  </m:sSub>
                                </m:e>
                                <m:sup>
                                  <m:r>
                                    <w:rPr>
                                      <w:rFonts w:ascii="Cambria Math" w:hAnsi="Cambria Math"/>
                                    </w:rPr>
                                    <m:t>z</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z</m:t>
                                  </m:r>
                                </m:sup>
                              </m:sSup>
                            </m:den>
                          </m:f>
                        </m:den>
                      </m:f>
                    </m:e>
                  </m:d>
                </m:e>
                <m:sup>
                  <m:f>
                    <m:fPr>
                      <m:ctrlPr>
                        <w:rPr>
                          <w:rFonts w:ascii="Cambria Math" w:hAnsi="Cambria Math"/>
                          <w:i/>
                        </w:rPr>
                      </m:ctrlPr>
                    </m:fPr>
                    <m:num>
                      <m:r>
                        <w:rPr>
                          <w:rFonts w:ascii="Cambria Math" w:hAnsi="Cambria Math"/>
                        </w:rPr>
                        <m:t>1</m:t>
                      </m:r>
                    </m:num>
                    <m:den>
                      <m:r>
                        <w:rPr>
                          <w:rFonts w:ascii="Cambria Math" w:hAnsi="Cambria Math"/>
                        </w:rPr>
                        <m:t>z</m:t>
                      </m:r>
                    </m:den>
                  </m:f>
                </m:sup>
              </m:sSup>
            </m:oMath>
            <w:r w:rsidR="008B0A16" w:rsidRPr="008B0A16">
              <w:rPr>
                <w:rFonts w:eastAsia="Calibri"/>
                <w:i/>
              </w:rPr>
              <w:t xml:space="preserve">      ,                  </w:t>
            </w:r>
            <m:oMath>
              <m:r>
                <w:rPr>
                  <w:rFonts w:ascii="Cambria Math" w:hAnsi="Cambria Math"/>
                </w:rPr>
                <m:t>z=</m:t>
              </m:r>
              <m:f>
                <m:fPr>
                  <m:ctrlPr>
                    <w:rPr>
                      <w:rFonts w:ascii="Cambria Math" w:hAnsi="Cambria Math"/>
                      <w:i/>
                    </w:rPr>
                  </m:ctrlPr>
                </m:fPr>
                <m:num>
                  <m:r>
                    <w:rPr>
                      <w:rFonts w:ascii="Cambria Math" w:hAnsi="Cambria Math"/>
                    </w:rPr>
                    <m:t>γ-1</m:t>
                  </m:r>
                </m:num>
                <m:den>
                  <m:r>
                    <w:rPr>
                      <w:rFonts w:ascii="Cambria Math" w:hAnsi="Cambria Math"/>
                    </w:rPr>
                    <m:t>2γ</m:t>
                  </m:r>
                </m:den>
              </m:f>
            </m:oMath>
          </w:p>
        </w:tc>
      </w:tr>
    </w:tbl>
    <w:p w:rsidR="00CB5CFC" w:rsidRDefault="00CB5CFC" w:rsidP="00CB5CFC">
      <w:pPr>
        <w:pStyle w:val="a4"/>
        <w:rPr>
          <w:rtl/>
        </w:rPr>
      </w:pPr>
      <w:r>
        <w:rPr>
          <w:rFonts w:hint="cs"/>
          <w:rtl/>
        </w:rPr>
        <w:t>طبق تجربیات تورو</w:t>
      </w:r>
      <w:r>
        <w:t>[4]</w:t>
      </w:r>
      <w:r>
        <w:rPr>
          <w:rFonts w:hint="cs"/>
          <w:rtl/>
        </w:rPr>
        <w:t>، در آزمایشات مختلف، بهترین فرمول برای محاسبه‌ی سرعت‌های موج سمت چپ و راست در بین فرمول‌های ارائه شده در دو روش مستقیم و تخمین فشار در ناحیه‌ی ستاره، فرمول شماره1 فشار می‌باشد، که ما نیز از این فرمول در حلگر استفاده خواهیم نمود.</w:t>
      </w:r>
    </w:p>
    <w:p w:rsidR="00CB5CFC" w:rsidRDefault="00CB5CFC" w:rsidP="00CB5CFC">
      <w:pPr>
        <w:pStyle w:val="a4"/>
        <w:rPr>
          <w:rtl/>
        </w:rPr>
      </w:pPr>
      <w:r>
        <w:rPr>
          <w:rFonts w:hint="cs"/>
          <w:rtl/>
        </w:rPr>
        <w:t xml:space="preserve">خوشبختانه در روش </w:t>
      </w:r>
      <w:r>
        <w:t>HLL</w:t>
      </w:r>
      <w:r>
        <w:rPr>
          <w:rFonts w:hint="cs"/>
          <w:rtl/>
        </w:rPr>
        <w:t xml:space="preserve"> شرط آنتروپی و قانون دوم ترمودینامیک به خودی خود ارضا می‌شود و نیازی به استفاده از فرمول‌های تصحیح آنتروپی به مانند روش </w:t>
      </w:r>
      <w:r>
        <w:t>ROE</w:t>
      </w:r>
      <w:r>
        <w:rPr>
          <w:rFonts w:hint="cs"/>
          <w:rtl/>
        </w:rPr>
        <w:t xml:space="preserve"> ندارد. </w:t>
      </w:r>
    </w:p>
    <w:p w:rsidR="00CB5CFC" w:rsidRDefault="00CB5CFC" w:rsidP="0012395B">
      <w:pPr>
        <w:pStyle w:val="a4"/>
        <w:rPr>
          <w:rtl/>
        </w:rPr>
      </w:pPr>
      <w:r>
        <w:rPr>
          <w:rFonts w:hint="cs"/>
          <w:rtl/>
        </w:rPr>
        <w:t xml:space="preserve">از آنجایی که در اضلاعی که بر روی مرز دوردست قرار دارند، مقادیر مورد نیاز در میانه ضلع با استفاده از شرایط مرزی دوردست بدست می آید، در اینجا مقادیر بدست آمده از شرایط مرزی دوردست بجای مقادیر میانه ضلع قرار داده می شود و روش </w:t>
      </w:r>
      <w:r>
        <w:t>HLL</w:t>
      </w:r>
      <w:r>
        <w:rPr>
          <w:rFonts w:hint="cs"/>
          <w:rtl/>
        </w:rPr>
        <w:t xml:space="preserve">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Ref412956057 \r \h</w:instrText>
      </w:r>
      <w:r w:rsidR="0012395B">
        <w:rPr>
          <w:rtl/>
        </w:rPr>
        <w:instrText xml:space="preserve"> </w:instrText>
      </w:r>
      <w:r w:rsidR="0012395B">
        <w:rPr>
          <w:rtl/>
        </w:rPr>
      </w:r>
      <w:r w:rsidR="0012395B">
        <w:rPr>
          <w:rtl/>
        </w:rPr>
        <w:fldChar w:fldCharType="separate"/>
      </w:r>
      <w:r w:rsidR="00DB06B5">
        <w:rPr>
          <w:rtl/>
        </w:rPr>
        <w:t>‏شکل (6)</w:t>
      </w:r>
      <w:r w:rsidR="0012395B">
        <w:rPr>
          <w:rtl/>
        </w:rPr>
        <w:fldChar w:fldCharType="end"/>
      </w:r>
      <w:r w:rsidR="0012395B">
        <w:rPr>
          <w:rFonts w:hint="cs"/>
          <w:rtl/>
        </w:rPr>
        <w:t xml:space="preserve"> </w:t>
      </w:r>
      <w:r>
        <w:rPr>
          <w:rFonts w:hint="cs"/>
          <w:rtl/>
        </w:rPr>
        <w:t>این موضوع را بهتر نشان می دهد.</w:t>
      </w:r>
    </w:p>
    <w:p w:rsidR="00CB5CFC" w:rsidRDefault="00CB5CFC" w:rsidP="00CB5CFC">
      <w:pPr>
        <w:pStyle w:val="a4"/>
        <w:jc w:val="center"/>
        <w:rPr>
          <w:rtl/>
        </w:rPr>
      </w:pPr>
      <w:r>
        <w:rPr>
          <w:rFonts w:hint="cs"/>
          <w:noProof/>
          <w:rtl/>
          <w:lang w:bidi="ar-SA"/>
        </w:rPr>
        <w:drawing>
          <wp:inline distT="0" distB="0" distL="0" distR="0" wp14:anchorId="185D0D59" wp14:editId="44D5CBA6">
            <wp:extent cx="2905125" cy="235522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18">
                      <a:extLst>
                        <a:ext uri="{28A0092B-C50C-407E-A947-70E740481C1C}">
                          <a14:useLocalDpi xmlns:a14="http://schemas.microsoft.com/office/drawing/2010/main" val="0"/>
                        </a:ext>
                      </a:extLst>
                    </a:blip>
                    <a:srcRect l="3344" t="23041" r="24997" b="11651"/>
                    <a:stretch/>
                  </pic:blipFill>
                  <pic:spPr bwMode="auto">
                    <a:xfrm>
                      <a:off x="0" y="0"/>
                      <a:ext cx="2909829" cy="2359038"/>
                    </a:xfrm>
                    <a:prstGeom prst="rect">
                      <a:avLst/>
                    </a:prstGeom>
                    <a:ln>
                      <a:noFill/>
                    </a:ln>
                    <a:extLst>
                      <a:ext uri="{53640926-AAD7-44D8-BBD7-CCE9431645EC}">
                        <a14:shadowObscured xmlns:a14="http://schemas.microsoft.com/office/drawing/2010/main"/>
                      </a:ext>
                    </a:extLst>
                  </pic:spPr>
                </pic:pic>
              </a:graphicData>
            </a:graphic>
          </wp:inline>
        </w:drawing>
      </w:r>
    </w:p>
    <w:p w:rsidR="00CB5CFC" w:rsidRDefault="00CB5CFC" w:rsidP="00CB5CFC">
      <w:pPr>
        <w:pStyle w:val="a0"/>
        <w:rPr>
          <w:rtl/>
        </w:rPr>
      </w:pPr>
      <w:bookmarkStart w:id="34" w:name="_Ref412956057"/>
      <w:r>
        <w:rPr>
          <w:rFonts w:hint="cs"/>
          <w:rtl/>
        </w:rPr>
        <w:t>محاسبه بخش جابجایی در یک ضلع واقع بر روی مرزی دوردست</w:t>
      </w:r>
      <w:bookmarkEnd w:id="34"/>
    </w:p>
    <w:p w:rsidR="00CB5CFC" w:rsidRDefault="00CB5CFC" w:rsidP="0012395B">
      <w:pPr>
        <w:pStyle w:val="a4"/>
        <w:rPr>
          <w:rtl/>
        </w:rPr>
      </w:pPr>
      <w:r>
        <w:rPr>
          <w:rFonts w:hint="cs"/>
          <w:rtl/>
        </w:rPr>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دیوار، برای سلول های واقع بر روی این نوع مرزها فقط بخش شارهای فشار غیرصفر می باشد که باید از رابطه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Ref508696023 \r \h</w:instrText>
      </w:r>
      <w:r w:rsidR="0012395B">
        <w:rPr>
          <w:rtl/>
        </w:rPr>
        <w:instrText xml:space="preserve"> </w:instrText>
      </w:r>
      <w:r w:rsidR="0012395B">
        <w:rPr>
          <w:rtl/>
        </w:rPr>
      </w:r>
      <w:r w:rsidR="0012395B">
        <w:rPr>
          <w:rtl/>
        </w:rPr>
        <w:fldChar w:fldCharType="separate"/>
      </w:r>
      <w:r w:rsidR="00DB06B5">
        <w:rPr>
          <w:rtl/>
        </w:rPr>
        <w:t>‏(35)</w:t>
      </w:r>
      <w:r w:rsidR="0012395B">
        <w:rPr>
          <w:rtl/>
        </w:rPr>
        <w:fldChar w:fldCharType="end"/>
      </w:r>
      <w:r>
        <w:rPr>
          <w:rFonts w:hint="cs"/>
          <w:rtl/>
        </w:rPr>
        <w:t xml:space="preserve">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B5CFC" w:rsidTr="00795477">
        <w:tc>
          <w:tcPr>
            <w:tcW w:w="764" w:type="dxa"/>
          </w:tcPr>
          <w:p w:rsidR="00CB5CFC" w:rsidRDefault="00CB5CFC" w:rsidP="00795477">
            <w:pPr>
              <w:pStyle w:val="a1"/>
              <w:rPr>
                <w:rtl/>
              </w:rPr>
            </w:pPr>
            <w:bookmarkStart w:id="35" w:name="_Ref508696023"/>
          </w:p>
        </w:tc>
        <w:bookmarkEnd w:id="35"/>
        <w:tc>
          <w:tcPr>
            <w:tcW w:w="8478" w:type="dxa"/>
          </w:tcPr>
          <w:p w:rsidR="00CB5CFC" w:rsidRPr="00533226" w:rsidRDefault="00CB5CFC" w:rsidP="00795477">
            <w:pPr>
              <w:rPr>
                <w:rtl/>
              </w:rPr>
            </w:pPr>
            <w:r w:rsidRPr="0040753F">
              <w:object w:dxaOrig="940" w:dyaOrig="1520">
                <v:shape id="_x0000_i1025" type="#_x0000_t75" style="width:52.5pt;height:84.75pt" o:ole="">
                  <v:imagedata r:id="rId19" o:title=""/>
                </v:shape>
                <o:OLEObject Type="Embed" ProgID="Equation.DSMT4" ShapeID="_x0000_i1025" DrawAspect="Content" ObjectID="_1587467617" r:id="rId20"/>
              </w:object>
            </w:r>
          </w:p>
        </w:tc>
      </w:tr>
    </w:tbl>
    <w:p w:rsidR="001B6716" w:rsidRPr="006C7C14" w:rsidRDefault="001B6716" w:rsidP="001B6716">
      <w:pPr>
        <w:pStyle w:val="a4"/>
      </w:pPr>
      <w:r>
        <w:rPr>
          <w:rFonts w:hint="cs"/>
          <w:rtl/>
        </w:rPr>
        <w:t xml:space="preserve">در اینجا مقدار فشار در میانه ضلع برابر فشار سلول مجاور آن قرار داده می شود. </w:t>
      </w:r>
    </w:p>
    <w:p w:rsidR="001B6716" w:rsidRDefault="001B6716" w:rsidP="001B6716">
      <w:pPr>
        <w:pStyle w:val="a4"/>
        <w:jc w:val="center"/>
      </w:pPr>
      <w:r>
        <w:rPr>
          <w:noProof/>
          <w:lang w:bidi="ar-SA"/>
        </w:rPr>
        <w:drawing>
          <wp:inline distT="0" distB="0" distL="0" distR="0" wp14:anchorId="58F2819C" wp14:editId="6A63237F">
            <wp:extent cx="2832214" cy="23050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21">
                      <a:extLst>
                        <a:ext uri="{28A0092B-C50C-407E-A947-70E740481C1C}">
                          <a14:useLocalDpi xmlns:a14="http://schemas.microsoft.com/office/drawing/2010/main" val="0"/>
                        </a:ext>
                      </a:extLst>
                    </a:blip>
                    <a:srcRect l="5014" t="22867" r="24827" b="12944"/>
                    <a:stretch/>
                  </pic:blipFill>
                  <pic:spPr bwMode="auto">
                    <a:xfrm>
                      <a:off x="0" y="0"/>
                      <a:ext cx="2841450" cy="2312567"/>
                    </a:xfrm>
                    <a:prstGeom prst="rect">
                      <a:avLst/>
                    </a:prstGeom>
                    <a:ln>
                      <a:noFill/>
                    </a:ln>
                    <a:extLst>
                      <a:ext uri="{53640926-AAD7-44D8-BBD7-CCE9431645EC}">
                        <a14:shadowObscured xmlns:a14="http://schemas.microsoft.com/office/drawing/2010/main"/>
                      </a:ext>
                    </a:extLst>
                  </pic:spPr>
                </pic:pic>
              </a:graphicData>
            </a:graphic>
          </wp:inline>
        </w:drawing>
      </w:r>
    </w:p>
    <w:p w:rsidR="001B6716" w:rsidRDefault="001B6716" w:rsidP="001B6716">
      <w:pPr>
        <w:pStyle w:val="a0"/>
        <w:rPr>
          <w:rtl/>
        </w:rPr>
      </w:pPr>
      <w:r>
        <w:rPr>
          <w:rFonts w:hint="cs"/>
          <w:rtl/>
        </w:rPr>
        <w:t>محاسبه بخش جابجایی در یک ضلع واقع بر روی مرز دیوار</w:t>
      </w:r>
    </w:p>
    <w:p w:rsidR="001B6716" w:rsidRDefault="001B6716" w:rsidP="001B6716">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دوردست و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r w:rsidR="008B118E">
        <w:rPr>
          <w:rFonts w:hint="cs"/>
          <w:rtl/>
        </w:rPr>
        <w:t xml:space="preserve"> </w:t>
      </w:r>
      <w:r w:rsidR="008B118E">
        <w:rPr>
          <w:sz w:val="28"/>
          <w:szCs w:val="28"/>
        </w:rPr>
        <w:t>HLL</w:t>
      </w:r>
      <w:r w:rsidR="008B118E" w:rsidRPr="00AC3DBA">
        <w:rPr>
          <w:sz w:val="28"/>
          <w:szCs w:val="28"/>
        </w:rPr>
        <w:t>_METHOD</w:t>
      </w:r>
    </w:p>
    <w:p w:rsidR="008B118E" w:rsidRDefault="008B118E" w:rsidP="008B118E">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8B118E" w:rsidRPr="00957AC8" w:rsidRDefault="008B118E" w:rsidP="008B118E">
      <w:pPr>
        <w:pStyle w:val="a"/>
        <w:rPr>
          <w:rtl/>
        </w:rPr>
      </w:pPr>
      <w:r w:rsidRPr="00957AC8">
        <w:rPr>
          <w:rFonts w:hint="cs"/>
          <w:rtl/>
        </w:rPr>
        <w:t>مقداردهی اولیه به آرایه مربوط به ذخیره بخش جابجایی</w:t>
      </w:r>
    </w:p>
    <w:p w:rsidR="008B118E" w:rsidRPr="00957AC8" w:rsidRDefault="008B118E" w:rsidP="008B118E">
      <w:pPr>
        <w:pStyle w:val="a4"/>
        <w:rPr>
          <w:rtl/>
        </w:rPr>
      </w:pPr>
      <w:r w:rsidRPr="00957AC8">
        <w:rPr>
          <w:rFonts w:hint="cs"/>
          <w:rtl/>
        </w:rPr>
        <w:t>از آنجا که محاسبات مربوط به بخش جابجایی هر سلول بر روی اضلاع آن انجام می</w:t>
      </w:r>
      <w:r>
        <w:rPr>
          <w:rFonts w:hint="cs"/>
          <w:rtl/>
        </w:rPr>
        <w:t>‌</w:t>
      </w:r>
      <w:r w:rsidRPr="00957AC8">
        <w:rPr>
          <w:rFonts w:hint="cs"/>
          <w:rtl/>
        </w:rPr>
        <w:t xml:space="preserve">شود و این مقادیر به </w:t>
      </w:r>
      <w:r>
        <w:rPr>
          <w:rFonts w:hint="cs"/>
          <w:rtl/>
        </w:rPr>
        <w:t>آرایه مربوط به هر سلول اضافه می‌</w:t>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w:t>
      </w:r>
      <w:r>
        <w:rPr>
          <w:rFonts w:hint="cs"/>
          <w:rtl/>
        </w:rPr>
        <w:t>‌ی</w:t>
      </w:r>
      <w:r w:rsidRPr="00957AC8">
        <w:rPr>
          <w:rFonts w:hint="cs"/>
          <w:rtl/>
        </w:rPr>
        <w:t xml:space="preserve"> مربوط به این</w:t>
      </w:r>
      <w:r>
        <w:rPr>
          <w:rFonts w:hint="cs"/>
          <w:rtl/>
        </w:rPr>
        <w:t>‌</w:t>
      </w:r>
      <w:r w:rsidRPr="00957AC8">
        <w:rPr>
          <w:rFonts w:hint="cs"/>
          <w:rtl/>
        </w:rPr>
        <w:t>کار در ابتدای زیربرنامه برابر صفر قرار داده شود.</w:t>
      </w:r>
    </w:p>
    <w:p w:rsidR="008B118E" w:rsidRDefault="008B118E" w:rsidP="008B118E">
      <w:pPr>
        <w:pStyle w:val="a"/>
        <w:rPr>
          <w:rtl/>
        </w:rPr>
      </w:pPr>
      <w:r>
        <w:rPr>
          <w:rFonts w:hint="cs"/>
          <w:rtl/>
        </w:rPr>
        <w:t>محاسبه بخش جابجایی سلول‌های واقع بر روی مرزها</w:t>
      </w:r>
    </w:p>
    <w:p w:rsidR="008B118E" w:rsidRDefault="008B118E" w:rsidP="008B118E">
      <w:pPr>
        <w:pStyle w:val="a4"/>
        <w:rPr>
          <w:rtl/>
        </w:rPr>
      </w:pPr>
      <w:r>
        <w:rPr>
          <w:rFonts w:hint="cs"/>
          <w:rtl/>
        </w:rPr>
        <w:t xml:space="preserve">تفاوت محاسبه بخش جابجایی این سلول‌ها با سایر سلول‌های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می‌گردد. توجه شود که در اینجا اضلاع مرزی نیز وارد محاسبات شده است اما با توجه </w:t>
      </w:r>
      <w:r>
        <w:rPr>
          <w:rFonts w:hint="cs"/>
          <w:rtl/>
        </w:rPr>
        <w:lastRenderedPageBreak/>
        <w:t>به اینکه از شرط مرزی دیوار برای محاسبه سرعت و فشار در این اضلاع استفاده شده، تنها شارهای فشاری مخالف صفر خواهد بود.</w:t>
      </w:r>
    </w:p>
    <w:p w:rsidR="008B118E" w:rsidRDefault="008B118E" w:rsidP="008B118E">
      <w:pPr>
        <w:pStyle w:val="a"/>
        <w:rPr>
          <w:rtl/>
        </w:rPr>
      </w:pPr>
      <w:r>
        <w:rPr>
          <w:rFonts w:hint="cs"/>
          <w:rtl/>
        </w:rPr>
        <w:t>ذخیره اطلاعات ضلع مورد بررسی در پارمترهای محلی</w:t>
      </w:r>
    </w:p>
    <w:p w:rsidR="008B118E" w:rsidRDefault="008B118E" w:rsidP="008B118E">
      <w:pPr>
        <w:pStyle w:val="a4"/>
        <w:rPr>
          <w:rtl/>
        </w:rPr>
      </w:pPr>
      <w:r>
        <w:rPr>
          <w:rFonts w:hint="cs"/>
          <w:rtl/>
        </w:rPr>
        <w:t>سلول مجاور ضلع مورد بررسی در پارامترهای محلی ذخیره می‌گردد. در اینجا چون سلول همسایه هر کدام از اضلاع مربوط به مرز دیوار برابر صفر است، تنها شماره سلول اصلی ذخیره می‌گردد.</w:t>
      </w:r>
    </w:p>
    <w:p w:rsidR="008B118E" w:rsidRDefault="008B118E" w:rsidP="008B118E">
      <w:pPr>
        <w:pStyle w:val="a"/>
        <w:rPr>
          <w:rtl/>
        </w:rPr>
      </w:pPr>
      <w:r>
        <w:rPr>
          <w:rFonts w:hint="cs"/>
          <w:rtl/>
        </w:rPr>
        <w:t>محاسبه مولفه‌های سرعت در راستای محورهای مختصات</w:t>
      </w:r>
    </w:p>
    <w:p w:rsidR="008B118E" w:rsidRDefault="008B118E" w:rsidP="008B118E">
      <w:pPr>
        <w:pStyle w:val="a4"/>
        <w:rPr>
          <w:rtl/>
        </w:rPr>
      </w:pPr>
      <w:r>
        <w:rPr>
          <w:rFonts w:hint="cs"/>
          <w:rtl/>
        </w:rPr>
        <w:t xml:space="preserve">مقدار مولفه‌های سرعت بر روی ضلع مورد بررسی در جهت محورهای مختصات با استفاده از مقادیر محاسبه شده با استفاده از شرایط مرزی در پارامترهای محلی ذخیره می‌گردد. </w:t>
      </w:r>
    </w:p>
    <w:p w:rsidR="008B118E" w:rsidRPr="00957AC8" w:rsidRDefault="008B118E" w:rsidP="008B118E">
      <w:pPr>
        <w:pStyle w:val="a"/>
        <w:rPr>
          <w:rtl/>
        </w:rPr>
      </w:pPr>
      <w:r w:rsidRPr="00957AC8">
        <w:rPr>
          <w:rFonts w:hint="cs"/>
          <w:rtl/>
        </w:rPr>
        <w:t xml:space="preserve">محاسبه فشار و بردار سرعت عمود بر ضلع </w:t>
      </w:r>
    </w:p>
    <w:p w:rsidR="008B118E" w:rsidRDefault="008B118E" w:rsidP="008B118E">
      <w:pPr>
        <w:pStyle w:val="a4"/>
        <w:rPr>
          <w:rtl/>
        </w:rPr>
      </w:pPr>
      <w:r>
        <w:rPr>
          <w:rFonts w:hint="cs"/>
          <w:rtl/>
        </w:rPr>
        <w:t>مقدار بردار سرعت در راستای عمود بر ضلع مورد بررسی، تعیین می‌گردد. همچنین مقدار فشار بدست آمده با استفاده از شرایط مرزی در یک پارامتر محلی ذخیره می‌گردد.</w:t>
      </w:r>
    </w:p>
    <w:p w:rsidR="008B118E" w:rsidRDefault="008B118E" w:rsidP="008B118E">
      <w:pPr>
        <w:pStyle w:val="a"/>
        <w:rPr>
          <w:rtl/>
        </w:rPr>
      </w:pPr>
      <w:r>
        <w:rPr>
          <w:rFonts w:hint="cs"/>
          <w:rtl/>
        </w:rPr>
        <w:t>محاسبه شار جابجایی</w:t>
      </w:r>
    </w:p>
    <w:p w:rsidR="008B118E" w:rsidRDefault="008B118E" w:rsidP="0012395B">
      <w:pPr>
        <w:pStyle w:val="a4"/>
        <w:rPr>
          <w:rtl/>
        </w:rPr>
      </w:pPr>
      <w:r>
        <w:rPr>
          <w:rFonts w:hint="cs"/>
          <w:rtl/>
        </w:rPr>
        <w:t xml:space="preserve">شار جابجایی در اضلاع مرزی با توجه به رابطه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Ref508695839 \r \h</w:instrText>
      </w:r>
      <w:r w:rsidR="0012395B">
        <w:rPr>
          <w:rtl/>
        </w:rPr>
        <w:instrText xml:space="preserve"> </w:instrText>
      </w:r>
      <w:r w:rsidR="0012395B">
        <w:rPr>
          <w:rtl/>
        </w:rPr>
      </w:r>
      <w:r w:rsidR="0012395B">
        <w:rPr>
          <w:rtl/>
        </w:rPr>
        <w:fldChar w:fldCharType="separate"/>
      </w:r>
      <w:r w:rsidR="00DB06B5">
        <w:rPr>
          <w:rtl/>
        </w:rPr>
        <w:t>‏(6)</w:t>
      </w:r>
      <w:r w:rsidR="0012395B">
        <w:rPr>
          <w:rtl/>
        </w:rPr>
        <w:fldChar w:fldCharType="end"/>
      </w:r>
      <w:r>
        <w:rPr>
          <w:rFonts w:hint="cs"/>
          <w:rtl/>
        </w:rPr>
        <w:t xml:space="preserve"> محاسبه و در پارامترهای محلی ذخیره می‌گردد.</w:t>
      </w:r>
    </w:p>
    <w:p w:rsidR="008B118E" w:rsidRPr="004A004C" w:rsidRDefault="008B118E" w:rsidP="008B118E">
      <w:pPr>
        <w:pStyle w:val="a4"/>
        <w:rPr>
          <w:rtl/>
        </w:rPr>
      </w:pPr>
    </w:p>
    <w:p w:rsidR="008B118E" w:rsidRDefault="008B118E" w:rsidP="008B118E">
      <w:pPr>
        <w:pStyle w:val="a"/>
        <w:rPr>
          <w:rtl/>
        </w:rPr>
      </w:pPr>
      <w:r>
        <w:rPr>
          <w:rFonts w:hint="cs"/>
          <w:rtl/>
        </w:rPr>
        <w:t>تعیین بخش جابجایی معادلات برای سلول‌های واقع بر روی مرزها</w:t>
      </w:r>
    </w:p>
    <w:p w:rsidR="008B118E" w:rsidRDefault="008B118E" w:rsidP="008B118E">
      <w:pPr>
        <w:pStyle w:val="a4"/>
        <w:rPr>
          <w:rtl/>
        </w:rPr>
      </w:pPr>
      <w:r>
        <w:rPr>
          <w:rFonts w:hint="cs"/>
          <w:rtl/>
        </w:rPr>
        <w:t>مقدار</w:t>
      </w:r>
      <w:r w:rsidRPr="008C7542">
        <w:rPr>
          <w:rFonts w:hint="cs"/>
          <w:rtl/>
        </w:rPr>
        <w:t xml:space="preserve"> </w:t>
      </w:r>
      <w:r>
        <w:rPr>
          <w:rFonts w:hint="cs"/>
          <w:rtl/>
        </w:rPr>
        <w:t>بخش جابجایی معادلات برای سلول‌های واقع بر روی مرزها با توجه به مقادیر محاسبه شده در بخش قبل، در آرایه‌های مربوطه ذخیره می‌گردد.</w:t>
      </w:r>
    </w:p>
    <w:p w:rsidR="008B118E" w:rsidRDefault="008B118E" w:rsidP="00BC1761">
      <w:pPr>
        <w:pStyle w:val="a"/>
        <w:rPr>
          <w:rtl/>
        </w:rPr>
      </w:pPr>
      <w:r>
        <w:rPr>
          <w:rFonts w:hint="cs"/>
          <w:rtl/>
        </w:rPr>
        <w:t>محاسبه بخش جابجایی سلول‌</w:t>
      </w:r>
      <w:r w:rsidRPr="008C7542">
        <w:rPr>
          <w:rFonts w:hint="cs"/>
          <w:rtl/>
        </w:rPr>
        <w:t xml:space="preserve">های </w:t>
      </w:r>
      <w:r>
        <w:rPr>
          <w:rFonts w:hint="cs"/>
          <w:rtl/>
        </w:rPr>
        <w:t>غیرمرزی</w:t>
      </w:r>
    </w:p>
    <w:p w:rsidR="008B118E" w:rsidRDefault="008B118E" w:rsidP="008B118E">
      <w:pPr>
        <w:pStyle w:val="a4"/>
        <w:rPr>
          <w:rtl/>
        </w:rPr>
      </w:pPr>
      <w:r>
        <w:rPr>
          <w:rFonts w:hint="cs"/>
          <w:rtl/>
        </w:rPr>
        <w:t xml:space="preserve">در اینجا بخش جابجایی سلول‌های </w:t>
      </w:r>
      <w:r w:rsidRPr="00434029">
        <w:rPr>
          <w:rFonts w:hint="cs"/>
          <w:rtl/>
        </w:rPr>
        <w:t xml:space="preserve">غیرمرزی </w:t>
      </w:r>
      <w:r>
        <w:rPr>
          <w:rFonts w:hint="cs"/>
          <w:rtl/>
        </w:rPr>
        <w:t>محاسبه می‌گردد.</w:t>
      </w:r>
    </w:p>
    <w:p w:rsidR="008B118E" w:rsidRDefault="008B118E" w:rsidP="00BC1761">
      <w:pPr>
        <w:pStyle w:val="a"/>
        <w:rPr>
          <w:rtl/>
        </w:rPr>
      </w:pPr>
      <w:r>
        <w:rPr>
          <w:rFonts w:hint="cs"/>
          <w:rtl/>
        </w:rPr>
        <w:t>ذخیره اطلاعات ضلع مورد بررسی در پارمترهای محلی</w:t>
      </w:r>
    </w:p>
    <w:p w:rsidR="008B118E" w:rsidRDefault="008B118E" w:rsidP="008B118E">
      <w:pPr>
        <w:pStyle w:val="a4"/>
        <w:rPr>
          <w:rtl/>
        </w:rPr>
      </w:pPr>
      <w:r>
        <w:rPr>
          <w:rFonts w:hint="cs"/>
          <w:rtl/>
        </w:rPr>
        <w:t>دو سلول مجاور ضلع مورد بررسی در پارامترهای محلی ذخیره می‌گردد.</w:t>
      </w:r>
    </w:p>
    <w:p w:rsidR="008B118E" w:rsidRPr="00116314" w:rsidRDefault="008B118E" w:rsidP="00BC1761">
      <w:pPr>
        <w:pStyle w:val="a"/>
        <w:rPr>
          <w:rtl/>
        </w:rPr>
      </w:pPr>
      <w:r w:rsidRPr="00116314">
        <w:rPr>
          <w:rFonts w:hint="cs"/>
          <w:rtl/>
        </w:rPr>
        <w:t>ذخیره بردارهای عمود و طول ضلع در پارامترهای محلی</w:t>
      </w:r>
    </w:p>
    <w:p w:rsidR="008B118E" w:rsidRDefault="008B118E" w:rsidP="008B118E">
      <w:pPr>
        <w:pStyle w:val="a4"/>
        <w:rPr>
          <w:rtl/>
        </w:rPr>
      </w:pPr>
      <w:r w:rsidRPr="00116314">
        <w:rPr>
          <w:rFonts w:hint="cs"/>
          <w:rtl/>
        </w:rPr>
        <w:t xml:space="preserve">در روش </w:t>
      </w:r>
      <w:r>
        <w:t>HLL</w:t>
      </w:r>
      <w:r>
        <w:rPr>
          <w:rFonts w:hint="cs"/>
          <w:rtl/>
        </w:rPr>
        <w:t>،</w:t>
      </w:r>
      <w:r w:rsidRPr="00116314">
        <w:rPr>
          <w:rFonts w:hint="cs"/>
          <w:rtl/>
        </w:rPr>
        <w:t xml:space="preserve"> به بردارهای عمود یکه نیاز می</w:t>
      </w:r>
      <w:r>
        <w:rPr>
          <w:rFonts w:hint="cs"/>
          <w:rtl/>
        </w:rPr>
        <w:t>‌</w:t>
      </w:r>
      <w:r w:rsidRPr="00116314">
        <w:rPr>
          <w:rFonts w:hint="cs"/>
          <w:rtl/>
        </w:rPr>
        <w:t>باشد برای این</w:t>
      </w:r>
      <w:r>
        <w:rPr>
          <w:rFonts w:hint="cs"/>
          <w:rtl/>
        </w:rPr>
        <w:t>‌</w:t>
      </w:r>
      <w:r w:rsidRPr="00116314">
        <w:rPr>
          <w:rFonts w:hint="cs"/>
          <w:rtl/>
        </w:rPr>
        <w:t>کار باید بردارهای عمود بر طول ضلع تقسیم گردد که در اینجا این</w:t>
      </w:r>
      <w:r>
        <w:rPr>
          <w:rFonts w:hint="cs"/>
          <w:rtl/>
        </w:rPr>
        <w:t>‌کار انجام می‌</w:t>
      </w:r>
      <w:r w:rsidRPr="00116314">
        <w:rPr>
          <w:rFonts w:hint="cs"/>
          <w:rtl/>
        </w:rPr>
        <w:t>شود. بنابراین بردارهای عمود یکه و همچنین طول ضلع در پارامترهای محلی ذخیره می</w:t>
      </w:r>
      <w:r>
        <w:rPr>
          <w:rFonts w:hint="cs"/>
          <w:rtl/>
        </w:rPr>
        <w:t>‌</w:t>
      </w:r>
      <w:r w:rsidRPr="00116314">
        <w:rPr>
          <w:rFonts w:hint="cs"/>
          <w:rtl/>
        </w:rPr>
        <w:t>شوند.</w:t>
      </w:r>
    </w:p>
    <w:p w:rsidR="008B118E" w:rsidRDefault="008B118E" w:rsidP="00BC1761">
      <w:pPr>
        <w:pStyle w:val="a"/>
      </w:pPr>
      <w:r>
        <w:rPr>
          <w:rFonts w:hint="cs"/>
          <w:rtl/>
        </w:rPr>
        <w:t>ذخیره اطلاعات سلول‌های سمت چپ و راست ضلع مورد بررسی در پارمترهای محلی</w:t>
      </w:r>
    </w:p>
    <w:p w:rsidR="008B118E" w:rsidRDefault="008B118E" w:rsidP="008B118E">
      <w:pPr>
        <w:pStyle w:val="a4"/>
        <w:rPr>
          <w:rtl/>
        </w:rPr>
      </w:pPr>
      <w:r>
        <w:rPr>
          <w:rFonts w:hint="cs"/>
          <w:rtl/>
        </w:rPr>
        <w:lastRenderedPageBreak/>
        <w:t>در این قسمت اطلاعات مربوط به متغیرهای اولیه سلول‌های سمت چپ و راست مجاور ضلع مورد بررسی در پارامترهای محلی ذخیره می‌گردد.</w:t>
      </w:r>
    </w:p>
    <w:p w:rsidR="008B118E" w:rsidRDefault="008B118E" w:rsidP="00BC1761">
      <w:pPr>
        <w:pStyle w:val="a"/>
        <w:rPr>
          <w:rtl/>
        </w:rPr>
      </w:pPr>
      <w:r>
        <w:rPr>
          <w:rFonts w:hint="cs"/>
          <w:rtl/>
        </w:rPr>
        <w:t>محاسبه سرعت صوت و آنتالپی</w:t>
      </w:r>
    </w:p>
    <w:p w:rsidR="008B118E" w:rsidRDefault="008B118E" w:rsidP="008B118E">
      <w:pPr>
        <w:pStyle w:val="a4"/>
        <w:rPr>
          <w:rtl/>
        </w:rPr>
      </w:pPr>
      <w:r>
        <w:rPr>
          <w:rFonts w:hint="cs"/>
          <w:rtl/>
        </w:rPr>
        <w:t>برای محاسبه‌ی شار جابجایی نیاز داریم تا سرعت صوت و آنتالپی در مرکز سلول‌های سمت چپ و راست ضلع مورد بررسی تعیین گردد.</w:t>
      </w:r>
    </w:p>
    <w:p w:rsidR="008B118E" w:rsidRPr="005765EB" w:rsidRDefault="008B118E" w:rsidP="00BC1761">
      <w:pPr>
        <w:pStyle w:val="a"/>
        <w:rPr>
          <w:rFonts w:cs="Times New Roman"/>
        </w:rPr>
      </w:pPr>
      <w:r>
        <w:t xml:space="preserve"> </w:t>
      </w:r>
      <w:r>
        <w:rPr>
          <w:rFonts w:hint="cs"/>
          <w:rtl/>
        </w:rPr>
        <w:t xml:space="preserve">محاسبه مقادیر </w:t>
      </w:r>
      <w:r>
        <w:rPr>
          <w:rFonts w:asciiTheme="minorHAnsi" w:hAnsiTheme="minorHAnsi" w:hint="cs"/>
          <w:rtl/>
        </w:rPr>
        <w:t>سرعت عمود بر ضلع</w:t>
      </w:r>
    </w:p>
    <w:p w:rsidR="008B118E" w:rsidRDefault="008B118E" w:rsidP="0012395B">
      <w:pPr>
        <w:pStyle w:val="a4"/>
        <w:rPr>
          <w:rtl/>
        </w:rPr>
      </w:pPr>
      <w:r>
        <w:rPr>
          <w:rFonts w:hint="cs"/>
          <w:rtl/>
        </w:rPr>
        <w:t xml:space="preserve">مقادیر سرعت عمود بر ضلع بر حسب متغیرهای سلول سمت چپ و راست ، با استفاده از رابطه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Ref508696044 \r \h</w:instrText>
      </w:r>
      <w:r w:rsidR="0012395B">
        <w:rPr>
          <w:rtl/>
        </w:rPr>
        <w:instrText xml:space="preserve"> </w:instrText>
      </w:r>
      <w:r w:rsidR="0012395B">
        <w:rPr>
          <w:rtl/>
        </w:rPr>
      </w:r>
      <w:r w:rsidR="0012395B">
        <w:rPr>
          <w:rtl/>
        </w:rPr>
        <w:fldChar w:fldCharType="separate"/>
      </w:r>
      <w:r w:rsidR="00DB06B5">
        <w:rPr>
          <w:rtl/>
        </w:rPr>
        <w:t>‏(24)</w:t>
      </w:r>
      <w:r w:rsidR="0012395B">
        <w:rPr>
          <w:rtl/>
        </w:rPr>
        <w:fldChar w:fldCharType="end"/>
      </w:r>
      <w:r>
        <w:rPr>
          <w:rFonts w:hint="cs"/>
          <w:rtl/>
        </w:rPr>
        <w:t xml:space="preserve"> محاسبه می‌گردد.</w:t>
      </w:r>
    </w:p>
    <w:p w:rsidR="008B118E" w:rsidRDefault="008B118E" w:rsidP="00BC1761">
      <w:pPr>
        <w:pStyle w:val="a"/>
      </w:pPr>
      <w:r>
        <w:rPr>
          <w:rFonts w:hint="cs"/>
          <w:rtl/>
        </w:rPr>
        <w:t>تعیین روش محاسبه‌ی سرعت موج‌های سمت چپ و راست</w:t>
      </w:r>
    </w:p>
    <w:p w:rsidR="008B118E" w:rsidRDefault="008B118E" w:rsidP="008B118E">
      <w:pPr>
        <w:pStyle w:val="a4"/>
        <w:rPr>
          <w:rtl/>
        </w:rPr>
      </w:pPr>
      <w:r>
        <w:rPr>
          <w:rFonts w:hint="cs"/>
          <w:rtl/>
        </w:rPr>
        <w:t>در این قسمت باید یکی از روش‌های تعیین سرعت موج‌های سمت چپ و راست را که در بالا گفته شده است، انتخاب کنیم. به توصیه‌ی تورو ما نیز فرمول شماره1 فشار (</w:t>
      </w:r>
      <w:r>
        <w:t>ISTR=5</w:t>
      </w:r>
      <w:r>
        <w:rPr>
          <w:rFonts w:hint="cs"/>
          <w:rtl/>
        </w:rPr>
        <w:t>) را به عنوان پیش‌فرض انتخاب می‌کنیم و برای حل در مسایل مختلف به‌کار می‌بریم. فرمول‌های دیگر نیز در برنامه پیاده‌سازی شده‌اند ولی از آن‌ها استفاده‌ای نمی‌شود.</w:t>
      </w:r>
    </w:p>
    <w:p w:rsidR="008B118E" w:rsidRDefault="008B118E" w:rsidP="00BC1761">
      <w:pPr>
        <w:pStyle w:val="a"/>
      </w:pPr>
      <w:r>
        <w:rPr>
          <w:rFonts w:hint="cs"/>
          <w:rtl/>
        </w:rPr>
        <w:t xml:space="preserve">  محاسبه‌ی سرعت موج‌های سمت چپ و راست با فرمول شماره1</w:t>
      </w:r>
    </w:p>
    <w:p w:rsidR="008B118E" w:rsidRDefault="008B118E" w:rsidP="0012395B">
      <w:pPr>
        <w:pStyle w:val="a4"/>
        <w:rPr>
          <w:rtl/>
        </w:rPr>
      </w:pPr>
      <w:r>
        <w:rPr>
          <w:rFonts w:hint="cs"/>
          <w:rtl/>
        </w:rPr>
        <w:t>سرعت موج‌های سمت چپ و راست با استفاده از فرمول شماره1 (</w:t>
      </w:r>
      <w:r>
        <w:t>ISTR=1</w:t>
      </w:r>
      <w:r>
        <w:rPr>
          <w:rFonts w:hint="cs"/>
          <w:rtl/>
        </w:rPr>
        <w:t xml:space="preserve">) و رابطه‌ی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Ref508696052 \r \h</w:instrText>
      </w:r>
      <w:r w:rsidR="0012395B">
        <w:rPr>
          <w:rtl/>
        </w:rPr>
        <w:instrText xml:space="preserve"> </w:instrText>
      </w:r>
      <w:r w:rsidR="0012395B">
        <w:rPr>
          <w:rtl/>
        </w:rPr>
      </w:r>
      <w:r w:rsidR="0012395B">
        <w:rPr>
          <w:rtl/>
        </w:rPr>
        <w:fldChar w:fldCharType="separate"/>
      </w:r>
      <w:r w:rsidR="00DB06B5">
        <w:rPr>
          <w:rtl/>
        </w:rPr>
        <w:t>‏(23)</w:t>
      </w:r>
      <w:r w:rsidR="0012395B">
        <w:rPr>
          <w:rtl/>
        </w:rPr>
        <w:fldChar w:fldCharType="end"/>
      </w:r>
      <w:r>
        <w:rPr>
          <w:rFonts w:hint="cs"/>
          <w:rtl/>
        </w:rPr>
        <w:t xml:space="preserve"> محاسبه می‌شود.</w:t>
      </w:r>
    </w:p>
    <w:p w:rsidR="008B118E" w:rsidRDefault="008B118E" w:rsidP="00BC1761">
      <w:pPr>
        <w:pStyle w:val="a"/>
        <w:rPr>
          <w:rtl/>
        </w:rPr>
      </w:pPr>
      <w:r>
        <w:rPr>
          <w:rFonts w:hint="cs"/>
          <w:rtl/>
        </w:rPr>
        <w:t>محاسبه‌ی سرعت موج‌های سمت چپ و راست با فرمول شماره2</w:t>
      </w:r>
    </w:p>
    <w:p w:rsidR="008B118E" w:rsidRDefault="008B118E" w:rsidP="0012395B">
      <w:pPr>
        <w:pStyle w:val="a4"/>
        <w:rPr>
          <w:rtl/>
        </w:rPr>
      </w:pPr>
      <w:r>
        <w:rPr>
          <w:rFonts w:hint="cs"/>
          <w:rtl/>
        </w:rPr>
        <w:t>سرعت موج‌های سمت چپ و راست با استفاده از فرمول شماره2 (</w:t>
      </w:r>
      <w:r>
        <w:t>ISTR=2</w:t>
      </w:r>
      <w:r>
        <w:rPr>
          <w:rFonts w:hint="cs"/>
          <w:rtl/>
        </w:rPr>
        <w:t xml:space="preserve">) و رابطه‌ی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Ref508696058 \r \h</w:instrText>
      </w:r>
      <w:r w:rsidR="0012395B">
        <w:rPr>
          <w:rtl/>
        </w:rPr>
        <w:instrText xml:space="preserve"> </w:instrText>
      </w:r>
      <w:r w:rsidR="0012395B">
        <w:rPr>
          <w:rtl/>
        </w:rPr>
      </w:r>
      <w:r w:rsidR="0012395B">
        <w:rPr>
          <w:rtl/>
        </w:rPr>
        <w:fldChar w:fldCharType="separate"/>
      </w:r>
      <w:r w:rsidR="00DB06B5">
        <w:rPr>
          <w:rtl/>
        </w:rPr>
        <w:t>‏(25)</w:t>
      </w:r>
      <w:r w:rsidR="0012395B">
        <w:rPr>
          <w:rtl/>
        </w:rPr>
        <w:fldChar w:fldCharType="end"/>
      </w:r>
      <w:r>
        <w:rPr>
          <w:rFonts w:hint="cs"/>
          <w:rtl/>
        </w:rPr>
        <w:t xml:space="preserve"> محاسبه می‌شود.</w:t>
      </w:r>
    </w:p>
    <w:p w:rsidR="008B118E" w:rsidRDefault="008B118E" w:rsidP="00BC1761">
      <w:pPr>
        <w:pStyle w:val="a"/>
        <w:rPr>
          <w:rtl/>
        </w:rPr>
      </w:pPr>
      <w:r>
        <w:rPr>
          <w:rFonts w:hint="cs"/>
          <w:rtl/>
        </w:rPr>
        <w:t>محاسبه‌ی سرعت موج‌های سمت چپ و راست با فرمول شماره3</w:t>
      </w:r>
    </w:p>
    <w:p w:rsidR="008B118E" w:rsidRDefault="008B118E" w:rsidP="0012395B">
      <w:pPr>
        <w:pStyle w:val="a4"/>
        <w:rPr>
          <w:rtl/>
        </w:rPr>
      </w:pPr>
      <w:r>
        <w:rPr>
          <w:rFonts w:hint="cs"/>
          <w:rtl/>
        </w:rPr>
        <w:t xml:space="preserve">در ابتدا باید با استفاده از رابطه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Ref508696065 \r \h</w:instrText>
      </w:r>
      <w:r w:rsidR="0012395B">
        <w:rPr>
          <w:rtl/>
        </w:rPr>
        <w:instrText xml:space="preserve"> </w:instrText>
      </w:r>
      <w:r w:rsidR="0012395B">
        <w:rPr>
          <w:rtl/>
        </w:rPr>
      </w:r>
      <w:r w:rsidR="0012395B">
        <w:rPr>
          <w:rtl/>
        </w:rPr>
        <w:fldChar w:fldCharType="separate"/>
      </w:r>
      <w:r w:rsidR="00DB06B5">
        <w:rPr>
          <w:rtl/>
        </w:rPr>
        <w:t>‏(27)</w:t>
      </w:r>
      <w:r w:rsidR="0012395B">
        <w:rPr>
          <w:rtl/>
        </w:rPr>
        <w:fldChar w:fldCharType="end"/>
      </w:r>
      <w:r>
        <w:rPr>
          <w:rFonts w:hint="cs"/>
          <w:rtl/>
        </w:rPr>
        <w:t xml:space="preserve"> متغیرهای اولیه را با روش </w:t>
      </w:r>
      <w:r>
        <w:t>ROE</w:t>
      </w:r>
      <w:r>
        <w:rPr>
          <w:rFonts w:hint="cs"/>
          <w:rtl/>
        </w:rPr>
        <w:t xml:space="preserve"> میانگین گرفت و سپس </w:t>
      </w:r>
      <w:r w:rsidRPr="00350786">
        <w:rPr>
          <w:rtl/>
        </w:rPr>
        <w:t>سرعت موج‌ها</w:t>
      </w:r>
      <w:r w:rsidRPr="00350786">
        <w:rPr>
          <w:rFonts w:hint="cs"/>
          <w:rtl/>
        </w:rPr>
        <w:t>ی</w:t>
      </w:r>
      <w:r w:rsidRPr="00350786">
        <w:rPr>
          <w:rtl/>
        </w:rPr>
        <w:t xml:space="preserve"> سمت چپ و راست </w:t>
      </w:r>
      <w:r>
        <w:rPr>
          <w:rFonts w:hint="cs"/>
          <w:rtl/>
        </w:rPr>
        <w:t xml:space="preserve">را </w:t>
      </w:r>
      <w:r w:rsidRPr="00350786">
        <w:rPr>
          <w:rtl/>
        </w:rPr>
        <w:t>با استفاده از فرمول شماره</w:t>
      </w:r>
      <w:r>
        <w:rPr>
          <w:rFonts w:hint="cs"/>
          <w:rtl/>
        </w:rPr>
        <w:t>3</w:t>
      </w:r>
      <w:r w:rsidRPr="00350786">
        <w:rPr>
          <w:rtl/>
        </w:rPr>
        <w:t xml:space="preserve"> (</w:t>
      </w:r>
      <w:r w:rsidRPr="00350786">
        <w:t>ISTR=</w:t>
      </w:r>
      <w:r>
        <w:t>3</w:t>
      </w:r>
      <w:r w:rsidRPr="00350786">
        <w:rPr>
          <w:rtl/>
        </w:rPr>
        <w:t>) و رابطه‌</w:t>
      </w:r>
      <w:r w:rsidRPr="00350786">
        <w:rPr>
          <w:rFonts w:hint="cs"/>
          <w:rtl/>
        </w:rPr>
        <w:t>ی</w:t>
      </w:r>
      <w:r w:rsidRPr="00350786">
        <w:rPr>
          <w:rtl/>
        </w:rPr>
        <w:t xml:space="preserve"> </w:t>
      </w:r>
      <w:r w:rsidR="0012395B">
        <w:rPr>
          <w:rtl/>
        </w:rPr>
        <w:fldChar w:fldCharType="begin"/>
      </w:r>
      <w:r w:rsidR="0012395B">
        <w:rPr>
          <w:rtl/>
        </w:rPr>
        <w:instrText xml:space="preserve"> </w:instrText>
      </w:r>
      <w:r w:rsidR="0012395B">
        <w:instrText>REF</w:instrText>
      </w:r>
      <w:r w:rsidR="0012395B">
        <w:rPr>
          <w:rtl/>
        </w:rPr>
        <w:instrText xml:space="preserve"> _</w:instrText>
      </w:r>
      <w:r w:rsidR="0012395B">
        <w:instrText>Ref508696069 \r \h</w:instrText>
      </w:r>
      <w:r w:rsidR="0012395B">
        <w:rPr>
          <w:rtl/>
        </w:rPr>
        <w:instrText xml:space="preserve"> </w:instrText>
      </w:r>
      <w:r w:rsidR="0012395B">
        <w:rPr>
          <w:rtl/>
        </w:rPr>
      </w:r>
      <w:r w:rsidR="0012395B">
        <w:rPr>
          <w:rtl/>
        </w:rPr>
        <w:fldChar w:fldCharType="separate"/>
      </w:r>
      <w:r w:rsidR="00DB06B5">
        <w:rPr>
          <w:rtl/>
        </w:rPr>
        <w:t>‏(26)</w:t>
      </w:r>
      <w:r w:rsidR="0012395B">
        <w:rPr>
          <w:rtl/>
        </w:rPr>
        <w:fldChar w:fldCharType="end"/>
      </w:r>
      <w:r w:rsidRPr="00350786">
        <w:rPr>
          <w:rtl/>
        </w:rPr>
        <w:t xml:space="preserve"> محاسبه </w:t>
      </w:r>
      <w:r>
        <w:rPr>
          <w:rFonts w:hint="cs"/>
          <w:rtl/>
        </w:rPr>
        <w:t>نمود</w:t>
      </w:r>
      <w:r w:rsidRPr="00350786">
        <w:rPr>
          <w:rtl/>
        </w:rPr>
        <w:t>.</w:t>
      </w:r>
    </w:p>
    <w:p w:rsidR="008B118E" w:rsidRDefault="008B118E" w:rsidP="00BC1761">
      <w:pPr>
        <w:pStyle w:val="a"/>
        <w:rPr>
          <w:rtl/>
        </w:rPr>
      </w:pPr>
      <w:r>
        <w:rPr>
          <w:rFonts w:hint="cs"/>
          <w:rtl/>
        </w:rPr>
        <w:t>محاسبه‌ی سرعت موج‌های سمت چپ و راست با فرمول شماره4</w:t>
      </w:r>
    </w:p>
    <w:p w:rsidR="008B118E" w:rsidRDefault="008B118E" w:rsidP="0012395B">
      <w:pPr>
        <w:pStyle w:val="a4"/>
        <w:rPr>
          <w:rtl/>
        </w:rPr>
      </w:pPr>
      <w:r w:rsidRPr="007A0E10">
        <w:rPr>
          <w:rtl/>
        </w:rPr>
        <w:t>در ابتدا با</w:t>
      </w:r>
      <w:r w:rsidRPr="007A0E10">
        <w:rPr>
          <w:rFonts w:hint="cs"/>
          <w:rtl/>
        </w:rPr>
        <w:t>ید</w:t>
      </w:r>
      <w:r>
        <w:rPr>
          <w:rtl/>
        </w:rPr>
        <w:t xml:space="preserve"> با استفاده از رابطه</w:t>
      </w:r>
      <w:r>
        <w:rPr>
          <w:rFonts w:hint="cs"/>
          <w:rtl/>
        </w:rPr>
        <w:t xml:space="preserve">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Ref508696065 \r \h</w:instrText>
      </w:r>
      <w:r w:rsidR="0012395B">
        <w:rPr>
          <w:rtl/>
        </w:rPr>
        <w:instrText xml:space="preserve"> </w:instrText>
      </w:r>
      <w:r w:rsidR="0012395B">
        <w:rPr>
          <w:rtl/>
        </w:rPr>
      </w:r>
      <w:r w:rsidR="0012395B">
        <w:rPr>
          <w:rtl/>
        </w:rPr>
        <w:fldChar w:fldCharType="separate"/>
      </w:r>
      <w:r w:rsidR="00DB06B5">
        <w:rPr>
          <w:rtl/>
        </w:rPr>
        <w:t>‏(27)</w:t>
      </w:r>
      <w:r w:rsidR="0012395B">
        <w:rPr>
          <w:rtl/>
        </w:rPr>
        <w:fldChar w:fldCharType="end"/>
      </w:r>
      <w:r>
        <w:rPr>
          <w:rFonts w:hint="cs"/>
          <w:rtl/>
        </w:rPr>
        <w:t xml:space="preserve"> </w:t>
      </w:r>
      <w:r w:rsidRPr="007A0E10">
        <w:rPr>
          <w:rtl/>
        </w:rPr>
        <w:t>متغ</w:t>
      </w:r>
      <w:r w:rsidRPr="007A0E10">
        <w:rPr>
          <w:rFonts w:hint="cs"/>
          <w:rtl/>
        </w:rPr>
        <w:t>یرهای</w:t>
      </w:r>
      <w:r w:rsidRPr="007A0E10">
        <w:rPr>
          <w:rtl/>
        </w:rPr>
        <w:t xml:space="preserve"> اول</w:t>
      </w:r>
      <w:r w:rsidRPr="007A0E10">
        <w:rPr>
          <w:rFonts w:hint="cs"/>
          <w:rtl/>
        </w:rPr>
        <w:t>یه</w:t>
      </w:r>
      <w:r w:rsidRPr="007A0E10">
        <w:rPr>
          <w:rtl/>
        </w:rPr>
        <w:t xml:space="preserve"> را با روش </w:t>
      </w:r>
      <w:r w:rsidRPr="007A0E10">
        <w:t>ROE</w:t>
      </w:r>
      <w:r w:rsidRPr="007A0E10">
        <w:rPr>
          <w:rtl/>
        </w:rPr>
        <w:t xml:space="preserve"> م</w:t>
      </w:r>
      <w:r w:rsidRPr="007A0E10">
        <w:rPr>
          <w:rFonts w:hint="cs"/>
          <w:rtl/>
        </w:rPr>
        <w:t>یانگین</w:t>
      </w:r>
      <w:r w:rsidRPr="007A0E10">
        <w:rPr>
          <w:rtl/>
        </w:rPr>
        <w:t xml:space="preserve"> گرفت و سپس سرعت موج‌ها</w:t>
      </w:r>
      <w:r w:rsidRPr="007A0E10">
        <w:rPr>
          <w:rFonts w:hint="cs"/>
          <w:rtl/>
        </w:rPr>
        <w:t>ی</w:t>
      </w:r>
      <w:r w:rsidRPr="007A0E10">
        <w:rPr>
          <w:rtl/>
        </w:rPr>
        <w:t xml:space="preserve"> سمت چپ و راست را با استفاده از فرمول شماره</w:t>
      </w:r>
      <w:r>
        <w:rPr>
          <w:rFonts w:hint="cs"/>
          <w:rtl/>
        </w:rPr>
        <w:t>4</w:t>
      </w:r>
      <w:r w:rsidRPr="007A0E10">
        <w:rPr>
          <w:rtl/>
        </w:rPr>
        <w:t xml:space="preserve"> (</w:t>
      </w:r>
      <w:r w:rsidRPr="007A0E10">
        <w:t>ISTR=</w:t>
      </w:r>
      <w:r>
        <w:t>4</w:t>
      </w:r>
      <w:r w:rsidRPr="007A0E10">
        <w:rPr>
          <w:rtl/>
        </w:rPr>
        <w:t>) و رابطه‌</w:t>
      </w:r>
      <w:r w:rsidRPr="007A0E10">
        <w:rPr>
          <w:rFonts w:hint="cs"/>
          <w:rtl/>
        </w:rPr>
        <w:t>ی</w:t>
      </w:r>
      <w:r>
        <w:rPr>
          <w:rFonts w:hint="cs"/>
          <w:rtl/>
        </w:rPr>
        <w:t xml:space="preserve">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Ref508696080 \r \h</w:instrText>
      </w:r>
      <w:r w:rsidR="0012395B">
        <w:rPr>
          <w:rtl/>
        </w:rPr>
        <w:instrText xml:space="preserve"> </w:instrText>
      </w:r>
      <w:r w:rsidR="0012395B">
        <w:rPr>
          <w:rtl/>
        </w:rPr>
      </w:r>
      <w:r w:rsidR="0012395B">
        <w:rPr>
          <w:rtl/>
        </w:rPr>
        <w:fldChar w:fldCharType="separate"/>
      </w:r>
      <w:r w:rsidR="00DB06B5">
        <w:rPr>
          <w:rtl/>
        </w:rPr>
        <w:t>‏(28)</w:t>
      </w:r>
      <w:r w:rsidR="0012395B">
        <w:rPr>
          <w:rtl/>
        </w:rPr>
        <w:fldChar w:fldCharType="end"/>
      </w:r>
      <w:r>
        <w:rPr>
          <w:rFonts w:hint="cs"/>
          <w:rtl/>
        </w:rPr>
        <w:t xml:space="preserve"> </w:t>
      </w:r>
      <w:r w:rsidRPr="007A0E10">
        <w:rPr>
          <w:rtl/>
        </w:rPr>
        <w:t>محاسبه نمود.</w:t>
      </w:r>
    </w:p>
    <w:p w:rsidR="008B118E" w:rsidRDefault="008B118E" w:rsidP="00BC1761">
      <w:pPr>
        <w:pStyle w:val="a"/>
      </w:pPr>
      <w:r>
        <w:rPr>
          <w:rFonts w:hint="cs"/>
          <w:rtl/>
        </w:rPr>
        <w:t>محاسبه‌ی سرعت موج‌های سمت چپ و راست با فرمول شماره1 فشار</w:t>
      </w:r>
    </w:p>
    <w:p w:rsidR="008B118E" w:rsidRDefault="008B118E" w:rsidP="0012395B">
      <w:pPr>
        <w:pStyle w:val="a4"/>
        <w:rPr>
          <w:rtl/>
        </w:rPr>
      </w:pPr>
      <w:r>
        <w:rPr>
          <w:rFonts w:hint="cs"/>
          <w:rtl/>
        </w:rPr>
        <w:t xml:space="preserve">در ابتدا با استفاده از رابطه‌ی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Ref508696086 \r \h</w:instrText>
      </w:r>
      <w:r w:rsidR="0012395B">
        <w:rPr>
          <w:rtl/>
        </w:rPr>
        <w:instrText xml:space="preserve"> </w:instrText>
      </w:r>
      <w:r w:rsidR="0012395B">
        <w:rPr>
          <w:rtl/>
        </w:rPr>
      </w:r>
      <w:r w:rsidR="0012395B">
        <w:rPr>
          <w:rtl/>
        </w:rPr>
        <w:fldChar w:fldCharType="separate"/>
      </w:r>
      <w:r w:rsidR="00DB06B5">
        <w:rPr>
          <w:rtl/>
        </w:rPr>
        <w:t>‏(32)</w:t>
      </w:r>
      <w:r w:rsidR="0012395B">
        <w:rPr>
          <w:rtl/>
        </w:rPr>
        <w:fldChar w:fldCharType="end"/>
      </w:r>
      <w:r>
        <w:rPr>
          <w:rFonts w:hint="cs"/>
          <w:rtl/>
        </w:rPr>
        <w:t>، میانگین جبری متغیرهای چگالی، سرعت صوت و فشار گرفته می‌شود. سپس طبق روابط</w:t>
      </w:r>
      <w:r w:rsidR="0012395B">
        <w:rPr>
          <w:rFonts w:hint="cs"/>
          <w:rtl/>
        </w:rPr>
        <w:t xml:space="preserve">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Ref508696091 \r \h</w:instrText>
      </w:r>
      <w:r w:rsidR="0012395B">
        <w:rPr>
          <w:rtl/>
        </w:rPr>
        <w:instrText xml:space="preserve"> </w:instrText>
      </w:r>
      <w:r w:rsidR="0012395B">
        <w:rPr>
          <w:rtl/>
        </w:rPr>
      </w:r>
      <w:r w:rsidR="0012395B">
        <w:rPr>
          <w:rtl/>
        </w:rPr>
        <w:fldChar w:fldCharType="separate"/>
      </w:r>
      <w:r w:rsidR="00DB06B5">
        <w:rPr>
          <w:rtl/>
        </w:rPr>
        <w:t>‏(31)</w:t>
      </w:r>
      <w:r w:rsidR="0012395B">
        <w:rPr>
          <w:rtl/>
        </w:rPr>
        <w:fldChar w:fldCharType="end"/>
      </w:r>
      <w:r w:rsidR="0012395B">
        <w:rPr>
          <w:rFonts w:hint="cs"/>
          <w:rtl/>
        </w:rPr>
        <w:t xml:space="preserve"> و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Ref508696095 \r \h</w:instrText>
      </w:r>
      <w:r w:rsidR="0012395B">
        <w:rPr>
          <w:rtl/>
        </w:rPr>
        <w:instrText xml:space="preserve"> </w:instrText>
      </w:r>
      <w:r w:rsidR="0012395B">
        <w:rPr>
          <w:rtl/>
        </w:rPr>
      </w:r>
      <w:r w:rsidR="0012395B">
        <w:rPr>
          <w:rtl/>
        </w:rPr>
        <w:fldChar w:fldCharType="separate"/>
      </w:r>
      <w:r w:rsidR="00DB06B5">
        <w:rPr>
          <w:rtl/>
        </w:rPr>
        <w:t>‏(33)</w:t>
      </w:r>
      <w:r w:rsidR="0012395B">
        <w:rPr>
          <w:rtl/>
        </w:rPr>
        <w:fldChar w:fldCharType="end"/>
      </w:r>
      <w:r>
        <w:rPr>
          <w:rFonts w:hint="cs"/>
          <w:rtl/>
        </w:rPr>
        <w:t xml:space="preserve"> مقدار فشار در ناحیه‌ی مشخص شده با ستاره براساس فرمول شماره1 فشار (</w:t>
      </w:r>
      <w:r w:rsidRPr="007A0E10">
        <w:t>ISTR=</w:t>
      </w:r>
      <w:r>
        <w:t>5</w:t>
      </w:r>
      <w:r>
        <w:rPr>
          <w:rFonts w:hint="cs"/>
          <w:rtl/>
        </w:rPr>
        <w:t xml:space="preserve">) محاسبه می‌شود. در نهایت نیز پس از محاسبه‌ی ضرایب </w:t>
      </w:r>
      <m:oMath>
        <m:sSub>
          <m:sSubPr>
            <m:ctrlPr>
              <w:rPr>
                <w:rFonts w:ascii="Cambria Math" w:hAnsi="Cambria Math"/>
              </w:rPr>
            </m:ctrlPr>
          </m:sSubPr>
          <m:e>
            <m:r>
              <w:rPr>
                <w:rFonts w:ascii="Cambria Math" w:hAnsi="Cambria Math"/>
              </w:rPr>
              <m:t>q</m:t>
            </m:r>
          </m:e>
          <m:sub>
            <m:r>
              <w:rPr>
                <w:rFonts w:ascii="Cambria Math" w:hAnsi="Cambria Math"/>
              </w:rPr>
              <m:t>L</m:t>
            </m:r>
          </m:sub>
        </m:sSub>
      </m:oMath>
      <w:r>
        <w:rPr>
          <w:rFonts w:eastAsiaTheme="minorEastAsia" w:hint="cs"/>
          <w:rtl/>
        </w:rPr>
        <w:t xml:space="preserve"> و </w:t>
      </w:r>
      <m:oMath>
        <m:sSub>
          <m:sSubPr>
            <m:ctrlPr>
              <w:rPr>
                <w:rFonts w:ascii="Cambria Math" w:hAnsi="Cambria Math"/>
              </w:rPr>
            </m:ctrlPr>
          </m:sSubPr>
          <m:e>
            <m:r>
              <w:rPr>
                <w:rFonts w:ascii="Cambria Math" w:hAnsi="Cambria Math"/>
              </w:rPr>
              <m:t>q</m:t>
            </m:r>
          </m:e>
          <m:sub>
            <m:r>
              <w:rPr>
                <w:rFonts w:ascii="Cambria Math" w:hAnsi="Cambria Math"/>
              </w:rPr>
              <m:t>R</m:t>
            </m:r>
          </m:sub>
        </m:sSub>
      </m:oMath>
      <w:r>
        <w:rPr>
          <w:rFonts w:eastAsiaTheme="minorEastAsia" w:hint="cs"/>
          <w:rtl/>
        </w:rPr>
        <w:t xml:space="preserve"> توسط رابطه‌ی </w:t>
      </w:r>
      <w:r w:rsidR="0012395B">
        <w:rPr>
          <w:rFonts w:eastAsiaTheme="minorEastAsia"/>
          <w:rtl/>
        </w:rPr>
        <w:fldChar w:fldCharType="begin"/>
      </w:r>
      <w:r w:rsidR="0012395B">
        <w:rPr>
          <w:rFonts w:eastAsiaTheme="minorEastAsia"/>
          <w:rtl/>
        </w:rPr>
        <w:instrText xml:space="preserve"> </w:instrText>
      </w:r>
      <w:r w:rsidR="0012395B">
        <w:rPr>
          <w:rFonts w:eastAsiaTheme="minorEastAsia" w:hint="cs"/>
        </w:rPr>
        <w:instrText>REF</w:instrText>
      </w:r>
      <w:r w:rsidR="0012395B">
        <w:rPr>
          <w:rFonts w:eastAsiaTheme="minorEastAsia" w:hint="cs"/>
          <w:rtl/>
        </w:rPr>
        <w:instrText xml:space="preserve"> _</w:instrText>
      </w:r>
      <w:r w:rsidR="0012395B">
        <w:rPr>
          <w:rFonts w:eastAsiaTheme="minorEastAsia" w:hint="cs"/>
        </w:rPr>
        <w:instrText>Ref508696104 \r \h</w:instrText>
      </w:r>
      <w:r w:rsidR="0012395B">
        <w:rPr>
          <w:rFonts w:eastAsiaTheme="minorEastAsia"/>
          <w:rtl/>
        </w:rPr>
        <w:instrText xml:space="preserve"> </w:instrText>
      </w:r>
      <w:r w:rsidR="0012395B">
        <w:rPr>
          <w:rFonts w:eastAsiaTheme="minorEastAsia"/>
          <w:rtl/>
        </w:rPr>
      </w:r>
      <w:r w:rsidR="0012395B">
        <w:rPr>
          <w:rFonts w:eastAsiaTheme="minorEastAsia"/>
          <w:rtl/>
        </w:rPr>
        <w:fldChar w:fldCharType="separate"/>
      </w:r>
      <w:r w:rsidR="00DB06B5">
        <w:rPr>
          <w:rFonts w:eastAsiaTheme="minorEastAsia"/>
          <w:rtl/>
        </w:rPr>
        <w:t>‏(30)</w:t>
      </w:r>
      <w:r w:rsidR="0012395B">
        <w:rPr>
          <w:rFonts w:eastAsiaTheme="minorEastAsia"/>
          <w:rtl/>
        </w:rPr>
        <w:fldChar w:fldCharType="end"/>
      </w:r>
      <w:r>
        <w:rPr>
          <w:rFonts w:eastAsiaTheme="minorEastAsia" w:hint="cs"/>
          <w:rtl/>
        </w:rPr>
        <w:t xml:space="preserve">، مقدار </w:t>
      </w:r>
      <w:r w:rsidRPr="007A0E10">
        <w:rPr>
          <w:rtl/>
        </w:rPr>
        <w:t>سرعت موج‌ها</w:t>
      </w:r>
      <w:r w:rsidRPr="007A0E10">
        <w:rPr>
          <w:rFonts w:hint="cs"/>
          <w:rtl/>
        </w:rPr>
        <w:t>ی</w:t>
      </w:r>
      <w:r>
        <w:rPr>
          <w:rtl/>
        </w:rPr>
        <w:t xml:space="preserve"> سمت </w:t>
      </w:r>
      <w:r>
        <w:rPr>
          <w:rtl/>
        </w:rPr>
        <w:lastRenderedPageBreak/>
        <w:t>چپ و راست</w:t>
      </w:r>
      <w:r w:rsidRPr="007A0E10">
        <w:rPr>
          <w:rtl/>
        </w:rPr>
        <w:t xml:space="preserve"> با استفاده از</w:t>
      </w:r>
      <w:r>
        <w:rPr>
          <w:rFonts w:hint="cs"/>
          <w:rtl/>
        </w:rPr>
        <w:t xml:space="preserve"> رابطه‌ی </w:t>
      </w:r>
      <w:r w:rsidR="0012395B">
        <w:rPr>
          <w:rtl/>
        </w:rPr>
        <w:fldChar w:fldCharType="begin"/>
      </w:r>
      <w:r w:rsidR="0012395B">
        <w:rPr>
          <w:rtl/>
        </w:rPr>
        <w:instrText xml:space="preserve"> </w:instrText>
      </w:r>
      <w:r w:rsidR="0012395B">
        <w:rPr>
          <w:rFonts w:hint="cs"/>
        </w:rPr>
        <w:instrText>REF</w:instrText>
      </w:r>
      <w:r w:rsidR="0012395B">
        <w:rPr>
          <w:rFonts w:hint="cs"/>
          <w:rtl/>
        </w:rPr>
        <w:instrText xml:space="preserve"> _</w:instrText>
      </w:r>
      <w:r w:rsidR="0012395B">
        <w:rPr>
          <w:rFonts w:hint="cs"/>
        </w:rPr>
        <w:instrText>Ref508696108 \r \h</w:instrText>
      </w:r>
      <w:r w:rsidR="0012395B">
        <w:rPr>
          <w:rtl/>
        </w:rPr>
        <w:instrText xml:space="preserve"> </w:instrText>
      </w:r>
      <w:r w:rsidR="0012395B">
        <w:rPr>
          <w:rtl/>
        </w:rPr>
      </w:r>
      <w:r w:rsidR="0012395B">
        <w:rPr>
          <w:rtl/>
        </w:rPr>
        <w:fldChar w:fldCharType="separate"/>
      </w:r>
      <w:r w:rsidR="00DB06B5">
        <w:rPr>
          <w:rtl/>
        </w:rPr>
        <w:t>‏(29)</w:t>
      </w:r>
      <w:r w:rsidR="0012395B">
        <w:rPr>
          <w:rtl/>
        </w:rPr>
        <w:fldChar w:fldCharType="end"/>
      </w:r>
      <w:r>
        <w:rPr>
          <w:rFonts w:hint="cs"/>
          <w:rtl/>
        </w:rPr>
        <w:t xml:space="preserve"> تعیین می‌گردد.</w:t>
      </w:r>
    </w:p>
    <w:p w:rsidR="008B118E" w:rsidRDefault="008B118E" w:rsidP="00BC1761">
      <w:pPr>
        <w:pStyle w:val="a"/>
      </w:pPr>
      <w:r>
        <w:rPr>
          <w:rFonts w:hint="cs"/>
          <w:rtl/>
        </w:rPr>
        <w:t>محاسبه‌ی سرعت موج‌های سمت چپ و راست با فرمول شماره2 فشار</w:t>
      </w:r>
    </w:p>
    <w:p w:rsidR="008B118E" w:rsidRPr="003C7814" w:rsidRDefault="008B118E" w:rsidP="0012395B">
      <w:pPr>
        <w:pStyle w:val="a4"/>
        <w:rPr>
          <w:sz w:val="26"/>
          <w:rtl/>
        </w:rPr>
      </w:pPr>
      <w:r>
        <w:rPr>
          <w:rFonts w:hint="cs"/>
          <w:rtl/>
        </w:rPr>
        <w:t xml:space="preserve">نخست مقدار ضریب </w:t>
      </w:r>
      <m:oMath>
        <m:r>
          <w:rPr>
            <w:rFonts w:ascii="Cambria Math" w:hAnsi="Cambria Math"/>
          </w:rPr>
          <m:t>z</m:t>
        </m:r>
      </m:oMath>
      <w:r>
        <w:rPr>
          <w:rFonts w:eastAsiaTheme="minorEastAsia" w:hint="cs"/>
          <w:rtl/>
        </w:rPr>
        <w:t xml:space="preserve"> </w:t>
      </w:r>
      <w:r w:rsidRPr="003C7814">
        <w:rPr>
          <w:rFonts w:eastAsiaTheme="minorEastAsia" w:hint="cs"/>
          <w:sz w:val="26"/>
          <w:rtl/>
        </w:rPr>
        <w:t>محاسبه شده و سپس بر اساس فرمول شماره2 فشار</w:t>
      </w:r>
      <w:r>
        <w:rPr>
          <w:rFonts w:eastAsiaTheme="minorEastAsia" w:hint="cs"/>
          <w:rtl/>
        </w:rPr>
        <w:t xml:space="preserve"> </w:t>
      </w:r>
      <w:r>
        <w:rPr>
          <w:rFonts w:hint="cs"/>
          <w:rtl/>
        </w:rPr>
        <w:t>(</w:t>
      </w:r>
      <w:r>
        <w:t>ISTR=6</w:t>
      </w:r>
      <w:r w:rsidRPr="003C7814">
        <w:rPr>
          <w:rFonts w:hint="cs"/>
          <w:sz w:val="26"/>
          <w:rtl/>
        </w:rPr>
        <w:t>)</w:t>
      </w:r>
      <w:r w:rsidRPr="003C7814">
        <w:rPr>
          <w:rFonts w:eastAsiaTheme="minorEastAsia" w:hint="cs"/>
          <w:sz w:val="26"/>
          <w:rtl/>
        </w:rPr>
        <w:t xml:space="preserve">، رابطه‌ی </w:t>
      </w:r>
      <w:r w:rsidR="0012395B">
        <w:rPr>
          <w:rFonts w:eastAsiaTheme="minorEastAsia"/>
          <w:sz w:val="26"/>
          <w:rtl/>
        </w:rPr>
        <w:fldChar w:fldCharType="begin"/>
      </w:r>
      <w:r w:rsidR="0012395B">
        <w:rPr>
          <w:rFonts w:eastAsiaTheme="minorEastAsia"/>
          <w:sz w:val="26"/>
          <w:rtl/>
        </w:rPr>
        <w:instrText xml:space="preserve"> </w:instrText>
      </w:r>
      <w:r w:rsidR="0012395B">
        <w:rPr>
          <w:rFonts w:eastAsiaTheme="minorEastAsia" w:hint="cs"/>
          <w:sz w:val="26"/>
        </w:rPr>
        <w:instrText>REF</w:instrText>
      </w:r>
      <w:r w:rsidR="0012395B">
        <w:rPr>
          <w:rFonts w:eastAsiaTheme="minorEastAsia" w:hint="cs"/>
          <w:sz w:val="26"/>
          <w:rtl/>
        </w:rPr>
        <w:instrText xml:space="preserve"> _</w:instrText>
      </w:r>
      <w:r w:rsidR="0012395B">
        <w:rPr>
          <w:rFonts w:eastAsiaTheme="minorEastAsia" w:hint="cs"/>
          <w:sz w:val="26"/>
        </w:rPr>
        <w:instrText>Ref508696114 \r \h</w:instrText>
      </w:r>
      <w:r w:rsidR="0012395B">
        <w:rPr>
          <w:rFonts w:eastAsiaTheme="minorEastAsia"/>
          <w:sz w:val="26"/>
          <w:rtl/>
        </w:rPr>
        <w:instrText xml:space="preserve"> </w:instrText>
      </w:r>
      <w:r w:rsidR="0012395B">
        <w:rPr>
          <w:rFonts w:eastAsiaTheme="minorEastAsia"/>
          <w:sz w:val="26"/>
          <w:rtl/>
        </w:rPr>
      </w:r>
      <w:r w:rsidR="0012395B">
        <w:rPr>
          <w:rFonts w:eastAsiaTheme="minorEastAsia"/>
          <w:sz w:val="26"/>
          <w:rtl/>
        </w:rPr>
        <w:fldChar w:fldCharType="separate"/>
      </w:r>
      <w:r w:rsidR="00DB06B5">
        <w:rPr>
          <w:rFonts w:eastAsiaTheme="minorEastAsia"/>
          <w:sz w:val="26"/>
          <w:rtl/>
        </w:rPr>
        <w:t>‏(34)</w:t>
      </w:r>
      <w:r w:rsidR="0012395B">
        <w:rPr>
          <w:rFonts w:eastAsiaTheme="minorEastAsia"/>
          <w:sz w:val="26"/>
          <w:rtl/>
        </w:rPr>
        <w:fldChar w:fldCharType="end"/>
      </w:r>
      <w:r w:rsidRPr="003C7814">
        <w:rPr>
          <w:rFonts w:eastAsiaTheme="minorEastAsia" w:hint="cs"/>
          <w:rtl/>
        </w:rPr>
        <w:t xml:space="preserve"> </w:t>
      </w:r>
      <w:r w:rsidRPr="003C7814">
        <w:rPr>
          <w:rFonts w:eastAsiaTheme="minorEastAsia" w:hint="cs"/>
          <w:sz w:val="26"/>
          <w:rtl/>
        </w:rPr>
        <w:t xml:space="preserve">مقدار </w:t>
      </w:r>
      <w:r w:rsidRPr="003C7814">
        <w:rPr>
          <w:sz w:val="26"/>
          <w:rtl/>
        </w:rPr>
        <w:t>سرعت موج‌ها</w:t>
      </w:r>
      <w:r w:rsidRPr="003C7814">
        <w:rPr>
          <w:rFonts w:hint="cs"/>
          <w:sz w:val="26"/>
          <w:rtl/>
        </w:rPr>
        <w:t>ی</w:t>
      </w:r>
      <w:r w:rsidRPr="003C7814">
        <w:rPr>
          <w:sz w:val="26"/>
          <w:rtl/>
        </w:rPr>
        <w:t xml:space="preserve"> سمت چپ و راست</w:t>
      </w:r>
      <w:r w:rsidRPr="003C7814">
        <w:rPr>
          <w:rFonts w:hint="cs"/>
          <w:sz w:val="26"/>
          <w:rtl/>
        </w:rPr>
        <w:t xml:space="preserve"> تعیین می‌گردد.</w:t>
      </w:r>
    </w:p>
    <w:p w:rsidR="008B118E" w:rsidRDefault="008B118E" w:rsidP="00BC1761">
      <w:pPr>
        <w:pStyle w:val="a"/>
      </w:pPr>
      <w:r>
        <w:rPr>
          <w:rFonts w:hint="cs"/>
          <w:rtl/>
        </w:rPr>
        <w:t>محاسبه تفاضل متغیرهای بقایی بر روی هر ضلع</w:t>
      </w:r>
    </w:p>
    <w:p w:rsidR="008B118E" w:rsidRDefault="008B118E" w:rsidP="008B118E">
      <w:pPr>
        <w:pStyle w:val="a4"/>
        <w:rPr>
          <w:rtl/>
        </w:rPr>
      </w:pPr>
      <w:r w:rsidRPr="00AC1122">
        <w:rPr>
          <w:rtl/>
        </w:rPr>
        <w:t>تفاضل متغ</w:t>
      </w:r>
      <w:r w:rsidRPr="00AC1122">
        <w:rPr>
          <w:rFonts w:hint="cs"/>
          <w:rtl/>
        </w:rPr>
        <w:t>یرهای</w:t>
      </w:r>
      <w:r w:rsidRPr="00AC1122">
        <w:rPr>
          <w:rtl/>
        </w:rPr>
        <w:t xml:space="preserve"> اول</w:t>
      </w:r>
      <w:r w:rsidRPr="00AC1122">
        <w:rPr>
          <w:rFonts w:hint="cs"/>
          <w:rtl/>
        </w:rPr>
        <w:t>یه</w:t>
      </w:r>
      <w:r w:rsidRPr="00AC1122">
        <w:rPr>
          <w:rtl/>
        </w:rPr>
        <w:t xml:space="preserve"> بر رو</w:t>
      </w:r>
      <w:r w:rsidRPr="00AC1122">
        <w:rPr>
          <w:rFonts w:hint="cs"/>
          <w:rtl/>
        </w:rPr>
        <w:t>ی</w:t>
      </w:r>
      <w:r w:rsidRPr="00AC1122">
        <w:rPr>
          <w:rtl/>
        </w:rPr>
        <w:t xml:space="preserve"> هر ضلع با استفاده از مقاد</w:t>
      </w:r>
      <w:r w:rsidRPr="00AC1122">
        <w:rPr>
          <w:rFonts w:hint="cs"/>
          <w:rtl/>
        </w:rPr>
        <w:t>یر</w:t>
      </w:r>
      <w:r w:rsidRPr="00AC1122">
        <w:rPr>
          <w:rtl/>
        </w:rPr>
        <w:t xml:space="preserve"> سلول سمت چپ و راست آن ضلع</w:t>
      </w:r>
      <w:r>
        <w:rPr>
          <w:rFonts w:hint="cs"/>
          <w:rtl/>
        </w:rPr>
        <w:t xml:space="preserve"> </w:t>
      </w:r>
      <w:r w:rsidRPr="00AC1122">
        <w:rPr>
          <w:rtl/>
        </w:rPr>
        <w:t>محاسبه شده و در پارامترها</w:t>
      </w:r>
      <w:r w:rsidRPr="00AC1122">
        <w:rPr>
          <w:rFonts w:hint="cs"/>
          <w:rtl/>
        </w:rPr>
        <w:t>ی</w:t>
      </w:r>
      <w:r w:rsidRPr="00AC1122">
        <w:rPr>
          <w:rtl/>
        </w:rPr>
        <w:t xml:space="preserve"> محل</w:t>
      </w:r>
      <w:r w:rsidRPr="00AC1122">
        <w:rPr>
          <w:rFonts w:hint="cs"/>
          <w:rtl/>
        </w:rPr>
        <w:t>ی</w:t>
      </w:r>
      <w:r w:rsidRPr="00AC1122">
        <w:rPr>
          <w:rtl/>
        </w:rPr>
        <w:t xml:space="preserve"> ذخ</w:t>
      </w:r>
      <w:r w:rsidRPr="00AC1122">
        <w:rPr>
          <w:rFonts w:hint="cs"/>
          <w:rtl/>
        </w:rPr>
        <w:t>یره</w:t>
      </w:r>
      <w:r w:rsidRPr="00AC1122">
        <w:rPr>
          <w:rtl/>
        </w:rPr>
        <w:t xml:space="preserve"> م</w:t>
      </w:r>
      <w:r w:rsidRPr="00AC1122">
        <w:rPr>
          <w:rFonts w:hint="cs"/>
          <w:rtl/>
        </w:rPr>
        <w:t>ی‌گردد</w:t>
      </w:r>
      <w:r w:rsidRPr="00AC1122">
        <w:rPr>
          <w:rtl/>
        </w:rPr>
        <w:t>.</w:t>
      </w:r>
    </w:p>
    <w:p w:rsidR="008B118E" w:rsidRDefault="008B118E" w:rsidP="00BC1761">
      <w:pPr>
        <w:pStyle w:val="a"/>
        <w:rPr>
          <w:rtl/>
        </w:rPr>
      </w:pPr>
      <w:r>
        <w:rPr>
          <w:rFonts w:hint="cs"/>
          <w:rtl/>
        </w:rPr>
        <w:t xml:space="preserve">تعیین بخش جابجایی معادلات برای حالت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L</m:t>
            </m:r>
          </m:sub>
        </m:sSub>
        <m:r>
          <m:rPr>
            <m:sty m:val="bi"/>
          </m:rPr>
          <w:rPr>
            <w:rFonts w:ascii="Cambria Math" w:hAnsi="Cambria Math"/>
          </w:rPr>
          <m:t>≥0</m:t>
        </m:r>
      </m:oMath>
    </w:p>
    <w:p w:rsidR="008B118E" w:rsidRDefault="008B118E" w:rsidP="0012395B">
      <w:pPr>
        <w:pStyle w:val="a4"/>
        <w:rPr>
          <w:rFonts w:eastAsiaTheme="minorEastAsia"/>
          <w:rtl/>
        </w:rPr>
      </w:pPr>
      <w:r>
        <w:rPr>
          <w:rFonts w:hint="cs"/>
          <w:rtl/>
        </w:rPr>
        <w:t xml:space="preserve">در صورتی که </w:t>
      </w: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oMath>
      <w:r>
        <w:rPr>
          <w:rFonts w:eastAsiaTheme="minorEastAsia" w:hint="cs"/>
          <w:rtl/>
        </w:rPr>
        <w:t xml:space="preserve"> باشد، طبق رابطه‌ی</w:t>
      </w:r>
      <w:r w:rsidR="0012395B">
        <w:rPr>
          <w:rFonts w:eastAsiaTheme="minorEastAsia" w:hint="cs"/>
          <w:rtl/>
        </w:rPr>
        <w:t xml:space="preserve"> </w:t>
      </w:r>
      <w:r w:rsidR="0012395B">
        <w:rPr>
          <w:rFonts w:eastAsiaTheme="minorEastAsia"/>
          <w:rtl/>
        </w:rPr>
        <w:fldChar w:fldCharType="begin"/>
      </w:r>
      <w:r w:rsidR="0012395B">
        <w:rPr>
          <w:rFonts w:eastAsiaTheme="minorEastAsia"/>
          <w:rtl/>
        </w:rPr>
        <w:instrText xml:space="preserve"> </w:instrText>
      </w:r>
      <w:r w:rsidR="0012395B">
        <w:rPr>
          <w:rFonts w:eastAsiaTheme="minorEastAsia" w:hint="cs"/>
        </w:rPr>
        <w:instrText>REF</w:instrText>
      </w:r>
      <w:r w:rsidR="0012395B">
        <w:rPr>
          <w:rFonts w:eastAsiaTheme="minorEastAsia" w:hint="cs"/>
          <w:rtl/>
        </w:rPr>
        <w:instrText xml:space="preserve"> _</w:instrText>
      </w:r>
      <w:r w:rsidR="0012395B">
        <w:rPr>
          <w:rFonts w:eastAsiaTheme="minorEastAsia" w:hint="cs"/>
        </w:rPr>
        <w:instrText>Ref508695839 \r \h</w:instrText>
      </w:r>
      <w:r w:rsidR="0012395B">
        <w:rPr>
          <w:rFonts w:eastAsiaTheme="minorEastAsia"/>
          <w:rtl/>
        </w:rPr>
        <w:instrText xml:space="preserve"> </w:instrText>
      </w:r>
      <w:r w:rsidR="0012395B">
        <w:rPr>
          <w:rFonts w:eastAsiaTheme="minorEastAsia"/>
          <w:rtl/>
        </w:rPr>
      </w:r>
      <w:r w:rsidR="0012395B">
        <w:rPr>
          <w:rFonts w:eastAsiaTheme="minorEastAsia"/>
          <w:rtl/>
        </w:rPr>
        <w:fldChar w:fldCharType="separate"/>
      </w:r>
      <w:r w:rsidR="00DB06B5">
        <w:rPr>
          <w:rFonts w:eastAsiaTheme="minorEastAsia"/>
          <w:rtl/>
        </w:rPr>
        <w:t>‏(6)</w:t>
      </w:r>
      <w:r w:rsidR="0012395B">
        <w:rPr>
          <w:rFonts w:eastAsiaTheme="minorEastAsia"/>
          <w:rtl/>
        </w:rPr>
        <w:fldChar w:fldCharType="end"/>
      </w:r>
      <w:r>
        <w:rPr>
          <w:rFonts w:eastAsiaTheme="minorEastAsia" w:hint="cs"/>
          <w:rtl/>
        </w:rPr>
        <w:t xml:space="preserve"> مربوط به روش </w:t>
      </w:r>
      <w:r>
        <w:rPr>
          <w:rFonts w:eastAsiaTheme="minorEastAsia"/>
        </w:rPr>
        <w:t>HLL</w:t>
      </w:r>
      <w:r>
        <w:rPr>
          <w:rFonts w:eastAsiaTheme="minorEastAsia" w:hint="cs"/>
          <w:rtl/>
        </w:rPr>
        <w:t xml:space="preserve"> (رابطه</w:t>
      </w:r>
      <w:r w:rsidR="0012395B">
        <w:rPr>
          <w:rFonts w:eastAsiaTheme="minorEastAsia" w:hint="cs"/>
          <w:rtl/>
        </w:rPr>
        <w:t xml:space="preserve"> </w:t>
      </w:r>
      <w:r w:rsidR="0012395B">
        <w:rPr>
          <w:rFonts w:eastAsiaTheme="minorEastAsia"/>
          <w:rtl/>
        </w:rPr>
        <w:fldChar w:fldCharType="begin"/>
      </w:r>
      <w:r w:rsidR="0012395B">
        <w:rPr>
          <w:rFonts w:eastAsiaTheme="minorEastAsia"/>
          <w:rtl/>
        </w:rPr>
        <w:instrText xml:space="preserve"> </w:instrText>
      </w:r>
      <w:r w:rsidR="0012395B">
        <w:rPr>
          <w:rFonts w:eastAsiaTheme="minorEastAsia" w:hint="cs"/>
        </w:rPr>
        <w:instrText>REF</w:instrText>
      </w:r>
      <w:r w:rsidR="0012395B">
        <w:rPr>
          <w:rFonts w:eastAsiaTheme="minorEastAsia" w:hint="cs"/>
          <w:rtl/>
        </w:rPr>
        <w:instrText xml:space="preserve"> _</w:instrText>
      </w:r>
      <w:r w:rsidR="0012395B">
        <w:rPr>
          <w:rFonts w:eastAsiaTheme="minorEastAsia" w:hint="cs"/>
        </w:rPr>
        <w:instrText>Ref508696123 \r \h</w:instrText>
      </w:r>
      <w:r w:rsidR="0012395B">
        <w:rPr>
          <w:rFonts w:eastAsiaTheme="minorEastAsia"/>
          <w:rtl/>
        </w:rPr>
        <w:instrText xml:space="preserve"> </w:instrText>
      </w:r>
      <w:r w:rsidR="0012395B">
        <w:rPr>
          <w:rFonts w:eastAsiaTheme="minorEastAsia"/>
          <w:rtl/>
        </w:rPr>
      </w:r>
      <w:r w:rsidR="0012395B">
        <w:rPr>
          <w:rFonts w:eastAsiaTheme="minorEastAsia"/>
          <w:rtl/>
        </w:rPr>
        <w:fldChar w:fldCharType="separate"/>
      </w:r>
      <w:r w:rsidR="00DB06B5">
        <w:rPr>
          <w:rFonts w:eastAsiaTheme="minorEastAsia"/>
          <w:rtl/>
        </w:rPr>
        <w:t>‏(22)</w:t>
      </w:r>
      <w:r w:rsidR="0012395B">
        <w:rPr>
          <w:rFonts w:eastAsiaTheme="minorEastAsia"/>
          <w:rtl/>
        </w:rPr>
        <w:fldChar w:fldCharType="end"/>
      </w:r>
      <w:r>
        <w:rPr>
          <w:rFonts w:eastAsiaTheme="minorEastAsia" w:hint="cs"/>
          <w:rtl/>
        </w:rPr>
        <w:t>) بخش جابجایی معادلات بر اساس متغیرهای سمت چپ ضلع (سلول اصلی) و رابطه‌ی  محاسبه می‌شود.</w:t>
      </w:r>
    </w:p>
    <w:p w:rsidR="008B118E" w:rsidRDefault="008B118E" w:rsidP="00BC1761">
      <w:pPr>
        <w:pStyle w:val="a"/>
        <w:rPr>
          <w:rtl/>
        </w:rPr>
      </w:pPr>
      <w:r>
        <w:rPr>
          <w:rFonts w:hint="cs"/>
          <w:rtl/>
        </w:rPr>
        <w:t xml:space="preserve">تعیین بخش جابجایی معادلات برای حالت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L</m:t>
            </m:r>
          </m:sub>
        </m:sSub>
        <m:r>
          <m:rPr>
            <m:sty m:val="bi"/>
          </m:rPr>
          <w:rPr>
            <w:rFonts w:ascii="Cambria Math" w:hAnsi="Cambria Math"/>
          </w:rPr>
          <m:t>≤0≤</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R</m:t>
            </m:r>
          </m:sub>
        </m:sSub>
      </m:oMath>
    </w:p>
    <w:p w:rsidR="008B118E" w:rsidRDefault="008B118E" w:rsidP="0012395B">
      <w:pPr>
        <w:pStyle w:val="a4"/>
        <w:rPr>
          <w:rFonts w:eastAsiaTheme="minorEastAsia"/>
          <w:rtl/>
        </w:rPr>
      </w:pPr>
      <w:r w:rsidRPr="00470E2C">
        <w:rPr>
          <w:rFonts w:eastAsiaTheme="minorEastAsia"/>
          <w:rtl/>
        </w:rPr>
        <w:t>در صورت</w:t>
      </w:r>
      <w:r w:rsidRPr="00470E2C">
        <w:rPr>
          <w:rFonts w:eastAsiaTheme="minorEastAsia" w:hint="cs"/>
          <w:rtl/>
        </w:rPr>
        <w:t>ی</w:t>
      </w:r>
      <w:r>
        <w:rPr>
          <w:rFonts w:eastAsiaTheme="minorEastAsia"/>
          <w:rtl/>
        </w:rPr>
        <w:t xml:space="preserve"> ک</w:t>
      </w:r>
      <w:r>
        <w:rPr>
          <w:rFonts w:eastAsiaTheme="minorEastAsia" w:hint="cs"/>
          <w:rtl/>
        </w:rPr>
        <w:t xml:space="preserve">ه </w:t>
      </w: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R</m:t>
            </m:r>
          </m:sub>
        </m:sSub>
      </m:oMath>
      <w:r>
        <w:rPr>
          <w:rFonts w:eastAsiaTheme="minorEastAsia" w:hint="cs"/>
          <w:rtl/>
        </w:rPr>
        <w:t xml:space="preserve"> </w:t>
      </w:r>
      <w:r w:rsidRPr="00470E2C">
        <w:rPr>
          <w:rFonts w:eastAsiaTheme="minorEastAsia"/>
          <w:rtl/>
        </w:rPr>
        <w:t>باشد</w:t>
      </w:r>
      <w:r>
        <w:rPr>
          <w:rFonts w:eastAsiaTheme="minorEastAsia" w:hint="cs"/>
          <w:rtl/>
        </w:rPr>
        <w:t xml:space="preserve">، طبق رابطه‌ی مربوط به روش </w:t>
      </w:r>
      <w:r>
        <w:rPr>
          <w:rFonts w:eastAsiaTheme="minorEastAsia"/>
        </w:rPr>
        <w:t>HLL</w:t>
      </w:r>
      <w:r>
        <w:rPr>
          <w:rFonts w:eastAsiaTheme="minorEastAsia" w:hint="cs"/>
          <w:rtl/>
        </w:rPr>
        <w:t xml:space="preserve"> (رابطه</w:t>
      </w:r>
      <w:r w:rsidR="0012395B">
        <w:rPr>
          <w:rFonts w:eastAsiaTheme="minorEastAsia" w:hint="cs"/>
          <w:rtl/>
        </w:rPr>
        <w:t xml:space="preserve"> </w:t>
      </w:r>
      <w:r w:rsidR="0012395B">
        <w:rPr>
          <w:rFonts w:eastAsiaTheme="minorEastAsia"/>
          <w:rtl/>
        </w:rPr>
        <w:fldChar w:fldCharType="begin"/>
      </w:r>
      <w:r w:rsidR="0012395B">
        <w:rPr>
          <w:rFonts w:eastAsiaTheme="minorEastAsia"/>
          <w:rtl/>
        </w:rPr>
        <w:instrText xml:space="preserve"> </w:instrText>
      </w:r>
      <w:r w:rsidR="0012395B">
        <w:rPr>
          <w:rFonts w:eastAsiaTheme="minorEastAsia" w:hint="cs"/>
        </w:rPr>
        <w:instrText>REF</w:instrText>
      </w:r>
      <w:r w:rsidR="0012395B">
        <w:rPr>
          <w:rFonts w:eastAsiaTheme="minorEastAsia" w:hint="cs"/>
          <w:rtl/>
        </w:rPr>
        <w:instrText xml:space="preserve"> _</w:instrText>
      </w:r>
      <w:r w:rsidR="0012395B">
        <w:rPr>
          <w:rFonts w:eastAsiaTheme="minorEastAsia" w:hint="cs"/>
        </w:rPr>
        <w:instrText>Ref508696123 \r \h</w:instrText>
      </w:r>
      <w:r w:rsidR="0012395B">
        <w:rPr>
          <w:rFonts w:eastAsiaTheme="minorEastAsia"/>
          <w:rtl/>
        </w:rPr>
        <w:instrText xml:space="preserve"> </w:instrText>
      </w:r>
      <w:r w:rsidR="0012395B">
        <w:rPr>
          <w:rFonts w:eastAsiaTheme="minorEastAsia"/>
          <w:rtl/>
        </w:rPr>
      </w:r>
      <w:r w:rsidR="0012395B">
        <w:rPr>
          <w:rFonts w:eastAsiaTheme="minorEastAsia"/>
          <w:rtl/>
        </w:rPr>
        <w:fldChar w:fldCharType="separate"/>
      </w:r>
      <w:r w:rsidR="00DB06B5">
        <w:rPr>
          <w:rFonts w:eastAsiaTheme="minorEastAsia"/>
          <w:rtl/>
        </w:rPr>
        <w:t>‏(22)</w:t>
      </w:r>
      <w:r w:rsidR="0012395B">
        <w:rPr>
          <w:rFonts w:eastAsiaTheme="minorEastAsia"/>
          <w:rtl/>
        </w:rPr>
        <w:fldChar w:fldCharType="end"/>
      </w:r>
      <w:r>
        <w:rPr>
          <w:rFonts w:eastAsiaTheme="minorEastAsia" w:hint="cs"/>
          <w:rtl/>
        </w:rPr>
        <w:t>)</w:t>
      </w:r>
      <w:r w:rsidRPr="00470E2C">
        <w:rPr>
          <w:rFonts w:eastAsiaTheme="minorEastAsia"/>
          <w:rtl/>
        </w:rPr>
        <w:t xml:space="preserve"> بخش جابجا</w:t>
      </w:r>
      <w:r w:rsidRPr="00470E2C">
        <w:rPr>
          <w:rFonts w:eastAsiaTheme="minorEastAsia" w:hint="cs"/>
          <w:rtl/>
        </w:rPr>
        <w:t>یی</w:t>
      </w:r>
      <w:r w:rsidRPr="00470E2C">
        <w:rPr>
          <w:rFonts w:eastAsiaTheme="minorEastAsia"/>
          <w:rtl/>
        </w:rPr>
        <w:t xml:space="preserve"> معادلات بر اساس رابطه‌</w:t>
      </w:r>
      <w:r w:rsidRPr="00470E2C">
        <w:rPr>
          <w:rFonts w:eastAsiaTheme="minorEastAsia" w:hint="cs"/>
          <w:rtl/>
        </w:rPr>
        <w:t>ی</w:t>
      </w:r>
      <w:r>
        <w:rPr>
          <w:rFonts w:eastAsiaTheme="minorEastAsia" w:hint="cs"/>
          <w:rtl/>
        </w:rPr>
        <w:t xml:space="preserve"> </w:t>
      </w:r>
      <w:r w:rsidR="0012395B">
        <w:rPr>
          <w:rFonts w:eastAsiaTheme="minorEastAsia"/>
          <w:rtl/>
        </w:rPr>
        <w:fldChar w:fldCharType="begin"/>
      </w:r>
      <w:r w:rsidR="0012395B">
        <w:rPr>
          <w:rFonts w:eastAsiaTheme="minorEastAsia"/>
          <w:rtl/>
        </w:rPr>
        <w:instrText xml:space="preserve"> </w:instrText>
      </w:r>
      <w:r w:rsidR="0012395B">
        <w:rPr>
          <w:rFonts w:eastAsiaTheme="minorEastAsia" w:hint="cs"/>
        </w:rPr>
        <w:instrText>REF</w:instrText>
      </w:r>
      <w:r w:rsidR="0012395B">
        <w:rPr>
          <w:rFonts w:eastAsiaTheme="minorEastAsia" w:hint="cs"/>
          <w:rtl/>
        </w:rPr>
        <w:instrText xml:space="preserve"> _</w:instrText>
      </w:r>
      <w:r w:rsidR="0012395B">
        <w:rPr>
          <w:rFonts w:eastAsiaTheme="minorEastAsia" w:hint="cs"/>
        </w:rPr>
        <w:instrText>Ref508696140 \r \h</w:instrText>
      </w:r>
      <w:r w:rsidR="0012395B">
        <w:rPr>
          <w:rFonts w:eastAsiaTheme="minorEastAsia"/>
          <w:rtl/>
        </w:rPr>
        <w:instrText xml:space="preserve"> </w:instrText>
      </w:r>
      <w:r w:rsidR="0012395B">
        <w:rPr>
          <w:rFonts w:eastAsiaTheme="minorEastAsia"/>
          <w:rtl/>
        </w:rPr>
      </w:r>
      <w:r w:rsidR="0012395B">
        <w:rPr>
          <w:rFonts w:eastAsiaTheme="minorEastAsia"/>
          <w:rtl/>
        </w:rPr>
        <w:fldChar w:fldCharType="separate"/>
      </w:r>
      <w:r w:rsidR="00DB06B5">
        <w:rPr>
          <w:rFonts w:eastAsiaTheme="minorEastAsia"/>
          <w:rtl/>
        </w:rPr>
        <w:t>‏(21)</w:t>
      </w:r>
      <w:r w:rsidR="0012395B">
        <w:rPr>
          <w:rFonts w:eastAsiaTheme="minorEastAsia"/>
          <w:rtl/>
        </w:rPr>
        <w:fldChar w:fldCharType="end"/>
      </w:r>
      <w:r>
        <w:rPr>
          <w:rFonts w:eastAsiaTheme="minorEastAsia" w:hint="cs"/>
          <w:rtl/>
        </w:rPr>
        <w:t xml:space="preserve"> </w:t>
      </w:r>
      <w:r w:rsidRPr="00470E2C">
        <w:rPr>
          <w:rFonts w:eastAsiaTheme="minorEastAsia"/>
          <w:rtl/>
        </w:rPr>
        <w:t>محاسبه م</w:t>
      </w:r>
      <w:r w:rsidRPr="00470E2C">
        <w:rPr>
          <w:rFonts w:eastAsiaTheme="minorEastAsia" w:hint="cs"/>
          <w:rtl/>
        </w:rPr>
        <w:t>ی‌شود</w:t>
      </w:r>
      <w:r>
        <w:rPr>
          <w:rFonts w:eastAsiaTheme="minorEastAsia" w:hint="cs"/>
          <w:rtl/>
        </w:rPr>
        <w:t xml:space="preserve">. پیش از آن، باید مقدار شار جابجایی را بر اساس متغیرهای سلول سمت چپ و راست ضلع و با استفاده از رابطه </w:t>
      </w:r>
      <w:r w:rsidR="0012395B">
        <w:rPr>
          <w:rFonts w:eastAsiaTheme="minorEastAsia"/>
          <w:rtl/>
        </w:rPr>
        <w:fldChar w:fldCharType="begin"/>
      </w:r>
      <w:r w:rsidR="0012395B">
        <w:rPr>
          <w:rFonts w:eastAsiaTheme="minorEastAsia"/>
          <w:rtl/>
        </w:rPr>
        <w:instrText xml:space="preserve"> </w:instrText>
      </w:r>
      <w:r w:rsidR="0012395B">
        <w:rPr>
          <w:rFonts w:eastAsiaTheme="minorEastAsia" w:hint="cs"/>
        </w:rPr>
        <w:instrText>REF</w:instrText>
      </w:r>
      <w:r w:rsidR="0012395B">
        <w:rPr>
          <w:rFonts w:eastAsiaTheme="minorEastAsia" w:hint="cs"/>
          <w:rtl/>
        </w:rPr>
        <w:instrText xml:space="preserve"> _</w:instrText>
      </w:r>
      <w:r w:rsidR="0012395B">
        <w:rPr>
          <w:rFonts w:eastAsiaTheme="minorEastAsia" w:hint="cs"/>
        </w:rPr>
        <w:instrText>Ref508695839 \r \h</w:instrText>
      </w:r>
      <w:r w:rsidR="0012395B">
        <w:rPr>
          <w:rFonts w:eastAsiaTheme="minorEastAsia"/>
          <w:rtl/>
        </w:rPr>
        <w:instrText xml:space="preserve"> </w:instrText>
      </w:r>
      <w:r w:rsidR="0012395B">
        <w:rPr>
          <w:rFonts w:eastAsiaTheme="minorEastAsia"/>
          <w:rtl/>
        </w:rPr>
      </w:r>
      <w:r w:rsidR="0012395B">
        <w:rPr>
          <w:rFonts w:eastAsiaTheme="minorEastAsia"/>
          <w:rtl/>
        </w:rPr>
        <w:fldChar w:fldCharType="separate"/>
      </w:r>
      <w:r w:rsidR="00DB06B5">
        <w:rPr>
          <w:rFonts w:eastAsiaTheme="minorEastAsia"/>
          <w:rtl/>
        </w:rPr>
        <w:t>‏(6)</w:t>
      </w:r>
      <w:r w:rsidR="0012395B">
        <w:rPr>
          <w:rFonts w:eastAsiaTheme="minorEastAsia"/>
          <w:rtl/>
        </w:rPr>
        <w:fldChar w:fldCharType="end"/>
      </w:r>
      <w:r>
        <w:rPr>
          <w:rFonts w:eastAsiaTheme="minorEastAsia" w:hint="cs"/>
          <w:rtl/>
        </w:rPr>
        <w:t xml:space="preserve"> تعیین نمود. </w:t>
      </w:r>
    </w:p>
    <w:p w:rsidR="0012395B" w:rsidRDefault="0012395B" w:rsidP="0012395B">
      <w:pPr>
        <w:pStyle w:val="a4"/>
        <w:rPr>
          <w:rFonts w:eastAsiaTheme="minorEastAsia"/>
          <w:rtl/>
        </w:rPr>
      </w:pPr>
    </w:p>
    <w:p w:rsidR="008B118E" w:rsidRDefault="008B118E" w:rsidP="00BC1761">
      <w:pPr>
        <w:pStyle w:val="a"/>
        <w:rPr>
          <w:rtl/>
        </w:rPr>
      </w:pPr>
      <w:r>
        <w:rPr>
          <w:rFonts w:hint="cs"/>
          <w:rtl/>
        </w:rPr>
        <w:t xml:space="preserve">تعیین بخش جابجایی معادلات برای حالت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R</m:t>
            </m:r>
          </m:sub>
        </m:sSub>
        <m:r>
          <m:rPr>
            <m:sty m:val="bi"/>
          </m:rPr>
          <w:rPr>
            <w:rFonts w:ascii="Cambria Math" w:hAnsi="Cambria Math"/>
          </w:rPr>
          <m:t>≤0</m:t>
        </m:r>
      </m:oMath>
    </w:p>
    <w:p w:rsidR="008B118E" w:rsidRDefault="008B118E" w:rsidP="0012395B">
      <w:pPr>
        <w:pStyle w:val="a4"/>
        <w:rPr>
          <w:rFonts w:eastAsiaTheme="minorEastAsia"/>
          <w:rtl/>
        </w:rPr>
      </w:pPr>
      <w:r w:rsidRPr="00443239">
        <w:rPr>
          <w:rFonts w:eastAsiaTheme="minorEastAsia"/>
          <w:rtl/>
        </w:rPr>
        <w:t>در صورت</w:t>
      </w:r>
      <w:r w:rsidRPr="00443239">
        <w:rPr>
          <w:rFonts w:eastAsiaTheme="minorEastAsia" w:hint="cs"/>
          <w:rtl/>
        </w:rPr>
        <w:t>ی</w:t>
      </w:r>
      <w:r>
        <w:rPr>
          <w:rFonts w:eastAsiaTheme="minorEastAsia"/>
          <w:rtl/>
        </w:rPr>
        <w:t xml:space="preserve"> که</w:t>
      </w:r>
      <w:r>
        <w:rPr>
          <w:rFonts w:eastAsiaTheme="minorEastAsia" w:hint="cs"/>
          <w:rtl/>
        </w:rPr>
        <w:t xml:space="preserve">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≤0</m:t>
        </m:r>
      </m:oMath>
      <w:r>
        <w:rPr>
          <w:rFonts w:eastAsiaTheme="minorEastAsia" w:hint="cs"/>
          <w:rtl/>
        </w:rPr>
        <w:t xml:space="preserve"> </w:t>
      </w:r>
      <w:r w:rsidRPr="00443239">
        <w:rPr>
          <w:rFonts w:eastAsiaTheme="minorEastAsia"/>
          <w:rtl/>
        </w:rPr>
        <w:t>باشد، طبق رابطه‌</w:t>
      </w:r>
      <w:r w:rsidRPr="00443239">
        <w:rPr>
          <w:rFonts w:eastAsiaTheme="minorEastAsia" w:hint="cs"/>
          <w:rtl/>
        </w:rPr>
        <w:t>ی</w:t>
      </w:r>
      <w:r w:rsidRPr="00443239">
        <w:rPr>
          <w:rFonts w:eastAsiaTheme="minorEastAsia"/>
          <w:rtl/>
        </w:rPr>
        <w:t xml:space="preserve"> مربوط به روش </w:t>
      </w:r>
      <w:r w:rsidRPr="00443239">
        <w:rPr>
          <w:rFonts w:eastAsiaTheme="minorEastAsia"/>
        </w:rPr>
        <w:t>HLL</w:t>
      </w:r>
      <w:r w:rsidRPr="00443239">
        <w:rPr>
          <w:rFonts w:eastAsiaTheme="minorEastAsia"/>
          <w:rtl/>
        </w:rPr>
        <w:t xml:space="preserve"> (</w:t>
      </w:r>
      <w:r>
        <w:rPr>
          <w:rFonts w:eastAsiaTheme="minorEastAsia" w:hint="cs"/>
          <w:rtl/>
        </w:rPr>
        <w:t>رابطه</w:t>
      </w:r>
      <w:r w:rsidR="0012395B">
        <w:rPr>
          <w:rFonts w:eastAsiaTheme="minorEastAsia" w:hint="cs"/>
          <w:rtl/>
        </w:rPr>
        <w:t xml:space="preserve"> </w:t>
      </w:r>
      <w:r w:rsidR="0012395B">
        <w:rPr>
          <w:rFonts w:eastAsiaTheme="minorEastAsia"/>
          <w:rtl/>
        </w:rPr>
        <w:fldChar w:fldCharType="begin"/>
      </w:r>
      <w:r w:rsidR="0012395B">
        <w:rPr>
          <w:rFonts w:eastAsiaTheme="minorEastAsia"/>
          <w:rtl/>
        </w:rPr>
        <w:instrText xml:space="preserve"> </w:instrText>
      </w:r>
      <w:r w:rsidR="0012395B">
        <w:rPr>
          <w:rFonts w:eastAsiaTheme="minorEastAsia" w:hint="cs"/>
        </w:rPr>
        <w:instrText>REF</w:instrText>
      </w:r>
      <w:r w:rsidR="0012395B">
        <w:rPr>
          <w:rFonts w:eastAsiaTheme="minorEastAsia" w:hint="cs"/>
          <w:rtl/>
        </w:rPr>
        <w:instrText xml:space="preserve"> _</w:instrText>
      </w:r>
      <w:r w:rsidR="0012395B">
        <w:rPr>
          <w:rFonts w:eastAsiaTheme="minorEastAsia" w:hint="cs"/>
        </w:rPr>
        <w:instrText>Ref508696123 \r \h</w:instrText>
      </w:r>
      <w:r w:rsidR="0012395B">
        <w:rPr>
          <w:rFonts w:eastAsiaTheme="minorEastAsia"/>
          <w:rtl/>
        </w:rPr>
        <w:instrText xml:space="preserve"> </w:instrText>
      </w:r>
      <w:r w:rsidR="0012395B">
        <w:rPr>
          <w:rFonts w:eastAsiaTheme="minorEastAsia"/>
          <w:rtl/>
        </w:rPr>
      </w:r>
      <w:r w:rsidR="0012395B">
        <w:rPr>
          <w:rFonts w:eastAsiaTheme="minorEastAsia"/>
          <w:rtl/>
        </w:rPr>
        <w:fldChar w:fldCharType="separate"/>
      </w:r>
      <w:r w:rsidR="00DB06B5">
        <w:rPr>
          <w:rFonts w:eastAsiaTheme="minorEastAsia"/>
          <w:rtl/>
        </w:rPr>
        <w:t>‏(22)</w:t>
      </w:r>
      <w:r w:rsidR="0012395B">
        <w:rPr>
          <w:rFonts w:eastAsiaTheme="minorEastAsia"/>
          <w:rtl/>
        </w:rPr>
        <w:fldChar w:fldCharType="end"/>
      </w:r>
      <w:r w:rsidRPr="00443239">
        <w:rPr>
          <w:rFonts w:eastAsiaTheme="minorEastAsia"/>
          <w:rtl/>
        </w:rPr>
        <w:t>) بخش جابجا</w:t>
      </w:r>
      <w:r w:rsidRPr="00443239">
        <w:rPr>
          <w:rFonts w:eastAsiaTheme="minorEastAsia" w:hint="cs"/>
          <w:rtl/>
        </w:rPr>
        <w:t>یی</w:t>
      </w:r>
      <w:r w:rsidRPr="00443239">
        <w:rPr>
          <w:rFonts w:eastAsiaTheme="minorEastAsia"/>
          <w:rtl/>
        </w:rPr>
        <w:t xml:space="preserve"> معادلات بر اساس متغ</w:t>
      </w:r>
      <w:r w:rsidRPr="00443239">
        <w:rPr>
          <w:rFonts w:eastAsiaTheme="minorEastAsia" w:hint="cs"/>
          <w:rtl/>
        </w:rPr>
        <w:t>یرهای</w:t>
      </w:r>
      <w:r w:rsidRPr="00443239">
        <w:rPr>
          <w:rFonts w:eastAsiaTheme="minorEastAsia"/>
          <w:rtl/>
        </w:rPr>
        <w:t xml:space="preserve"> سمت </w:t>
      </w:r>
      <w:r>
        <w:rPr>
          <w:rFonts w:eastAsiaTheme="minorEastAsia" w:hint="cs"/>
          <w:rtl/>
        </w:rPr>
        <w:t>راست</w:t>
      </w:r>
      <w:r w:rsidRPr="00443239">
        <w:rPr>
          <w:rFonts w:eastAsiaTheme="minorEastAsia"/>
          <w:rtl/>
        </w:rPr>
        <w:t xml:space="preserve"> ضلع (سلول </w:t>
      </w:r>
      <w:r>
        <w:rPr>
          <w:rFonts w:eastAsiaTheme="minorEastAsia" w:hint="cs"/>
          <w:rtl/>
        </w:rPr>
        <w:t>همسایه</w:t>
      </w:r>
      <w:r w:rsidRPr="00443239">
        <w:rPr>
          <w:rFonts w:eastAsiaTheme="minorEastAsia"/>
          <w:rtl/>
        </w:rPr>
        <w:t xml:space="preserve">) و </w:t>
      </w:r>
      <w:r>
        <w:rPr>
          <w:rFonts w:eastAsiaTheme="minorEastAsia" w:hint="cs"/>
          <w:rtl/>
        </w:rPr>
        <w:t xml:space="preserve">رابطه </w:t>
      </w:r>
      <w:r w:rsidR="0012395B">
        <w:rPr>
          <w:rFonts w:eastAsiaTheme="minorEastAsia"/>
          <w:rtl/>
        </w:rPr>
        <w:fldChar w:fldCharType="begin"/>
      </w:r>
      <w:r w:rsidR="0012395B">
        <w:rPr>
          <w:rFonts w:eastAsiaTheme="minorEastAsia"/>
          <w:rtl/>
        </w:rPr>
        <w:instrText xml:space="preserve"> </w:instrText>
      </w:r>
      <w:r w:rsidR="0012395B">
        <w:rPr>
          <w:rFonts w:eastAsiaTheme="minorEastAsia" w:hint="cs"/>
        </w:rPr>
        <w:instrText>REF</w:instrText>
      </w:r>
      <w:r w:rsidR="0012395B">
        <w:rPr>
          <w:rFonts w:eastAsiaTheme="minorEastAsia" w:hint="cs"/>
          <w:rtl/>
        </w:rPr>
        <w:instrText xml:space="preserve"> _</w:instrText>
      </w:r>
      <w:r w:rsidR="0012395B">
        <w:rPr>
          <w:rFonts w:eastAsiaTheme="minorEastAsia" w:hint="cs"/>
        </w:rPr>
        <w:instrText>Ref508695839 \r \h</w:instrText>
      </w:r>
      <w:r w:rsidR="0012395B">
        <w:rPr>
          <w:rFonts w:eastAsiaTheme="minorEastAsia"/>
          <w:rtl/>
        </w:rPr>
        <w:instrText xml:space="preserve"> </w:instrText>
      </w:r>
      <w:r w:rsidR="0012395B">
        <w:rPr>
          <w:rFonts w:eastAsiaTheme="minorEastAsia"/>
          <w:rtl/>
        </w:rPr>
      </w:r>
      <w:r w:rsidR="0012395B">
        <w:rPr>
          <w:rFonts w:eastAsiaTheme="minorEastAsia"/>
          <w:rtl/>
        </w:rPr>
        <w:fldChar w:fldCharType="separate"/>
      </w:r>
      <w:r w:rsidR="00DB06B5">
        <w:rPr>
          <w:rFonts w:eastAsiaTheme="minorEastAsia"/>
          <w:rtl/>
        </w:rPr>
        <w:t>‏(6)</w:t>
      </w:r>
      <w:r w:rsidR="0012395B">
        <w:rPr>
          <w:rFonts w:eastAsiaTheme="minorEastAsia"/>
          <w:rtl/>
        </w:rPr>
        <w:fldChar w:fldCharType="end"/>
      </w:r>
      <w:r>
        <w:rPr>
          <w:rFonts w:eastAsiaTheme="minorEastAsia" w:hint="cs"/>
          <w:rtl/>
        </w:rPr>
        <w:t xml:space="preserve"> </w:t>
      </w:r>
      <w:r w:rsidRPr="00443239">
        <w:rPr>
          <w:rFonts w:eastAsiaTheme="minorEastAsia"/>
          <w:rtl/>
        </w:rPr>
        <w:t>محاسبه م</w:t>
      </w:r>
      <w:r w:rsidRPr="00443239">
        <w:rPr>
          <w:rFonts w:eastAsiaTheme="minorEastAsia" w:hint="cs"/>
          <w:rtl/>
        </w:rPr>
        <w:t>ی‌شود</w:t>
      </w:r>
      <w:r w:rsidRPr="00443239">
        <w:rPr>
          <w:rFonts w:eastAsiaTheme="minorEastAsia"/>
          <w:rtl/>
        </w:rPr>
        <w:t>.</w:t>
      </w:r>
    </w:p>
    <w:p w:rsidR="008B118E" w:rsidRDefault="008B118E" w:rsidP="00BC1761">
      <w:pPr>
        <w:pStyle w:val="a"/>
        <w:rPr>
          <w:rtl/>
        </w:rPr>
      </w:pPr>
      <w:r>
        <w:rPr>
          <w:rFonts w:hint="cs"/>
          <w:rtl/>
        </w:rPr>
        <w:t>تعیین بخش جابجایی معادلات برای سلول اصلی</w:t>
      </w:r>
    </w:p>
    <w:p w:rsidR="008B118E" w:rsidRDefault="008B118E" w:rsidP="008B118E">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می‌گردد.</w:t>
      </w:r>
    </w:p>
    <w:p w:rsidR="008B118E" w:rsidRDefault="008B118E" w:rsidP="00BC1761">
      <w:pPr>
        <w:pStyle w:val="a"/>
        <w:rPr>
          <w:rtl/>
        </w:rPr>
      </w:pPr>
      <w:r>
        <w:rPr>
          <w:rFonts w:hint="cs"/>
          <w:rtl/>
        </w:rPr>
        <w:t>تعیین بخش جابجایی معادلات برای سلول همسایه</w:t>
      </w:r>
    </w:p>
    <w:p w:rsidR="008B118E" w:rsidRDefault="008B118E" w:rsidP="008B118E">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می</w:t>
      </w:r>
      <w:r>
        <w:rPr>
          <w:rFonts w:hint="cs"/>
          <w:rtl/>
        </w:rPr>
        <w:t>‌</w:t>
      </w:r>
      <w:r w:rsidRPr="00957AC8">
        <w:rPr>
          <w:rFonts w:hint="cs"/>
          <w:rtl/>
        </w:rPr>
        <w:t>گردد. علامت منفی بدلیل اینست که بردار عمود ضلع</w:t>
      </w:r>
      <w:r>
        <w:rPr>
          <w:rFonts w:hint="cs"/>
          <w:rtl/>
        </w:rPr>
        <w:t xml:space="preserve"> مورد بررسی،</w:t>
      </w:r>
      <w:r w:rsidRPr="00957AC8">
        <w:rPr>
          <w:rFonts w:hint="cs"/>
          <w:rtl/>
        </w:rPr>
        <w:t xml:space="preserve"> مربوط به سلول اصلی </w:t>
      </w:r>
      <w:r>
        <w:rPr>
          <w:rFonts w:hint="cs"/>
          <w:rtl/>
        </w:rPr>
        <w:t>می‌باشد</w:t>
      </w:r>
      <w:r w:rsidRPr="00957AC8">
        <w:rPr>
          <w:rFonts w:hint="cs"/>
          <w:rtl/>
        </w:rPr>
        <w:t xml:space="preserve"> </w:t>
      </w:r>
      <w:r>
        <w:rPr>
          <w:rFonts w:hint="cs"/>
          <w:rtl/>
        </w:rPr>
        <w:t xml:space="preserve">که </w:t>
      </w:r>
      <w:r w:rsidRPr="00957AC8">
        <w:rPr>
          <w:rFonts w:hint="cs"/>
          <w:rtl/>
        </w:rPr>
        <w:t>این مقدار برای سلول همسایه با علامت منفی ظاهر می</w:t>
      </w:r>
      <w:r>
        <w:rPr>
          <w:rFonts w:hint="cs"/>
          <w:rtl/>
        </w:rPr>
        <w:t>‌</w:t>
      </w:r>
      <w:r w:rsidRPr="00957AC8">
        <w:rPr>
          <w:rFonts w:hint="cs"/>
          <w:rtl/>
        </w:rPr>
        <w:t>شود</w:t>
      </w:r>
      <w:r>
        <w:rPr>
          <w:rFonts w:hint="cs"/>
          <w:rtl/>
        </w:rPr>
        <w:t>.</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lastRenderedPageBreak/>
        <w:t>.</w:t>
      </w:r>
    </w:p>
    <w:p w:rsidR="00B927DE" w:rsidRDefault="00B927DE" w:rsidP="00690C9B">
      <w:pPr>
        <w:pStyle w:val="1"/>
        <w:rPr>
          <w:rtl/>
        </w:rPr>
      </w:pPr>
      <w:r>
        <w:rPr>
          <w:rFonts w:hint="cs"/>
          <w:rtl/>
        </w:rPr>
        <w:lastRenderedPageBreak/>
        <w:t>مراجع</w:t>
      </w:r>
    </w:p>
    <w:p w:rsidR="00BC1761" w:rsidRDefault="00BC1761" w:rsidP="00BC1761">
      <w:pPr>
        <w:pStyle w:val="a8"/>
        <w:bidi w:val="0"/>
      </w:pPr>
      <w:r w:rsidRPr="00050839">
        <w:t>[1]</w:t>
      </w:r>
      <w:r>
        <w:t xml:space="preserve"> Blazek, J., </w:t>
      </w:r>
      <w:r w:rsidRPr="00050839">
        <w:t>Computational Fluid Dynamics: Principles and Applications</w:t>
      </w:r>
      <w:r>
        <w:t xml:space="preserve">. United Kingdom, </w:t>
      </w:r>
      <w:r w:rsidRPr="009074C3">
        <w:t>Elsevier Science</w:t>
      </w:r>
      <w:r>
        <w:t>, 2</w:t>
      </w:r>
      <w:r w:rsidRPr="009074C3">
        <w:rPr>
          <w:vertAlign w:val="superscript"/>
        </w:rPr>
        <w:t>nd</w:t>
      </w:r>
      <w:r>
        <w:t xml:space="preserve"> Edition, 2005.</w:t>
      </w:r>
    </w:p>
    <w:p w:rsidR="00BC1761" w:rsidRDefault="00BC1761" w:rsidP="00BC1761">
      <w:pPr>
        <w:pStyle w:val="a8"/>
        <w:bidi w:val="0"/>
        <w:rPr>
          <w:rtl/>
        </w:rPr>
      </w:pPr>
      <w:r>
        <w:t xml:space="preserve">[2] Fletcher, C., </w:t>
      </w:r>
      <w:r w:rsidRPr="009074C3">
        <w:t>Computational Techniques for Fluid Dynamics 1</w:t>
      </w:r>
      <w:r>
        <w:t xml:space="preserve">.Germany, </w:t>
      </w:r>
      <w:r w:rsidRPr="006D03C8">
        <w:t>Springer-Verlag Berlin Heidelberg</w:t>
      </w:r>
      <w:r>
        <w:t>, 2</w:t>
      </w:r>
      <w:r w:rsidRPr="009074C3">
        <w:rPr>
          <w:vertAlign w:val="superscript"/>
        </w:rPr>
        <w:t>nd</w:t>
      </w:r>
      <w:r>
        <w:t xml:space="preserve"> Edition, 1998.</w:t>
      </w:r>
    </w:p>
    <w:p w:rsidR="00BC1761" w:rsidRDefault="00BC1761" w:rsidP="00BC1761">
      <w:pPr>
        <w:pStyle w:val="a8"/>
        <w:bidi w:val="0"/>
      </w:pPr>
      <w:r>
        <w:t>[3] Harten, A., Lax, P. D., and Van Leer, B., On Upstream Differencing and Godunov- Type Schemes for Hyperbolic Conservation Laws. SIAM Review, 1983, 25(1): p. 35-61.</w:t>
      </w:r>
    </w:p>
    <w:p w:rsidR="00BC1761" w:rsidRDefault="00BC1761" w:rsidP="00BC1761">
      <w:pPr>
        <w:pStyle w:val="a8"/>
        <w:bidi w:val="0"/>
      </w:pPr>
      <w:r>
        <w:t xml:space="preserve">[4] Toro, E., </w:t>
      </w:r>
      <w:r w:rsidRPr="00FD40AD">
        <w:t xml:space="preserve">Riemann Solvers </w:t>
      </w:r>
      <w:r>
        <w:t>a</w:t>
      </w:r>
      <w:r w:rsidRPr="00FD40AD">
        <w:t xml:space="preserve">nd Numerical Methods </w:t>
      </w:r>
      <w:r>
        <w:t>f</w:t>
      </w:r>
      <w:r w:rsidRPr="00FD40AD">
        <w:t>or Fluid Dynamics</w:t>
      </w:r>
      <w:r>
        <w:t xml:space="preserve">.Germany, </w:t>
      </w:r>
      <w:r w:rsidRPr="006D03C8">
        <w:t>Springer-Verlag Berlin Heidelberg</w:t>
      </w:r>
      <w:r>
        <w:t>, 3th Edition, 2009.</w:t>
      </w:r>
    </w:p>
    <w:p w:rsidR="00BC1761" w:rsidRDefault="00BC1761" w:rsidP="00BC1761">
      <w:pPr>
        <w:pStyle w:val="a8"/>
        <w:bidi w:val="0"/>
      </w:pPr>
      <w:r>
        <w:t>[5] Toro, E., Spruce, M., and Speares, W., Restoration of the Contact Surface in the HLL Riemann Solver.</w:t>
      </w:r>
      <w:r w:rsidRPr="008F486E">
        <w:t xml:space="preserve"> Shock Waves, 1994, 4:</w:t>
      </w:r>
      <w:r>
        <w:t xml:space="preserve"> p. </w:t>
      </w:r>
      <w:r w:rsidRPr="008F486E">
        <w:t>25–34.</w:t>
      </w:r>
    </w:p>
    <w:p w:rsidR="00BC1761" w:rsidRDefault="00BC1761" w:rsidP="00BC1761">
      <w:pPr>
        <w:pStyle w:val="a8"/>
        <w:bidi w:val="0"/>
      </w:pPr>
      <w:r>
        <w:t>[6] Davis, S. F., Simplified Secound Order Godunov Type Methods. SIAM Journal of Scientific and Statistical Computing, 1988, 9: p. 25-34</w:t>
      </w:r>
    </w:p>
    <w:p w:rsidR="00BC1761" w:rsidRDefault="00BC1761" w:rsidP="00BC1761">
      <w:pPr>
        <w:pStyle w:val="a8"/>
        <w:bidi w:val="0"/>
      </w:pPr>
      <w:r>
        <w:t>[7] Einfeldt, B., On Godunov Type Methods for Gas Dynamics. SIAM Journal on Numerical Analysis, 1988, 25(2): p. 294-318.</w:t>
      </w:r>
    </w:p>
    <w:p w:rsidR="00BC1761" w:rsidRDefault="00BC1761" w:rsidP="00BC1761">
      <w:pPr>
        <w:pStyle w:val="a8"/>
        <w:bidi w:val="0"/>
      </w:pPr>
      <w:r>
        <w:t>[8] Roe, P., Approximate Riemann S</w:t>
      </w:r>
      <w:r w:rsidRPr="00A715EB">
        <w:t xml:space="preserve">olvers, </w:t>
      </w:r>
      <w:r>
        <w:t>P</w:t>
      </w:r>
      <w:r w:rsidRPr="00A715EB">
        <w:t xml:space="preserve">arameter </w:t>
      </w:r>
      <w:r>
        <w:t>V</w:t>
      </w:r>
      <w:r w:rsidRPr="00A715EB">
        <w:t xml:space="preserve">ectors and </w:t>
      </w:r>
      <w:r>
        <w:t>D</w:t>
      </w:r>
      <w:r w:rsidRPr="00A715EB">
        <w:t xml:space="preserve">ifference </w:t>
      </w:r>
      <w:r>
        <w:t>S</w:t>
      </w:r>
      <w:r w:rsidRPr="00A715EB">
        <w:t>chemes</w:t>
      </w:r>
      <w:r>
        <w:t xml:space="preserve">. </w:t>
      </w:r>
      <w:r w:rsidRPr="00A715EB">
        <w:t>Journal of Computational Physics</w:t>
      </w:r>
      <w:r>
        <w:t xml:space="preserve">, </w:t>
      </w:r>
      <w:r w:rsidRPr="00A715EB">
        <w:t>1981</w:t>
      </w:r>
      <w:r>
        <w:t>, 43: p. 357-372.</w:t>
      </w:r>
    </w:p>
    <w:p w:rsidR="00BC1761" w:rsidRDefault="00BC1761" w:rsidP="00BC1761">
      <w:pPr>
        <w:pStyle w:val="a8"/>
        <w:bidi w:val="0"/>
      </w:pPr>
      <w:r>
        <w:t xml:space="preserve">[9] </w:t>
      </w:r>
      <w:r w:rsidRPr="00504265">
        <w:t>Toro</w:t>
      </w:r>
      <w:r>
        <w:t>, E</w:t>
      </w:r>
      <w:r w:rsidRPr="00504265">
        <w:t>.</w:t>
      </w:r>
      <w:r>
        <w:t>,</w:t>
      </w:r>
      <w:r w:rsidRPr="00504265">
        <w:t xml:space="preserve"> A Linearised Riemann Solver for the Time–Dependent Euler Equations of Gas Dynamics. Proc. Roy. Soc. London, 1991, A434:</w:t>
      </w:r>
      <w:r>
        <w:t xml:space="preserve"> p. </w:t>
      </w:r>
      <w:r w:rsidRPr="00504265">
        <w:t>683–693.</w:t>
      </w:r>
    </w:p>
    <w:sectPr w:rsidR="00BC1761"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A1D" w:rsidRDefault="00942A1D" w:rsidP="00B927DE">
      <w:pPr>
        <w:spacing w:after="0" w:line="240" w:lineRule="auto"/>
      </w:pPr>
      <w:r>
        <w:separator/>
      </w:r>
    </w:p>
  </w:endnote>
  <w:endnote w:type="continuationSeparator" w:id="0">
    <w:p w:rsidR="00942A1D" w:rsidRDefault="00942A1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BB" w:rsidRPr="00DF5650" w:rsidRDefault="00DB46BB"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8488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B46BB" w:rsidRDefault="00DB4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A1D" w:rsidRDefault="00942A1D" w:rsidP="00B927DE">
      <w:pPr>
        <w:spacing w:after="0" w:line="240" w:lineRule="auto"/>
      </w:pPr>
      <w:r>
        <w:separator/>
      </w:r>
    </w:p>
  </w:footnote>
  <w:footnote w:type="continuationSeparator" w:id="0">
    <w:p w:rsidR="00942A1D" w:rsidRDefault="00942A1D" w:rsidP="00B927DE">
      <w:pPr>
        <w:spacing w:after="0" w:line="240" w:lineRule="auto"/>
      </w:pPr>
      <w:r>
        <w:continuationSeparator/>
      </w:r>
    </w:p>
  </w:footnote>
  <w:footnote w:id="1">
    <w:p w:rsidR="00DB46BB" w:rsidRDefault="00DB46BB" w:rsidP="00CB5CFC">
      <w:pPr>
        <w:pStyle w:val="a6"/>
        <w:rPr>
          <w:lang w:bidi="fa-IR"/>
        </w:rPr>
      </w:pPr>
      <w:r>
        <w:rPr>
          <w:rStyle w:val="FootnoteReference"/>
        </w:rPr>
        <w:footnoteRef/>
      </w:r>
      <w:r>
        <w:rPr>
          <w:rtl/>
        </w:rPr>
        <w:t xml:space="preserve"> </w:t>
      </w:r>
      <w:r>
        <w:rPr>
          <w:lang w:bidi="fa-IR"/>
        </w:rPr>
        <w:t>Harten</w:t>
      </w:r>
    </w:p>
  </w:footnote>
  <w:footnote w:id="2">
    <w:p w:rsidR="00DB46BB" w:rsidRDefault="00DB46BB" w:rsidP="00CB5CFC">
      <w:pPr>
        <w:pStyle w:val="a6"/>
      </w:pPr>
      <w:r>
        <w:rPr>
          <w:rStyle w:val="FootnoteReference"/>
        </w:rPr>
        <w:footnoteRef/>
      </w:r>
      <w:r>
        <w:rPr>
          <w:rtl/>
        </w:rPr>
        <w:t xml:space="preserve"> </w:t>
      </w:r>
      <w:r>
        <w:t>Lax</w:t>
      </w:r>
    </w:p>
  </w:footnote>
  <w:footnote w:id="3">
    <w:p w:rsidR="00DB46BB" w:rsidRDefault="00DB46BB" w:rsidP="00CB5CFC">
      <w:pPr>
        <w:pStyle w:val="a6"/>
      </w:pPr>
      <w:r>
        <w:rPr>
          <w:rStyle w:val="FootnoteReference"/>
        </w:rPr>
        <w:footnoteRef/>
      </w:r>
      <w:r>
        <w:rPr>
          <w:rtl/>
        </w:rPr>
        <w:t xml:space="preserve"> </w:t>
      </w:r>
      <w:r>
        <w:t>Van Leer</w:t>
      </w:r>
    </w:p>
  </w:footnote>
  <w:footnote w:id="4">
    <w:p w:rsidR="00DB46BB" w:rsidRDefault="00DB46BB" w:rsidP="00CB5CFC">
      <w:pPr>
        <w:pStyle w:val="a6"/>
        <w:rPr>
          <w:lang w:bidi="fa-IR"/>
        </w:rPr>
      </w:pPr>
      <w:r>
        <w:rPr>
          <w:rStyle w:val="FootnoteReference"/>
        </w:rPr>
        <w:footnoteRef/>
      </w:r>
      <w:r>
        <w:rPr>
          <w:rtl/>
        </w:rPr>
        <w:t xml:space="preserve"> </w:t>
      </w:r>
      <w:r>
        <w:rPr>
          <w:lang w:bidi="fa-IR"/>
        </w:rPr>
        <w:t>Direct Approximation</w:t>
      </w:r>
    </w:p>
  </w:footnote>
  <w:footnote w:id="5">
    <w:p w:rsidR="00DB46BB" w:rsidRDefault="00DB46BB" w:rsidP="00CB5CFC">
      <w:pPr>
        <w:pStyle w:val="a6"/>
        <w:rPr>
          <w:rtl/>
          <w:lang w:bidi="fa-IR"/>
        </w:rPr>
      </w:pPr>
      <w:r>
        <w:rPr>
          <w:rStyle w:val="FootnoteReference"/>
        </w:rPr>
        <w:footnoteRef/>
      </w:r>
      <w:r>
        <w:rPr>
          <w:rtl/>
        </w:rPr>
        <w:t xml:space="preserve"> </w:t>
      </w:r>
      <w:r>
        <w:rPr>
          <w:lang w:bidi="fa-IR"/>
        </w:rPr>
        <w:t>Intercell Numerical Flux</w:t>
      </w:r>
    </w:p>
  </w:footnote>
  <w:footnote w:id="6">
    <w:p w:rsidR="00DB46BB" w:rsidRDefault="00DB46BB" w:rsidP="00CB5CFC">
      <w:pPr>
        <w:pStyle w:val="a6"/>
      </w:pPr>
      <w:r>
        <w:rPr>
          <w:rStyle w:val="FootnoteReference"/>
        </w:rPr>
        <w:footnoteRef/>
      </w:r>
      <w:r>
        <w:rPr>
          <w:rtl/>
        </w:rPr>
        <w:t xml:space="preserve"> </w:t>
      </w:r>
      <w:r>
        <w:t>Riemann Problem</w:t>
      </w:r>
    </w:p>
  </w:footnote>
  <w:footnote w:id="7">
    <w:p w:rsidR="00DB46BB" w:rsidRDefault="00DB46BB" w:rsidP="00CB5CFC">
      <w:pPr>
        <w:pStyle w:val="a6"/>
        <w:rPr>
          <w:lang w:bidi="fa-IR"/>
        </w:rPr>
      </w:pPr>
      <w:r>
        <w:rPr>
          <w:rStyle w:val="FootnoteReference"/>
        </w:rPr>
        <w:footnoteRef/>
      </w:r>
      <w:r>
        <w:rPr>
          <w:rtl/>
        </w:rPr>
        <w:t xml:space="preserve"> </w:t>
      </w:r>
      <w:r>
        <w:rPr>
          <w:lang w:bidi="fa-IR"/>
        </w:rPr>
        <w:t>Waves Configuration</w:t>
      </w:r>
    </w:p>
  </w:footnote>
  <w:footnote w:id="8">
    <w:p w:rsidR="00DB46BB" w:rsidRDefault="00DB46BB" w:rsidP="00CB5CFC">
      <w:pPr>
        <w:pStyle w:val="a6"/>
      </w:pPr>
      <w:r>
        <w:rPr>
          <w:rStyle w:val="FootnoteReference"/>
        </w:rPr>
        <w:footnoteRef/>
      </w:r>
      <w:r>
        <w:rPr>
          <w:rtl/>
        </w:rPr>
        <w:t xml:space="preserve"> </w:t>
      </w:r>
      <w:r>
        <w:t>Reconstruction</w:t>
      </w:r>
    </w:p>
  </w:footnote>
  <w:footnote w:id="9">
    <w:p w:rsidR="00DB46BB" w:rsidRDefault="00DB46BB" w:rsidP="00CB5CFC">
      <w:pPr>
        <w:pStyle w:val="a6"/>
        <w:rPr>
          <w:rtl/>
        </w:rPr>
      </w:pPr>
      <w:r>
        <w:rPr>
          <w:rStyle w:val="FootnoteReference"/>
        </w:rPr>
        <w:footnoteRef/>
      </w:r>
      <w:r>
        <w:t xml:space="preserve"> Godunov Inter</w:t>
      </w:r>
      <w:r w:rsidRPr="00AF31B0">
        <w:t>cell Numerical Flux</w:t>
      </w:r>
    </w:p>
  </w:footnote>
  <w:footnote w:id="10">
    <w:p w:rsidR="00DB46BB" w:rsidRDefault="00DB46BB" w:rsidP="00CB5CFC">
      <w:pPr>
        <w:pStyle w:val="a6"/>
        <w:rPr>
          <w:lang w:bidi="fa-IR"/>
        </w:rPr>
      </w:pPr>
      <w:r>
        <w:rPr>
          <w:rStyle w:val="FootnoteReference"/>
        </w:rPr>
        <w:footnoteRef/>
      </w:r>
      <w:r>
        <w:rPr>
          <w:rtl/>
        </w:rPr>
        <w:t xml:space="preserve"> </w:t>
      </w:r>
      <w:r>
        <w:rPr>
          <w:lang w:bidi="fa-IR"/>
        </w:rPr>
        <w:t>Acoustic Waves</w:t>
      </w:r>
    </w:p>
  </w:footnote>
  <w:footnote w:id="11">
    <w:p w:rsidR="00DB46BB" w:rsidRDefault="00DB46BB" w:rsidP="00CB5CFC">
      <w:pPr>
        <w:pStyle w:val="a6"/>
        <w:rPr>
          <w:lang w:bidi="fa-IR"/>
        </w:rPr>
      </w:pPr>
      <w:r>
        <w:rPr>
          <w:rStyle w:val="FootnoteReference"/>
        </w:rPr>
        <w:footnoteRef/>
      </w:r>
      <w:r>
        <w:rPr>
          <w:rtl/>
        </w:rPr>
        <w:t xml:space="preserve"> </w:t>
      </w:r>
      <w:r>
        <w:rPr>
          <w:lang w:bidi="fa-IR"/>
        </w:rPr>
        <w:t>Contact Wave</w:t>
      </w:r>
    </w:p>
  </w:footnote>
  <w:footnote w:id="12">
    <w:p w:rsidR="00DB46BB" w:rsidRDefault="00DB46BB" w:rsidP="00CB5CFC">
      <w:pPr>
        <w:pStyle w:val="a6"/>
        <w:rPr>
          <w:lang w:bidi="fa-IR"/>
        </w:rPr>
      </w:pPr>
      <w:r>
        <w:rPr>
          <w:rStyle w:val="FootnoteReference"/>
        </w:rPr>
        <w:footnoteRef/>
      </w:r>
      <w:r>
        <w:rPr>
          <w:rtl/>
        </w:rPr>
        <w:t xml:space="preserve"> </w:t>
      </w:r>
      <w:r>
        <w:rPr>
          <w:lang w:bidi="fa-IR"/>
        </w:rPr>
        <w:t>Consistency Condition</w:t>
      </w:r>
    </w:p>
  </w:footnote>
  <w:footnote w:id="13">
    <w:p w:rsidR="00DB46BB" w:rsidRDefault="00DB46BB" w:rsidP="00CB5CFC">
      <w:pPr>
        <w:pStyle w:val="a6"/>
        <w:rPr>
          <w:rtl/>
          <w:lang w:bidi="fa-IR"/>
        </w:rPr>
      </w:pPr>
      <w:r>
        <w:rPr>
          <w:rStyle w:val="FootnoteReference"/>
        </w:rPr>
        <w:footnoteRef/>
      </w:r>
      <w:r>
        <w:rPr>
          <w:rtl/>
        </w:rPr>
        <w:t xml:space="preserve"> </w:t>
      </w:r>
      <w:r>
        <w:rPr>
          <w:lang w:bidi="fa-IR"/>
        </w:rPr>
        <w:t>Integral Average</w:t>
      </w:r>
    </w:p>
  </w:footnote>
  <w:footnote w:id="14">
    <w:p w:rsidR="00DB46BB" w:rsidRDefault="00DB46BB" w:rsidP="00CB5CFC">
      <w:pPr>
        <w:pStyle w:val="a6"/>
        <w:rPr>
          <w:lang w:bidi="fa-IR"/>
        </w:rPr>
      </w:pPr>
      <w:r>
        <w:rPr>
          <w:rStyle w:val="FootnoteReference"/>
        </w:rPr>
        <w:footnoteRef/>
      </w:r>
      <w:r>
        <w:rPr>
          <w:rtl/>
        </w:rPr>
        <w:t xml:space="preserve"> </w:t>
      </w:r>
      <w:r>
        <w:rPr>
          <w:lang w:bidi="fa-IR"/>
        </w:rPr>
        <w:t>Shear Wave</w:t>
      </w:r>
    </w:p>
  </w:footnote>
  <w:footnote w:id="15">
    <w:p w:rsidR="00DB46BB" w:rsidRDefault="00DB46BB" w:rsidP="00CB5CFC">
      <w:pPr>
        <w:pStyle w:val="a6"/>
      </w:pPr>
      <w:r>
        <w:rPr>
          <w:rStyle w:val="FootnoteReference"/>
        </w:rPr>
        <w:footnoteRef/>
      </w:r>
      <w:r>
        <w:rPr>
          <w:rtl/>
        </w:rPr>
        <w:t xml:space="preserve"> </w:t>
      </w:r>
      <w:r>
        <w:t>Material Interface</w:t>
      </w:r>
    </w:p>
  </w:footnote>
  <w:footnote w:id="16">
    <w:p w:rsidR="00DB46BB" w:rsidRDefault="00DB46BB" w:rsidP="00CB5CFC">
      <w:pPr>
        <w:pStyle w:val="a6"/>
        <w:rPr>
          <w:lang w:bidi="fa-IR"/>
        </w:rPr>
      </w:pPr>
      <w:r>
        <w:rPr>
          <w:rStyle w:val="FootnoteReference"/>
        </w:rPr>
        <w:footnoteRef/>
      </w:r>
      <w:r>
        <w:rPr>
          <w:rtl/>
        </w:rPr>
        <w:t xml:space="preserve"> </w:t>
      </w:r>
      <w:r>
        <w:t>Intermediate Wave</w:t>
      </w:r>
    </w:p>
  </w:footnote>
  <w:footnote w:id="17">
    <w:p w:rsidR="008B0A16" w:rsidRDefault="008B0A16" w:rsidP="00CB5CFC">
      <w:pPr>
        <w:pStyle w:val="a6"/>
        <w:rPr>
          <w:lang w:bidi="fa-IR"/>
        </w:rPr>
      </w:pPr>
      <w:r>
        <w:rPr>
          <w:rStyle w:val="FootnoteReference"/>
        </w:rPr>
        <w:footnoteRef/>
      </w:r>
      <w:r>
        <w:rPr>
          <w:rtl/>
        </w:rPr>
        <w:t xml:space="preserve"> </w:t>
      </w:r>
      <w:r>
        <w:rPr>
          <w:lang w:bidi="fa-IR"/>
        </w:rPr>
        <w:t>Primitive Variable Riemann Solvers</w:t>
      </w:r>
    </w:p>
  </w:footnote>
  <w:footnote w:id="18">
    <w:p w:rsidR="008B0A16" w:rsidRDefault="008B0A16" w:rsidP="00CB5CFC">
      <w:pPr>
        <w:pStyle w:val="a6"/>
        <w:rPr>
          <w:lang w:bidi="fa-IR"/>
        </w:rPr>
      </w:pPr>
      <w:r>
        <w:rPr>
          <w:rStyle w:val="FootnoteReference"/>
        </w:rPr>
        <w:footnoteRef/>
      </w:r>
      <w:r>
        <w:rPr>
          <w:rtl/>
        </w:rPr>
        <w:t xml:space="preserve"> </w:t>
      </w:r>
      <w:r>
        <w:t>Two-Rarefaction</w:t>
      </w:r>
      <w:r>
        <w:rPr>
          <w:lang w:bidi="fa-IR"/>
        </w:rPr>
        <w:t xml:space="preserve"> Riemann Solvers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BB" w:rsidRPr="00DF5650" w:rsidRDefault="00DB46BB"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70ED2FD0" wp14:editId="56502D01">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DB46BB" w:rsidTr="00670344">
                            <w:trPr>
                              <w:trHeight w:hRule="exact" w:val="360"/>
                            </w:trPr>
                            <w:tc>
                              <w:tcPr>
                                <w:tcW w:w="544" w:type="pct"/>
                                <w:shd w:val="clear" w:color="auto" w:fill="5B9BD5" w:themeFill="accent1"/>
                                <w:vAlign w:val="center"/>
                              </w:tcPr>
                              <w:p w:rsidR="00DB46BB" w:rsidRPr="00670344" w:rsidRDefault="00DB46BB"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DB46BB" w:rsidRDefault="00DB46BB"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28488E">
                                  <w:rPr>
                                    <w:rFonts w:asciiTheme="majorBidi" w:hAnsiTheme="majorBidi" w:cstheme="majorBidi"/>
                                    <w:noProof/>
                                    <w:color w:val="000000" w:themeColor="text1"/>
                                    <w:sz w:val="20"/>
                                    <w:szCs w:val="20"/>
                                    <w:shd w:val="clear" w:color="auto" w:fill="FFFFFF" w:themeFill="background1"/>
                                  </w:rPr>
                                  <w:t>ConMeanFlow_HLL</w:t>
                                </w:r>
                                <w:r>
                                  <w:rPr>
                                    <w:rFonts w:asciiTheme="majorBidi" w:hAnsiTheme="majorBidi" w:cstheme="majorBidi"/>
                                    <w:color w:val="000000" w:themeColor="text1"/>
                                    <w:sz w:val="20"/>
                                    <w:szCs w:val="20"/>
                                    <w:shd w:val="clear" w:color="auto" w:fill="FFFFFF" w:themeFill="background1"/>
                                  </w:rPr>
                                  <w:fldChar w:fldCharType="end"/>
                                </w:r>
                              </w:p>
                              <w:p w:rsidR="00DB46BB" w:rsidRPr="00670344" w:rsidRDefault="00DB46BB"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DB46BB" w:rsidRDefault="00DB46BB">
                                <w:pPr>
                                  <w:pStyle w:val="Header"/>
                                  <w:spacing w:before="40" w:after="40"/>
                                  <w:jc w:val="center"/>
                                  <w:rPr>
                                    <w:color w:val="FFFFFF" w:themeColor="background1"/>
                                  </w:rPr>
                                </w:pPr>
                              </w:p>
                            </w:tc>
                          </w:tr>
                        </w:tbl>
                        <w:p w:rsidR="00DB46BB" w:rsidRDefault="00DB46B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D2FD0"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DB46BB" w:rsidTr="00670344">
                      <w:trPr>
                        <w:trHeight w:hRule="exact" w:val="360"/>
                      </w:trPr>
                      <w:tc>
                        <w:tcPr>
                          <w:tcW w:w="544" w:type="pct"/>
                          <w:shd w:val="clear" w:color="auto" w:fill="5B9BD5" w:themeFill="accent1"/>
                          <w:vAlign w:val="center"/>
                        </w:tcPr>
                        <w:p w:rsidR="00DB46BB" w:rsidRPr="00670344" w:rsidRDefault="00DB46BB"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DB46BB" w:rsidRDefault="00DB46BB"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28488E">
                            <w:rPr>
                              <w:rFonts w:asciiTheme="majorBidi" w:hAnsiTheme="majorBidi" w:cstheme="majorBidi"/>
                              <w:noProof/>
                              <w:color w:val="000000" w:themeColor="text1"/>
                              <w:sz w:val="20"/>
                              <w:szCs w:val="20"/>
                              <w:shd w:val="clear" w:color="auto" w:fill="FFFFFF" w:themeFill="background1"/>
                            </w:rPr>
                            <w:t>ConMeanFlow_HLL</w:t>
                          </w:r>
                          <w:r>
                            <w:rPr>
                              <w:rFonts w:asciiTheme="majorBidi" w:hAnsiTheme="majorBidi" w:cstheme="majorBidi"/>
                              <w:color w:val="000000" w:themeColor="text1"/>
                              <w:sz w:val="20"/>
                              <w:szCs w:val="20"/>
                              <w:shd w:val="clear" w:color="auto" w:fill="FFFFFF" w:themeFill="background1"/>
                            </w:rPr>
                            <w:fldChar w:fldCharType="end"/>
                          </w:r>
                        </w:p>
                        <w:p w:rsidR="00DB46BB" w:rsidRPr="00670344" w:rsidRDefault="00DB46BB"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DB46BB" w:rsidRDefault="00DB46BB">
                          <w:pPr>
                            <w:pStyle w:val="Header"/>
                            <w:spacing w:before="40" w:after="40"/>
                            <w:jc w:val="center"/>
                            <w:rPr>
                              <w:color w:val="FFFFFF" w:themeColor="background1"/>
                            </w:rPr>
                          </w:pPr>
                        </w:p>
                      </w:tc>
                    </w:tr>
                  </w:tbl>
                  <w:p w:rsidR="00DB46BB" w:rsidRDefault="00DB46BB">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C2B5616"/>
    <w:multiLevelType w:val="hybridMultilevel"/>
    <w:tmpl w:val="5F06BD88"/>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395B"/>
    <w:rsid w:val="0012764F"/>
    <w:rsid w:val="00134703"/>
    <w:rsid w:val="00143290"/>
    <w:rsid w:val="00143472"/>
    <w:rsid w:val="00145A7B"/>
    <w:rsid w:val="00167686"/>
    <w:rsid w:val="00171023"/>
    <w:rsid w:val="00193481"/>
    <w:rsid w:val="00196E94"/>
    <w:rsid w:val="001B0EA6"/>
    <w:rsid w:val="001B6716"/>
    <w:rsid w:val="001C170A"/>
    <w:rsid w:val="001C1B42"/>
    <w:rsid w:val="001E308D"/>
    <w:rsid w:val="001E799A"/>
    <w:rsid w:val="001F6519"/>
    <w:rsid w:val="00200B44"/>
    <w:rsid w:val="002045D2"/>
    <w:rsid w:val="00224104"/>
    <w:rsid w:val="00225202"/>
    <w:rsid w:val="00227664"/>
    <w:rsid w:val="00230BA5"/>
    <w:rsid w:val="002349EA"/>
    <w:rsid w:val="0028488E"/>
    <w:rsid w:val="00287E66"/>
    <w:rsid w:val="002B2677"/>
    <w:rsid w:val="00311124"/>
    <w:rsid w:val="00337045"/>
    <w:rsid w:val="00367444"/>
    <w:rsid w:val="0039757A"/>
    <w:rsid w:val="003E35B4"/>
    <w:rsid w:val="004032C8"/>
    <w:rsid w:val="0043328D"/>
    <w:rsid w:val="004421C0"/>
    <w:rsid w:val="00442D22"/>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5E5B09"/>
    <w:rsid w:val="00621EA9"/>
    <w:rsid w:val="006301FD"/>
    <w:rsid w:val="00637C9C"/>
    <w:rsid w:val="006458BA"/>
    <w:rsid w:val="00654809"/>
    <w:rsid w:val="00670344"/>
    <w:rsid w:val="00672775"/>
    <w:rsid w:val="00684F8E"/>
    <w:rsid w:val="00690C9B"/>
    <w:rsid w:val="006B5B36"/>
    <w:rsid w:val="006D306C"/>
    <w:rsid w:val="006F2E3F"/>
    <w:rsid w:val="00702E8E"/>
    <w:rsid w:val="00713868"/>
    <w:rsid w:val="007146B2"/>
    <w:rsid w:val="007602BE"/>
    <w:rsid w:val="00794322"/>
    <w:rsid w:val="007D3687"/>
    <w:rsid w:val="007D5B1D"/>
    <w:rsid w:val="007F030B"/>
    <w:rsid w:val="008055BD"/>
    <w:rsid w:val="008271E6"/>
    <w:rsid w:val="00832E76"/>
    <w:rsid w:val="00841904"/>
    <w:rsid w:val="00874610"/>
    <w:rsid w:val="0087484F"/>
    <w:rsid w:val="008B0A16"/>
    <w:rsid w:val="008B118E"/>
    <w:rsid w:val="008C510C"/>
    <w:rsid w:val="008D58BB"/>
    <w:rsid w:val="00902B50"/>
    <w:rsid w:val="00904844"/>
    <w:rsid w:val="00926570"/>
    <w:rsid w:val="0094164A"/>
    <w:rsid w:val="00942A1D"/>
    <w:rsid w:val="00945FC3"/>
    <w:rsid w:val="00966F66"/>
    <w:rsid w:val="00972B02"/>
    <w:rsid w:val="009A1CED"/>
    <w:rsid w:val="009B2C88"/>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5CC9"/>
    <w:rsid w:val="00BA62A3"/>
    <w:rsid w:val="00BB7E06"/>
    <w:rsid w:val="00BC1761"/>
    <w:rsid w:val="00BD0C7F"/>
    <w:rsid w:val="00BF32BB"/>
    <w:rsid w:val="00C805D8"/>
    <w:rsid w:val="00CA2F3B"/>
    <w:rsid w:val="00CA38FE"/>
    <w:rsid w:val="00CA523A"/>
    <w:rsid w:val="00CB5CFC"/>
    <w:rsid w:val="00CC4D00"/>
    <w:rsid w:val="00CD1FF0"/>
    <w:rsid w:val="00CD65A8"/>
    <w:rsid w:val="00CD6740"/>
    <w:rsid w:val="00D01D34"/>
    <w:rsid w:val="00D064C2"/>
    <w:rsid w:val="00D068D0"/>
    <w:rsid w:val="00D2481D"/>
    <w:rsid w:val="00D55831"/>
    <w:rsid w:val="00D90C4D"/>
    <w:rsid w:val="00DB06B5"/>
    <w:rsid w:val="00DB46BB"/>
    <w:rsid w:val="00DF5650"/>
    <w:rsid w:val="00E107BE"/>
    <w:rsid w:val="00E30668"/>
    <w:rsid w:val="00E443FE"/>
    <w:rsid w:val="00E45AE9"/>
    <w:rsid w:val="00E61E10"/>
    <w:rsid w:val="00E75309"/>
    <w:rsid w:val="00E86AAB"/>
    <w:rsid w:val="00E9074A"/>
    <w:rsid w:val="00E94FD5"/>
    <w:rsid w:val="00EA4AF9"/>
    <w:rsid w:val="00EA61DA"/>
    <w:rsid w:val="00ED59BA"/>
    <w:rsid w:val="00EF2180"/>
    <w:rsid w:val="00F34A50"/>
    <w:rsid w:val="00F35501"/>
    <w:rsid w:val="00F3611F"/>
    <w:rsid w:val="00F367E8"/>
    <w:rsid w:val="00F422EC"/>
    <w:rsid w:val="00F4532D"/>
    <w:rsid w:val="00F54F17"/>
    <w:rsid w:val="00F722AD"/>
    <w:rsid w:val="00F81C51"/>
    <w:rsid w:val="00FA2018"/>
    <w:rsid w:val="00FD087A"/>
    <w:rsid w:val="00FD1668"/>
    <w:rsid w:val="00FE48C8"/>
    <w:rsid w:val="00FE630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D1BDBD-4AFB-4C77-98E5-7D15B1F7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CC4D00"/>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CC4D00"/>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rsid w:val="00442D22"/>
    <w:pPr>
      <w:spacing w:before="100" w:beforeAutospacing="1" w:after="100" w:afterAutospacing="1" w:line="259" w:lineRule="auto"/>
    </w:pPr>
    <w:rPr>
      <w:lang w:bidi="fa-IR"/>
    </w:rPr>
  </w:style>
  <w:style w:type="paragraph" w:styleId="Caption">
    <w:name w:val="caption"/>
    <w:autoRedefine/>
    <w:uiPriority w:val="35"/>
    <w:unhideWhenUsed/>
    <w:qFormat/>
    <w:rsid w:val="00841904"/>
    <w:pPr>
      <w:tabs>
        <w:tab w:val="left" w:pos="8884"/>
      </w:tabs>
      <w:bidi/>
      <w:spacing w:after="60" w:line="168" w:lineRule="auto"/>
      <w:jc w:val="center"/>
    </w:pPr>
    <w:rPr>
      <w:rFonts w:ascii="Times New Roman" w:hAnsi="Times New Roman"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75286-2A88-49A1-8353-7C39159A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27</cp:revision>
  <cp:lastPrinted>2018-03-13T07:20:00Z</cp:lastPrinted>
  <dcterms:created xsi:type="dcterms:W3CDTF">2018-03-13T05:26:00Z</dcterms:created>
  <dcterms:modified xsi:type="dcterms:W3CDTF">2018-05-10T09:57:00Z</dcterms:modified>
</cp:coreProperties>
</file>