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6200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8D4DFCE" wp14:editId="7B1127B6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B0EB5" w:rsidP="00637C9C">
      <w:pPr>
        <w:pStyle w:val="a4"/>
        <w:rPr>
          <w:rtl/>
        </w:rPr>
      </w:pPr>
      <w:r w:rsidRPr="00BB0EB5">
        <w:t>ElementOpenningOperation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BB0E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B0EB5" w:rsidRPr="009519C0" w:rsidRDefault="00BB0EB5" w:rsidP="00BB0EB5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>در این زیربرنامه</w:t>
      </w:r>
      <w:r>
        <w:rPr>
          <w:rFonts w:hint="cs"/>
          <w:rtl/>
        </w:rPr>
        <w:t xml:space="preserve"> عملیات اضافه کردن المان به شبکه انجام می‏شود. این زیربرنامه صرفاً توسط زیربرنامه </w:t>
      </w:r>
      <w:r>
        <w:t>ElementOpen</w:t>
      </w:r>
      <w:r>
        <w:rPr>
          <w:rFonts w:hint="cs"/>
          <w:rtl/>
        </w:rPr>
        <w:t xml:space="preserve"> فراخوانی می‏شود و عمل ایجاد المان را بر روی الگوی یافت شده در این زیربرنامه </w:t>
      </w:r>
      <w:r>
        <w:t>ElementOpen</w:t>
      </w:r>
      <w:r>
        <w:rPr>
          <w:rFonts w:hint="cs"/>
          <w:rtl/>
        </w:rPr>
        <w:t xml:space="preserve"> انجام می‏دهد.</w:t>
      </w:r>
    </w:p>
    <w:p w:rsidR="00B927DE" w:rsidRDefault="00B927DE" w:rsidP="00BB0E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B0EB5" w:rsidRDefault="00BB0EB5" w:rsidP="00BB0EB5">
      <w:pPr>
        <w:pStyle w:val="a5"/>
        <w:rPr>
          <w:rtl/>
        </w:rPr>
      </w:pPr>
      <w:r>
        <w:rPr>
          <w:rFonts w:hint="cs"/>
          <w:rtl/>
        </w:rPr>
        <w:t xml:space="preserve">در ابتدا سایر نودهای المان </w:t>
      </w:r>
      <w:r>
        <w:t>E1</w:t>
      </w:r>
      <w:r>
        <w:rPr>
          <w:rFonts w:hint="cs"/>
          <w:rtl/>
        </w:rPr>
        <w:t xml:space="preserve"> یافت و اندیس آنها ذخیره می‏شوند. از این اندیس‏ها برای تعیین نودهای المان جدید به گونه‏ای استفاده می‏شود که پادساعتگرد بودن المان جدید تضمین شود. دو نود </w:t>
      </w:r>
      <w:r>
        <w:t>A1</w:t>
      </w:r>
      <w:r>
        <w:rPr>
          <w:rFonts w:hint="cs"/>
          <w:rtl/>
        </w:rPr>
        <w:t xml:space="preserve"> و </w:t>
      </w:r>
      <w:r>
        <w:t>A2</w:t>
      </w:r>
      <w:r>
        <w:rPr>
          <w:rFonts w:hint="cs"/>
          <w:rtl/>
        </w:rPr>
        <w:t xml:space="preserve"> به ترتیب در جهت بردار عمود بر </w:t>
      </w:r>
      <w:r>
        <w:t>AC</w:t>
      </w:r>
      <w:r>
        <w:rPr>
          <w:rFonts w:hint="cs"/>
          <w:rtl/>
        </w:rPr>
        <w:t xml:space="preserve"> و در خلاف جهت بردار عمود بر </w:t>
      </w:r>
      <w:r>
        <w:t>AC</w:t>
      </w:r>
      <w:r>
        <w:rPr>
          <w:rFonts w:hint="cs"/>
          <w:rtl/>
        </w:rPr>
        <w:t xml:space="preserve"> به فاصله </w:t>
      </w:r>
      <w:r w:rsidRPr="00C86A7A">
        <w:rPr>
          <w:position w:val="-24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0.75pt" o:ole="">
            <v:imagedata r:id="rId14" o:title=""/>
          </v:shape>
          <o:OLEObject Type="Embed" ProgID="Equation.DSMT4" ShapeID="_x0000_i1025" DrawAspect="Content" ObjectID="_1587469325" r:id="rId15"/>
        </w:object>
      </w:r>
      <w:r>
        <w:t xml:space="preserve"> </w:t>
      </w:r>
      <w:r>
        <w:rPr>
          <w:rFonts w:hint="cs"/>
          <w:rtl/>
        </w:rPr>
        <w:t xml:space="preserve"> از نود </w:t>
      </w:r>
      <w:r>
        <w:t>A</w:t>
      </w:r>
      <w:r>
        <w:rPr>
          <w:rFonts w:hint="cs"/>
          <w:rtl/>
        </w:rPr>
        <w:t xml:space="preserve"> اضافه می‏شوند که در آن </w:t>
      </w:r>
      <w:r>
        <w:t>SE</w:t>
      </w:r>
      <w:r>
        <w:rPr>
          <w:rFonts w:hint="cs"/>
          <w:rtl/>
        </w:rPr>
        <w:t xml:space="preserve"> معادل طول کوتاهترین ضلع متصل به نود </w:t>
      </w:r>
      <w:r>
        <w:t>A</w:t>
      </w:r>
      <w:r>
        <w:rPr>
          <w:rFonts w:hint="cs"/>
          <w:rtl/>
        </w:rPr>
        <w:t xml:space="preserve"> می‏باشد. نودهای </w:t>
      </w:r>
      <w:r>
        <w:t>A1</w:t>
      </w:r>
      <w:r>
        <w:rPr>
          <w:rFonts w:hint="cs"/>
          <w:rtl/>
        </w:rPr>
        <w:t xml:space="preserve"> و </w:t>
      </w:r>
      <w:r>
        <w:t>A2</w:t>
      </w:r>
      <w:r>
        <w:rPr>
          <w:rFonts w:hint="cs"/>
          <w:rtl/>
        </w:rPr>
        <w:t xml:space="preserve"> به همراه نودهای </w:t>
      </w:r>
      <w:r>
        <w:t>C</w:t>
      </w:r>
      <w:r>
        <w:rPr>
          <w:rFonts w:hint="cs"/>
          <w:rtl/>
        </w:rPr>
        <w:t xml:space="preserve"> و </w:t>
      </w:r>
      <w:r>
        <w:t>M</w:t>
      </w:r>
      <w:r>
        <w:rPr>
          <w:rFonts w:hint="cs"/>
          <w:rtl/>
        </w:rPr>
        <w:t xml:space="preserve"> به عنوان نودهای المان جدید در نظر گرفته می‏شوند. از آنجا که از اندیس‏های المان </w:t>
      </w:r>
      <w:r>
        <w:t>E1</w:t>
      </w:r>
      <w:r>
        <w:rPr>
          <w:rFonts w:hint="cs"/>
          <w:rtl/>
        </w:rPr>
        <w:t xml:space="preserve"> برای تعیین نودهای المان جدید استفاده می‏شود بایستی تعیین شود که المان </w:t>
      </w:r>
      <w:r>
        <w:t>E1</w:t>
      </w:r>
      <w:r>
        <w:rPr>
          <w:rFonts w:hint="cs"/>
          <w:rtl/>
        </w:rPr>
        <w:t xml:space="preserve"> در جهت بردار عمود بر </w:t>
      </w:r>
      <w:r>
        <w:t>AC</w:t>
      </w:r>
      <w:r>
        <w:rPr>
          <w:rFonts w:hint="cs"/>
          <w:rtl/>
        </w:rPr>
        <w:t xml:space="preserve"> قرار گرفته است یا خیر. در شکل زیر نحوه ایجاد المان را نشان داده شده است.</w:t>
      </w:r>
    </w:p>
    <w:p w:rsidR="00BB0EB5" w:rsidRDefault="00BB0EB5" w:rsidP="00BB0EB5">
      <w:pPr>
        <w:pStyle w:val="a5"/>
        <w:rPr>
          <w:rtl/>
        </w:rPr>
      </w:pPr>
      <w:r>
        <w:rPr>
          <w:noProof/>
          <w:lang w:bidi="ar-SA"/>
        </w:rPr>
        <w:drawing>
          <wp:inline distT="0" distB="0" distL="0" distR="0" wp14:anchorId="31BF6AB6" wp14:editId="176D92C0">
            <wp:extent cx="5676900" cy="253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69" cy="2557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EB5" w:rsidRDefault="00BB0EB5" w:rsidP="00BB0EB5">
      <w:pPr>
        <w:pStyle w:val="a1"/>
      </w:pPr>
      <w:r>
        <w:rPr>
          <w:rFonts w:hint="cs"/>
          <w:rtl/>
        </w:rPr>
        <w:t>نحوه ایجاد یک المان جدید</w:t>
      </w:r>
    </w:p>
    <w:p w:rsidR="00BB0EB5" w:rsidRPr="00707BA0" w:rsidRDefault="00BB0EB5" w:rsidP="00BB0EB5">
      <w:pPr>
        <w:pStyle w:val="a5"/>
        <w:rPr>
          <w:rtl/>
        </w:rPr>
      </w:pPr>
      <w:r>
        <w:rPr>
          <w:rFonts w:hint="cs"/>
          <w:rtl/>
        </w:rPr>
        <w:t>پس از ایجاد المان جدید و تعیین همسایه‏های آنها و اصلاح اطلاعات همسایه‏ها در یک حلقه با 10 گردش وارونگی المان‏ها بررسی می‏شود. در هر گردش طول بردار جابجایی در دو جهت نصف می‏شود اگر وارونگی رفع شود از حلقه خارج می‏شود اما اگر پس از 10 گردش همچنان وارونگی وجود داشته باشد المان جدید حذف و ساختار شبکه به ساختار اولیه‏اش برگردانده می‏شود.</w:t>
      </w:r>
    </w:p>
    <w:p w:rsidR="00B927DE" w:rsidRDefault="00B927DE" w:rsidP="00BB0E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B0EB5" w:rsidRDefault="00BB0EB5" w:rsidP="00BB0EB5">
      <w:pPr>
        <w:pStyle w:val="a"/>
      </w:pPr>
      <w:r>
        <w:rPr>
          <w:rFonts w:hint="cs"/>
          <w:rtl/>
        </w:rPr>
        <w:t xml:space="preserve">محاسبه مقادیر ثابت مورد نیاز و تعیین المان‏های متصل به نقطه </w:t>
      </w:r>
      <w:r>
        <w:t>A</w:t>
      </w:r>
    </w:p>
    <w:p w:rsidR="00BB0EB5" w:rsidRPr="00E22F7F" w:rsidRDefault="00BB0EB5" w:rsidP="00BB0EB5">
      <w:pPr>
        <w:pStyle w:val="a5"/>
        <w:rPr>
          <w:rtl/>
        </w:rPr>
      </w:pPr>
      <w:r>
        <w:rPr>
          <w:rFonts w:hint="cs"/>
          <w:rtl/>
        </w:rPr>
        <w:t xml:space="preserve">با فراخوانی زیربرنامه مقادیر ثابت برای بهبود کیفیت المان‏ها و همچنین المان‏های متصل به نقطه </w:t>
      </w:r>
      <w:r w:rsidRPr="00E22F7F">
        <w:t>A</w:t>
      </w:r>
      <w:r w:rsidRPr="00E22F7F">
        <w:rPr>
          <w:rFonts w:hint="cs"/>
          <w:rtl/>
        </w:rPr>
        <w:t xml:space="preserve"> محاسبه می‏شوند.</w:t>
      </w:r>
    </w:p>
    <w:p w:rsidR="00BB0EB5" w:rsidRPr="00F12FA5" w:rsidRDefault="00BB0EB5" w:rsidP="00BB0EB5">
      <w:pPr>
        <w:pStyle w:val="a"/>
      </w:pPr>
      <w:r>
        <w:rPr>
          <w:rFonts w:hint="cs"/>
          <w:rtl/>
        </w:rPr>
        <w:t xml:space="preserve">تعیین رئوس و اندیس‏های المان </w:t>
      </w:r>
      <w:r>
        <w:rPr>
          <w:rFonts w:asciiTheme="minorHAnsi" w:hAnsiTheme="minorHAnsi"/>
        </w:rPr>
        <w:t>E1</w:t>
      </w:r>
    </w:p>
    <w:p w:rsidR="00BB0EB5" w:rsidRPr="00E22F7F" w:rsidRDefault="00BB0EB5" w:rsidP="00BB0EB5">
      <w:pPr>
        <w:pStyle w:val="a5"/>
        <w:rPr>
          <w:rtl/>
        </w:rPr>
      </w:pPr>
      <w:r>
        <w:rPr>
          <w:rFonts w:hint="cs"/>
          <w:rtl/>
        </w:rPr>
        <w:t xml:space="preserve">رئوس و اندیس‏های المان </w:t>
      </w:r>
      <w:r w:rsidRPr="00E22F7F">
        <w:t>E1</w:t>
      </w:r>
      <w:r w:rsidRPr="00E22F7F">
        <w:rPr>
          <w:rFonts w:hint="cs"/>
          <w:rtl/>
        </w:rPr>
        <w:t xml:space="preserve"> برای استفاده از آنها در ساختن المان جدید تعیین می‏شوند. </w:t>
      </w:r>
    </w:p>
    <w:p w:rsidR="00BB0EB5" w:rsidRPr="00F12FA5" w:rsidRDefault="00BB0EB5" w:rsidP="00BB0EB5">
      <w:pPr>
        <w:pStyle w:val="a"/>
      </w:pPr>
      <w:r>
        <w:rPr>
          <w:rFonts w:hint="cs"/>
          <w:rtl/>
        </w:rPr>
        <w:t xml:space="preserve">تعیین چپ یا راست قرار داشتن المان‏های </w:t>
      </w:r>
      <w:r>
        <w:rPr>
          <w:rFonts w:asciiTheme="minorHAnsi" w:hAnsiTheme="minorHAnsi"/>
        </w:rPr>
        <w:t>E1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E2</w:t>
      </w:r>
      <w:r>
        <w:rPr>
          <w:rFonts w:asciiTheme="minorHAnsi" w:hAnsiTheme="minorHAnsi" w:hint="cs"/>
          <w:rtl/>
        </w:rPr>
        <w:t xml:space="preserve"> نسبت به محور </w:t>
      </w:r>
      <w:r>
        <w:rPr>
          <w:rFonts w:asciiTheme="minorHAnsi" w:hAnsiTheme="minorHAnsi"/>
        </w:rPr>
        <w:t>CAM</w:t>
      </w:r>
    </w:p>
    <w:p w:rsidR="00BB0EB5" w:rsidRPr="00E22F7F" w:rsidRDefault="00BB0EB5" w:rsidP="00BB0EB5">
      <w:pPr>
        <w:pStyle w:val="a5"/>
        <w:rPr>
          <w:rtl/>
        </w:rPr>
      </w:pPr>
      <w:r>
        <w:rPr>
          <w:rFonts w:hint="cs"/>
          <w:rtl/>
        </w:rPr>
        <w:t xml:space="preserve">در سمت چپ یا راست قرار داشتن المان‏های </w:t>
      </w:r>
      <w:r w:rsidRPr="00E22F7F">
        <w:t>E1</w:t>
      </w:r>
      <w:r w:rsidRPr="00E22F7F">
        <w:rPr>
          <w:rFonts w:hint="cs"/>
          <w:rtl/>
        </w:rPr>
        <w:t xml:space="preserve"> و </w:t>
      </w:r>
      <w:r w:rsidRPr="00E22F7F">
        <w:t>E2</w:t>
      </w:r>
      <w:r w:rsidRPr="00E22F7F">
        <w:rPr>
          <w:rFonts w:hint="cs"/>
          <w:rtl/>
        </w:rPr>
        <w:t xml:space="preserve"> برای تعیین وضعیت قرار گرفتن آنها نسبت به بردار عمود مشخص می‏شود و المان‏های متناظر همسایه آنها نیز محاسبه می‏شوند.</w:t>
      </w:r>
    </w:p>
    <w:p w:rsidR="00BB0EB5" w:rsidRPr="00601DCF" w:rsidRDefault="00BB0EB5" w:rsidP="00BB0EB5">
      <w:pPr>
        <w:pStyle w:val="a"/>
      </w:pPr>
      <w:r>
        <w:rPr>
          <w:rFonts w:hint="cs"/>
          <w:rtl/>
        </w:rPr>
        <w:t xml:space="preserve">یافتن کوتاهترین یال متصل به نقطه </w:t>
      </w:r>
      <w:r>
        <w:rPr>
          <w:rFonts w:asciiTheme="minorHAnsi" w:hAnsiTheme="minorHAnsi"/>
        </w:rPr>
        <w:t>A</w:t>
      </w:r>
    </w:p>
    <w:p w:rsidR="00BB0EB5" w:rsidRPr="00E22F7F" w:rsidRDefault="00BB0EB5" w:rsidP="00BB0EB5">
      <w:pPr>
        <w:pStyle w:val="a5"/>
        <w:rPr>
          <w:rtl/>
        </w:rPr>
      </w:pPr>
      <w:r>
        <w:rPr>
          <w:rFonts w:hint="cs"/>
          <w:rtl/>
        </w:rPr>
        <w:t xml:space="preserve">کوتاهترین یال متصل به نقطه </w:t>
      </w:r>
      <w:r w:rsidRPr="00E22F7F">
        <w:t>A</w:t>
      </w:r>
      <w:r w:rsidRPr="00E22F7F">
        <w:rPr>
          <w:rFonts w:hint="cs"/>
          <w:rtl/>
        </w:rPr>
        <w:t xml:space="preserve"> یافت و از نصف طول آن برای تغییر مکان در نقطه </w:t>
      </w:r>
      <w:r w:rsidRPr="00E22F7F">
        <w:t>A</w:t>
      </w:r>
      <w:r w:rsidRPr="00E22F7F">
        <w:rPr>
          <w:rFonts w:hint="cs"/>
          <w:rtl/>
        </w:rPr>
        <w:t xml:space="preserve"> برای ایجاد دو نقطه دیگر استفاده می‏شود.</w:t>
      </w:r>
    </w:p>
    <w:p w:rsidR="00BB0EB5" w:rsidRPr="0016428C" w:rsidRDefault="00BB0EB5" w:rsidP="00BB0EB5">
      <w:pPr>
        <w:pStyle w:val="a"/>
      </w:pPr>
      <w:r>
        <w:rPr>
          <w:rFonts w:hint="cs"/>
          <w:rtl/>
        </w:rPr>
        <w:t xml:space="preserve">محاسبه بردار عمود بر اتصال </w:t>
      </w:r>
      <w:r>
        <w:rPr>
          <w:rFonts w:asciiTheme="minorHAnsi" w:hAnsiTheme="minorHAnsi"/>
        </w:rPr>
        <w:t>AC</w:t>
      </w:r>
      <w:r>
        <w:rPr>
          <w:rFonts w:asciiTheme="minorHAnsi" w:hAnsiTheme="minorHAnsi" w:hint="cs"/>
          <w:rtl/>
        </w:rPr>
        <w:t xml:space="preserve"> </w:t>
      </w:r>
    </w:p>
    <w:p w:rsidR="00BB0EB5" w:rsidRPr="00E22F7F" w:rsidRDefault="00BB0EB5" w:rsidP="00BB0EB5">
      <w:pPr>
        <w:pStyle w:val="a5"/>
        <w:rPr>
          <w:rtl/>
        </w:rPr>
      </w:pPr>
      <w:r>
        <w:rPr>
          <w:rFonts w:hint="cs"/>
          <w:rtl/>
        </w:rPr>
        <w:t xml:space="preserve">بردار عمود بر اتصال </w:t>
      </w:r>
      <w:r w:rsidRPr="00E22F7F">
        <w:t>AC</w:t>
      </w:r>
      <w:r w:rsidRPr="00E22F7F">
        <w:rPr>
          <w:rFonts w:hint="cs"/>
          <w:rtl/>
        </w:rPr>
        <w:t xml:space="preserve"> محاسبه و از آن برای حرکت در دو جهت مخالف از نقطه </w:t>
      </w:r>
      <w:r w:rsidRPr="00E22F7F">
        <w:t>A</w:t>
      </w:r>
      <w:r w:rsidRPr="00E22F7F">
        <w:rPr>
          <w:rFonts w:hint="cs"/>
          <w:rtl/>
        </w:rPr>
        <w:t xml:space="preserve"> به اندازه نصف طول کوتاهترین لبه برای تعیین مختصات دو نقطه جدید استفاده می‏شود. </w:t>
      </w:r>
    </w:p>
    <w:p w:rsidR="00BB0EB5" w:rsidRPr="00C872FD" w:rsidRDefault="00BB0EB5" w:rsidP="00BB0EB5">
      <w:pPr>
        <w:pStyle w:val="a"/>
      </w:pPr>
      <w:r>
        <w:rPr>
          <w:rFonts w:hint="cs"/>
          <w:rtl/>
        </w:rPr>
        <w:t xml:space="preserve">یافتن دو لیست المان‏های سمت چپ و سمت راست محور </w:t>
      </w:r>
      <w:r>
        <w:rPr>
          <w:rFonts w:asciiTheme="minorHAnsi" w:hAnsiTheme="minorHAnsi"/>
        </w:rPr>
        <w:t>CAM</w:t>
      </w:r>
      <w:r>
        <w:rPr>
          <w:rFonts w:asciiTheme="minorHAnsi" w:hAnsiTheme="minorHAnsi" w:hint="cs"/>
          <w:rtl/>
        </w:rPr>
        <w:t xml:space="preserve"> </w:t>
      </w:r>
    </w:p>
    <w:p w:rsidR="00BB0EB5" w:rsidRPr="00E22F7F" w:rsidRDefault="00BB0EB5" w:rsidP="00BB0EB5">
      <w:pPr>
        <w:pStyle w:val="a5"/>
        <w:rPr>
          <w:rtl/>
        </w:rPr>
      </w:pPr>
      <w:r>
        <w:rPr>
          <w:rFonts w:hint="cs"/>
          <w:rtl/>
        </w:rPr>
        <w:t xml:space="preserve">دو لیست از المان‏هایی که در دو طرف محور </w:t>
      </w:r>
      <w:r w:rsidRPr="00E22F7F">
        <w:t>CAM</w:t>
      </w:r>
      <w:r w:rsidRPr="00E22F7F">
        <w:rPr>
          <w:rFonts w:hint="cs"/>
          <w:rtl/>
        </w:rPr>
        <w:t xml:space="preserve"> قرار گرفته‏اند بدست می‏آید.</w:t>
      </w:r>
    </w:p>
    <w:p w:rsidR="00BB0EB5" w:rsidRDefault="00BB0EB5" w:rsidP="00BB0EB5">
      <w:pPr>
        <w:pStyle w:val="a"/>
      </w:pPr>
      <w:r>
        <w:rPr>
          <w:rFonts w:hint="cs"/>
          <w:rtl/>
        </w:rPr>
        <w:t>اضافه کردن المان جدید</w:t>
      </w:r>
    </w:p>
    <w:p w:rsidR="00BB0EB5" w:rsidRDefault="00BB0EB5" w:rsidP="00BB0EB5">
      <w:pPr>
        <w:pStyle w:val="a5"/>
      </w:pPr>
      <w:r>
        <w:rPr>
          <w:rFonts w:hint="cs"/>
          <w:rtl/>
        </w:rPr>
        <w:t>المان جدید اضافه و رئوس و همسایه‏های آن مشخص می‏شوند.</w:t>
      </w:r>
    </w:p>
    <w:p w:rsidR="00BB0EB5" w:rsidRPr="003E79A9" w:rsidRDefault="00BB0EB5" w:rsidP="00BB0EB5">
      <w:pPr>
        <w:pStyle w:val="a"/>
      </w:pPr>
      <w:r>
        <w:rPr>
          <w:rFonts w:hint="cs"/>
          <w:rtl/>
        </w:rPr>
        <w:t xml:space="preserve">بررسی وارونگی المان‏های متصل به نقطه </w:t>
      </w:r>
      <w:r>
        <w:rPr>
          <w:rFonts w:asciiTheme="minorHAnsi" w:hAnsiTheme="minorHAnsi"/>
        </w:rPr>
        <w:t>A</w:t>
      </w:r>
    </w:p>
    <w:p w:rsidR="00BB0EB5" w:rsidRPr="00E22F7F" w:rsidRDefault="00BB0EB5" w:rsidP="00BB0EB5">
      <w:pPr>
        <w:pStyle w:val="a5"/>
      </w:pPr>
      <w:r>
        <w:rPr>
          <w:rFonts w:hint="cs"/>
          <w:rtl/>
        </w:rPr>
        <w:t xml:space="preserve">در یک حلقه به اندازه 10 گردش در صورتی که المان وارونه‏ای وجود داشته باشد، طول بدست آمده به نصف کاهش و فاصله نقاط جدید از نقطه </w:t>
      </w:r>
      <w:r w:rsidRPr="00E22F7F">
        <w:t>A</w:t>
      </w:r>
      <w:r w:rsidRPr="00E22F7F">
        <w:rPr>
          <w:rFonts w:hint="cs"/>
          <w:rtl/>
        </w:rPr>
        <w:t xml:space="preserve"> کمتر می‏شوند. در صورتی که هنوز المان وارونه وجود داشته باشد المان جدید حذف و تغییرات بازگردانده می‏شوند. در صورتی که وارونگی وجود نداشته باشد تمامی المان‏ها بهبود کیفیت می‏یابند.</w:t>
      </w:r>
      <w:r>
        <w:rPr>
          <w:rFonts w:hint="cs"/>
          <w:rtl/>
        </w:rPr>
        <w:t xml:space="preserve"> </w:t>
      </w:r>
    </w:p>
    <w:sectPr w:rsidR="00BB0EB5" w:rsidRPr="00E22F7F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843" w:rsidRDefault="002C5843" w:rsidP="00B927DE">
      <w:pPr>
        <w:spacing w:after="0" w:line="240" w:lineRule="auto"/>
      </w:pPr>
      <w:r>
        <w:separator/>
      </w:r>
    </w:p>
  </w:endnote>
  <w:endnote w:type="continuationSeparator" w:id="0">
    <w:p w:rsidR="002C5843" w:rsidRDefault="002C584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6200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843" w:rsidRDefault="002C5843" w:rsidP="00B927DE">
      <w:pPr>
        <w:spacing w:after="0" w:line="240" w:lineRule="auto"/>
      </w:pPr>
      <w:r>
        <w:separator/>
      </w:r>
    </w:p>
  </w:footnote>
  <w:footnote w:type="continuationSeparator" w:id="0">
    <w:p w:rsidR="002C5843" w:rsidRDefault="002C584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6200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ElementOpenningOperation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6200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ElementOpenningOperation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2A2F23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C5843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2000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4454D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0EB5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7B5C3F-D967-40DA-980E-ECF5C7C7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BB0E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BB0E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BB0EB5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BB0EB5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BB0EB5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BB0EB5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0B441-F596-435B-BE50-94052AB9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2018-05-10T10:21:00Z</dcterms:modified>
</cp:coreProperties>
</file>