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927DE" w:rsidRDefault="00B927DE" w:rsidP="00B927DE">
      <w:pPr>
        <w:bidi/>
        <w:spacing w:line="276" w:lineRule="auto"/>
        <w:jc w:val="center"/>
        <w:rPr>
          <w:rFonts w:ascii="Times New Roman" w:hAnsi="Times New Roman" w:cs="B Nazanin"/>
          <w:b/>
          <w:bCs/>
          <w:sz w:val="36"/>
          <w:szCs w:val="36"/>
          <w:lang w:bidi="fa-IR"/>
        </w:rPr>
      </w:pPr>
      <w:r>
        <w:rPr>
          <w:noProof/>
        </w:rPr>
        <w:drawing>
          <wp:inline distT="0" distB="0" distL="0" distR="0">
            <wp:extent cx="572770" cy="461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 cy="461010"/>
                    </a:xfrm>
                    <a:prstGeom prst="rect">
                      <a:avLst/>
                    </a:prstGeom>
                    <a:noFill/>
                    <a:ln>
                      <a:noFill/>
                    </a:ln>
                  </pic:spPr>
                </pic:pic>
              </a:graphicData>
            </a:graphic>
          </wp:inline>
        </w:drawing>
      </w: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Pr="007146B2" w:rsidRDefault="00B927DE" w:rsidP="00B927DE">
      <w:pPr>
        <w:bidi/>
        <w:spacing w:line="276" w:lineRule="auto"/>
        <w:jc w:val="center"/>
        <w:rPr>
          <w:rFonts w:ascii="Times New Roman" w:hAnsi="Times New Roman" w:cs="B Nazanin"/>
          <w:sz w:val="28"/>
          <w:szCs w:val="28"/>
          <w:rtl/>
          <w:lang w:bidi="fa-IR"/>
        </w:rPr>
      </w:pPr>
    </w:p>
    <w:p w:rsidR="00B927DE" w:rsidRDefault="00F176B2" w:rsidP="00B927DE">
      <w:pPr>
        <w:bidi/>
        <w:spacing w:line="276" w:lineRule="auto"/>
        <w:jc w:val="center"/>
        <w:rPr>
          <w:rFonts w:ascii="Times New Roman" w:hAnsi="Times New Roman" w:cs="B Nazanin"/>
          <w:b/>
          <w:bCs/>
          <w:sz w:val="32"/>
          <w:szCs w:val="32"/>
          <w:lang w:bidi="fa-IR"/>
        </w:rPr>
      </w:pPr>
      <w:r>
        <w:rPr>
          <w:noProof/>
        </w:rPr>
        <w:drawing>
          <wp:inline distT="0" distB="0" distL="0" distR="0" wp14:anchorId="019B8AE0" wp14:editId="64FC030D">
            <wp:extent cx="2686050" cy="1310640"/>
            <wp:effectExtent l="0" t="0" r="0" b="3810"/>
            <wp:docPr id="3" name="Picture 3"/>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0">
                      <a:extLst>
                        <a:ext uri="{28A0092B-C50C-407E-A947-70E740481C1C}">
                          <a14:useLocalDpi xmlns:a14="http://schemas.microsoft.com/office/drawing/2010/main" val="0"/>
                        </a:ext>
                      </a:extLst>
                    </a:blip>
                    <a:srcRect l="23433" t="20118" r="41835" b="55453"/>
                    <a:stretch/>
                  </pic:blipFill>
                  <pic:spPr bwMode="auto">
                    <a:xfrm>
                      <a:off x="0" y="0"/>
                      <a:ext cx="2686050" cy="1310640"/>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Pr="007146B2" w:rsidRDefault="00B927DE" w:rsidP="00B927DE">
      <w:pPr>
        <w:bidi/>
        <w:spacing w:line="276" w:lineRule="auto"/>
        <w:jc w:val="center"/>
        <w:rPr>
          <w:rFonts w:ascii="Times New Roman" w:hAnsi="Times New Roman" w:cs="B Nazanin"/>
          <w:color w:val="000000" w:themeColor="text1"/>
          <w:sz w:val="28"/>
          <w:szCs w:val="28"/>
          <w:rtl/>
          <w:lang w:bidi="fa-IR"/>
        </w:rPr>
      </w:pPr>
    </w:p>
    <w:p w:rsidR="00B927DE" w:rsidRDefault="00B927DE" w:rsidP="00B927DE">
      <w:pPr>
        <w:bidi/>
        <w:spacing w:line="276" w:lineRule="auto"/>
        <w:jc w:val="center"/>
        <w:rPr>
          <w:rFonts w:ascii="Times New Roman" w:hAnsi="Times New Roman" w:cs="B Titr"/>
          <w:b/>
          <w:bCs/>
          <w:color w:val="C00000"/>
          <w:sz w:val="52"/>
          <w:szCs w:val="52"/>
          <w:rtl/>
          <w:lang w:bidi="fa-IR"/>
        </w:rPr>
      </w:pPr>
      <w:r>
        <w:rPr>
          <w:rFonts w:ascii="Times New Roman" w:hAnsi="Times New Roman" w:cs="B Titr" w:hint="cs"/>
          <w:b/>
          <w:bCs/>
          <w:color w:val="C00000"/>
          <w:sz w:val="52"/>
          <w:szCs w:val="52"/>
          <w:rtl/>
          <w:lang w:bidi="fa-IR"/>
        </w:rPr>
        <w:t>زیربرنامه:</w:t>
      </w:r>
    </w:p>
    <w:p w:rsidR="005557E5" w:rsidRPr="002D6B91" w:rsidRDefault="005557E5" w:rsidP="005557E5">
      <w:pPr>
        <w:pStyle w:val="a3"/>
        <w:bidi w:val="0"/>
        <w:rPr>
          <w:sz w:val="22"/>
          <w:szCs w:val="22"/>
        </w:rPr>
      </w:pPr>
      <w:r w:rsidRPr="00727A75">
        <w:t>Insid_Tri_Grade</w:t>
      </w:r>
    </w:p>
    <w:tbl>
      <w:tblPr>
        <w:tblStyle w:val="TableGrid"/>
        <w:bidiVisual/>
        <w:tblW w:w="0" w:type="auto"/>
        <w:tblInd w:w="0" w:type="dxa"/>
        <w:tblBorders>
          <w:top w:val="single" w:sz="18" w:space="0" w:color="auto"/>
          <w:left w:val="single" w:sz="18" w:space="0" w:color="auto"/>
          <w:bottom w:val="single" w:sz="18" w:space="0" w:color="auto"/>
          <w:right w:val="single" w:sz="18" w:space="0" w:color="auto"/>
          <w:insideH w:val="single" w:sz="8" w:space="0" w:color="auto"/>
          <w:insideV w:val="single" w:sz="8" w:space="0" w:color="auto"/>
        </w:tblBorders>
        <w:tblLayout w:type="fixed"/>
        <w:tblLook w:val="04A0" w:firstRow="1" w:lastRow="0" w:firstColumn="1" w:lastColumn="0" w:noHBand="0" w:noVBand="1"/>
      </w:tblPr>
      <w:tblGrid>
        <w:gridCol w:w="1960"/>
        <w:gridCol w:w="5400"/>
        <w:gridCol w:w="1620"/>
      </w:tblGrid>
      <w:tr w:rsidR="00026E05" w:rsidTr="00193481">
        <w:trPr>
          <w:trHeight w:val="1107"/>
        </w:trPr>
        <w:tc>
          <w:tcPr>
            <w:tcW w:w="1960" w:type="dxa"/>
            <w:tcBorders>
              <w:top w:val="single" w:sz="4" w:space="0" w:color="auto"/>
              <w:left w:val="single" w:sz="4" w:space="0" w:color="auto"/>
              <w:right w:val="single" w:sz="4" w:space="0" w:color="auto"/>
            </w:tcBorders>
            <w:shd w:val="clear" w:color="auto" w:fill="FFFF00"/>
            <w:vAlign w:val="center"/>
            <w:hideMark/>
          </w:tcPr>
          <w:p w:rsidR="00026E05" w:rsidRPr="007146B2" w:rsidRDefault="00026E05">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توسعه دهندگان</w:t>
            </w:r>
          </w:p>
        </w:tc>
        <w:tc>
          <w:tcPr>
            <w:tcW w:w="5400" w:type="dxa"/>
            <w:tcBorders>
              <w:top w:val="single" w:sz="4" w:space="0" w:color="auto"/>
              <w:left w:val="single" w:sz="4" w:space="0" w:color="auto"/>
              <w:right w:val="single" w:sz="4" w:space="0" w:color="auto"/>
            </w:tcBorders>
            <w:shd w:val="clear" w:color="auto" w:fill="FFE599" w:themeFill="accent4" w:themeFillTint="66"/>
            <w:vAlign w:val="center"/>
            <w:hideMark/>
          </w:tcPr>
          <w:p w:rsidR="00026E05" w:rsidRPr="007146B2" w:rsidRDefault="00026E05">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c>
          <w:tcPr>
            <w:tcW w:w="1620" w:type="dxa"/>
            <w:tcBorders>
              <w:top w:val="single" w:sz="4" w:space="0" w:color="auto"/>
              <w:left w:val="single" w:sz="4" w:space="0" w:color="auto"/>
              <w:right w:val="single" w:sz="4" w:space="0" w:color="auto"/>
            </w:tcBorders>
            <w:shd w:val="clear" w:color="auto" w:fill="FFE599" w:themeFill="accent4" w:themeFillTint="66"/>
            <w:vAlign w:val="center"/>
          </w:tcPr>
          <w:p w:rsidR="00026E05" w:rsidRDefault="00026E05" w:rsidP="00FE6B8B">
            <w:pPr>
              <w:bidi/>
              <w:spacing w:line="276" w:lineRule="auto"/>
              <w:jc w:val="center"/>
              <w:rPr>
                <w:rFonts w:ascii="Calibri" w:eastAsia="Times New Roman" w:hAnsi="Calibri" w:cs="B Titr"/>
                <w:sz w:val="28"/>
                <w:rtl/>
                <w:lang w:bidi="fa-IR"/>
              </w:rPr>
            </w:pPr>
            <w:r>
              <w:rPr>
                <w:noProof/>
                <w:szCs w:val="24"/>
                <w:rtl/>
              </w:rPr>
              <w:drawing>
                <wp:inline distT="0" distB="0" distL="0" distR="0" wp14:anchorId="5D687BA9" wp14:editId="0C5CF809">
                  <wp:extent cx="729675" cy="8285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G14545150.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742238" cy="842842"/>
                          </a:xfrm>
                          <a:prstGeom prst="rect">
                            <a:avLst/>
                          </a:prstGeom>
                        </pic:spPr>
                      </pic:pic>
                    </a:graphicData>
                  </a:graphic>
                </wp:inline>
              </w:drawing>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تهیه کنندگان مستند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B1B66">
            <w:pPr>
              <w:bidi/>
              <w:spacing w:line="276" w:lineRule="auto"/>
              <w:jc w:val="center"/>
              <w:rPr>
                <w:rFonts w:ascii="Calibri" w:eastAsia="Times New Roman" w:hAnsi="Calibri" w:cs="B Titr"/>
                <w:sz w:val="24"/>
                <w:szCs w:val="20"/>
              </w:rPr>
            </w:pPr>
            <w:r>
              <w:rPr>
                <w:rFonts w:ascii="Calibri" w:eastAsia="Times New Roman" w:hAnsi="Calibri" w:cs="B Titr" w:hint="cs"/>
                <w:sz w:val="24"/>
                <w:szCs w:val="20"/>
                <w:rtl/>
              </w:rPr>
              <w:t xml:space="preserve">مرتضی نامور </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تاییدکنندگان</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7146B2" w:rsidRDefault="00B927DE">
            <w:pPr>
              <w:bidi/>
              <w:spacing w:line="276" w:lineRule="auto"/>
              <w:jc w:val="center"/>
              <w:rPr>
                <w:rFonts w:ascii="Calibri" w:eastAsia="Times New Roman" w:hAnsi="Calibri" w:cs="B Titr"/>
                <w:sz w:val="24"/>
                <w:szCs w:val="20"/>
                <w:rtl/>
                <w:lang w:bidi="fa-IR"/>
              </w:rPr>
            </w:pPr>
            <w:r w:rsidRPr="007146B2">
              <w:rPr>
                <w:rFonts w:ascii="Calibri" w:eastAsia="Times New Roman" w:hAnsi="Calibri" w:cs="B Titr" w:hint="cs"/>
                <w:sz w:val="24"/>
                <w:szCs w:val="20"/>
                <w:rtl/>
              </w:rPr>
              <w:t>مرتضی نامور</w:t>
            </w:r>
          </w:p>
        </w:tc>
      </w:tr>
      <w:tr w:rsidR="00B927DE" w:rsidRPr="0009109D" w:rsidTr="0009618D">
        <w:trPr>
          <w:trHeight w:val="579"/>
        </w:trPr>
        <w:tc>
          <w:tcPr>
            <w:tcW w:w="1960" w:type="dxa"/>
            <w:tcBorders>
              <w:top w:val="single" w:sz="4" w:space="0" w:color="auto"/>
              <w:left w:val="single" w:sz="4" w:space="0" w:color="auto"/>
              <w:bottom w:val="single" w:sz="8"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تاریخ تنظیم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09618D" w:rsidRDefault="00F4154B" w:rsidP="00F4154B">
            <w:pPr>
              <w:bidi/>
              <w:spacing w:line="276" w:lineRule="auto"/>
              <w:jc w:val="center"/>
              <w:rPr>
                <w:rFonts w:ascii="Calibri" w:eastAsia="Times New Roman" w:hAnsi="Calibri" w:cs="B Titr"/>
                <w:bCs/>
                <w:sz w:val="24"/>
                <w:szCs w:val="20"/>
                <w:rtl/>
              </w:rPr>
            </w:pPr>
            <w:r>
              <w:rPr>
                <w:rFonts w:ascii="Calibri" w:eastAsia="Times New Roman" w:hAnsi="Calibri" w:cs="B Titr" w:hint="cs"/>
                <w:bCs/>
                <w:sz w:val="24"/>
                <w:szCs w:val="20"/>
                <w:rtl/>
              </w:rPr>
              <w:t>22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02</w:t>
            </w:r>
            <w:r w:rsidR="00B927DE" w:rsidRPr="0009618D">
              <w:rPr>
                <w:rFonts w:ascii="Calibri" w:eastAsia="Times New Roman" w:hAnsi="Calibri" w:cs="B Titr" w:hint="cs"/>
                <w:bCs/>
                <w:sz w:val="24"/>
                <w:szCs w:val="20"/>
                <w:rtl/>
              </w:rPr>
              <w:t>/</w:t>
            </w:r>
            <w:r>
              <w:rPr>
                <w:rFonts w:ascii="Calibri" w:eastAsia="Times New Roman" w:hAnsi="Calibri" w:cs="B Titr" w:hint="cs"/>
                <w:bCs/>
                <w:sz w:val="24"/>
                <w:szCs w:val="20"/>
                <w:rtl/>
              </w:rPr>
              <w:t>1394</w:t>
            </w:r>
          </w:p>
        </w:tc>
      </w:tr>
      <w:tr w:rsidR="00B927DE" w:rsidTr="0009618D">
        <w:trPr>
          <w:trHeight w:val="579"/>
        </w:trPr>
        <w:tc>
          <w:tcPr>
            <w:tcW w:w="1960" w:type="dxa"/>
            <w:tcBorders>
              <w:top w:val="single" w:sz="8"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شناسه سند</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F306B1">
            <w:pPr>
              <w:bidi/>
              <w:spacing w:line="276" w:lineRule="auto"/>
              <w:jc w:val="center"/>
              <w:rPr>
                <w:rFonts w:asciiTheme="majorBidi" w:eastAsia="Times New Roman" w:hAnsiTheme="majorBidi" w:cstheme="majorBidi"/>
                <w:b/>
                <w:bCs/>
                <w:sz w:val="24"/>
                <w:szCs w:val="20"/>
                <w:rtl/>
              </w:rPr>
            </w:pPr>
            <w:r>
              <w:rPr>
                <w:rFonts w:asciiTheme="majorBidi" w:eastAsia="Times New Roman" w:hAnsiTheme="majorBidi" w:cstheme="majorBidi"/>
                <w:b/>
                <w:bCs/>
                <w:sz w:val="24"/>
                <w:szCs w:val="20"/>
              </w:rPr>
              <w:t>MC5F033</w:t>
            </w:r>
            <w:r w:rsidR="00B927DE" w:rsidRPr="005C02EB">
              <w:rPr>
                <w:rFonts w:asciiTheme="majorBidi" w:eastAsia="Times New Roman" w:hAnsiTheme="majorBidi" w:cstheme="majorBidi"/>
                <w:b/>
                <w:bCs/>
                <w:sz w:val="24"/>
                <w:szCs w:val="20"/>
              </w:rPr>
              <w:t>F1</w:t>
            </w:r>
          </w:p>
        </w:tc>
      </w:tr>
      <w:tr w:rsidR="00B927DE" w:rsidTr="0009618D">
        <w:trPr>
          <w:trHeight w:val="579"/>
        </w:trPr>
        <w:tc>
          <w:tcPr>
            <w:tcW w:w="1960" w:type="dxa"/>
            <w:tcBorders>
              <w:top w:val="single" w:sz="4" w:space="0" w:color="auto"/>
              <w:left w:val="single" w:sz="4" w:space="0" w:color="auto"/>
              <w:bottom w:val="single" w:sz="4" w:space="0" w:color="auto"/>
              <w:right w:val="single" w:sz="4" w:space="0" w:color="auto"/>
            </w:tcBorders>
            <w:shd w:val="clear" w:color="auto" w:fill="FFFF00"/>
            <w:vAlign w:val="center"/>
            <w:hideMark/>
          </w:tcPr>
          <w:p w:rsidR="00B927DE" w:rsidRPr="007146B2" w:rsidRDefault="00B927DE">
            <w:pPr>
              <w:bidi/>
              <w:spacing w:line="276" w:lineRule="auto"/>
              <w:jc w:val="center"/>
              <w:rPr>
                <w:rFonts w:ascii="Calibri" w:hAnsi="Calibri" w:cs="B Titr"/>
                <w:b/>
                <w:bCs/>
                <w:sz w:val="24"/>
                <w:szCs w:val="24"/>
                <w:rtl/>
              </w:rPr>
            </w:pPr>
            <w:r w:rsidRPr="007146B2">
              <w:rPr>
                <w:rFonts w:ascii="Calibri" w:hAnsi="Calibri" w:cs="B Titr" w:hint="cs"/>
                <w:b/>
                <w:bCs/>
                <w:sz w:val="24"/>
                <w:szCs w:val="24"/>
                <w:rtl/>
              </w:rPr>
              <w:t>زبان برنامه‌نویسی</w:t>
            </w:r>
          </w:p>
        </w:tc>
        <w:tc>
          <w:tcPr>
            <w:tcW w:w="7020" w:type="dxa"/>
            <w:gridSpan w:val="2"/>
            <w:tcBorders>
              <w:top w:val="single" w:sz="4" w:space="0" w:color="auto"/>
              <w:left w:val="single" w:sz="4" w:space="0" w:color="auto"/>
              <w:bottom w:val="single" w:sz="4" w:space="0" w:color="auto"/>
              <w:right w:val="single" w:sz="4" w:space="0" w:color="auto"/>
            </w:tcBorders>
            <w:shd w:val="clear" w:color="auto" w:fill="FFE599" w:themeFill="accent4" w:themeFillTint="66"/>
            <w:vAlign w:val="center"/>
            <w:hideMark/>
          </w:tcPr>
          <w:p w:rsidR="00B927DE" w:rsidRPr="005C02EB" w:rsidRDefault="00B927DE">
            <w:pPr>
              <w:bidi/>
              <w:spacing w:line="276" w:lineRule="auto"/>
              <w:jc w:val="center"/>
              <w:rPr>
                <w:rFonts w:asciiTheme="majorBidi" w:eastAsia="Times New Roman" w:hAnsiTheme="majorBidi" w:cstheme="majorBidi"/>
                <w:b/>
                <w:bCs/>
                <w:sz w:val="24"/>
                <w:szCs w:val="20"/>
                <w:rtl/>
                <w:lang w:bidi="fa-IR"/>
              </w:rPr>
            </w:pPr>
            <w:r w:rsidRPr="005C02EB">
              <w:rPr>
                <w:rFonts w:asciiTheme="majorBidi" w:eastAsia="Times New Roman" w:hAnsiTheme="majorBidi" w:cstheme="majorBidi"/>
                <w:b/>
                <w:bCs/>
                <w:sz w:val="24"/>
                <w:szCs w:val="20"/>
              </w:rPr>
              <w:t>Fortran 90</w:t>
            </w:r>
            <w:r w:rsidR="00F306B1">
              <w:rPr>
                <w:rFonts w:asciiTheme="majorBidi" w:eastAsia="Times New Roman" w:hAnsiTheme="majorBidi" w:cstheme="majorBidi"/>
                <w:b/>
                <w:bCs/>
                <w:sz w:val="24"/>
                <w:szCs w:val="20"/>
              </w:rPr>
              <w:t>/95</w:t>
            </w:r>
          </w:p>
        </w:tc>
      </w:tr>
    </w:tbl>
    <w:p w:rsidR="00B927DE" w:rsidRDefault="00B927DE" w:rsidP="00B927DE">
      <w:pPr>
        <w:bidi/>
        <w:rPr>
          <w:rFonts w:cs="B Nazanin"/>
          <w:sz w:val="28"/>
          <w:szCs w:val="28"/>
          <w:rtl/>
          <w:lang w:bidi="fa-IR"/>
        </w:rPr>
        <w:sectPr w:rsidR="00B927DE" w:rsidSect="00DF5650">
          <w:headerReference w:type="default" r:id="rId12"/>
          <w:footerReference w:type="default" r:id="rId13"/>
          <w:pgSz w:w="11906" w:h="16838"/>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titlePg/>
          <w:bidi/>
          <w:rtlGutter/>
          <w:docGrid w:linePitch="360"/>
        </w:sectPr>
      </w:pPr>
    </w:p>
    <w:p w:rsidR="00520E6C" w:rsidRDefault="00B927DE" w:rsidP="00117AB5">
      <w:pPr>
        <w:pStyle w:val="1"/>
        <w:rPr>
          <w:rtl/>
        </w:rPr>
      </w:pPr>
      <w:r w:rsidRPr="00117AB5">
        <w:rPr>
          <w:rFonts w:hint="cs"/>
          <w:rtl/>
        </w:rPr>
        <w:lastRenderedPageBreak/>
        <w:t>وظایف</w:t>
      </w:r>
    </w:p>
    <w:p w:rsidR="00241929" w:rsidRDefault="00241929" w:rsidP="00241929">
      <w:pPr>
        <w:pStyle w:val="a4"/>
        <w:rPr>
          <w:rtl/>
        </w:rPr>
      </w:pPr>
      <w:r w:rsidRPr="008B4F35">
        <w:rPr>
          <w:rtl/>
        </w:rPr>
        <w:t>در ا</w:t>
      </w:r>
      <w:r w:rsidRPr="008B4F35">
        <w:rPr>
          <w:rFonts w:hint="cs"/>
          <w:rtl/>
        </w:rPr>
        <w:t>ین</w:t>
      </w:r>
      <w:r w:rsidRPr="008B4F35">
        <w:rPr>
          <w:rtl/>
        </w:rPr>
        <w:t xml:space="preserve"> ز</w:t>
      </w:r>
      <w:r w:rsidRPr="008B4F35">
        <w:rPr>
          <w:rFonts w:hint="cs"/>
          <w:rtl/>
        </w:rPr>
        <w:t>یربرنامه</w:t>
      </w:r>
      <w:r w:rsidRPr="008B4F35">
        <w:rPr>
          <w:rtl/>
        </w:rPr>
        <w:t xml:space="preserve"> </w:t>
      </w:r>
      <w:r>
        <w:rPr>
          <w:rFonts w:hint="cs"/>
          <w:rtl/>
        </w:rPr>
        <w:t>یک المان که قابلیت دریافت یک نقطه جدید را دارد تعیین شده و همچنین المان هایی که هنوز قابلیت آنها برای دریافت نقطه جدید تعیین نشده است تعیین می گردد.</w:t>
      </w:r>
    </w:p>
    <w:p w:rsidR="00241929" w:rsidRDefault="00241929" w:rsidP="00241929">
      <w:pPr>
        <w:pStyle w:val="1"/>
        <w:rPr>
          <w:rtl/>
        </w:rPr>
      </w:pPr>
      <w:r>
        <w:rPr>
          <w:rFonts w:hint="cs"/>
          <w:rtl/>
        </w:rPr>
        <w:t>توضیحات و تئوری</w:t>
      </w:r>
      <w:r>
        <w:rPr>
          <w:rFonts w:hint="cs"/>
          <w:rtl/>
        </w:rPr>
        <w:softHyphen/>
        <w:t>ها</w:t>
      </w:r>
    </w:p>
    <w:p w:rsidR="00241929" w:rsidRDefault="00241929" w:rsidP="00241929">
      <w:pPr>
        <w:pStyle w:val="a4"/>
        <w:rPr>
          <w:rtl/>
        </w:rPr>
      </w:pPr>
      <w:r>
        <w:rPr>
          <w:rtl/>
        </w:rPr>
        <w:t>در ا</w:t>
      </w:r>
      <w:r>
        <w:rPr>
          <w:rFonts w:hint="cs"/>
          <w:rtl/>
        </w:rPr>
        <w:t>ینجا</w:t>
      </w:r>
      <w:r>
        <w:rPr>
          <w:rtl/>
        </w:rPr>
        <w:t xml:space="preserve"> المان</w:t>
      </w:r>
      <w:r>
        <w:rPr>
          <w:rFonts w:hint="cs"/>
          <w:rtl/>
        </w:rPr>
        <w:t>ی</w:t>
      </w:r>
      <w:r>
        <w:rPr>
          <w:rtl/>
        </w:rPr>
        <w:t xml:space="preserve"> قابل</w:t>
      </w:r>
      <w:r>
        <w:rPr>
          <w:rFonts w:hint="cs"/>
          <w:rtl/>
        </w:rPr>
        <w:t>یت</w:t>
      </w:r>
      <w:r>
        <w:rPr>
          <w:rtl/>
        </w:rPr>
        <w:t xml:space="preserve"> </w:t>
      </w:r>
      <w:r>
        <w:rPr>
          <w:rFonts w:hint="cs"/>
          <w:rtl/>
        </w:rPr>
        <w:t>دریافت نقطه جدید را</w:t>
      </w:r>
      <w:r>
        <w:rPr>
          <w:rtl/>
        </w:rPr>
        <w:t xml:space="preserve"> دارد که دو شرط ز</w:t>
      </w:r>
      <w:r>
        <w:rPr>
          <w:rFonts w:hint="cs"/>
          <w:rtl/>
        </w:rPr>
        <w:t>یر</w:t>
      </w:r>
      <w:r>
        <w:rPr>
          <w:rtl/>
        </w:rPr>
        <w:t xml:space="preserve"> را دارا باشد:</w:t>
      </w:r>
    </w:p>
    <w:p w:rsidR="00241929" w:rsidRDefault="00241929" w:rsidP="00241929">
      <w:pPr>
        <w:pStyle w:val="a4"/>
        <w:rPr>
          <w:rtl/>
        </w:rPr>
      </w:pPr>
      <w:r>
        <w:rPr>
          <w:rFonts w:cs="Times New Roman" w:hint="cs"/>
          <w:rtl/>
        </w:rPr>
        <w:t>•</w:t>
      </w:r>
      <w:r>
        <w:rPr>
          <w:rtl/>
        </w:rPr>
        <w:tab/>
        <w:t xml:space="preserve">مساحت المان بزرگتر از </w:t>
      </w:r>
      <w:r>
        <w:t>SF2/2</w:t>
      </w:r>
      <w:r>
        <w:rPr>
          <w:rtl/>
        </w:rPr>
        <w:t xml:space="preserve">  باشد (</w:t>
      </w:r>
      <w:r>
        <w:t>SF</w:t>
      </w:r>
      <w:r>
        <w:rPr>
          <w:rtl/>
        </w:rPr>
        <w:t xml:space="preserve"> تابع اندازه المان م</w:t>
      </w:r>
      <w:r>
        <w:rPr>
          <w:rFonts w:hint="cs"/>
          <w:rtl/>
        </w:rPr>
        <w:t>ی</w:t>
      </w:r>
      <w:r>
        <w:rPr>
          <w:rtl/>
        </w:rPr>
        <w:t xml:space="preserve"> باشد)</w:t>
      </w:r>
    </w:p>
    <w:p w:rsidR="00241929" w:rsidRDefault="00241929" w:rsidP="00241929">
      <w:pPr>
        <w:pStyle w:val="a4"/>
        <w:rPr>
          <w:rtl/>
        </w:rPr>
      </w:pPr>
      <w:r>
        <w:rPr>
          <w:rFonts w:cs="Times New Roman" w:hint="cs"/>
          <w:rtl/>
        </w:rPr>
        <w:t>•</w:t>
      </w:r>
      <w:r>
        <w:rPr>
          <w:rtl/>
        </w:rPr>
        <w:tab/>
        <w:t xml:space="preserve">طول هر </w:t>
      </w:r>
      <w:r>
        <w:rPr>
          <w:rFonts w:hint="cs"/>
          <w:rtl/>
        </w:rPr>
        <w:t>یک</w:t>
      </w:r>
      <w:r>
        <w:rPr>
          <w:rtl/>
        </w:rPr>
        <w:t xml:space="preserve"> از اضلاع </w:t>
      </w:r>
      <w:r>
        <w:rPr>
          <w:rFonts w:hint="cs"/>
          <w:rtl/>
        </w:rPr>
        <w:t xml:space="preserve">آن </w:t>
      </w:r>
      <w:r>
        <w:rPr>
          <w:rtl/>
        </w:rPr>
        <w:t>بزرگتر از ضر</w:t>
      </w:r>
      <w:r>
        <w:rPr>
          <w:rFonts w:hint="cs"/>
          <w:rtl/>
        </w:rPr>
        <w:t>یبی</w:t>
      </w:r>
      <w:r>
        <w:rPr>
          <w:rtl/>
        </w:rPr>
        <w:t xml:space="preserve"> از تابع اندازه المان در وسط المان باشد (در ا</w:t>
      </w:r>
      <w:r>
        <w:rPr>
          <w:rFonts w:hint="cs"/>
          <w:rtl/>
        </w:rPr>
        <w:t>ینجا</w:t>
      </w:r>
      <w:r>
        <w:rPr>
          <w:rtl/>
        </w:rPr>
        <w:t xml:space="preserve"> </w:t>
      </w:r>
      <w:r>
        <w:rPr>
          <w:rFonts w:hint="cs"/>
          <w:rtl/>
        </w:rPr>
        <w:t xml:space="preserve">این </w:t>
      </w:r>
      <w:r>
        <w:rPr>
          <w:rtl/>
        </w:rPr>
        <w:t>ضر</w:t>
      </w:r>
      <w:r>
        <w:rPr>
          <w:rFonts w:hint="cs"/>
          <w:rtl/>
        </w:rPr>
        <w:t>یب</w:t>
      </w:r>
      <w:r>
        <w:rPr>
          <w:rtl/>
        </w:rPr>
        <w:t xml:space="preserve"> برابر 2 </w:t>
      </w:r>
      <w:r>
        <w:rPr>
          <w:rFonts w:hint="cs"/>
          <w:rtl/>
        </w:rPr>
        <w:t xml:space="preserve">انتخاب شده </w:t>
      </w:r>
      <w:r>
        <w:rPr>
          <w:rtl/>
        </w:rPr>
        <w:t>است)</w:t>
      </w:r>
      <w:r>
        <w:rPr>
          <w:rFonts w:hint="cs"/>
          <w:rtl/>
        </w:rPr>
        <w:t>.</w:t>
      </w:r>
    </w:p>
    <w:p w:rsidR="00241929" w:rsidRDefault="00241929" w:rsidP="00241929">
      <w:pPr>
        <w:pStyle w:val="a4"/>
        <w:rPr>
          <w:rtl/>
        </w:rPr>
      </w:pPr>
      <w:r>
        <w:rPr>
          <w:rFonts w:hint="cs"/>
          <w:rtl/>
        </w:rPr>
        <w:t xml:space="preserve">برای این منظور به هر مثلث یک پارامتر بنام </w:t>
      </w:r>
      <w:r>
        <w:t>Grad</w:t>
      </w:r>
      <w:r>
        <w:rPr>
          <w:rFonts w:hint="cs"/>
          <w:rtl/>
        </w:rPr>
        <w:t xml:space="preserve"> اختصاص داده می شود که می تواند سه مقدار زیر را اختیار کند:</w:t>
      </w:r>
    </w:p>
    <w:p w:rsidR="00241929" w:rsidRDefault="00241929" w:rsidP="00241929">
      <w:pPr>
        <w:pStyle w:val="a4"/>
      </w:pPr>
      <w:r>
        <w:t>Grad= -1</w:t>
      </w:r>
      <w:r>
        <w:rPr>
          <w:rFonts w:hint="cs"/>
          <w:rtl/>
        </w:rPr>
        <w:t xml:space="preserve"> در این حالت این مثلث قابلیت دریافت نقطه جدید ندارد</w:t>
      </w:r>
    </w:p>
    <w:p w:rsidR="00241929" w:rsidRDefault="00241929" w:rsidP="00241929">
      <w:pPr>
        <w:pStyle w:val="a4"/>
      </w:pPr>
      <w:r>
        <w:t>Grad= 1</w:t>
      </w:r>
      <w:r>
        <w:rPr>
          <w:rFonts w:hint="cs"/>
          <w:rtl/>
        </w:rPr>
        <w:t xml:space="preserve"> در این حالت این مثلث قابلیت دریافت نقطه جدید دارد</w:t>
      </w:r>
    </w:p>
    <w:p w:rsidR="00241929" w:rsidRDefault="00241929" w:rsidP="00241929">
      <w:pPr>
        <w:pStyle w:val="a4"/>
      </w:pPr>
      <w:r>
        <w:t>Grad= 0</w:t>
      </w:r>
      <w:r>
        <w:rPr>
          <w:rFonts w:hint="cs"/>
          <w:rtl/>
        </w:rPr>
        <w:t xml:space="preserve"> در این حالت این مثلث باید از نظر قابلیت دریافت نقطه بررسی گردد</w:t>
      </w:r>
    </w:p>
    <w:p w:rsidR="00241929" w:rsidRDefault="00241929" w:rsidP="00241929">
      <w:pPr>
        <w:pStyle w:val="a4"/>
        <w:rPr>
          <w:rtl/>
        </w:rPr>
      </w:pPr>
      <w:r>
        <w:rPr>
          <w:rFonts w:hint="cs"/>
          <w:rtl/>
        </w:rPr>
        <w:t xml:space="preserve">بنابراین تمام مثلث هایی که مقدار پارامتر </w:t>
      </w:r>
      <w:r>
        <w:t>Grad</w:t>
      </w:r>
      <w:r>
        <w:rPr>
          <w:rFonts w:hint="cs"/>
          <w:rtl/>
        </w:rPr>
        <w:t xml:space="preserve"> آنها برابر صفر می باشد (مثلث هایی که بتازگی تولید شده اند) بررسی شده و مقدار پارامتر اشاره شده برای آنها تعیین می گردد. در انتهای برنامه مثلثی که دارای بیشترین مساحت است بعنوان مثلث کاندید برای دریافت نقطه جدید معرفی می گردد </w:t>
      </w:r>
    </w:p>
    <w:p w:rsidR="00241929" w:rsidRDefault="00241929" w:rsidP="00684BD7">
      <w:pPr>
        <w:pStyle w:val="1"/>
        <w:rPr>
          <w:rtl/>
        </w:rPr>
      </w:pPr>
      <w:r>
        <w:rPr>
          <w:rFonts w:hint="cs"/>
          <w:rtl/>
        </w:rPr>
        <w:t>بخش</w:t>
      </w:r>
      <w:r>
        <w:rPr>
          <w:rtl/>
        </w:rPr>
        <w:softHyphen/>
      </w:r>
      <w:r>
        <w:rPr>
          <w:rFonts w:hint="cs"/>
          <w:rtl/>
        </w:rPr>
        <w:t>های زیربرنامه</w:t>
      </w:r>
    </w:p>
    <w:p w:rsidR="00241929" w:rsidRDefault="00241929" w:rsidP="00684BD7">
      <w:pPr>
        <w:pStyle w:val="a4"/>
        <w:rPr>
          <w:rtl/>
        </w:rPr>
      </w:pPr>
      <w:r>
        <w:rPr>
          <w:rFonts w:hint="cs"/>
          <w:rtl/>
        </w:rPr>
        <w:t xml:space="preserve">در </w:t>
      </w:r>
      <w:r w:rsidRPr="00571039">
        <w:rPr>
          <w:rFonts w:hint="cs"/>
          <w:rtl/>
        </w:rPr>
        <w:t>این</w:t>
      </w:r>
      <w:r>
        <w:rPr>
          <w:rFonts w:hint="cs"/>
          <w:rtl/>
        </w:rPr>
        <w:t xml:space="preserve"> قسمت تمام بخش های زیربرنامه مطابق با شماره گذاری موجود در برنامه کامپیوتری ارائه شده است.</w:t>
      </w:r>
    </w:p>
    <w:p w:rsidR="00241929" w:rsidRDefault="00241929" w:rsidP="00684BD7">
      <w:pPr>
        <w:pStyle w:val="a"/>
      </w:pPr>
      <w:r>
        <w:rPr>
          <w:rFonts w:hint="cs"/>
          <w:rtl/>
        </w:rPr>
        <w:t>مقدار دهی اولیه</w:t>
      </w:r>
    </w:p>
    <w:p w:rsidR="00241929" w:rsidRDefault="00241929" w:rsidP="00684BD7">
      <w:pPr>
        <w:pStyle w:val="a4"/>
        <w:rPr>
          <w:rtl/>
        </w:rPr>
      </w:pPr>
      <w:r>
        <w:rPr>
          <w:rFonts w:hint="cs"/>
          <w:rtl/>
        </w:rPr>
        <w:t xml:space="preserve">در ابتدای زیربرنامه المان (مثلث) کاندید برای دریافت نقطه برابر صفر قرار داده می شود تا در صورتیکه هیچ مثلثی قابلیت دریافت نقطه را نداشته باشد، پروسه ریز کردن شبکه به پایان برسد. همچنین مقدار پارامتر </w:t>
      </w:r>
      <w:r>
        <w:t>Max</w:t>
      </w:r>
      <w:r>
        <w:rPr>
          <w:rFonts w:hint="cs"/>
          <w:rtl/>
        </w:rPr>
        <w:t xml:space="preserve"> که در این زیربرنامه استفاده می شود برابر صفر قرار داده می شود.</w:t>
      </w:r>
    </w:p>
    <w:p w:rsidR="006E5EF9" w:rsidRDefault="006E5EF9" w:rsidP="006E5EF9">
      <w:pPr>
        <w:pStyle w:val="a4"/>
        <w:rPr>
          <w:rtl/>
        </w:rPr>
      </w:pPr>
    </w:p>
    <w:p w:rsidR="00241929" w:rsidRDefault="00241929" w:rsidP="005A7087">
      <w:pPr>
        <w:pStyle w:val="a"/>
      </w:pPr>
      <w:r>
        <w:rPr>
          <w:rFonts w:hint="cs"/>
          <w:rtl/>
        </w:rPr>
        <w:lastRenderedPageBreak/>
        <w:t>بررسی مثلث هایی که بتازگی تولید شده اند</w:t>
      </w:r>
    </w:p>
    <w:p w:rsidR="00241929" w:rsidRDefault="00241929" w:rsidP="005A7087">
      <w:pPr>
        <w:pStyle w:val="a4"/>
        <w:rPr>
          <w:rtl/>
        </w:rPr>
      </w:pPr>
      <w:r>
        <w:rPr>
          <w:rFonts w:hint="cs"/>
          <w:rtl/>
        </w:rPr>
        <w:t xml:space="preserve">مقدار پارامتر </w:t>
      </w:r>
      <w:r>
        <w:t>Grad</w:t>
      </w:r>
      <w:r>
        <w:rPr>
          <w:rFonts w:hint="cs"/>
          <w:rtl/>
        </w:rPr>
        <w:t xml:space="preserve"> مثلث هایی که بتازگی تولید شده اند، برابر صفر می باشد. بنابراین در یک حلقه تکرار بر روی تمام مثلث های موجود، مثلث هایی که مقدار پارامتر اشاره شده برای آنها برابر صفر است بررسی  می شوند.</w:t>
      </w:r>
    </w:p>
    <w:p w:rsidR="00241929" w:rsidRDefault="00241929" w:rsidP="005A7087">
      <w:pPr>
        <w:pStyle w:val="a"/>
      </w:pPr>
      <w:r>
        <w:rPr>
          <w:rFonts w:hint="cs"/>
          <w:rtl/>
        </w:rPr>
        <w:t>ذخیره نقاط تشکیل دهنده یک مثلث در پارامترهای محلی</w:t>
      </w:r>
    </w:p>
    <w:p w:rsidR="00241929" w:rsidRDefault="00241929" w:rsidP="005A7087">
      <w:pPr>
        <w:pStyle w:val="a4"/>
        <w:rPr>
          <w:rtl/>
        </w:rPr>
      </w:pPr>
      <w:r>
        <w:rPr>
          <w:rFonts w:hint="cs"/>
          <w:rtl/>
        </w:rPr>
        <w:t xml:space="preserve">شماره نقاط تشکیل دهنده مثلث مورد بررسی در پارامترهای محلی </w:t>
      </w:r>
      <w:r>
        <w:t>P1,P2,P3</w:t>
      </w:r>
      <w:r>
        <w:rPr>
          <w:rFonts w:hint="cs"/>
          <w:rtl/>
        </w:rPr>
        <w:t xml:space="preserve"> ذخیره می</w:t>
      </w:r>
      <w:r>
        <w:rPr>
          <w:rFonts w:hint="cs"/>
          <w:rtl/>
        </w:rPr>
        <w:softHyphen/>
        <w:t>گردد.</w:t>
      </w:r>
    </w:p>
    <w:p w:rsidR="00241929" w:rsidRDefault="00241929" w:rsidP="005A7087">
      <w:pPr>
        <w:pStyle w:val="a"/>
      </w:pPr>
      <w:r>
        <w:rPr>
          <w:rFonts w:hint="cs"/>
          <w:rtl/>
        </w:rPr>
        <w:t>محاسبات اولیه طول اضلاع مثلث</w:t>
      </w:r>
    </w:p>
    <w:p w:rsidR="00241929" w:rsidRDefault="00241929" w:rsidP="005A7087">
      <w:pPr>
        <w:pStyle w:val="a4"/>
      </w:pPr>
      <w:r>
        <w:rPr>
          <w:rFonts w:hint="cs"/>
          <w:rtl/>
        </w:rPr>
        <w:t xml:space="preserve">مقادیر مولفه های </w:t>
      </w:r>
      <w:r>
        <w:t>X</w:t>
      </w:r>
      <w:r>
        <w:rPr>
          <w:rFonts w:hint="cs"/>
          <w:rtl/>
        </w:rPr>
        <w:t xml:space="preserve"> و </w:t>
      </w:r>
      <w:r>
        <w:t>Y</w:t>
      </w:r>
      <w:r>
        <w:rPr>
          <w:rFonts w:hint="cs"/>
          <w:rtl/>
        </w:rPr>
        <w:t xml:space="preserve"> طول اضلاع مثلث محاسبه شده و در پارامترهای مربوطه ذخیره می</w:t>
      </w:r>
      <w:r>
        <w:rPr>
          <w:rFonts w:hint="cs"/>
          <w:rtl/>
        </w:rPr>
        <w:softHyphen/>
        <w:t>گردد.</w:t>
      </w:r>
    </w:p>
    <w:p w:rsidR="00241929" w:rsidRDefault="00241929" w:rsidP="005A7087">
      <w:pPr>
        <w:pStyle w:val="a"/>
      </w:pPr>
      <w:r>
        <w:rPr>
          <w:rFonts w:hint="cs"/>
          <w:rtl/>
        </w:rPr>
        <w:t>محاسبه مساحت مثلث</w:t>
      </w:r>
    </w:p>
    <w:p w:rsidR="00241929" w:rsidRDefault="00241929" w:rsidP="005A7087">
      <w:pPr>
        <w:pStyle w:val="a4"/>
      </w:pPr>
      <w:r>
        <w:rPr>
          <w:rFonts w:hint="cs"/>
          <w:rtl/>
        </w:rPr>
        <w:t xml:space="preserve">مقدار مساحت مثبت مثلث محاسبه شده و در آرایه </w:t>
      </w:r>
      <w:r>
        <w:t>A</w:t>
      </w:r>
      <w:r w:rsidRPr="00BB0C0C">
        <w:t>rea</w:t>
      </w:r>
      <w:r>
        <w:rPr>
          <w:rFonts w:hint="cs"/>
          <w:rtl/>
        </w:rPr>
        <w:t xml:space="preserve"> ذخیره می گردد.</w:t>
      </w:r>
    </w:p>
    <w:p w:rsidR="00241929" w:rsidRDefault="00241929" w:rsidP="005A7087">
      <w:pPr>
        <w:pStyle w:val="a"/>
      </w:pPr>
      <w:r>
        <w:rPr>
          <w:rFonts w:hint="cs"/>
          <w:rtl/>
        </w:rPr>
        <w:t>محاسبه تابع اندازه المان در مرکز مثلث</w:t>
      </w:r>
    </w:p>
    <w:p w:rsidR="00241929" w:rsidRDefault="00241929" w:rsidP="005A7087">
      <w:pPr>
        <w:pStyle w:val="a4"/>
      </w:pPr>
      <w:r>
        <w:rPr>
          <w:rFonts w:hint="cs"/>
          <w:rtl/>
        </w:rPr>
        <w:t xml:space="preserve">تابع اندازه </w:t>
      </w:r>
      <w:r w:rsidRPr="00BB0C0C">
        <w:rPr>
          <w:rtl/>
        </w:rPr>
        <w:t>مثلث</w:t>
      </w:r>
      <w:r w:rsidRPr="00BB0C0C">
        <w:rPr>
          <w:rFonts w:hint="cs"/>
          <w:rtl/>
        </w:rPr>
        <w:t xml:space="preserve"> </w:t>
      </w:r>
      <w:r>
        <w:rPr>
          <w:rFonts w:hint="cs"/>
          <w:rtl/>
        </w:rPr>
        <w:t>با استفاده از یک میانگین گیری بدست می</w:t>
      </w:r>
      <w:r>
        <w:rPr>
          <w:rFonts w:hint="cs"/>
          <w:rtl/>
        </w:rPr>
        <w:softHyphen/>
        <w:t>آید.</w:t>
      </w:r>
    </w:p>
    <w:p w:rsidR="00241929" w:rsidRDefault="00241929" w:rsidP="005A7087">
      <w:pPr>
        <w:pStyle w:val="a"/>
      </w:pPr>
      <w:r>
        <w:rPr>
          <w:rFonts w:hint="cs"/>
          <w:rtl/>
        </w:rPr>
        <w:t>محاسبه طول اضلاع مثلث</w:t>
      </w:r>
    </w:p>
    <w:p w:rsidR="00241929" w:rsidRDefault="00241929" w:rsidP="005A7087">
      <w:pPr>
        <w:pStyle w:val="a4"/>
        <w:rPr>
          <w:rtl/>
        </w:rPr>
      </w:pPr>
      <w:r>
        <w:rPr>
          <w:rFonts w:hint="cs"/>
          <w:rtl/>
        </w:rPr>
        <w:t>طول اضلاع مثلث محاسبه شده و در پارامترهای مربوطه ذخیره می</w:t>
      </w:r>
      <w:r>
        <w:rPr>
          <w:rFonts w:hint="cs"/>
          <w:rtl/>
        </w:rPr>
        <w:softHyphen/>
        <w:t>گردد.</w:t>
      </w:r>
    </w:p>
    <w:p w:rsidR="00241929" w:rsidRDefault="00241929" w:rsidP="005A7087">
      <w:pPr>
        <w:pStyle w:val="a"/>
      </w:pPr>
      <w:r>
        <w:rPr>
          <w:rFonts w:hint="cs"/>
          <w:rtl/>
        </w:rPr>
        <w:t>آیا المان معرفی شده قابلیت تولید نقطه دارد؟</w:t>
      </w:r>
    </w:p>
    <w:p w:rsidR="00241929" w:rsidRDefault="00241929" w:rsidP="0032210F">
      <w:pPr>
        <w:pStyle w:val="a4"/>
        <w:rPr>
          <w:rtl/>
        </w:rPr>
      </w:pPr>
      <w:r>
        <w:rPr>
          <w:rFonts w:hint="cs"/>
          <w:rtl/>
        </w:rPr>
        <w:t>دو شرط وجود دارد که درصورت ارضا شدن آن مثلث معرفی شده قابلیت دریافت نقطه جدید در مرکز را دارد. این سه شرط عبارتند از:</w:t>
      </w:r>
    </w:p>
    <w:p w:rsidR="00241929" w:rsidRPr="006606AB" w:rsidRDefault="00241929" w:rsidP="0032210F">
      <w:pPr>
        <w:pStyle w:val="a4"/>
        <w:numPr>
          <w:ilvl w:val="0"/>
          <w:numId w:val="7"/>
        </w:numPr>
        <w:rPr>
          <w:rFonts w:asciiTheme="majorHAnsi" w:hAnsiTheme="majorHAnsi"/>
          <w:b/>
          <w:bCs/>
          <w:szCs w:val="24"/>
          <w:rtl/>
        </w:rPr>
      </w:pPr>
      <w:bookmarkStart w:id="1" w:name="_Toc389188267"/>
      <w:bookmarkStart w:id="2" w:name="_Toc400517031"/>
      <w:bookmarkStart w:id="3" w:name="_Toc400573042"/>
      <w:bookmarkStart w:id="4" w:name="_Toc400859438"/>
      <w:bookmarkStart w:id="5" w:name="_Toc400867666"/>
      <w:bookmarkStart w:id="6" w:name="_Toc400909572"/>
      <w:bookmarkStart w:id="7" w:name="_Toc400943106"/>
      <w:bookmarkStart w:id="8" w:name="_Toc401309237"/>
      <w:bookmarkStart w:id="9" w:name="_Toc401721622"/>
      <w:bookmarkStart w:id="10" w:name="_Toc402468788"/>
      <w:bookmarkStart w:id="11" w:name="_Toc402491517"/>
      <w:bookmarkStart w:id="12" w:name="_Toc402494709"/>
      <w:bookmarkStart w:id="13" w:name="_Toc406041030"/>
      <w:bookmarkStart w:id="14" w:name="_Toc406047079"/>
      <w:bookmarkStart w:id="15" w:name="_Toc406308092"/>
      <w:r w:rsidRPr="006606AB">
        <w:rPr>
          <w:rFonts w:asciiTheme="majorHAnsi" w:hAnsiTheme="majorHAnsi" w:hint="cs"/>
          <w:szCs w:val="24"/>
          <w:rtl/>
        </w:rPr>
        <w:t xml:space="preserve">مساحت  </w:t>
      </w:r>
      <w:r w:rsidRPr="006606AB">
        <w:rPr>
          <w:rFonts w:asciiTheme="majorHAnsi" w:hAnsiTheme="majorHAnsi"/>
          <w:szCs w:val="24"/>
          <w:rtl/>
        </w:rPr>
        <w:t xml:space="preserve">مثلث </w:t>
      </w:r>
      <w:r w:rsidRPr="006606AB">
        <w:rPr>
          <w:rFonts w:asciiTheme="majorHAnsi" w:hAnsiTheme="majorHAnsi" w:hint="cs"/>
          <w:szCs w:val="24"/>
          <w:rtl/>
        </w:rPr>
        <w:t>کمتر از</w:t>
      </w:r>
      <w:r w:rsidRPr="006606AB">
        <w:rPr>
          <w:rFonts w:asciiTheme="majorHAnsi" w:hAnsiTheme="majorHAnsi"/>
          <w:szCs w:val="24"/>
        </w:rPr>
        <w:t xml:space="preserve">/2 </w:t>
      </w:r>
      <w:r w:rsidRPr="006606AB">
        <w:rPr>
          <w:rFonts w:asciiTheme="majorHAnsi" w:hAnsiTheme="majorHAnsi" w:hint="cs"/>
          <w:szCs w:val="24"/>
          <w:rtl/>
        </w:rPr>
        <w:t xml:space="preserve"> </w:t>
      </w:r>
      <w:r w:rsidRPr="006606AB">
        <w:rPr>
          <w:rFonts w:asciiTheme="majorHAnsi" w:hAnsiTheme="majorHAnsi"/>
          <w:szCs w:val="24"/>
        </w:rPr>
        <w:t>SF</w:t>
      </w:r>
      <w:r w:rsidRPr="006606AB">
        <w:rPr>
          <w:rFonts w:asciiTheme="majorHAnsi" w:hAnsiTheme="majorHAnsi"/>
          <w:szCs w:val="24"/>
          <w:vertAlign w:val="superscript"/>
        </w:rPr>
        <w:t>2</w:t>
      </w:r>
      <w:r w:rsidRPr="006606AB">
        <w:rPr>
          <w:rFonts w:asciiTheme="majorHAnsi" w:hAnsiTheme="majorHAnsi"/>
          <w:szCs w:val="24"/>
          <w:rtl/>
        </w:rPr>
        <w:t xml:space="preserve"> </w:t>
      </w:r>
      <w:r w:rsidRPr="006606AB">
        <w:rPr>
          <w:rFonts w:asciiTheme="majorHAnsi" w:hAnsiTheme="majorHAnsi" w:hint="cs"/>
          <w:szCs w:val="24"/>
          <w:rtl/>
        </w:rPr>
        <w:t xml:space="preserve"> </w:t>
      </w:r>
      <w:r w:rsidRPr="006606AB">
        <w:rPr>
          <w:rFonts w:asciiTheme="majorHAnsi" w:hAnsiTheme="majorHAnsi"/>
          <w:szCs w:val="24"/>
          <w:rtl/>
        </w:rPr>
        <w:t>باشد</w:t>
      </w:r>
      <w:bookmarkEnd w:id="1"/>
      <w:r w:rsidRPr="006606AB">
        <w:rPr>
          <w:rFonts w:asciiTheme="majorHAnsi" w:hAnsiTheme="majorHAnsi" w:hint="cs"/>
          <w:szCs w:val="24"/>
          <w:rtl/>
        </w:rPr>
        <w:t>.</w:t>
      </w:r>
      <w:bookmarkEnd w:id="2"/>
      <w:bookmarkEnd w:id="3"/>
      <w:bookmarkEnd w:id="4"/>
      <w:bookmarkEnd w:id="5"/>
      <w:bookmarkEnd w:id="6"/>
      <w:bookmarkEnd w:id="7"/>
      <w:bookmarkEnd w:id="8"/>
      <w:bookmarkEnd w:id="9"/>
      <w:bookmarkEnd w:id="10"/>
      <w:bookmarkEnd w:id="11"/>
      <w:bookmarkEnd w:id="12"/>
      <w:bookmarkEnd w:id="13"/>
      <w:bookmarkEnd w:id="14"/>
      <w:bookmarkEnd w:id="15"/>
    </w:p>
    <w:p w:rsidR="00241929" w:rsidRPr="006606AB" w:rsidRDefault="00241929" w:rsidP="0032210F">
      <w:pPr>
        <w:pStyle w:val="a4"/>
        <w:numPr>
          <w:ilvl w:val="0"/>
          <w:numId w:val="7"/>
        </w:numPr>
        <w:rPr>
          <w:rFonts w:asciiTheme="majorHAnsi" w:hAnsiTheme="majorHAnsi"/>
          <w:b/>
          <w:bCs/>
          <w:szCs w:val="24"/>
          <w:rtl/>
        </w:rPr>
      </w:pPr>
      <w:bookmarkStart w:id="16" w:name="_Toc389188268"/>
      <w:bookmarkStart w:id="17" w:name="_Toc400517032"/>
      <w:bookmarkStart w:id="18" w:name="_Toc400573043"/>
      <w:bookmarkStart w:id="19" w:name="_Toc400859439"/>
      <w:bookmarkStart w:id="20" w:name="_Toc400867667"/>
      <w:bookmarkStart w:id="21" w:name="_Toc400909573"/>
      <w:bookmarkStart w:id="22" w:name="_Toc400943107"/>
      <w:bookmarkStart w:id="23" w:name="_Toc401309238"/>
      <w:bookmarkStart w:id="24" w:name="_Toc401721623"/>
      <w:bookmarkStart w:id="25" w:name="_Toc402468789"/>
      <w:bookmarkStart w:id="26" w:name="_Toc402491518"/>
      <w:bookmarkStart w:id="27" w:name="_Toc402494710"/>
      <w:bookmarkStart w:id="28" w:name="_Toc406041031"/>
      <w:bookmarkStart w:id="29" w:name="_Toc406047080"/>
      <w:bookmarkStart w:id="30" w:name="_Toc406308093"/>
      <w:r w:rsidRPr="006606AB">
        <w:rPr>
          <w:rFonts w:asciiTheme="majorHAnsi" w:hAnsiTheme="majorHAnsi"/>
          <w:szCs w:val="24"/>
          <w:rtl/>
        </w:rPr>
        <w:t xml:space="preserve">طول </w:t>
      </w:r>
      <w:r w:rsidRPr="006606AB">
        <w:rPr>
          <w:rFonts w:asciiTheme="majorHAnsi" w:hAnsiTheme="majorHAnsi" w:hint="cs"/>
          <w:szCs w:val="24"/>
          <w:rtl/>
        </w:rPr>
        <w:t>ا</w:t>
      </w:r>
      <w:r w:rsidRPr="006606AB">
        <w:rPr>
          <w:rFonts w:asciiTheme="majorHAnsi" w:hAnsiTheme="majorHAnsi"/>
          <w:szCs w:val="24"/>
          <w:rtl/>
        </w:rPr>
        <w:t>ضل</w:t>
      </w:r>
      <w:r w:rsidRPr="006606AB">
        <w:rPr>
          <w:rFonts w:asciiTheme="majorHAnsi" w:hAnsiTheme="majorHAnsi" w:hint="cs"/>
          <w:szCs w:val="24"/>
          <w:rtl/>
        </w:rPr>
        <w:t>ا</w:t>
      </w:r>
      <w:r w:rsidRPr="006606AB">
        <w:rPr>
          <w:rFonts w:asciiTheme="majorHAnsi" w:hAnsiTheme="majorHAnsi"/>
          <w:szCs w:val="24"/>
          <w:rtl/>
        </w:rPr>
        <w:t xml:space="preserve">ع </w:t>
      </w:r>
      <w:r w:rsidRPr="006606AB">
        <w:rPr>
          <w:rFonts w:asciiTheme="majorHAnsi" w:hAnsiTheme="majorHAnsi" w:hint="cs"/>
          <w:szCs w:val="24"/>
          <w:rtl/>
        </w:rPr>
        <w:t>کوچک</w:t>
      </w:r>
      <w:r w:rsidRPr="006606AB">
        <w:rPr>
          <w:rFonts w:asciiTheme="majorHAnsi" w:hAnsiTheme="majorHAnsi"/>
          <w:szCs w:val="24"/>
          <w:rtl/>
        </w:rPr>
        <w:t xml:space="preserve">تر از ضریبی از تابع اندازه المان در وسط </w:t>
      </w:r>
      <w:r w:rsidRPr="006606AB">
        <w:rPr>
          <w:rFonts w:asciiTheme="majorHAnsi" w:hAnsiTheme="majorHAnsi" w:hint="cs"/>
          <w:szCs w:val="24"/>
          <w:rtl/>
        </w:rPr>
        <w:t>مثلث</w:t>
      </w:r>
      <w:r w:rsidRPr="006606AB">
        <w:rPr>
          <w:rFonts w:asciiTheme="majorHAnsi" w:hAnsiTheme="majorHAnsi"/>
          <w:szCs w:val="24"/>
          <w:rtl/>
        </w:rPr>
        <w:t xml:space="preserve"> باشد</w:t>
      </w:r>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p>
    <w:p w:rsidR="00241929" w:rsidRDefault="00241929" w:rsidP="0032210F">
      <w:pPr>
        <w:pStyle w:val="a4"/>
        <w:rPr>
          <w:rtl/>
        </w:rPr>
      </w:pPr>
      <w:r>
        <w:rPr>
          <w:rFonts w:hint="cs"/>
          <w:rtl/>
        </w:rPr>
        <w:t>در صورت ارضا نشدن هر کدام از شرط</w:t>
      </w:r>
      <w:r>
        <w:rPr>
          <w:rFonts w:hint="cs"/>
          <w:rtl/>
        </w:rPr>
        <w:softHyphen/>
        <w:t xml:space="preserve">های بالا </w:t>
      </w:r>
      <w:r w:rsidRPr="00AB5F7E">
        <w:rPr>
          <w:rtl/>
        </w:rPr>
        <w:t xml:space="preserve">مثلث </w:t>
      </w:r>
      <w:r>
        <w:rPr>
          <w:rFonts w:hint="cs"/>
          <w:rtl/>
        </w:rPr>
        <w:t xml:space="preserve">قابلیت دریافت نقطه ندارد و مقدار </w:t>
      </w:r>
      <w:r>
        <w:t>Grade</w:t>
      </w:r>
      <w:r>
        <w:rPr>
          <w:rFonts w:hint="cs"/>
          <w:rtl/>
        </w:rPr>
        <w:t xml:space="preserve"> برای آن برابر -1 قرار داده می</w:t>
      </w:r>
      <w:r>
        <w:rPr>
          <w:rFonts w:hint="cs"/>
          <w:rtl/>
        </w:rPr>
        <w:softHyphen/>
        <w:t>شود.</w:t>
      </w:r>
    </w:p>
    <w:p w:rsidR="00241929" w:rsidRDefault="00241929" w:rsidP="0032210F">
      <w:pPr>
        <w:pStyle w:val="a"/>
      </w:pPr>
      <w:r>
        <w:rPr>
          <w:rFonts w:hint="cs"/>
          <w:rtl/>
        </w:rPr>
        <w:t>تعیین مثلث کاندید برای دریافت نقطه جدید</w:t>
      </w:r>
    </w:p>
    <w:p w:rsidR="00241929" w:rsidRDefault="00241929" w:rsidP="00B139E9">
      <w:pPr>
        <w:pStyle w:val="a4"/>
        <w:rPr>
          <w:rtl/>
        </w:rPr>
      </w:pPr>
      <w:r>
        <w:rPr>
          <w:rFonts w:hint="cs"/>
          <w:rtl/>
        </w:rPr>
        <w:t>در یک حلقه تکرار در بین تمام مثلث هایی که قابلیت دریافت نقطه دارند، مثلثی که دارای بزرگترین مساحت می باشد بعنوان مثلث کاندید برای دریافت نقطه جدید معرفی می گردد.</w:t>
      </w:r>
    </w:p>
    <w:p w:rsidR="00167686" w:rsidRPr="00520E6C" w:rsidRDefault="00167686" w:rsidP="00520E6C">
      <w:pPr>
        <w:jc w:val="right"/>
        <w:rPr>
          <w:rtl/>
        </w:rPr>
      </w:pPr>
    </w:p>
    <w:sectPr w:rsidR="00167686" w:rsidRPr="00520E6C" w:rsidSect="00646B65">
      <w:pgSz w:w="11906" w:h="16838"/>
      <w:pgMar w:top="1440" w:right="1440" w:bottom="1440" w:left="1440" w:header="720" w:footer="720" w:gutter="0"/>
      <w:pgNumType w:start="1"/>
      <w:cols w:space="720"/>
      <w:bidi/>
      <w:rtlGutter/>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D3907" w:rsidRDefault="000D3907" w:rsidP="00B927DE">
      <w:pPr>
        <w:spacing w:after="0" w:line="240" w:lineRule="auto"/>
      </w:pPr>
      <w:r>
        <w:separator/>
      </w:r>
    </w:p>
  </w:endnote>
  <w:endnote w:type="continuationSeparator" w:id="0">
    <w:p w:rsidR="000D3907" w:rsidRDefault="000D3907" w:rsidP="00B927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Bold">
    <w:panose1 w:val="00000000000000000000"/>
    <w:charset w:val="00"/>
    <w:family w:val="roman"/>
    <w:notTrueType/>
    <w:pitch w:val="default"/>
  </w:font>
  <w:font w:name="Times New Roman">
    <w:panose1 w:val="02020603050405020304"/>
    <w:charset w:val="00"/>
    <w:family w:val="roman"/>
    <w:pitch w:val="variable"/>
    <w:sig w:usb0="E0002AFF" w:usb1="C0007841" w:usb2="00000009" w:usb3="00000000" w:csb0="000001FF" w:csb1="00000000"/>
  </w:font>
  <w:font w:name="B Nazanin">
    <w:panose1 w:val="00000400000000000000"/>
    <w:charset w:val="B2"/>
    <w:family w:val="auto"/>
    <w:pitch w:val="variable"/>
    <w:sig w:usb0="00002001" w:usb1="80000000" w:usb2="00000008"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Zar">
    <w:altName w:val="Times New Roman"/>
    <w:panose1 w:val="00000400000000000000"/>
    <w:charset w:val="B2"/>
    <w:family w:val="auto"/>
    <w:pitch w:val="variable"/>
    <w:sig w:usb0="00002000" w:usb1="80000000" w:usb2="00000008" w:usb3="00000000" w:csb0="00000040" w:csb1="00000000"/>
  </w:font>
  <w:font w:name="Tahoma">
    <w:panose1 w:val="020B0604030504040204"/>
    <w:charset w:val="00"/>
    <w:family w:val="swiss"/>
    <w:notTrueType/>
    <w:pitch w:val="variable"/>
    <w:sig w:usb0="00000003" w:usb1="00000000" w:usb2="00000000" w:usb3="00000000" w:csb0="00000001" w:csb1="00000000"/>
  </w:font>
  <w:font w:name="B Titr">
    <w:altName w:val="Courier New"/>
    <w:panose1 w:val="000007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F5650" w:rsidRPr="00DF5650" w:rsidRDefault="00DF5650" w:rsidP="00DF5650">
    <w:pPr>
      <w:pStyle w:val="Footer"/>
      <w:tabs>
        <w:tab w:val="left" w:pos="5230"/>
      </w:tabs>
      <w:bidi/>
      <w:rPr>
        <w:rFonts w:cs="B Nazanin"/>
        <w:b/>
        <w:bCs/>
        <w:color w:val="000000" w:themeColor="text1"/>
        <w:sz w:val="24"/>
        <w:szCs w:val="24"/>
      </w:rPr>
    </w:pPr>
    <w:r w:rsidRPr="00DF5650">
      <w:rPr>
        <w:rFonts w:cs="B Nazanin"/>
        <w:b/>
        <w:bCs/>
        <w:color w:val="000000" w:themeColor="text1"/>
        <w:sz w:val="24"/>
        <w:szCs w:val="24"/>
      </w:rPr>
      <w:tab/>
    </w:r>
    <w:sdt>
      <w:sdtPr>
        <w:rPr>
          <w:rFonts w:cs="B Nazanin"/>
          <w:b/>
          <w:bCs/>
          <w:color w:val="000000" w:themeColor="text1"/>
          <w:sz w:val="24"/>
          <w:szCs w:val="24"/>
          <w:rtl/>
        </w:rPr>
        <w:id w:val="711003186"/>
        <w:docPartObj>
          <w:docPartGallery w:val="Page Numbers (Bottom of Page)"/>
          <w:docPartUnique/>
        </w:docPartObj>
      </w:sdtPr>
      <w:sdtEndPr/>
      <w:sdtContent>
        <w:r w:rsidRPr="00DF5650">
          <w:rPr>
            <w:rFonts w:cs="B Nazanin"/>
            <w:b/>
            <w:bCs/>
            <w:color w:val="000000" w:themeColor="text1"/>
            <w:sz w:val="24"/>
            <w:szCs w:val="24"/>
          </w:rPr>
          <w:fldChar w:fldCharType="begin"/>
        </w:r>
        <w:r w:rsidRPr="00DF5650">
          <w:rPr>
            <w:rFonts w:cs="B Nazanin"/>
            <w:b/>
            <w:bCs/>
            <w:color w:val="000000" w:themeColor="text1"/>
            <w:sz w:val="24"/>
            <w:szCs w:val="24"/>
          </w:rPr>
          <w:instrText xml:space="preserve"> PAGE   \* MERGEFORMAT </w:instrText>
        </w:r>
        <w:r w:rsidRPr="00DF5650">
          <w:rPr>
            <w:rFonts w:cs="B Nazanin"/>
            <w:b/>
            <w:bCs/>
            <w:color w:val="000000" w:themeColor="text1"/>
            <w:sz w:val="24"/>
            <w:szCs w:val="24"/>
          </w:rPr>
          <w:fldChar w:fldCharType="separate"/>
        </w:r>
        <w:r w:rsidR="00F176B2">
          <w:rPr>
            <w:rFonts w:cs="B Nazanin"/>
            <w:b/>
            <w:bCs/>
            <w:noProof/>
            <w:color w:val="000000" w:themeColor="text1"/>
            <w:sz w:val="24"/>
            <w:szCs w:val="24"/>
            <w:rtl/>
          </w:rPr>
          <w:t>2</w:t>
        </w:r>
        <w:r w:rsidRPr="00DF5650">
          <w:rPr>
            <w:rFonts w:cs="B Nazanin"/>
            <w:b/>
            <w:bCs/>
            <w:noProof/>
            <w:color w:val="000000" w:themeColor="text1"/>
            <w:sz w:val="24"/>
            <w:szCs w:val="24"/>
          </w:rPr>
          <w:fldChar w:fldCharType="end"/>
        </w:r>
      </w:sdtContent>
    </w:sdt>
    <w:r w:rsidRPr="00DF5650">
      <w:rPr>
        <w:rFonts w:cs="B Nazanin"/>
        <w:b/>
        <w:bCs/>
        <w:color w:val="000000" w:themeColor="text1"/>
        <w:sz w:val="24"/>
        <w:szCs w:val="24"/>
      </w:rPr>
      <w:tab/>
    </w:r>
  </w:p>
  <w:p w:rsidR="00DF5650" w:rsidRDefault="00DF56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D3907" w:rsidRDefault="000D3907" w:rsidP="00B927DE">
      <w:pPr>
        <w:spacing w:after="0" w:line="240" w:lineRule="auto"/>
      </w:pPr>
      <w:r>
        <w:separator/>
      </w:r>
    </w:p>
  </w:footnote>
  <w:footnote w:type="continuationSeparator" w:id="0">
    <w:p w:rsidR="000D3907" w:rsidRDefault="000D3907" w:rsidP="00B927D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308D" w:rsidRPr="00DF5650" w:rsidRDefault="00702E8E" w:rsidP="001E308D">
    <w:pPr>
      <w:pStyle w:val="Header"/>
      <w:tabs>
        <w:tab w:val="clear" w:pos="4513"/>
        <w:tab w:val="clear" w:pos="9026"/>
        <w:tab w:val="left" w:pos="924"/>
      </w:tabs>
      <w:rPr>
        <w:rFonts w:asciiTheme="majorBidi" w:hAnsiTheme="majorBidi" w:cstheme="majorBidi"/>
        <w:color w:val="000000" w:themeColor="text1"/>
        <w:sz w:val="24"/>
        <w:szCs w:val="24"/>
        <w:lang w:bidi="fa-IR"/>
      </w:rPr>
    </w:pPr>
    <w:r w:rsidRPr="00702E8E">
      <w:rPr>
        <w:rFonts w:asciiTheme="majorBidi" w:hAnsiTheme="majorBidi" w:cstheme="majorBidi"/>
        <w:noProof/>
        <w:color w:val="000000" w:themeColor="text1"/>
        <w:sz w:val="24"/>
        <w:szCs w:val="24"/>
      </w:rPr>
      <mc:AlternateContent>
        <mc:Choice Requires="wps">
          <w:drawing>
            <wp:anchor distT="182880" distB="182880" distL="114300" distR="114300" simplePos="0" relativeHeight="251659264" behindDoc="0" locked="0" layoutInCell="1" allowOverlap="0" wp14:anchorId="56762B48" wp14:editId="0E6753C8">
              <wp:simplePos x="0" y="0"/>
              <wp:positionH relativeFrom="margin">
                <wp:posOffset>17145</wp:posOffset>
              </wp:positionH>
              <wp:positionV relativeFrom="page">
                <wp:posOffset>414020</wp:posOffset>
              </wp:positionV>
              <wp:extent cx="5900420" cy="232410"/>
              <wp:effectExtent l="0" t="0" r="24130" b="15240"/>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00420" cy="232410"/>
                      </a:xfrm>
                      <a:prstGeom prst="rect">
                        <a:avLst/>
                      </a:prstGeom>
                      <a:solidFill>
                        <a:schemeClr val="bg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176B2" w:rsidRPr="00F176B2">
                                  <w:rPr>
                                    <w:rFonts w:asciiTheme="majorBidi" w:hAnsiTheme="majorBidi" w:cstheme="majorBidi"/>
                                    <w:b/>
                                    <w:bCs/>
                                    <w:noProof/>
                                    <w:color w:val="000000" w:themeColor="text1"/>
                                    <w:sz w:val="20"/>
                                    <w:szCs w:val="20"/>
                                    <w:shd w:val="clear" w:color="auto" w:fill="FFFFFF" w:themeFill="background1"/>
                                  </w:rPr>
                                  <w:t>Insid_Tri_Grade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6762B48" id="_x0000_t202" coordsize="21600,21600" o:spt="202" path="m,l,21600r21600,l21600,xe">
              <v:stroke joinstyle="miter"/>
              <v:path gradientshapeok="t" o:connecttype="rect"/>
            </v:shapetype>
            <v:shape id="Text Box 12" o:spid="_x0000_s1026" type="#_x0000_t202" alt="Color-block header displaying document title" style="position:absolute;margin-left:1.35pt;margin-top:32.6pt;width:464.6pt;height:18.3pt;z-index:251659264;visibility:visible;mso-wrap-style:square;mso-width-percent:0;mso-height-percent:0;mso-wrap-distance-left:9pt;mso-wrap-distance-top:14.4pt;mso-wrap-distance-right:9pt;mso-wrap-distance-bottom:14.4pt;mso-position-horizontal:absolute;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sKapgIAANkFAAAOAAAAZHJzL2Uyb0RvYy54bWysVFtP2zAUfp+0/2D5HRLKRVtFiroipkkI&#10;0GDi2XXsxsL28Wy3Sffrd+wkhTKkiWkvzsm5n+9czi86o8lG+KDAVvTosKREWA61squK/ni4OvhE&#10;SYjM1kyDFRXdikAvZh8/nLduKibQgK6FJ+jEhmnrKtrE6KZFEXgjDAuH4IRFoQRvWMRfvypqz1r0&#10;bnQxKcuzogVfOw9chIDcy15IZ9m/lILHWymDiERXFHOL+fX5Xaa3mJ2z6coz1yg+pMH+IQvDlMWg&#10;O1eXLDKy9uoPV0ZxDwFkPORgCpBScZFrwGqOylfV3DfMiVwLghPcDqbw/9zym82dJ6rG3k0oscxg&#10;jx5EF8kX6Ehi1SJwxGsBGvzBUgN/Io1gqWm1Ck6zLaJOauBrI2wkUUUtEqitC1P0fe/Qe+zQGQYY&#10;+QGZCatOepO+iAJBObZnu2tJSoEj8/RzWZ5MUMRRNjmenBzlnhXP1s6H+FWAIYmoqMeW506wzXWI&#10;mAmqjiopWACt6iuldf5JYyYW2pMNwwFZrnKOaLGnpS1pK3p2fFpmx3uyPKh/8YD+tE3hRB7IIa2E&#10;UI9EpuJWi6Sj7XchsSEZkDdyZJwj0GOeWTtpSazoPYaD/nNW7zHu60CLHBls3BkbZcH3KO1DWz+N&#10;KcteHxvzou5Exm7ZDZOzhHqLg+Oh39fg+JXC7l6zEO+YxwXFgcCjE2/xkRqwOzBQlDTgf73FT/q4&#10;NyilpMWFr2j4uWZeUKK/WdyodB1Gwo/EciTs2uAKpCEmmE0m0cBHPZLSg3nEWzRPUVDELMdYFY0j&#10;uYj92cFbxsV8npXwBjgWr+2948l1gjPN6kP3yLwbBjriKtzAeArY9NVc97rJ0sJ8HUGqPPQJ0B7F&#10;AWi8H3kXhluXDtTL/6z1fJFnvwEAAP//AwBQSwMEFAAGAAgAAAAhACdvS3/hAAAACAEAAA8AAABk&#10;cnMvZG93bnJldi54bWxMj11Lw0AQRd8F/8Mygm92k4ixjdkU8QMFRZpWFN+m2W0SzM6G7KaN/nrH&#10;J30c7uXcM/lysp3Ym8G3jhTEswiEocrplmoFr5v7szkIH5A0do6Mgi/jYVkcH+WYaXeg0uzXoRYM&#10;IZ+hgiaEPpPSV42x6GeuN8TZzg0WA59DLfWAB4bbTiZRlEqLLfFCg725aUz1uR6tguT2+wlfxigt&#10;y4+Hu8fVs8Xd+5tSpyfT9RWIYKbwV4ZffVaHgp22biTtRceMSy4qSC8SEBwvzuMFiC33ongOssjl&#10;/weKHwAAAP//AwBQSwECLQAUAAYACAAAACEAtoM4kv4AAADhAQAAEwAAAAAAAAAAAAAAAAAAAAAA&#10;W0NvbnRlbnRfVHlwZXNdLnhtbFBLAQItABQABgAIAAAAIQA4/SH/1gAAAJQBAAALAAAAAAAAAAAA&#10;AAAAAC8BAABfcmVscy8ucmVsc1BLAQItABQABgAIAAAAIQDVtsKapgIAANkFAAAOAAAAAAAAAAAA&#10;AAAAAC4CAABkcnMvZTJvRG9jLnhtbFBLAQItABQABgAIAAAAIQAnb0t/4QAAAAgBAAAPAAAAAAAA&#10;AAAAAAAAAAAFAABkcnMvZG93bnJldi54bWxQSwUGAAAAAAQABADzAAAADgYAAAAA&#10;" o:allowoverlap="f" fillcolor="white [3212]" strokecolor="white [3212]" strokeweight=".5pt">
              <v:textbox inset="0,0,0,0">
                <w:txbxContent>
                  <w:tbl>
                    <w:tblPr>
                      <w:tblW w:w="4923" w:type="pct"/>
                      <w:tblCellMar>
                        <w:left w:w="0" w:type="dxa"/>
                        <w:right w:w="0" w:type="dxa"/>
                      </w:tblCellMar>
                      <w:tblLook w:val="04A0" w:firstRow="1" w:lastRow="0" w:firstColumn="1" w:lastColumn="0" w:noHBand="0" w:noVBand="1"/>
                      <w:tblDescription w:val="Header content"/>
                    </w:tblPr>
                    <w:tblGrid>
                      <w:gridCol w:w="995"/>
                      <w:gridCol w:w="8126"/>
                      <w:gridCol w:w="18"/>
                    </w:tblGrid>
                    <w:tr w:rsidR="00670344" w:rsidTr="00670344">
                      <w:trPr>
                        <w:trHeight w:hRule="exact" w:val="360"/>
                      </w:trPr>
                      <w:tc>
                        <w:tcPr>
                          <w:tcW w:w="544" w:type="pct"/>
                          <w:shd w:val="clear" w:color="auto" w:fill="5B9BD5" w:themeFill="accent1"/>
                          <w:vAlign w:val="center"/>
                        </w:tcPr>
                        <w:p w:rsidR="00702E8E" w:rsidRPr="00670344" w:rsidRDefault="00702E8E" w:rsidP="00CA523A">
                          <w:pPr>
                            <w:pStyle w:val="Header"/>
                            <w:spacing w:before="40" w:after="40"/>
                            <w:jc w:val="center"/>
                            <w:rPr>
                              <w:rFonts w:asciiTheme="majorBidi" w:hAnsiTheme="majorBidi" w:cstheme="majorBidi"/>
                              <w:color w:val="FFFFFF" w:themeColor="background1"/>
                            </w:rPr>
                          </w:pPr>
                          <w:r w:rsidRPr="00670344">
                            <w:rPr>
                              <w:rFonts w:asciiTheme="majorBidi" w:hAnsiTheme="majorBidi" w:cstheme="majorBidi"/>
                              <w:color w:val="FFFFFF" w:themeColor="background1"/>
                              <w:sz w:val="24"/>
                              <w:szCs w:val="24"/>
                            </w:rPr>
                            <w:t>Air Flow</w:t>
                          </w:r>
                        </w:p>
                      </w:tc>
                      <w:tc>
                        <w:tcPr>
                          <w:tcW w:w="4446" w:type="pct"/>
                          <w:shd w:val="clear" w:color="auto" w:fill="FFFFFF" w:themeFill="background1"/>
                          <w:vAlign w:val="center"/>
                        </w:tcPr>
                        <w:p w:rsidR="001E308D" w:rsidRDefault="00902B50" w:rsidP="00637C9C">
                          <w:pPr>
                            <w:pStyle w:val="Header"/>
                            <w:pBdr>
                              <w:bottom w:val="single" w:sz="6" w:space="1" w:color="auto"/>
                            </w:pBdr>
                            <w:spacing w:before="40" w:after="40"/>
                            <w:ind w:right="144"/>
                            <w:rPr>
                              <w:rFonts w:asciiTheme="majorBidi" w:hAnsiTheme="majorBidi" w:cstheme="majorBidi"/>
                              <w:color w:val="000000" w:themeColor="text1"/>
                              <w:sz w:val="20"/>
                              <w:szCs w:val="20"/>
                            </w:rPr>
                          </w:pPr>
                          <w:r>
                            <w:rPr>
                              <w:rFonts w:asciiTheme="majorBidi" w:hAnsiTheme="majorBidi" w:cstheme="majorBidi"/>
                              <w:color w:val="000000" w:themeColor="text1"/>
                              <w:sz w:val="20"/>
                              <w:szCs w:val="20"/>
                              <w:shd w:val="clear" w:color="auto" w:fill="FFFFFF" w:themeFill="background1"/>
                            </w:rPr>
                            <w:t xml:space="preserve"> </w:t>
                          </w:r>
                          <w:r w:rsidR="00637C9C">
                            <w:rPr>
                              <w:rFonts w:asciiTheme="majorBidi" w:hAnsiTheme="majorBidi" w:cstheme="majorBidi"/>
                              <w:color w:val="000000" w:themeColor="text1"/>
                              <w:sz w:val="20"/>
                              <w:szCs w:val="20"/>
                              <w:shd w:val="clear" w:color="auto" w:fill="FFFFFF" w:themeFill="background1"/>
                            </w:rPr>
                            <w:fldChar w:fldCharType="begin"/>
                          </w:r>
                          <w:r w:rsidR="00637C9C">
                            <w:rPr>
                              <w:rFonts w:asciiTheme="majorBidi" w:hAnsiTheme="majorBidi" w:cstheme="majorBidi"/>
                              <w:color w:val="000000" w:themeColor="text1"/>
                              <w:sz w:val="20"/>
                              <w:szCs w:val="20"/>
                              <w:shd w:val="clear" w:color="auto" w:fill="FFFFFF" w:themeFill="background1"/>
                            </w:rPr>
                            <w:instrText xml:space="preserve"> STYLEREF  "</w:instrText>
                          </w:r>
                          <w:r w:rsidR="00637C9C">
                            <w:rPr>
                              <w:rFonts w:asciiTheme="majorBidi" w:hAnsiTheme="majorBidi" w:cstheme="majorBidi"/>
                              <w:color w:val="000000" w:themeColor="text1"/>
                              <w:sz w:val="20"/>
                              <w:szCs w:val="20"/>
                              <w:shd w:val="clear" w:color="auto" w:fill="FFFFFF" w:themeFill="background1"/>
                              <w:rtl/>
                            </w:rPr>
                            <w:instrText>عنوان فایل</w:instrText>
                          </w:r>
                          <w:r w:rsidR="00637C9C">
                            <w:rPr>
                              <w:rFonts w:asciiTheme="majorBidi" w:hAnsiTheme="majorBidi" w:cstheme="majorBidi"/>
                              <w:color w:val="000000" w:themeColor="text1"/>
                              <w:sz w:val="20"/>
                              <w:szCs w:val="20"/>
                              <w:shd w:val="clear" w:color="auto" w:fill="FFFFFF" w:themeFill="background1"/>
                            </w:rPr>
                            <w:instrText xml:space="preserve">"  \* MERGEFORMAT </w:instrText>
                          </w:r>
                          <w:r w:rsidR="00637C9C">
                            <w:rPr>
                              <w:rFonts w:asciiTheme="majorBidi" w:hAnsiTheme="majorBidi" w:cstheme="majorBidi"/>
                              <w:color w:val="000000" w:themeColor="text1"/>
                              <w:sz w:val="20"/>
                              <w:szCs w:val="20"/>
                              <w:shd w:val="clear" w:color="auto" w:fill="FFFFFF" w:themeFill="background1"/>
                            </w:rPr>
                            <w:fldChar w:fldCharType="separate"/>
                          </w:r>
                          <w:r w:rsidR="00F176B2" w:rsidRPr="00F176B2">
                            <w:rPr>
                              <w:rFonts w:asciiTheme="majorBidi" w:hAnsiTheme="majorBidi" w:cstheme="majorBidi"/>
                              <w:b/>
                              <w:bCs/>
                              <w:noProof/>
                              <w:color w:val="000000" w:themeColor="text1"/>
                              <w:sz w:val="20"/>
                              <w:szCs w:val="20"/>
                              <w:shd w:val="clear" w:color="auto" w:fill="FFFFFF" w:themeFill="background1"/>
                            </w:rPr>
                            <w:t>Insid_Tri_Grade</w:t>
                          </w:r>
                          <w:r w:rsidR="00637C9C">
                            <w:rPr>
                              <w:rFonts w:asciiTheme="majorBidi" w:hAnsiTheme="majorBidi" w:cstheme="majorBidi"/>
                              <w:color w:val="000000" w:themeColor="text1"/>
                              <w:sz w:val="20"/>
                              <w:szCs w:val="20"/>
                              <w:shd w:val="clear" w:color="auto" w:fill="FFFFFF" w:themeFill="background1"/>
                            </w:rPr>
                            <w:fldChar w:fldCharType="end"/>
                          </w:r>
                        </w:p>
                        <w:p w:rsidR="00637C9C" w:rsidRPr="00670344" w:rsidRDefault="00637C9C" w:rsidP="00637C9C">
                          <w:pPr>
                            <w:pStyle w:val="Header"/>
                            <w:spacing w:before="40" w:after="40"/>
                            <w:ind w:right="144"/>
                            <w:rPr>
                              <w:rFonts w:asciiTheme="majorBidi" w:hAnsiTheme="majorBidi" w:cstheme="majorBidi"/>
                              <w:color w:val="000000" w:themeColor="text1"/>
                              <w:sz w:val="20"/>
                              <w:szCs w:val="20"/>
                            </w:rPr>
                          </w:pPr>
                        </w:p>
                      </w:tc>
                      <w:tc>
                        <w:tcPr>
                          <w:tcW w:w="10" w:type="pct"/>
                          <w:shd w:val="clear" w:color="auto" w:fill="FFFFFF" w:themeFill="background1"/>
                          <w:vAlign w:val="center"/>
                        </w:tcPr>
                        <w:p w:rsidR="00702E8E" w:rsidRDefault="00702E8E">
                          <w:pPr>
                            <w:pStyle w:val="Header"/>
                            <w:spacing w:before="40" w:after="40"/>
                            <w:jc w:val="center"/>
                            <w:rPr>
                              <w:color w:val="FFFFFF" w:themeColor="background1"/>
                            </w:rPr>
                          </w:pPr>
                        </w:p>
                      </w:tc>
                    </w:tr>
                  </w:tbl>
                  <w:p w:rsidR="00702E8E" w:rsidRDefault="00702E8E">
                    <w:pPr>
                      <w:pStyle w:val="NoSpacing"/>
                    </w:pPr>
                  </w:p>
                </w:txbxContent>
              </v:textbox>
              <w10:wrap type="topAndBottom" anchorx="margin"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2027A"/>
    <w:multiLevelType w:val="multilevel"/>
    <w:tmpl w:val="49A4787A"/>
    <w:lvl w:ilvl="0">
      <w:start w:val="1"/>
      <w:numFmt w:val="decimal"/>
      <w:pStyle w:val="a"/>
      <w:suff w:val="space"/>
      <w:lvlText w:val="بخش %1:"/>
      <w:lvlJc w:val="left"/>
      <w:pPr>
        <w:ind w:left="1008" w:hanging="360"/>
      </w:pPr>
      <w:rPr>
        <w:rFonts w:ascii="Times New Roman Bold" w:hAnsi="Times New Roman Bold" w:cs="B Nazanin" w:hint="default"/>
        <w:b/>
        <w:bCs/>
        <w:i w:val="0"/>
        <w:iCs w:val="0"/>
        <w:caps w:val="0"/>
        <w:strike w:val="0"/>
        <w:dstrike w:val="0"/>
        <w:vanish w:val="0"/>
        <w:color w:val="2E74B5" w:themeColor="accent1" w:themeShade="BF"/>
        <w:sz w:val="24"/>
        <w:szCs w:val="24"/>
        <w:u w:val="none"/>
        <w:vertAlign w:val="baseline"/>
      </w:rPr>
    </w:lvl>
    <w:lvl w:ilvl="1">
      <w:start w:val="1"/>
      <w:numFmt w:val="lowerLetter"/>
      <w:lvlText w:val="%2."/>
      <w:lvlJc w:val="left"/>
      <w:pPr>
        <w:ind w:left="1728" w:hanging="360"/>
      </w:pPr>
      <w:rPr>
        <w:rFonts w:hint="default"/>
      </w:rPr>
    </w:lvl>
    <w:lvl w:ilvl="2">
      <w:start w:val="1"/>
      <w:numFmt w:val="lowerRoman"/>
      <w:lvlText w:val="%3."/>
      <w:lvlJc w:val="right"/>
      <w:pPr>
        <w:ind w:left="2448" w:hanging="180"/>
      </w:pPr>
      <w:rPr>
        <w:rFonts w:hint="default"/>
      </w:rPr>
    </w:lvl>
    <w:lvl w:ilvl="3">
      <w:start w:val="1"/>
      <w:numFmt w:val="decimal"/>
      <w:lvlText w:val="%4."/>
      <w:lvlJc w:val="left"/>
      <w:pPr>
        <w:ind w:left="3168" w:hanging="360"/>
      </w:pPr>
      <w:rPr>
        <w:rFonts w:hint="default"/>
      </w:rPr>
    </w:lvl>
    <w:lvl w:ilvl="4">
      <w:start w:val="1"/>
      <w:numFmt w:val="lowerLetter"/>
      <w:lvlText w:val="%5."/>
      <w:lvlJc w:val="left"/>
      <w:pPr>
        <w:ind w:left="3888" w:hanging="360"/>
      </w:pPr>
      <w:rPr>
        <w:rFonts w:hint="default"/>
      </w:rPr>
    </w:lvl>
    <w:lvl w:ilvl="5">
      <w:start w:val="1"/>
      <w:numFmt w:val="lowerRoman"/>
      <w:lvlText w:val="%6."/>
      <w:lvlJc w:val="right"/>
      <w:pPr>
        <w:ind w:left="4608" w:hanging="180"/>
      </w:pPr>
      <w:rPr>
        <w:rFonts w:hint="default"/>
      </w:rPr>
    </w:lvl>
    <w:lvl w:ilvl="6">
      <w:start w:val="1"/>
      <w:numFmt w:val="decimal"/>
      <w:lvlText w:val="%7."/>
      <w:lvlJc w:val="left"/>
      <w:pPr>
        <w:ind w:left="5328" w:hanging="360"/>
      </w:pPr>
      <w:rPr>
        <w:rFonts w:hint="default"/>
      </w:rPr>
    </w:lvl>
    <w:lvl w:ilvl="7">
      <w:start w:val="1"/>
      <w:numFmt w:val="lowerLetter"/>
      <w:lvlText w:val="%8."/>
      <w:lvlJc w:val="left"/>
      <w:pPr>
        <w:ind w:left="6048" w:hanging="360"/>
      </w:pPr>
      <w:rPr>
        <w:rFonts w:hint="default"/>
      </w:rPr>
    </w:lvl>
    <w:lvl w:ilvl="8">
      <w:start w:val="1"/>
      <w:numFmt w:val="lowerRoman"/>
      <w:lvlText w:val="%9."/>
      <w:lvlJc w:val="right"/>
      <w:pPr>
        <w:ind w:left="6768" w:hanging="180"/>
      </w:pPr>
      <w:rPr>
        <w:rFonts w:hint="default"/>
      </w:rPr>
    </w:lvl>
  </w:abstractNum>
  <w:abstractNum w:abstractNumId="1">
    <w:nsid w:val="135D1526"/>
    <w:multiLevelType w:val="multilevel"/>
    <w:tmpl w:val="806651C6"/>
    <w:lvl w:ilvl="0">
      <w:start w:val="1"/>
      <w:numFmt w:val="decimal"/>
      <w:suff w:val="space"/>
      <w:lvlText w:val="بخش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
    <w:nsid w:val="2D276C15"/>
    <w:multiLevelType w:val="hybridMultilevel"/>
    <w:tmpl w:val="BB80D6C2"/>
    <w:lvl w:ilvl="0" w:tplc="4DB46A4E">
      <w:numFmt w:val="bullet"/>
      <w:lvlText w:val=""/>
      <w:lvlJc w:val="left"/>
      <w:pPr>
        <w:ind w:left="648" w:hanging="360"/>
      </w:pPr>
      <w:rPr>
        <w:rFonts w:ascii="Symbol" w:eastAsiaTheme="minorHAnsi" w:hAnsi="Symbol" w:cs="B Nazanin" w:hint="default"/>
        <w:b w:val="0"/>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3">
    <w:nsid w:val="53D71A4E"/>
    <w:multiLevelType w:val="multilevel"/>
    <w:tmpl w:val="C69AAFFE"/>
    <w:lvl w:ilvl="0">
      <w:start w:val="1"/>
      <w:numFmt w:val="decimal"/>
      <w:pStyle w:val="a0"/>
      <w:lvlText w:val="شک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nsid w:val="704440B6"/>
    <w:multiLevelType w:val="hybridMultilevel"/>
    <w:tmpl w:val="71F8A2FE"/>
    <w:lvl w:ilvl="0" w:tplc="9CBA0D5E">
      <w:start w:val="1"/>
      <w:numFmt w:val="decimal"/>
      <w:pStyle w:val="a1"/>
      <w:lvlText w:val="(%1)"/>
      <w:lvlJc w:val="left"/>
      <w:pPr>
        <w:ind w:left="360" w:hanging="360"/>
      </w:pPr>
      <w:rPr>
        <w:rFonts w:ascii="Times New Roman" w:hAnsi="Times New Roman" w:cs="B Nazanin" w:hint="default"/>
        <w:b w:val="0"/>
        <w:bCs w:val="0"/>
        <w:i w:val="0"/>
        <w:iCs w:val="0"/>
        <w:caps w:val="0"/>
        <w:smallCaps w:val="0"/>
        <w:strike w:val="0"/>
        <w:dstrike w:val="0"/>
        <w:vanish w:val="0"/>
        <w:color w:val="000000" w:themeColor="text1"/>
        <w:spacing w:val="0"/>
        <w:kern w:val="0"/>
        <w:position w:val="0"/>
        <w:sz w:val="24"/>
        <w:szCs w:val="24"/>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tplc="04090019" w:tentative="1">
      <w:start w:val="1"/>
      <w:numFmt w:val="lowerLetter"/>
      <w:lvlText w:val="%2."/>
      <w:lvlJc w:val="left"/>
      <w:pPr>
        <w:ind w:left="6192" w:hanging="360"/>
      </w:pPr>
    </w:lvl>
    <w:lvl w:ilvl="2" w:tplc="0409001B" w:tentative="1">
      <w:start w:val="1"/>
      <w:numFmt w:val="lowerRoman"/>
      <w:lvlText w:val="%3."/>
      <w:lvlJc w:val="right"/>
      <w:pPr>
        <w:ind w:left="6912" w:hanging="180"/>
      </w:pPr>
    </w:lvl>
    <w:lvl w:ilvl="3" w:tplc="0409000F" w:tentative="1">
      <w:start w:val="1"/>
      <w:numFmt w:val="decimal"/>
      <w:lvlText w:val="%4."/>
      <w:lvlJc w:val="left"/>
      <w:pPr>
        <w:ind w:left="7632" w:hanging="360"/>
      </w:pPr>
    </w:lvl>
    <w:lvl w:ilvl="4" w:tplc="04090019" w:tentative="1">
      <w:start w:val="1"/>
      <w:numFmt w:val="lowerLetter"/>
      <w:lvlText w:val="%5."/>
      <w:lvlJc w:val="left"/>
      <w:pPr>
        <w:ind w:left="8352" w:hanging="360"/>
      </w:pPr>
    </w:lvl>
    <w:lvl w:ilvl="5" w:tplc="0409001B" w:tentative="1">
      <w:start w:val="1"/>
      <w:numFmt w:val="lowerRoman"/>
      <w:lvlText w:val="%6."/>
      <w:lvlJc w:val="right"/>
      <w:pPr>
        <w:ind w:left="9072" w:hanging="180"/>
      </w:pPr>
    </w:lvl>
    <w:lvl w:ilvl="6" w:tplc="0409000F" w:tentative="1">
      <w:start w:val="1"/>
      <w:numFmt w:val="decimal"/>
      <w:lvlText w:val="%7."/>
      <w:lvlJc w:val="left"/>
      <w:pPr>
        <w:ind w:left="9792" w:hanging="360"/>
      </w:pPr>
    </w:lvl>
    <w:lvl w:ilvl="7" w:tplc="04090019" w:tentative="1">
      <w:start w:val="1"/>
      <w:numFmt w:val="lowerLetter"/>
      <w:lvlText w:val="%8."/>
      <w:lvlJc w:val="left"/>
      <w:pPr>
        <w:ind w:left="10512" w:hanging="360"/>
      </w:pPr>
    </w:lvl>
    <w:lvl w:ilvl="8" w:tplc="0409001B" w:tentative="1">
      <w:start w:val="1"/>
      <w:numFmt w:val="lowerRoman"/>
      <w:lvlText w:val="%9."/>
      <w:lvlJc w:val="right"/>
      <w:pPr>
        <w:ind w:left="11232" w:hanging="180"/>
      </w:pPr>
    </w:lvl>
  </w:abstractNum>
  <w:abstractNum w:abstractNumId="5">
    <w:nsid w:val="78C9015F"/>
    <w:multiLevelType w:val="multilevel"/>
    <w:tmpl w:val="2DC6848A"/>
    <w:lvl w:ilvl="0">
      <w:start w:val="1"/>
      <w:numFmt w:val="decimal"/>
      <w:pStyle w:val="1"/>
      <w:suff w:val="space"/>
      <w:lvlText w:val="%1 -"/>
      <w:lvlJc w:val="left"/>
      <w:pPr>
        <w:ind w:left="720" w:hanging="720"/>
      </w:pPr>
      <w:rPr>
        <w:rFonts w:ascii="Times New Roman Bold" w:hAnsi="Times New Roman Bold" w:cs="B Nazanin" w:hint="default"/>
        <w:b/>
        <w:bCs/>
        <w:i w:val="0"/>
        <w:iCs w:val="0"/>
        <w:caps w:val="0"/>
        <w:strike w:val="0"/>
        <w:dstrike w:val="0"/>
        <w:vanish w:val="0"/>
        <w:color w:val="C00000"/>
        <w:sz w:val="32"/>
        <w:szCs w:val="32"/>
        <w:u w:val="none"/>
        <w:vertAlign w:val="baseline"/>
      </w:rPr>
    </w:lvl>
    <w:lvl w:ilvl="1">
      <w:start w:val="1"/>
      <w:numFmt w:val="decimal"/>
      <w:pStyle w:val="2"/>
      <w:suff w:val="space"/>
      <w:lvlText w:val="%1 - %2 -"/>
      <w:lvlJc w:val="left"/>
      <w:pPr>
        <w:ind w:left="1440" w:hanging="1440"/>
      </w:pPr>
      <w:rPr>
        <w:rFonts w:ascii="Times New Roman Bold" w:hAnsi="Times New Roman Bold" w:cs="B Nazanin" w:hint="default"/>
        <w:b/>
        <w:bCs/>
        <w:i w:val="0"/>
        <w:iCs w:val="0"/>
        <w:caps w:val="0"/>
        <w:strike w:val="0"/>
        <w:dstrike w:val="0"/>
        <w:vanish w:val="0"/>
        <w:color w:val="C00000"/>
        <w:sz w:val="28"/>
        <w:szCs w:val="28"/>
        <w:u w:val="none"/>
        <w:vertAlign w:val="baseline"/>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6">
    <w:nsid w:val="791E47F3"/>
    <w:multiLevelType w:val="multilevel"/>
    <w:tmpl w:val="9BD48CB4"/>
    <w:lvl w:ilvl="0">
      <w:start w:val="1"/>
      <w:numFmt w:val="decimal"/>
      <w:pStyle w:val="a2"/>
      <w:suff w:val="space"/>
      <w:lvlText w:val="جدول (%1)"/>
      <w:lvlJc w:val="left"/>
      <w:pPr>
        <w:ind w:left="360" w:hanging="360"/>
      </w:pPr>
      <w:rPr>
        <w:rFonts w:ascii="Times New Roman" w:hAnsi="Times New Roman" w:cs="B Nazanin" w:hint="default"/>
        <w:b w:val="0"/>
        <w:bCs w:val="0"/>
        <w:i w:val="0"/>
        <w:iCs w:val="0"/>
        <w:caps w:val="0"/>
        <w:strike w:val="0"/>
        <w:dstrike w:val="0"/>
        <w:vanish w:val="0"/>
        <w:color w:val="000000" w:themeColor="text1"/>
        <w:sz w:val="24"/>
        <w:szCs w:val="24"/>
        <w:u w:val="none"/>
        <w:vertAlign w:val="baseline"/>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abstractNumId w:val="1"/>
  </w:num>
  <w:num w:numId="2">
    <w:abstractNumId w:val="5"/>
  </w:num>
  <w:num w:numId="3">
    <w:abstractNumId w:val="3"/>
  </w:num>
  <w:num w:numId="4">
    <w:abstractNumId w:val="6"/>
  </w:num>
  <w:num w:numId="5">
    <w:abstractNumId w:val="4"/>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27DE"/>
    <w:rsid w:val="000246CB"/>
    <w:rsid w:val="00026E05"/>
    <w:rsid w:val="0006229C"/>
    <w:rsid w:val="0009109D"/>
    <w:rsid w:val="000927B1"/>
    <w:rsid w:val="00095669"/>
    <w:rsid w:val="0009618D"/>
    <w:rsid w:val="000D3907"/>
    <w:rsid w:val="000D69A3"/>
    <w:rsid w:val="000E4824"/>
    <w:rsid w:val="000F649A"/>
    <w:rsid w:val="00117AB5"/>
    <w:rsid w:val="0012764F"/>
    <w:rsid w:val="00134703"/>
    <w:rsid w:val="00143290"/>
    <w:rsid w:val="00143472"/>
    <w:rsid w:val="00145A7B"/>
    <w:rsid w:val="00167686"/>
    <w:rsid w:val="00193481"/>
    <w:rsid w:val="00196E94"/>
    <w:rsid w:val="001B0EA6"/>
    <w:rsid w:val="001C170A"/>
    <w:rsid w:val="001C1B42"/>
    <w:rsid w:val="001E308D"/>
    <w:rsid w:val="001E799A"/>
    <w:rsid w:val="001F6519"/>
    <w:rsid w:val="00200B44"/>
    <w:rsid w:val="002045D2"/>
    <w:rsid w:val="00224104"/>
    <w:rsid w:val="00225202"/>
    <w:rsid w:val="00227664"/>
    <w:rsid w:val="00230BA5"/>
    <w:rsid w:val="002349EA"/>
    <w:rsid w:val="00241929"/>
    <w:rsid w:val="002B2677"/>
    <w:rsid w:val="0032210F"/>
    <w:rsid w:val="00337045"/>
    <w:rsid w:val="00367444"/>
    <w:rsid w:val="0039757A"/>
    <w:rsid w:val="003E35B4"/>
    <w:rsid w:val="004032C8"/>
    <w:rsid w:val="0043328D"/>
    <w:rsid w:val="004421C0"/>
    <w:rsid w:val="00455AEA"/>
    <w:rsid w:val="0047196B"/>
    <w:rsid w:val="004A1F61"/>
    <w:rsid w:val="004C3ED8"/>
    <w:rsid w:val="00510C6A"/>
    <w:rsid w:val="00520E6C"/>
    <w:rsid w:val="0052134D"/>
    <w:rsid w:val="005227C3"/>
    <w:rsid w:val="005264A5"/>
    <w:rsid w:val="00533226"/>
    <w:rsid w:val="00533E50"/>
    <w:rsid w:val="005356AB"/>
    <w:rsid w:val="00536F59"/>
    <w:rsid w:val="00544E87"/>
    <w:rsid w:val="005557E5"/>
    <w:rsid w:val="00556778"/>
    <w:rsid w:val="00556F62"/>
    <w:rsid w:val="00590B8A"/>
    <w:rsid w:val="005A7087"/>
    <w:rsid w:val="005C02EB"/>
    <w:rsid w:val="005E4AF4"/>
    <w:rsid w:val="00621EA9"/>
    <w:rsid w:val="006301FD"/>
    <w:rsid w:val="00637C9C"/>
    <w:rsid w:val="006458BA"/>
    <w:rsid w:val="00646B65"/>
    <w:rsid w:val="00654809"/>
    <w:rsid w:val="00670344"/>
    <w:rsid w:val="00672775"/>
    <w:rsid w:val="00684BD7"/>
    <w:rsid w:val="00684F8E"/>
    <w:rsid w:val="00690C9B"/>
    <w:rsid w:val="006B5B36"/>
    <w:rsid w:val="006C6DC5"/>
    <w:rsid w:val="006E5EF9"/>
    <w:rsid w:val="006F2E3F"/>
    <w:rsid w:val="00702E8E"/>
    <w:rsid w:val="00713868"/>
    <w:rsid w:val="007146B2"/>
    <w:rsid w:val="007602BE"/>
    <w:rsid w:val="00794322"/>
    <w:rsid w:val="007D3687"/>
    <w:rsid w:val="007F030B"/>
    <w:rsid w:val="008055BD"/>
    <w:rsid w:val="008271E6"/>
    <w:rsid w:val="00832E76"/>
    <w:rsid w:val="0084428C"/>
    <w:rsid w:val="00874610"/>
    <w:rsid w:val="0087484F"/>
    <w:rsid w:val="008C510C"/>
    <w:rsid w:val="008D58BB"/>
    <w:rsid w:val="00902B50"/>
    <w:rsid w:val="00904844"/>
    <w:rsid w:val="00926570"/>
    <w:rsid w:val="0094164A"/>
    <w:rsid w:val="00966F66"/>
    <w:rsid w:val="00972B02"/>
    <w:rsid w:val="009A1CED"/>
    <w:rsid w:val="009C2ABF"/>
    <w:rsid w:val="009C3FC8"/>
    <w:rsid w:val="009D3E62"/>
    <w:rsid w:val="009F3DAF"/>
    <w:rsid w:val="00A2038D"/>
    <w:rsid w:val="00A224ED"/>
    <w:rsid w:val="00A22E0B"/>
    <w:rsid w:val="00A7106F"/>
    <w:rsid w:val="00A96F3D"/>
    <w:rsid w:val="00AF2779"/>
    <w:rsid w:val="00B06CA3"/>
    <w:rsid w:val="00B139E9"/>
    <w:rsid w:val="00B475F2"/>
    <w:rsid w:val="00B47F47"/>
    <w:rsid w:val="00B51701"/>
    <w:rsid w:val="00B5595B"/>
    <w:rsid w:val="00B60EC3"/>
    <w:rsid w:val="00B67B87"/>
    <w:rsid w:val="00B718F1"/>
    <w:rsid w:val="00B81B1A"/>
    <w:rsid w:val="00B927DE"/>
    <w:rsid w:val="00BA62A3"/>
    <w:rsid w:val="00BB1B66"/>
    <w:rsid w:val="00BB7E06"/>
    <w:rsid w:val="00BD0C7F"/>
    <w:rsid w:val="00BF32BB"/>
    <w:rsid w:val="00C805D8"/>
    <w:rsid w:val="00CA523A"/>
    <w:rsid w:val="00CD1FF0"/>
    <w:rsid w:val="00CD65A8"/>
    <w:rsid w:val="00CD6740"/>
    <w:rsid w:val="00D01D34"/>
    <w:rsid w:val="00D064C2"/>
    <w:rsid w:val="00D068D0"/>
    <w:rsid w:val="00D2481D"/>
    <w:rsid w:val="00D90C4D"/>
    <w:rsid w:val="00DF5650"/>
    <w:rsid w:val="00E107BE"/>
    <w:rsid w:val="00E30668"/>
    <w:rsid w:val="00E45AE9"/>
    <w:rsid w:val="00E61E10"/>
    <w:rsid w:val="00E75309"/>
    <w:rsid w:val="00E86AAB"/>
    <w:rsid w:val="00E94FD5"/>
    <w:rsid w:val="00EA4AF9"/>
    <w:rsid w:val="00EA61DA"/>
    <w:rsid w:val="00ED59BA"/>
    <w:rsid w:val="00F176B2"/>
    <w:rsid w:val="00F306B1"/>
    <w:rsid w:val="00F34A50"/>
    <w:rsid w:val="00F35501"/>
    <w:rsid w:val="00F3611F"/>
    <w:rsid w:val="00F367E8"/>
    <w:rsid w:val="00F36DC4"/>
    <w:rsid w:val="00F4154B"/>
    <w:rsid w:val="00F4532D"/>
    <w:rsid w:val="00F54F17"/>
    <w:rsid w:val="00F722AD"/>
    <w:rsid w:val="00F81C51"/>
    <w:rsid w:val="00FA2018"/>
    <w:rsid w:val="00FD087A"/>
    <w:rsid w:val="00FD1668"/>
    <w:rsid w:val="00FE48C8"/>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13C6B9-8449-4D23-9BC7-7F0C753886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27DE"/>
    <w:pPr>
      <w:spacing w:line="256" w:lineRule="auto"/>
    </w:pPr>
    <w:rPr>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har">
    <w:name w:val="عنوان فایل Char"/>
    <w:basedOn w:val="DefaultParagraphFont"/>
    <w:link w:val="a3"/>
    <w:locked/>
    <w:rsid w:val="0009109D"/>
    <w:rPr>
      <w:rFonts w:ascii="Times New Roman Bold" w:hAnsi="Times New Roman Bold" w:cs="B Nazanin"/>
      <w:b/>
      <w:bCs/>
      <w:color w:val="0070C0"/>
      <w:sz w:val="36"/>
      <w:szCs w:val="36"/>
    </w:rPr>
  </w:style>
  <w:style w:type="paragraph" w:customStyle="1" w:styleId="a3">
    <w:name w:val="عنوان فایل"/>
    <w:basedOn w:val="Normal"/>
    <w:link w:val="Char"/>
    <w:autoRedefine/>
    <w:qFormat/>
    <w:rsid w:val="0009109D"/>
    <w:pPr>
      <w:bidi/>
      <w:spacing w:before="100" w:beforeAutospacing="1" w:after="100" w:afterAutospacing="1" w:line="276" w:lineRule="auto"/>
      <w:jc w:val="center"/>
    </w:pPr>
    <w:rPr>
      <w:rFonts w:ascii="Times New Roman Bold" w:hAnsi="Times New Roman Bold" w:cs="B Nazanin"/>
      <w:b/>
      <w:bCs/>
      <w:color w:val="0070C0"/>
      <w:sz w:val="36"/>
      <w:szCs w:val="36"/>
      <w:lang w:bidi="fa-IR"/>
    </w:rPr>
  </w:style>
  <w:style w:type="table" w:styleId="TableGrid">
    <w:name w:val="Table Grid"/>
    <w:basedOn w:val="TableNormal"/>
    <w:uiPriority w:val="39"/>
    <w:rsid w:val="00B927DE"/>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B927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7DE"/>
    <w:rPr>
      <w:lang w:bidi="ar-SA"/>
    </w:rPr>
  </w:style>
  <w:style w:type="paragraph" w:styleId="Footer">
    <w:name w:val="footer"/>
    <w:basedOn w:val="Normal"/>
    <w:link w:val="FooterChar"/>
    <w:uiPriority w:val="99"/>
    <w:unhideWhenUsed/>
    <w:rsid w:val="00B927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7DE"/>
    <w:rPr>
      <w:lang w:bidi="ar-SA"/>
    </w:rPr>
  </w:style>
  <w:style w:type="paragraph" w:customStyle="1" w:styleId="a4">
    <w:name w:val="پاراگراف"/>
    <w:basedOn w:val="Normal"/>
    <w:link w:val="Char0"/>
    <w:autoRedefine/>
    <w:qFormat/>
    <w:rsid w:val="005A7087"/>
    <w:pPr>
      <w:widowControl w:val="0"/>
      <w:bidi/>
      <w:spacing w:before="20" w:after="240" w:line="276" w:lineRule="auto"/>
      <w:ind w:firstLine="288"/>
      <w:jc w:val="both"/>
    </w:pPr>
    <w:rPr>
      <w:rFonts w:ascii="Times New Roman" w:hAnsi="Times New Roman" w:cs="B Nazanin"/>
      <w:color w:val="000000" w:themeColor="text1"/>
      <w:sz w:val="24"/>
      <w:szCs w:val="26"/>
      <w:lang w:bidi="fa-IR"/>
    </w:rPr>
  </w:style>
  <w:style w:type="character" w:customStyle="1" w:styleId="Char0">
    <w:name w:val="پاراگراف Char"/>
    <w:basedOn w:val="DefaultParagraphFont"/>
    <w:link w:val="a4"/>
    <w:rsid w:val="005A7087"/>
    <w:rPr>
      <w:rFonts w:ascii="Times New Roman" w:hAnsi="Times New Roman" w:cs="B Nazanin"/>
      <w:color w:val="000000" w:themeColor="text1"/>
      <w:sz w:val="24"/>
      <w:szCs w:val="26"/>
    </w:rPr>
  </w:style>
  <w:style w:type="paragraph" w:customStyle="1" w:styleId="a5">
    <w:name w:val="بخش‌های کد"/>
    <w:link w:val="Char1"/>
    <w:autoRedefine/>
    <w:rsid w:val="00B475F2"/>
    <w:pPr>
      <w:bidi/>
      <w:spacing w:after="0" w:line="276" w:lineRule="auto"/>
      <w:ind w:left="360"/>
    </w:pPr>
    <w:rPr>
      <w:rFonts w:ascii="Times New Roman Bold" w:hAnsi="Times New Roman Bold" w:cs="B Nazanin"/>
      <w:b/>
      <w:bCs/>
      <w:color w:val="2E74B5" w:themeColor="accent1" w:themeShade="BF"/>
      <w:sz w:val="24"/>
      <w:szCs w:val="24"/>
    </w:rPr>
  </w:style>
  <w:style w:type="character" w:customStyle="1" w:styleId="Char1">
    <w:name w:val="بخش‌های کد Char"/>
    <w:basedOn w:val="DefaultParagraphFont"/>
    <w:link w:val="a5"/>
    <w:rsid w:val="00B475F2"/>
    <w:rPr>
      <w:rFonts w:ascii="Times New Roman Bold" w:hAnsi="Times New Roman Bold" w:cs="B Nazanin"/>
      <w:b/>
      <w:bCs/>
      <w:color w:val="2E74B5" w:themeColor="accent1" w:themeShade="BF"/>
      <w:sz w:val="24"/>
      <w:szCs w:val="24"/>
    </w:rPr>
  </w:style>
  <w:style w:type="paragraph" w:customStyle="1" w:styleId="1">
    <w:name w:val="عنوان_1"/>
    <w:basedOn w:val="Normal"/>
    <w:link w:val="1Char"/>
    <w:autoRedefine/>
    <w:qFormat/>
    <w:rsid w:val="00117AB5"/>
    <w:pPr>
      <w:numPr>
        <w:numId w:val="2"/>
      </w:numPr>
      <w:bidi/>
      <w:spacing w:before="100" w:beforeAutospacing="1" w:after="0" w:line="276" w:lineRule="auto"/>
    </w:pPr>
    <w:rPr>
      <w:rFonts w:ascii="Times New Roman Bold" w:hAnsi="Times New Roman Bold" w:cs="B Nazanin"/>
      <w:b/>
      <w:bCs/>
      <w:color w:val="C00000"/>
      <w:sz w:val="32"/>
      <w:szCs w:val="32"/>
      <w:lang w:bidi="fa-IR"/>
    </w:rPr>
  </w:style>
  <w:style w:type="character" w:customStyle="1" w:styleId="1Char">
    <w:name w:val="عنوان_1 Char"/>
    <w:basedOn w:val="DefaultParagraphFont"/>
    <w:link w:val="1"/>
    <w:rsid w:val="00117AB5"/>
    <w:rPr>
      <w:rFonts w:ascii="Times New Roman Bold" w:hAnsi="Times New Roman Bold" w:cs="B Nazanin"/>
      <w:b/>
      <w:bCs/>
      <w:color w:val="C00000"/>
      <w:sz w:val="32"/>
      <w:szCs w:val="32"/>
    </w:rPr>
  </w:style>
  <w:style w:type="paragraph" w:customStyle="1" w:styleId="2">
    <w:name w:val="عنوان_2"/>
    <w:basedOn w:val="Normal"/>
    <w:link w:val="2Char"/>
    <w:autoRedefine/>
    <w:qFormat/>
    <w:rsid w:val="002349EA"/>
    <w:pPr>
      <w:numPr>
        <w:ilvl w:val="1"/>
        <w:numId w:val="2"/>
      </w:numPr>
      <w:bidi/>
      <w:spacing w:before="100" w:beforeAutospacing="1" w:after="0" w:line="276" w:lineRule="auto"/>
    </w:pPr>
    <w:rPr>
      <w:rFonts w:ascii="Times New Roman Bold" w:hAnsi="Times New Roman Bold" w:cs="B Nazanin"/>
      <w:b/>
      <w:bCs/>
      <w:color w:val="C00000"/>
      <w:sz w:val="28"/>
      <w:szCs w:val="28"/>
      <w:lang w:bidi="fa-IR"/>
    </w:rPr>
  </w:style>
  <w:style w:type="character" w:customStyle="1" w:styleId="2Char">
    <w:name w:val="عنوان_2 Char"/>
    <w:basedOn w:val="DefaultParagraphFont"/>
    <w:link w:val="2"/>
    <w:rsid w:val="002349EA"/>
    <w:rPr>
      <w:rFonts w:ascii="Times New Roman Bold" w:hAnsi="Times New Roman Bold" w:cs="B Nazanin"/>
      <w:b/>
      <w:bCs/>
      <w:color w:val="C00000"/>
      <w:sz w:val="28"/>
      <w:szCs w:val="28"/>
    </w:rPr>
  </w:style>
  <w:style w:type="paragraph" w:styleId="FootnoteText">
    <w:name w:val="footnote text"/>
    <w:basedOn w:val="Normal"/>
    <w:link w:val="FootnoteTextChar"/>
    <w:semiHidden/>
    <w:rsid w:val="00FD087A"/>
    <w:pPr>
      <w:bidi/>
      <w:spacing w:after="0" w:line="240" w:lineRule="auto"/>
      <w:jc w:val="lowKashida"/>
    </w:pPr>
    <w:rPr>
      <w:rFonts w:ascii="Times New Roman" w:eastAsia="Times New Roman" w:hAnsi="Times New Roman" w:cs="Zar"/>
      <w:sz w:val="20"/>
      <w:szCs w:val="20"/>
    </w:rPr>
  </w:style>
  <w:style w:type="character" w:customStyle="1" w:styleId="FootnoteTextChar">
    <w:name w:val="Footnote Text Char"/>
    <w:basedOn w:val="DefaultParagraphFont"/>
    <w:link w:val="FootnoteText"/>
    <w:semiHidden/>
    <w:rsid w:val="00FD087A"/>
    <w:rPr>
      <w:rFonts w:ascii="Times New Roman" w:eastAsia="Times New Roman" w:hAnsi="Times New Roman" w:cs="Zar"/>
      <w:sz w:val="20"/>
      <w:szCs w:val="20"/>
      <w:lang w:bidi="ar-SA"/>
    </w:rPr>
  </w:style>
  <w:style w:type="character" w:styleId="FootnoteReference">
    <w:name w:val="footnote reference"/>
    <w:semiHidden/>
    <w:rsid w:val="00FD087A"/>
    <w:rPr>
      <w:vertAlign w:val="superscript"/>
    </w:rPr>
  </w:style>
  <w:style w:type="paragraph" w:customStyle="1" w:styleId="a0">
    <w:name w:val="شکل"/>
    <w:basedOn w:val="a4"/>
    <w:link w:val="Char2"/>
    <w:autoRedefine/>
    <w:qFormat/>
    <w:rsid w:val="00D068D0"/>
    <w:pPr>
      <w:numPr>
        <w:numId w:val="3"/>
      </w:numPr>
      <w:jc w:val="center"/>
    </w:pPr>
    <w:rPr>
      <w:szCs w:val="24"/>
    </w:rPr>
  </w:style>
  <w:style w:type="character" w:customStyle="1" w:styleId="Char2">
    <w:name w:val="شکل Char"/>
    <w:basedOn w:val="Char0"/>
    <w:link w:val="a0"/>
    <w:rsid w:val="007D3687"/>
    <w:rPr>
      <w:rFonts w:ascii="Times New Roman" w:hAnsi="Times New Roman" w:cs="B Nazanin"/>
      <w:color w:val="000000" w:themeColor="text1"/>
      <w:sz w:val="24"/>
      <w:szCs w:val="24"/>
    </w:rPr>
  </w:style>
  <w:style w:type="paragraph" w:customStyle="1" w:styleId="a2">
    <w:name w:val="جدول"/>
    <w:basedOn w:val="a4"/>
    <w:link w:val="Char3"/>
    <w:autoRedefine/>
    <w:qFormat/>
    <w:rsid w:val="00D068D0"/>
    <w:pPr>
      <w:numPr>
        <w:numId w:val="4"/>
      </w:numPr>
      <w:spacing w:before="100" w:beforeAutospacing="1" w:after="0"/>
      <w:jc w:val="center"/>
    </w:pPr>
    <w:rPr>
      <w:szCs w:val="24"/>
    </w:rPr>
  </w:style>
  <w:style w:type="paragraph" w:customStyle="1" w:styleId="a6">
    <w:name w:val="پاورقی"/>
    <w:basedOn w:val="FootnoteText"/>
    <w:link w:val="Char4"/>
    <w:autoRedefine/>
    <w:qFormat/>
    <w:rsid w:val="004A1F61"/>
    <w:pPr>
      <w:bidi w:val="0"/>
      <w:jc w:val="left"/>
    </w:pPr>
    <w:rPr>
      <w:rFonts w:cs="B Nazanin"/>
      <w:color w:val="000000" w:themeColor="text1"/>
    </w:rPr>
  </w:style>
  <w:style w:type="character" w:customStyle="1" w:styleId="Char3">
    <w:name w:val="جدول Char"/>
    <w:basedOn w:val="Char0"/>
    <w:link w:val="a2"/>
    <w:rsid w:val="00D068D0"/>
    <w:rPr>
      <w:rFonts w:ascii="Times New Roman" w:hAnsi="Times New Roman" w:cs="B Nazanin"/>
      <w:color w:val="000000" w:themeColor="text1"/>
      <w:sz w:val="24"/>
      <w:szCs w:val="24"/>
    </w:rPr>
  </w:style>
  <w:style w:type="paragraph" w:customStyle="1" w:styleId="a1">
    <w:name w:val="فرمول"/>
    <w:basedOn w:val="Normal"/>
    <w:next w:val="Normal"/>
    <w:autoRedefine/>
    <w:qFormat/>
    <w:rsid w:val="00684F8E"/>
    <w:pPr>
      <w:widowControl w:val="0"/>
      <w:numPr>
        <w:numId w:val="5"/>
      </w:numPr>
      <w:kinsoku w:val="0"/>
      <w:overflowPunct w:val="0"/>
      <w:autoSpaceDE w:val="0"/>
      <w:autoSpaceDN w:val="0"/>
      <w:bidi/>
      <w:adjustRightInd w:val="0"/>
      <w:snapToGrid w:val="0"/>
      <w:spacing w:before="100" w:beforeAutospacing="1" w:after="100" w:afterAutospacing="1" w:line="240" w:lineRule="auto"/>
      <w:ind w:left="0" w:firstLine="0"/>
      <w:textAlignment w:val="center"/>
      <w:textboxTightWrap w:val="firstAndLastLine"/>
    </w:pPr>
    <w:rPr>
      <w:rFonts w:ascii="Times New Roman" w:hAnsi="Times New Roman" w:cs="B Nazanin"/>
      <w:color w:val="000000" w:themeColor="text1"/>
      <w:sz w:val="24"/>
      <w:szCs w:val="24"/>
      <w:lang w:bidi="fa-IR"/>
    </w:rPr>
  </w:style>
  <w:style w:type="character" w:customStyle="1" w:styleId="Char4">
    <w:name w:val="پاورقی Char"/>
    <w:basedOn w:val="FootnoteTextChar"/>
    <w:link w:val="a6"/>
    <w:rsid w:val="004A1F61"/>
    <w:rPr>
      <w:rFonts w:ascii="Times New Roman" w:eastAsia="Times New Roman" w:hAnsi="Times New Roman" w:cs="B Nazanin"/>
      <w:color w:val="000000" w:themeColor="text1"/>
      <w:sz w:val="20"/>
      <w:szCs w:val="20"/>
      <w:lang w:bidi="ar-SA"/>
    </w:rPr>
  </w:style>
  <w:style w:type="paragraph" w:customStyle="1" w:styleId="a7">
    <w:name w:val="مرجع"/>
    <w:basedOn w:val="a4"/>
    <w:link w:val="Char5"/>
    <w:rsid w:val="000F649A"/>
  </w:style>
  <w:style w:type="paragraph" w:customStyle="1" w:styleId="a8">
    <w:name w:val="مراجع"/>
    <w:basedOn w:val="a7"/>
    <w:link w:val="Char6"/>
    <w:qFormat/>
    <w:rsid w:val="00F4532D"/>
    <w:pPr>
      <w:ind w:firstLine="0"/>
    </w:pPr>
  </w:style>
  <w:style w:type="character" w:customStyle="1" w:styleId="Char5">
    <w:name w:val="مرجع Char"/>
    <w:basedOn w:val="Char0"/>
    <w:link w:val="a7"/>
    <w:rsid w:val="000F649A"/>
    <w:rPr>
      <w:rFonts w:ascii="Times New Roman" w:hAnsi="Times New Roman" w:cs="B Nazanin"/>
      <w:color w:val="000000" w:themeColor="text1"/>
      <w:sz w:val="24"/>
      <w:szCs w:val="26"/>
    </w:rPr>
  </w:style>
  <w:style w:type="character" w:customStyle="1" w:styleId="Char6">
    <w:name w:val="مراجع Char"/>
    <w:basedOn w:val="Char5"/>
    <w:link w:val="a8"/>
    <w:rsid w:val="00F4532D"/>
    <w:rPr>
      <w:rFonts w:ascii="Times New Roman" w:hAnsi="Times New Roman" w:cs="B Nazanin"/>
      <w:color w:val="000000" w:themeColor="text1"/>
      <w:sz w:val="24"/>
      <w:szCs w:val="26"/>
    </w:rPr>
  </w:style>
  <w:style w:type="paragraph" w:styleId="NoSpacing">
    <w:name w:val="No Spacing"/>
    <w:uiPriority w:val="1"/>
    <w:qFormat/>
    <w:rsid w:val="00ED59BA"/>
    <w:pPr>
      <w:spacing w:after="0" w:line="240" w:lineRule="auto"/>
    </w:pPr>
    <w:rPr>
      <w:color w:val="44546A" w:themeColor="text2"/>
      <w:sz w:val="20"/>
      <w:szCs w:val="20"/>
      <w:lang w:bidi="ar-SA"/>
    </w:rPr>
  </w:style>
  <w:style w:type="character" w:styleId="PlaceholderText">
    <w:name w:val="Placeholder Text"/>
    <w:basedOn w:val="DefaultParagraphFont"/>
    <w:uiPriority w:val="99"/>
    <w:semiHidden/>
    <w:rsid w:val="00702E8E"/>
    <w:rPr>
      <w:color w:val="808080"/>
    </w:rPr>
  </w:style>
  <w:style w:type="paragraph" w:customStyle="1" w:styleId="a">
    <w:name w:val="بخش‌ های کد"/>
    <w:link w:val="Char7"/>
    <w:autoRedefine/>
    <w:qFormat/>
    <w:rsid w:val="00B475F2"/>
    <w:pPr>
      <w:numPr>
        <w:numId w:val="6"/>
      </w:numPr>
      <w:bidi/>
      <w:spacing w:after="0"/>
    </w:pPr>
    <w:rPr>
      <w:rFonts w:ascii="Times New Roman Bold" w:hAnsi="Times New Roman Bold" w:cs="B Nazanin"/>
      <w:b/>
      <w:bCs/>
      <w:color w:val="2E74B5" w:themeColor="accent1" w:themeShade="BF"/>
      <w:sz w:val="24"/>
      <w:szCs w:val="24"/>
    </w:rPr>
  </w:style>
  <w:style w:type="character" w:customStyle="1" w:styleId="Char7">
    <w:name w:val="بخش‌ های کد Char"/>
    <w:basedOn w:val="Char1"/>
    <w:link w:val="a"/>
    <w:rsid w:val="00B475F2"/>
    <w:rPr>
      <w:rFonts w:ascii="Times New Roman Bold" w:hAnsi="Times New Roman Bold" w:cs="B Nazanin"/>
      <w:b/>
      <w:bCs/>
      <w:color w:val="2E74B5" w:themeColor="accent1" w:themeShade="BF"/>
      <w:sz w:val="24"/>
      <w:szCs w:val="24"/>
    </w:rPr>
  </w:style>
  <w:style w:type="paragraph" w:styleId="BalloonText">
    <w:name w:val="Balloon Text"/>
    <w:basedOn w:val="Normal"/>
    <w:link w:val="BalloonTextChar"/>
    <w:uiPriority w:val="99"/>
    <w:semiHidden/>
    <w:unhideWhenUsed/>
    <w:rsid w:val="00533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33226"/>
    <w:rPr>
      <w:rFonts w:ascii="Tahoma" w:hAnsi="Tahoma" w:cs="Tahoma"/>
      <w:sz w:val="16"/>
      <w:szCs w:val="1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3241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C8A718-7105-41D6-8B82-6C5EBED85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443</Words>
  <Characters>2527</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
  <LinksUpToDate>false</LinksUpToDate>
  <CharactersWithSpaces>2965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Windows User</dc:creator>
  <cp:lastModifiedBy>rad</cp:lastModifiedBy>
  <cp:revision>14</cp:revision>
  <cp:lastPrinted>2018-03-06T08:04:00Z</cp:lastPrinted>
  <dcterms:created xsi:type="dcterms:W3CDTF">2018-03-13T16:09:00Z</dcterms:created>
  <dcterms:modified xsi:type="dcterms:W3CDTF">2018-05-10T13:41:00Z</dcterms:modified>
</cp:coreProperties>
</file>