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3320E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DE66630" wp14:editId="35FC6413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1E7C9C" w:rsidRPr="009B22AA" w:rsidRDefault="00C8463C" w:rsidP="001E7C9C">
      <w:pPr>
        <w:pStyle w:val="a3"/>
        <w:bidi w:val="0"/>
        <w:rPr>
          <w:sz w:val="22"/>
          <w:szCs w:val="22"/>
        </w:rPr>
      </w:pPr>
      <w:r w:rsidRPr="002B24EB">
        <w:rPr>
          <w:rFonts w:cs="B Titr"/>
        </w:rPr>
        <w:t>Ke_Init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097A3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محمد حسین سعادت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97A3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64315D91" wp14:editId="54DF72A5">
                  <wp:extent cx="888083" cy="888083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565" cy="886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A96EC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مرتضی نامور </w:t>
            </w:r>
            <w:r w:rsidR="002F4C0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، محمد حسین سعادت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8042F4" w:rsidP="008042F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4146B6" w:rsidRDefault="004146B6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4146B6">
              <w:rPr>
                <w:rFonts w:asciiTheme="majorBidi" w:hAnsiTheme="majorBidi" w:cstheme="majorBidi"/>
                <w:b/>
                <w:bCs/>
                <w:sz w:val="24"/>
                <w:szCs w:val="28"/>
              </w:rPr>
              <w:t>MC2F049F1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1A3E1E" w:rsidRPr="001A0513" w:rsidRDefault="001A3E1E" w:rsidP="001A3E1E">
      <w:pPr>
        <w:pStyle w:val="a4"/>
        <w:rPr>
          <w:rtl/>
        </w:rPr>
      </w:pPr>
      <w:r w:rsidRPr="002B24EB">
        <w:rPr>
          <w:rtl/>
        </w:rPr>
        <w:t>در ا</w:t>
      </w:r>
      <w:r w:rsidRPr="002B24EB">
        <w:rPr>
          <w:rFonts w:hint="cs"/>
          <w:rtl/>
        </w:rPr>
        <w:t>ی</w:t>
      </w:r>
      <w:r w:rsidRPr="002B24EB">
        <w:rPr>
          <w:rFonts w:hint="eastAsia"/>
          <w:rtl/>
        </w:rPr>
        <w:t>ن</w:t>
      </w:r>
      <w:r w:rsidRPr="002B24EB">
        <w:rPr>
          <w:rtl/>
        </w:rPr>
        <w:t xml:space="preserve"> ز</w:t>
      </w:r>
      <w:r w:rsidRPr="002B24EB">
        <w:rPr>
          <w:rFonts w:hint="cs"/>
          <w:rtl/>
        </w:rPr>
        <w:t>ی</w:t>
      </w:r>
      <w:r w:rsidRPr="002B24EB">
        <w:rPr>
          <w:rFonts w:hint="eastAsia"/>
          <w:rtl/>
        </w:rPr>
        <w:t>ربرنامه</w:t>
      </w:r>
      <w:r w:rsidRPr="002B24EB">
        <w:rPr>
          <w:rtl/>
        </w:rPr>
        <w:t xml:space="preserve"> پارامترها</w:t>
      </w:r>
      <w:r w:rsidRPr="002B24EB">
        <w:rPr>
          <w:rFonts w:hint="cs"/>
          <w:rtl/>
        </w:rPr>
        <w:t>ی</w:t>
      </w:r>
      <w:r w:rsidRPr="002B24EB">
        <w:rPr>
          <w:rtl/>
        </w:rPr>
        <w:t xml:space="preserve"> مربوط به متغ</w:t>
      </w:r>
      <w:r w:rsidRPr="002B24EB">
        <w:rPr>
          <w:rFonts w:hint="cs"/>
          <w:rtl/>
        </w:rPr>
        <w:t>ی</w:t>
      </w:r>
      <w:r w:rsidRPr="002B24EB">
        <w:rPr>
          <w:rFonts w:hint="eastAsia"/>
          <w:rtl/>
        </w:rPr>
        <w:t>رها</w:t>
      </w:r>
      <w:r w:rsidRPr="002B24EB">
        <w:rPr>
          <w:rFonts w:hint="cs"/>
          <w:rtl/>
        </w:rPr>
        <w:t>ی</w:t>
      </w:r>
      <w:r w:rsidRPr="002B24EB">
        <w:rPr>
          <w:rtl/>
        </w:rPr>
        <w:t xml:space="preserve"> آشفتگ</w:t>
      </w:r>
      <w:r w:rsidRPr="002B24EB">
        <w:rPr>
          <w:rFonts w:hint="cs"/>
          <w:rtl/>
        </w:rPr>
        <w:t>ی</w:t>
      </w:r>
      <w:r w:rsidRPr="002B24EB">
        <w:rPr>
          <w:rtl/>
        </w:rPr>
        <w:t xml:space="preserve"> مدل ها</w:t>
      </w:r>
      <w:r w:rsidRPr="002B24EB">
        <w:rPr>
          <w:rFonts w:hint="cs"/>
          <w:rtl/>
        </w:rPr>
        <w:t>ی</w:t>
      </w:r>
      <w:r w:rsidRPr="002B24EB">
        <w:rPr>
          <w:rtl/>
        </w:rPr>
        <w:t xml:space="preserve"> توربولانس</w:t>
      </w:r>
      <w:r w:rsidRPr="002B24EB">
        <w:rPr>
          <w:rFonts w:hint="cs"/>
          <w:rtl/>
        </w:rPr>
        <w:t>ی</w:t>
      </w:r>
      <w:r w:rsidRPr="002B24EB">
        <w:rPr>
          <w:rtl/>
        </w:rPr>
        <w:t xml:space="preserve"> </w:t>
      </w:r>
      <w:r w:rsidRPr="002B24EB">
        <w:t>ke</w:t>
      </w:r>
      <w:r w:rsidRPr="002B24EB">
        <w:rPr>
          <w:rtl/>
        </w:rPr>
        <w:t xml:space="preserve"> مقدارده</w:t>
      </w:r>
      <w:r w:rsidRPr="002B24EB">
        <w:rPr>
          <w:rFonts w:hint="cs"/>
          <w:rtl/>
        </w:rPr>
        <w:t>ی</w:t>
      </w:r>
      <w:r w:rsidRPr="002B24EB">
        <w:rPr>
          <w:rtl/>
        </w:rPr>
        <w:t xml:space="preserve"> اول</w:t>
      </w:r>
      <w:r w:rsidRPr="002B24EB">
        <w:rPr>
          <w:rFonts w:hint="cs"/>
          <w:rtl/>
        </w:rPr>
        <w:t>ی</w:t>
      </w:r>
      <w:r w:rsidRPr="002B24EB">
        <w:rPr>
          <w:rFonts w:hint="eastAsia"/>
          <w:rtl/>
        </w:rPr>
        <w:t>ه</w:t>
      </w:r>
      <w:r w:rsidRPr="002B24EB">
        <w:rPr>
          <w:rtl/>
        </w:rPr>
        <w:t xml:space="preserve"> م</w:t>
      </w:r>
      <w:r w:rsidRPr="002B24EB">
        <w:rPr>
          <w:rFonts w:hint="cs"/>
          <w:rtl/>
        </w:rPr>
        <w:t>ی</w:t>
      </w:r>
      <w:r w:rsidRPr="002B24EB">
        <w:rPr>
          <w:rtl/>
        </w:rPr>
        <w:t xml:space="preserve"> شوند.</w:t>
      </w:r>
      <w:r w:rsidRPr="001A0513">
        <w:rPr>
          <w:rFonts w:hint="cs"/>
          <w:rtl/>
        </w:rPr>
        <w:t>.</w:t>
      </w:r>
    </w:p>
    <w:p w:rsidR="001A3E1E" w:rsidRDefault="001A3E1E" w:rsidP="001A3E1E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1A3E1E" w:rsidRPr="001A0513" w:rsidRDefault="001A3E1E" w:rsidP="001A3E1E">
      <w:pPr>
        <w:pStyle w:val="a4"/>
        <w:rPr>
          <w:rtl/>
        </w:rPr>
      </w:pPr>
      <w:r w:rsidRPr="001A0513">
        <w:rPr>
          <w:rFonts w:hint="cs"/>
          <w:rtl/>
        </w:rPr>
        <w:t xml:space="preserve">همانطور که گفته شد، شرط اولیه متغیرهای آشفتگی مدل </w:t>
      </w:r>
      <w:r w:rsidRPr="00A63743">
        <w:rPr>
          <w:position w:val="-6"/>
        </w:rPr>
        <w:object w:dxaOrig="13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4.4pt" o:ole="">
            <v:imagedata r:id="rId15" o:title=""/>
          </v:shape>
          <o:OLEObject Type="Embed" ProgID="Equation.DSMT4" ShapeID="_x0000_i1025" DrawAspect="Content" ObjectID="_1587482756" r:id="rId16"/>
        </w:object>
      </w:r>
      <w:r w:rsidRPr="001A0513">
        <w:rPr>
          <w:rFonts w:hint="cs"/>
          <w:rtl/>
        </w:rPr>
        <w:t xml:space="preserve"> در جریان</w:t>
      </w:r>
      <w:r w:rsidRPr="001A0513">
        <w:rPr>
          <w:rtl/>
        </w:rPr>
        <w:softHyphen/>
      </w:r>
      <w:r w:rsidRPr="001A0513">
        <w:rPr>
          <w:rFonts w:hint="cs"/>
          <w:rtl/>
        </w:rPr>
        <w:t>های خارجی معمولا به صورت زیر در نظر گرفته می</w:t>
      </w:r>
      <w:r w:rsidRPr="001A0513">
        <w:rPr>
          <w:rtl/>
        </w:rPr>
        <w:softHyphen/>
      </w:r>
      <w:r>
        <w:rPr>
          <w:rFonts w:hint="cs"/>
          <w:rtl/>
        </w:rPr>
        <w:t>شوند</w:t>
      </w:r>
      <w:sdt>
        <w:sdtPr>
          <w:rPr>
            <w:rFonts w:hint="cs"/>
            <w:rtl/>
          </w:rPr>
          <w:id w:val="934253218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Eff \l 1033 </w:instrText>
          </w:r>
          <w:r>
            <w:rPr>
              <w:rtl/>
            </w:rPr>
            <w:fldChar w:fldCharType="separate"/>
          </w:r>
          <w:r>
            <w:rPr>
              <w:noProof/>
            </w:rPr>
            <w:t xml:space="preserve"> </w:t>
          </w:r>
          <w:r w:rsidRPr="00572046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 xml:space="preserve">. توجه شود که باید شکل بی بعد شده برای </w:t>
      </w:r>
      <w:r w:rsidRPr="00915A7F">
        <w:rPr>
          <w:position w:val="-12"/>
        </w:rPr>
        <w:object w:dxaOrig="520" w:dyaOrig="380">
          <v:shape id="_x0000_i1026" type="#_x0000_t75" style="width:28.8pt;height:21.6pt" o:ole="">
            <v:imagedata r:id="rId17" o:title=""/>
          </v:shape>
          <o:OLEObject Type="Embed" ProgID="Equation.DSMT4" ShapeID="_x0000_i1026" DrawAspect="Content" ObjectID="_1587482757" r:id="rId18"/>
        </w:object>
      </w:r>
      <w:r>
        <w:rPr>
          <w:rFonts w:hint="cs"/>
          <w:rtl/>
        </w:rPr>
        <w:t xml:space="preserve"> بکار برده شود.</w:t>
      </w:r>
    </w:p>
    <w:p w:rsidR="001A3E1E" w:rsidRDefault="001A3E1E" w:rsidP="001A3E1E">
      <w:pPr>
        <w:pStyle w:val="a1"/>
        <w:rPr>
          <w:rtl/>
        </w:rPr>
      </w:pPr>
      <w:r>
        <w:rPr>
          <w:rtl/>
        </w:rPr>
        <w:tab/>
      </w:r>
      <w:bookmarkStart w:id="1" w:name="_Ref440365940"/>
      <w:bookmarkEnd w:id="1"/>
      <w:r>
        <w:rPr>
          <w:rFonts w:hint="cs"/>
          <w:rtl/>
        </w:rPr>
        <w:t xml:space="preserve">                                                            </w:t>
      </w:r>
      <w:r w:rsidR="00855D80">
        <w:rPr>
          <w:rFonts w:hint="cs"/>
          <w:rtl/>
        </w:rPr>
        <w:t xml:space="preserve">                               </w:t>
      </w:r>
      <w:r w:rsidRPr="007B08D8">
        <w:object w:dxaOrig="2160" w:dyaOrig="2060">
          <v:shape id="_x0000_i1027" type="#_x0000_t75" style="width:108pt;height:108pt" o:ole="">
            <v:imagedata r:id="rId19" o:title=""/>
          </v:shape>
          <o:OLEObject Type="Embed" ProgID="Equation.DSMT4" ShapeID="_x0000_i1027" DrawAspect="Content" ObjectID="_1587482758" r:id="rId20"/>
        </w:object>
      </w:r>
    </w:p>
    <w:p w:rsidR="001A3E1E" w:rsidRDefault="001A3E1E" w:rsidP="00855D80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1A3E1E" w:rsidRPr="001A0513" w:rsidRDefault="001A3E1E" w:rsidP="00855D80">
      <w:pPr>
        <w:pStyle w:val="a4"/>
        <w:rPr>
          <w:rtl/>
        </w:rPr>
      </w:pPr>
      <w:r w:rsidRPr="001A0513">
        <w:rPr>
          <w:rFonts w:hint="cs"/>
          <w:rtl/>
        </w:rPr>
        <w:t>در این قسمت تمام بخش های زیربرنامه مطابق با شماره گذاری موجود در برنامه کامپیوتری ارائه شده است.</w:t>
      </w:r>
    </w:p>
    <w:p w:rsidR="001A3E1E" w:rsidRDefault="001A3E1E" w:rsidP="00855D80">
      <w:pPr>
        <w:pStyle w:val="a"/>
        <w:rPr>
          <w:rtl/>
        </w:rPr>
      </w:pPr>
      <w:r>
        <w:rPr>
          <w:rFonts w:hint="cs"/>
          <w:rtl/>
        </w:rPr>
        <w:t>مقداردهی اولیه به متغیرهای آشفتگی و لزجت آشفتگی هر کدام از سلول ها</w:t>
      </w:r>
    </w:p>
    <w:p w:rsidR="001A3E1E" w:rsidRPr="001A0513" w:rsidRDefault="001A3E1E" w:rsidP="00855D80">
      <w:pPr>
        <w:pStyle w:val="a4"/>
        <w:rPr>
          <w:rtl/>
        </w:rPr>
      </w:pPr>
      <w:r w:rsidRPr="001A0513">
        <w:rPr>
          <w:rFonts w:hint="cs"/>
          <w:rtl/>
        </w:rPr>
        <w:t>با استفاده از</w:t>
      </w:r>
      <w:r>
        <w:rPr>
          <w:rFonts w:hint="cs"/>
          <w:rtl/>
        </w:rPr>
        <w:t xml:space="preserve">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Ref440365940 \n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 w:rsidRPr="001A0513">
        <w:rPr>
          <w:rFonts w:hint="cs"/>
          <w:rtl/>
        </w:rPr>
        <w:t xml:space="preserve"> مقادیر متغیرها و لزجت آشفتگی، مقداردهی اولیه می شوند.</w:t>
      </w:r>
    </w:p>
    <w:p w:rsidR="001A3E1E" w:rsidRDefault="001A3E1E" w:rsidP="001A3E1E">
      <w:pPr>
        <w:bidi/>
        <w:rPr>
          <w:rtl/>
        </w:rPr>
      </w:pPr>
    </w:p>
    <w:p w:rsidR="001A3E1E" w:rsidRDefault="001A3E1E" w:rsidP="001A3E1E">
      <w:pPr>
        <w:bidi/>
        <w:rPr>
          <w:rtl/>
        </w:rPr>
      </w:pPr>
    </w:p>
    <w:p w:rsidR="001A3E1E" w:rsidRDefault="001A3E1E" w:rsidP="001A3E1E">
      <w:pPr>
        <w:bidi/>
        <w:rPr>
          <w:rtl/>
        </w:rPr>
      </w:pPr>
    </w:p>
    <w:p w:rsidR="001A3E1E" w:rsidRDefault="001A3E1E" w:rsidP="001A3E1E">
      <w:pPr>
        <w:bidi/>
        <w:rPr>
          <w:rtl/>
        </w:rPr>
      </w:pPr>
    </w:p>
    <w:p w:rsidR="001A3E1E" w:rsidRDefault="001A3E1E" w:rsidP="001A3E1E">
      <w:pPr>
        <w:bidi/>
        <w:rPr>
          <w:rtl/>
        </w:rPr>
      </w:pPr>
    </w:p>
    <w:p w:rsidR="00A463B0" w:rsidRDefault="00A463B0">
      <w:pPr>
        <w:spacing w:line="259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br w:type="page"/>
      </w:r>
    </w:p>
    <w:p w:rsidR="001A3E1E" w:rsidRPr="00F841FB" w:rsidRDefault="001A3E1E" w:rsidP="00A463B0">
      <w:pPr>
        <w:pStyle w:val="1"/>
        <w:rPr>
          <w:rtl/>
        </w:rPr>
      </w:pPr>
      <w:r w:rsidRPr="00F841FB">
        <w:rPr>
          <w:rFonts w:hint="cs"/>
          <w:rtl/>
        </w:rPr>
        <w:lastRenderedPageBreak/>
        <w:t>مراجع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8631"/>
      </w:tblGrid>
      <w:tr w:rsidR="001A3E1E" w:rsidTr="008A25AA">
        <w:trPr>
          <w:tblCellSpacing w:w="15" w:type="dxa"/>
        </w:trPr>
        <w:tc>
          <w:tcPr>
            <w:tcW w:w="196" w:type="pct"/>
            <w:hideMark/>
          </w:tcPr>
          <w:p w:rsidR="001A3E1E" w:rsidRDefault="001A3E1E" w:rsidP="001A3E1E">
            <w:pPr>
              <w:bidi/>
              <w:rPr>
                <w:sz w:val="24"/>
                <w:szCs w:val="24"/>
              </w:rPr>
            </w:pPr>
            <w:r>
              <w:t xml:space="preserve">[1] </w:t>
            </w:r>
          </w:p>
        </w:tc>
        <w:tc>
          <w:tcPr>
            <w:tcW w:w="0" w:type="auto"/>
            <w:hideMark/>
          </w:tcPr>
          <w:p w:rsidR="001A3E1E" w:rsidRDefault="001A3E1E" w:rsidP="00A463B0">
            <w:pPr>
              <w:pStyle w:val="a8"/>
            </w:pPr>
            <w:r>
              <w:t xml:space="preserve">P. R. Spalart and C. L. Ramsey, "Effective Inflow Conditions for Turbulence Models in Aerodynamic Calculations," </w:t>
            </w:r>
            <w:r>
              <w:rPr>
                <w:i/>
                <w:iCs/>
              </w:rPr>
              <w:t xml:space="preserve">AIAA Journal, </w:t>
            </w:r>
            <w:r>
              <w:t xml:space="preserve">vol. 45, pp. 2544-2553, 2007. </w:t>
            </w:r>
          </w:p>
        </w:tc>
      </w:tr>
    </w:tbl>
    <w:p w:rsidR="001A3E1E" w:rsidRPr="00C543AF" w:rsidRDefault="001A3E1E" w:rsidP="001A3E1E"/>
    <w:p w:rsidR="00097A36" w:rsidRPr="001A3E1E" w:rsidRDefault="00097A36" w:rsidP="00DA6F3C">
      <w:pPr>
        <w:pStyle w:val="1"/>
        <w:numPr>
          <w:ilvl w:val="0"/>
          <w:numId w:val="0"/>
        </w:numPr>
        <w:ind w:left="720" w:hanging="720"/>
      </w:pPr>
    </w:p>
    <w:p w:rsidR="00A12FC4" w:rsidRDefault="00A12FC4" w:rsidP="00A12FC4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12FC4" w:rsidSect="00A12FC4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502" w:rsidRDefault="00971502" w:rsidP="00B927DE">
      <w:pPr>
        <w:spacing w:after="0" w:line="240" w:lineRule="auto"/>
      </w:pPr>
      <w:r>
        <w:separator/>
      </w:r>
    </w:p>
  </w:endnote>
  <w:endnote w:type="continuationSeparator" w:id="0">
    <w:p w:rsidR="00971502" w:rsidRDefault="00971502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3320E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502" w:rsidRDefault="00971502" w:rsidP="00B927DE">
      <w:pPr>
        <w:spacing w:after="0" w:line="240" w:lineRule="auto"/>
      </w:pPr>
      <w:r>
        <w:separator/>
      </w:r>
    </w:p>
  </w:footnote>
  <w:footnote w:type="continuationSeparator" w:id="0">
    <w:p w:rsidR="00971502" w:rsidRDefault="00971502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5"/>
                            <w:gridCol w:w="8126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3320EB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Ke_Init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5"/>
                      <w:gridCol w:w="8126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3320EB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Ke_Init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97A36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A9B"/>
    <w:rsid w:val="00196E94"/>
    <w:rsid w:val="001A3E1E"/>
    <w:rsid w:val="001B0EA6"/>
    <w:rsid w:val="001C170A"/>
    <w:rsid w:val="001C1B42"/>
    <w:rsid w:val="001E308D"/>
    <w:rsid w:val="001E799A"/>
    <w:rsid w:val="001E7C9C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2F4C0D"/>
    <w:rsid w:val="003320EB"/>
    <w:rsid w:val="00337045"/>
    <w:rsid w:val="00367444"/>
    <w:rsid w:val="0039757A"/>
    <w:rsid w:val="003B4B99"/>
    <w:rsid w:val="003E35B4"/>
    <w:rsid w:val="004032C8"/>
    <w:rsid w:val="004146B6"/>
    <w:rsid w:val="00414CAA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0419A"/>
    <w:rsid w:val="00713868"/>
    <w:rsid w:val="007146B2"/>
    <w:rsid w:val="007602BE"/>
    <w:rsid w:val="00794322"/>
    <w:rsid w:val="007D3687"/>
    <w:rsid w:val="007F030B"/>
    <w:rsid w:val="008042F4"/>
    <w:rsid w:val="008055BD"/>
    <w:rsid w:val="008271E6"/>
    <w:rsid w:val="00832E76"/>
    <w:rsid w:val="00855D80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1502"/>
    <w:rsid w:val="00972B02"/>
    <w:rsid w:val="009A1CED"/>
    <w:rsid w:val="009C2ABF"/>
    <w:rsid w:val="009C3FC8"/>
    <w:rsid w:val="009D3E62"/>
    <w:rsid w:val="009F3DAF"/>
    <w:rsid w:val="00A12FC4"/>
    <w:rsid w:val="00A2038D"/>
    <w:rsid w:val="00A224ED"/>
    <w:rsid w:val="00A22E0B"/>
    <w:rsid w:val="00A463B0"/>
    <w:rsid w:val="00A7106F"/>
    <w:rsid w:val="00A96ECB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8463C"/>
    <w:rsid w:val="00CA3912"/>
    <w:rsid w:val="00CA523A"/>
    <w:rsid w:val="00CD1FF0"/>
    <w:rsid w:val="00CD65A8"/>
    <w:rsid w:val="00CD6740"/>
    <w:rsid w:val="00CE572C"/>
    <w:rsid w:val="00D01D34"/>
    <w:rsid w:val="00D064C2"/>
    <w:rsid w:val="00D068D0"/>
    <w:rsid w:val="00D2481D"/>
    <w:rsid w:val="00D90C4D"/>
    <w:rsid w:val="00DA6F3C"/>
    <w:rsid w:val="00DF5650"/>
    <w:rsid w:val="00E03858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0A172-C76F-4B9C-9720-6CD6FDF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Eff</b:Tag>
    <b:SourceType>JournalArticle</b:SourceType>
    <b:Guid>{4FBDA04D-9B34-4E00-86A4-08C30100D1CF}</b:Guid>
    <b:Title>Effective Inflow Conditions for Turbulence Models in Aerodynamic Calculations</b:Title>
    <b:Author>
      <b:Author>
        <b:NameList>
          <b:Person>
            <b:Last>Spalart</b:Last>
            <b:First>P.</b:First>
            <b:Middle>R.</b:Middle>
          </b:Person>
          <b:Person>
            <b:Last>Ramsey</b:Last>
            <b:First>C.</b:First>
            <b:Middle>L.</b:Middle>
          </b:Person>
        </b:NameList>
      </b:Author>
    </b:Author>
    <b:JournalName>AIAA Journal</b:JournalName>
    <b:Year>2007</b:Year>
    <b:Pages>2544-2553</b:Pages>
    <b:Volume>45</b:Volum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2749EF-505B-497F-921C-1B3DB968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13</cp:revision>
  <cp:lastPrinted>2018-03-06T08:04:00Z</cp:lastPrinted>
  <dcterms:created xsi:type="dcterms:W3CDTF">2018-04-09T19:09:00Z</dcterms:created>
  <dcterms:modified xsi:type="dcterms:W3CDTF">2018-05-10T13:53:00Z</dcterms:modified>
</cp:coreProperties>
</file>