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7063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B7EEF54" wp14:editId="43520291">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9D32A1" w:rsidRDefault="009D32A1" w:rsidP="009D32A1">
      <w:pPr>
        <w:pStyle w:val="a3"/>
        <w:bidi w:val="0"/>
        <w:rPr>
          <w:rFonts w:asciiTheme="minorHAnsi" w:hAnsiTheme="minorHAnsi"/>
          <w:sz w:val="22"/>
          <w:szCs w:val="22"/>
        </w:rPr>
      </w:pPr>
      <w:r w:rsidRPr="00CE00FB">
        <w:t>LES_</w:t>
      </w:r>
      <w:r>
        <w:t>WALE</w:t>
      </w:r>
      <w:r w:rsidRPr="00CE00FB">
        <w:t>_Main</w:t>
      </w:r>
      <w:r>
        <w:t>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8B6972">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احسان اکرمی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8B6972">
            <w:pPr>
              <w:bidi/>
              <w:spacing w:line="276" w:lineRule="auto"/>
              <w:jc w:val="center"/>
              <w:rPr>
                <w:rFonts w:ascii="Calibri" w:eastAsia="Times New Roman" w:hAnsi="Calibri" w:cs="B Titr"/>
                <w:sz w:val="28"/>
                <w:rtl/>
              </w:rPr>
            </w:pPr>
            <w:bookmarkStart w:id="0" w:name="_GoBack"/>
            <w:r>
              <w:rPr>
                <w:noProof/>
                <w:sz w:val="24"/>
                <w:szCs w:val="24"/>
              </w:rPr>
              <w:drawing>
                <wp:inline distT="0" distB="0" distL="0" distR="0" wp14:anchorId="70FE02C8" wp14:editId="5BBDA538">
                  <wp:extent cx="781050" cy="781050"/>
                  <wp:effectExtent l="0" t="0" r="0" b="0"/>
                  <wp:docPr id="11" name="Picture 11" descr="Image result for ‫لوگو دانشگاه صنعتی شری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لوگو دانشگاه صنعتی شریف‬‎"/>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784964" cy="784964"/>
                          </a:xfrm>
                          <a:prstGeom prst="rect">
                            <a:avLst/>
                          </a:prstGeom>
                          <a:noFill/>
                          <a:ln>
                            <a:noFill/>
                          </a:ln>
                        </pic:spPr>
                      </pic:pic>
                    </a:graphicData>
                  </a:graphic>
                </wp:inline>
              </w:drawing>
            </w:r>
            <w:bookmarkEnd w:id="0"/>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r w:rsidR="009D32A1">
              <w:rPr>
                <w:rFonts w:ascii="Calibri" w:eastAsia="Times New Roman" w:hAnsi="Calibri" w:cs="B Titr" w:hint="cs"/>
                <w:sz w:val="24"/>
                <w:szCs w:val="20"/>
                <w:rtl/>
                <w:lang w:bidi="fa-IR"/>
              </w:rPr>
              <w:t xml:space="preserve">، احسان اکرمی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D32A1" w:rsidP="009D32A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19</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05</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4"/>
          <w:footerReference w:type="default" r:id="rId15"/>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D13D3D" w:rsidRPr="00F750FD" w:rsidRDefault="00D13D3D" w:rsidP="00F20AEF">
      <w:pPr>
        <w:pStyle w:val="a4"/>
        <w:rPr>
          <w:rtl/>
        </w:rPr>
      </w:pPr>
      <w:r w:rsidRPr="00F750FD">
        <w:rPr>
          <w:rFonts w:hint="cs"/>
          <w:rtl/>
        </w:rPr>
        <w:t>در ای</w:t>
      </w:r>
      <w:r>
        <w:rPr>
          <w:rFonts w:hint="cs"/>
          <w:rtl/>
        </w:rPr>
        <w:t>ن زیر</w:t>
      </w:r>
      <w:r w:rsidRPr="00F750FD">
        <w:rPr>
          <w:rFonts w:hint="cs"/>
          <w:rtl/>
        </w:rPr>
        <w:t xml:space="preserve">برنامه </w:t>
      </w:r>
      <w:r>
        <w:rPr>
          <w:rFonts w:hint="cs"/>
          <w:rtl/>
        </w:rPr>
        <w:t xml:space="preserve">مقدار لزجت توربولانسی با استفاده از مدل </w:t>
      </w:r>
      <w:r>
        <w:t>WALE</w:t>
      </w:r>
      <w:r>
        <w:rPr>
          <w:rFonts w:hint="cs"/>
          <w:rtl/>
        </w:rPr>
        <w:t xml:space="preserve"> محاسبه می شود.</w:t>
      </w:r>
    </w:p>
    <w:p w:rsidR="00D13D3D" w:rsidRPr="00683605" w:rsidRDefault="00D13D3D" w:rsidP="00F20AEF">
      <w:pPr>
        <w:pStyle w:val="1"/>
        <w:rPr>
          <w:rtl/>
        </w:rPr>
      </w:pPr>
      <w:r w:rsidRPr="00683605">
        <w:rPr>
          <w:rFonts w:hint="cs"/>
          <w:rtl/>
        </w:rPr>
        <w:t>توضیحات و تئوری</w:t>
      </w:r>
      <w:r w:rsidRPr="00683605">
        <w:rPr>
          <w:rFonts w:hint="cs"/>
          <w:rtl/>
        </w:rPr>
        <w:softHyphen/>
        <w:t>ها</w:t>
      </w:r>
    </w:p>
    <w:p w:rsidR="00D13D3D" w:rsidRDefault="00D13D3D" w:rsidP="00F20AEF">
      <w:pPr>
        <w:pStyle w:val="a4"/>
        <w:rPr>
          <w:rtl/>
        </w:rPr>
      </w:pPr>
      <w:r>
        <w:rPr>
          <w:rFonts w:hint="cs"/>
          <w:rtl/>
        </w:rPr>
        <w:t>شبیه سازی گردابه های بزرگ (</w:t>
      </w:r>
      <w:r>
        <w:t>LES</w:t>
      </w:r>
      <w:r>
        <w:rPr>
          <w:rFonts w:hint="cs"/>
          <w:rtl/>
        </w:rPr>
        <w:t>) جهت بررسی لحظه ای ساختارهای سه بعدی آشفتگی در جریان توسعه یافته است. نتایج کمی در کنار نتایج کیفی در هندسه های ساده و پیچیده قابل استخراج اند. به صورت معمول، روش های متداول عددی و مقیاس های زیر شبکه ای برای هندسه های ساده جواب های قابل قبولی را به دست میدهند و برای هندسه های پیچیده تر چندان رضایت بخش نمی باشند. این موضوع موجب می شود مشکلاتی در جهت استفاده این مدل در مسئله های کاربردی و صنعتی به وجود بیاید. برای حل این مشکل، شبیه سازی گردابه های بزرگ می بایست بتواند ویسکوزیته گردابه ای محلی ارائه نماید که توانایی غیرفعال شدن در هنگام مراحله اولیه گذار را داشته باشد و همچنین پیشنهاد دهنده مقیاس صحیحی از دیواره باشد تا بتواند تخمین صحیحی از ضریب اصطکاکی را به دست دهد.</w:t>
      </w:r>
    </w:p>
    <w:p w:rsidR="00D13D3D" w:rsidRDefault="00D13D3D" w:rsidP="00F20AEF">
      <w:pPr>
        <w:pStyle w:val="2"/>
      </w:pPr>
      <w:r>
        <w:rPr>
          <w:rFonts w:hint="cs"/>
          <w:rtl/>
        </w:rPr>
        <w:t>مدل های کلاسیک</w:t>
      </w:r>
    </w:p>
    <w:p w:rsidR="00D13D3D" w:rsidRDefault="00D13D3D" w:rsidP="00F20AEF">
      <w:pPr>
        <w:pStyle w:val="a4"/>
        <w:rPr>
          <w:rFonts w:eastAsiaTheme="minorEastAsia"/>
        </w:rPr>
      </w:pPr>
      <w:r>
        <w:rPr>
          <w:rFonts w:hint="cs"/>
          <w:rtl/>
        </w:rPr>
        <w:t xml:space="preserve">در شبیه سازی گردابه های بزرگ، مقیاس هایی کوچکتر از شبکه شناسایی نمی شود اما برای در نظر گرفتن تاثیر آن ها از تانسور تنش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Pr>
          <w:rFonts w:eastAsiaTheme="minorEastAsia" w:hint="cs"/>
          <w:rtl/>
        </w:rPr>
        <w:t xml:space="preserve"> که به صورت زیر است تعریف می شود.</w:t>
      </w:r>
    </w:p>
    <w:p w:rsidR="00D13D3D" w:rsidRDefault="00F20AEF" w:rsidP="00F20AEF">
      <w:pPr>
        <w:pStyle w:val="a1"/>
      </w:pPr>
      <w:r>
        <w:rPr>
          <w:rFonts w:hint="cs"/>
          <w:rtl/>
        </w:rPr>
        <w:t xml:space="preserve">                                                                                                                  </w:t>
      </w:r>
      <w:r w:rsidRPr="00475A17">
        <w:object w:dxaOrig="16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21pt" o:ole="">
            <v:imagedata r:id="rId16" o:title=""/>
          </v:shape>
          <o:OLEObject Type="Embed" ProgID="Equation.DSMT4" ShapeID="_x0000_i1025" DrawAspect="Content" ObjectID="_1587548243" r:id="rId17"/>
        </w:object>
      </w:r>
    </w:p>
    <w:p w:rsidR="00D13D3D" w:rsidRDefault="00D13D3D" w:rsidP="000075AB">
      <w:pPr>
        <w:pStyle w:val="a4"/>
      </w:pPr>
      <w:r w:rsidRPr="000A5B81">
        <w:rPr>
          <w:position w:val="-4"/>
        </w:rPr>
        <w:object w:dxaOrig="180" w:dyaOrig="279">
          <v:shape id="_x0000_i1026" type="#_x0000_t75" style="width:9pt;height:13.5pt" o:ole="">
            <v:imagedata r:id="rId18" o:title=""/>
          </v:shape>
          <o:OLEObject Type="Embed" ProgID="Equation.DSMT4" ShapeID="_x0000_i1026" DrawAspect="Content" ObjectID="_1587548244" r:id="rId19"/>
        </w:object>
      </w:r>
      <w:r>
        <w:t xml:space="preserve"> </w:t>
      </w:r>
      <w:r>
        <w:rPr>
          <w:rFonts w:hint="cs"/>
          <w:rtl/>
        </w:rPr>
        <w:t>اکثر مدل های مقیاس زیر شبکه ای بر اساس فرض ویسکوزیته گردابه ای بنا شده است که فرم تانسوری آن به صورت زیر است:</w:t>
      </w:r>
    </w:p>
    <w:p w:rsidR="006E41D2" w:rsidRDefault="000075AB" w:rsidP="006E41D2">
      <w:pPr>
        <w:pStyle w:val="a1"/>
      </w:pPr>
      <w:r>
        <w:rPr>
          <w:rFonts w:hint="cs"/>
          <w:rtl/>
        </w:rPr>
        <w:t xml:space="preserve">                                                                 </w:t>
      </w:r>
      <w:r w:rsidRPr="001B49E8">
        <w:object w:dxaOrig="4500" w:dyaOrig="800">
          <v:shape id="_x0000_i1027" type="#_x0000_t75" style="width:225pt;height:39.75pt" o:ole="">
            <v:imagedata r:id="rId20" o:title=""/>
          </v:shape>
          <o:OLEObject Type="Embed" ProgID="Equation.DSMT4" ShapeID="_x0000_i1027" DrawAspect="Content" ObjectID="_1587548245" r:id="rId21"/>
        </w:object>
      </w:r>
      <w:r>
        <w:rPr>
          <w:rFonts w:hint="cs"/>
          <w:rtl/>
        </w:rPr>
        <w:t xml:space="preserve">                                         </w:t>
      </w:r>
      <w:r w:rsidR="00D13D3D">
        <w:rPr>
          <w:rtl/>
        </w:rPr>
        <w:tab/>
        <w:t xml:space="preserve"> </w:t>
      </w:r>
    </w:p>
    <w:p w:rsidR="00D13D3D" w:rsidRPr="006E41D2" w:rsidRDefault="00D13D3D" w:rsidP="006E41D2">
      <w:pPr>
        <w:pStyle w:val="a4"/>
        <w:rPr>
          <w:rtl/>
        </w:rPr>
      </w:pPr>
      <w:r w:rsidRPr="006E41D2">
        <w:rPr>
          <w:rFonts w:hint="cs"/>
          <w:rtl/>
        </w:rPr>
        <w:t xml:space="preserve">مدلسازی تانسور مقیاس زیر شبکه ای در فضای طیفی با فرض بالا منجر به به وجود آمدن </w:t>
      </w:r>
      <w:r w:rsidRPr="00AA225B">
        <w:rPr>
          <w:position w:val="-12"/>
        </w:rPr>
        <w:object w:dxaOrig="240" w:dyaOrig="360">
          <v:shape id="_x0000_i1028" type="#_x0000_t75" style="width:12pt;height:18pt" o:ole="">
            <v:imagedata r:id="rId22" o:title=""/>
          </v:shape>
          <o:OLEObject Type="Embed" ProgID="Equation.DSMT4" ShapeID="_x0000_i1028" DrawAspect="Content" ObjectID="_1587548246" r:id="rId23"/>
        </w:object>
      </w:r>
      <w:r w:rsidRPr="006E41D2">
        <w:rPr>
          <w:rtl/>
        </w:rPr>
        <w:t xml:space="preserve"> </w:t>
      </w:r>
      <w:r w:rsidRPr="006E41D2">
        <w:rPr>
          <w:rFonts w:hint="cs"/>
          <w:rtl/>
        </w:rPr>
        <w:t>به صورت زیر می شود.</w:t>
      </w:r>
    </w:p>
    <w:p w:rsidR="00D13D3D" w:rsidRDefault="00D13D3D" w:rsidP="006E41D2">
      <w:pPr>
        <w:pStyle w:val="a1"/>
        <w:rPr>
          <w:rtl/>
        </w:rPr>
      </w:pPr>
      <w:r>
        <w:rPr>
          <w:rtl/>
        </w:rPr>
        <w:tab/>
      </w:r>
      <w:r w:rsidR="006E41D2">
        <w:rPr>
          <w:rFonts w:hint="cs"/>
          <w:rtl/>
        </w:rPr>
        <w:t xml:space="preserve">                                                                              </w:t>
      </w:r>
      <w:r w:rsidRPr="00AA225B">
        <w:object w:dxaOrig="3000" w:dyaOrig="760">
          <v:shape id="_x0000_i1029" type="#_x0000_t75" style="width:150pt;height:37.5pt" o:ole="">
            <v:imagedata r:id="rId24" o:title=""/>
          </v:shape>
          <o:OLEObject Type="Embed" ProgID="Equation.DSMT4" ShapeID="_x0000_i1029" DrawAspect="Content" ObjectID="_1587548247" r:id="rId25"/>
        </w:object>
      </w:r>
      <w:r>
        <w:rPr>
          <w:rtl/>
        </w:rPr>
        <w:t xml:space="preserve"> </w:t>
      </w:r>
    </w:p>
    <w:p w:rsidR="00D13D3D" w:rsidRDefault="00D13D3D" w:rsidP="00FE0313">
      <w:pPr>
        <w:pStyle w:val="a4"/>
        <w:rPr>
          <w:rtl/>
        </w:rPr>
      </w:pPr>
      <w:r w:rsidRPr="00AA225B">
        <w:rPr>
          <w:position w:val="-12"/>
        </w:rPr>
        <w:object w:dxaOrig="859" w:dyaOrig="340">
          <v:shape id="_x0000_i1030" type="#_x0000_t75" style="width:43.5pt;height:17.25pt" o:ole="">
            <v:imagedata r:id="rId26" o:title=""/>
          </v:shape>
          <o:OLEObject Type="Embed" ProgID="Equation.DSMT4" ShapeID="_x0000_i1030" DrawAspect="Content" ObjectID="_1587548248" r:id="rId27"/>
        </w:object>
      </w:r>
      <w:r>
        <w:rPr>
          <w:rFonts w:hint="cs"/>
          <w:rtl/>
        </w:rPr>
        <w:t xml:space="preserve"> برشی از انرژی سینتیکی، </w:t>
      </w:r>
      <w:r w:rsidRPr="00AA225B">
        <w:rPr>
          <w:position w:val="-24"/>
        </w:rPr>
        <w:object w:dxaOrig="740" w:dyaOrig="620">
          <v:shape id="_x0000_i1031" type="#_x0000_t75" style="width:36.75pt;height:31.5pt" o:ole="">
            <v:imagedata r:id="rId28" o:title=""/>
          </v:shape>
          <o:OLEObject Type="Embed" ProgID="Equation.DSMT4" ShapeID="_x0000_i1031" DrawAspect="Content" ObjectID="_1587548249" r:id="rId29"/>
        </w:object>
      </w:r>
      <w:r>
        <w:rPr>
          <w:rFonts w:hint="cs"/>
          <w:rtl/>
        </w:rPr>
        <w:t xml:space="preserve"> برشی از عدد موج است. </w:t>
      </w:r>
      <w:r w:rsidRPr="00AA225B">
        <w:rPr>
          <w:position w:val="-12"/>
        </w:rPr>
        <w:object w:dxaOrig="300" w:dyaOrig="380">
          <v:shape id="_x0000_i1032" type="#_x0000_t75" style="width:15pt;height:19.5pt" o:ole="">
            <v:imagedata r:id="rId30" o:title=""/>
          </v:shape>
          <o:OLEObject Type="Embed" ProgID="Equation.DSMT4" ShapeID="_x0000_i1032" DrawAspect="Content" ObjectID="_1587548250" r:id="rId31"/>
        </w:object>
      </w:r>
      <w:r>
        <w:rPr>
          <w:rFonts w:hint="cs"/>
          <w:rtl/>
        </w:rPr>
        <w:t xml:space="preserve"> یک تابع افزایش از </w:t>
      </w:r>
      <w:r w:rsidRPr="00F03F3F">
        <w:rPr>
          <w:i/>
          <w:iCs/>
        </w:rPr>
        <w:t>k</w:t>
      </w:r>
      <w:r>
        <w:rPr>
          <w:rFonts w:hint="cs"/>
          <w:rtl/>
        </w:rPr>
        <w:t xml:space="preserve"> و کاهشی از </w:t>
      </w:r>
      <w:r w:rsidRPr="00F03F3F">
        <w:rPr>
          <w:i/>
          <w:iCs/>
        </w:rPr>
        <w:lastRenderedPageBreak/>
        <w:t>m</w:t>
      </w:r>
      <w:r>
        <w:rPr>
          <w:rFonts w:hint="cs"/>
          <w:rtl/>
        </w:rPr>
        <w:t xml:space="preserve">. شیب طیف انرژی سینتیکی: </w:t>
      </w:r>
      <w:r w:rsidRPr="007C3753">
        <w:rPr>
          <w:position w:val="-10"/>
        </w:rPr>
        <w:object w:dxaOrig="1260" w:dyaOrig="360">
          <v:shape id="_x0000_i1033" type="#_x0000_t75" style="width:63pt;height:18pt" o:ole="">
            <v:imagedata r:id="rId32" o:title=""/>
          </v:shape>
          <o:OLEObject Type="Embed" ProgID="Equation.DSMT4" ShapeID="_x0000_i1033" DrawAspect="Content" ObjectID="_1587548251" r:id="rId33"/>
        </w:object>
      </w:r>
      <w:r>
        <w:rPr>
          <w:rFonts w:hint="cs"/>
          <w:rtl/>
        </w:rPr>
        <w:t xml:space="preserve">. </w:t>
      </w:r>
      <w:r w:rsidRPr="00C54892">
        <w:rPr>
          <w:position w:val="-12"/>
        </w:rPr>
        <w:object w:dxaOrig="900" w:dyaOrig="360">
          <v:shape id="_x0000_i1034" type="#_x0000_t75" style="width:45pt;height:18pt" o:ole="">
            <v:imagedata r:id="rId34" o:title=""/>
          </v:shape>
          <o:OLEObject Type="Embed" ProgID="Equation.DSMT4" ShapeID="_x0000_i1034" DrawAspect="Content" ObjectID="_1587548252" r:id="rId35"/>
        </w:object>
      </w:r>
      <w:r>
        <w:rPr>
          <w:rtl/>
        </w:rPr>
        <w:t xml:space="preserve"> </w:t>
      </w:r>
      <w:r>
        <w:rPr>
          <w:rFonts w:hint="cs"/>
          <w:rtl/>
        </w:rPr>
        <w:t xml:space="preserve">دارای دو ویژگی جالب است: </w:t>
      </w:r>
      <w:r w:rsidRPr="00C54892">
        <w:rPr>
          <w:position w:val="-12"/>
        </w:rPr>
        <w:object w:dxaOrig="240" w:dyaOrig="360">
          <v:shape id="_x0000_i1035" type="#_x0000_t75" style="width:12pt;height:18pt" o:ole="">
            <v:imagedata r:id="rId36" o:title=""/>
          </v:shape>
          <o:OLEObject Type="Embed" ProgID="Equation.DSMT4" ShapeID="_x0000_i1035" DrawAspect="Content" ObjectID="_1587548253" r:id="rId37"/>
        </w:object>
      </w:r>
      <w:r>
        <w:rPr>
          <w:rFonts w:hint="cs"/>
          <w:rtl/>
        </w:rPr>
        <w:t xml:space="preserve"> به محظ نبودن انرژی در نزدیکی برش صفر می شود.</w:t>
      </w:r>
      <w:r w:rsidRPr="00C54892">
        <w:rPr>
          <w:position w:val="-12"/>
        </w:rPr>
        <w:object w:dxaOrig="240" w:dyaOrig="360">
          <v:shape id="_x0000_i1036" type="#_x0000_t75" style="width:12pt;height:18pt" o:ole="">
            <v:imagedata r:id="rId36" o:title=""/>
          </v:shape>
          <o:OLEObject Type="Embed" ProgID="Equation.DSMT4" ShapeID="_x0000_i1036" DrawAspect="Content" ObjectID="_1587548254" r:id="rId38"/>
        </w:object>
      </w:r>
      <w:r>
        <w:rPr>
          <w:rFonts w:hint="cs"/>
          <w:rtl/>
        </w:rPr>
        <w:t xml:space="preserve"> برای حالت گذار نزدیک دیواره تا هنگامی که شیب </w:t>
      </w:r>
      <w:r w:rsidRPr="00F03F3F">
        <w:rPr>
          <w:i/>
          <w:iCs/>
        </w:rPr>
        <w:t>m</w:t>
      </w:r>
      <w:r>
        <w:rPr>
          <w:rFonts w:hint="cs"/>
          <w:rtl/>
        </w:rPr>
        <w:t xml:space="preserve"> بزرگتر باشد در دیواره نسبت به مرکز لایه مرزی، کاهش می یابد. نسخه ساده شده ای از </w:t>
      </w:r>
      <w:r w:rsidRPr="00F56CEC">
        <w:rPr>
          <w:position w:val="-32"/>
        </w:rPr>
        <w:object w:dxaOrig="1939" w:dyaOrig="760">
          <v:shape id="_x0000_i1037" type="#_x0000_t75" style="width:96.75pt;height:37.5pt" o:ole="">
            <v:imagedata r:id="rId39" o:title=""/>
          </v:shape>
          <o:OLEObject Type="Embed" ProgID="Equation.DSMT4" ShapeID="_x0000_i1037" DrawAspect="Content" ObjectID="_1587548255" r:id="rId40"/>
        </w:object>
      </w:r>
      <w:r>
        <w:rPr>
          <w:rFonts w:hint="cs"/>
          <w:rtl/>
        </w:rPr>
        <w:t xml:space="preserve"> جهت به دست آوردن </w:t>
      </w:r>
      <w:r w:rsidRPr="00C54892">
        <w:rPr>
          <w:position w:val="-12"/>
        </w:rPr>
        <w:object w:dxaOrig="900" w:dyaOrig="360">
          <v:shape id="_x0000_i1038" type="#_x0000_t75" style="width:45pt;height:18pt" o:ole="">
            <v:imagedata r:id="rId34" o:title=""/>
          </v:shape>
          <o:OLEObject Type="Embed" ProgID="Equation.DSMT4" ShapeID="_x0000_i1038" DrawAspect="Content" ObjectID="_1587548256" r:id="rId41"/>
        </w:object>
      </w:r>
      <w:r>
        <w:rPr>
          <w:rFonts w:hint="cs"/>
          <w:rtl/>
        </w:rPr>
        <w:t xml:space="preserve"> در فضای فیزیکی استفاده می شود. با فرض اینکه </w:t>
      </w:r>
      <w:r w:rsidRPr="00C54892">
        <w:rPr>
          <w:position w:val="-12"/>
        </w:rPr>
        <w:object w:dxaOrig="240" w:dyaOrig="360">
          <v:shape id="_x0000_i1039" type="#_x0000_t75" style="width:12pt;height:18pt" o:ole="">
            <v:imagedata r:id="rId36" o:title=""/>
          </v:shape>
          <o:OLEObject Type="Embed" ProgID="Equation.DSMT4" ShapeID="_x0000_i1039" DrawAspect="Content" ObjectID="_1587548257" r:id="rId42"/>
        </w:object>
      </w:r>
      <w:r>
        <w:rPr>
          <w:rFonts w:hint="cs"/>
          <w:rtl/>
        </w:rPr>
        <w:t xml:space="preserve"> دیگر به </w:t>
      </w:r>
      <w:r w:rsidRPr="00F03F3F">
        <w:rPr>
          <w:i/>
          <w:iCs/>
        </w:rPr>
        <w:t>k</w:t>
      </w:r>
      <w:r>
        <w:rPr>
          <w:rFonts w:hint="cs"/>
          <w:rtl/>
        </w:rPr>
        <w:t xml:space="preserve"> وابسته نباشد و مقدار مشابهی اضمحلال </w:t>
      </w:r>
      <w:r w:rsidRPr="00F03F3F">
        <w:rPr>
          <w:rFonts w:hint="cs"/>
          <w:i/>
          <w:iCs/>
        </w:rPr>
        <w:sym w:font="Symbol" w:char="F065"/>
      </w:r>
      <w:r>
        <w:rPr>
          <w:rFonts w:hint="cs"/>
          <w:rtl/>
        </w:rPr>
        <w:t xml:space="preserve"> آشفتگی ایزوتروپیک را داشته باشد، منجر به رابطه زیر می شود.</w:t>
      </w:r>
    </w:p>
    <w:p w:rsidR="00D13D3D" w:rsidRDefault="00FE0313" w:rsidP="00FE0313">
      <w:pPr>
        <w:pStyle w:val="a1"/>
        <w:rPr>
          <w:rtl/>
        </w:rPr>
      </w:pPr>
      <w:r>
        <w:rPr>
          <w:rFonts w:hint="cs"/>
          <w:rtl/>
        </w:rPr>
        <w:t xml:space="preserve">                                                                        </w:t>
      </w:r>
      <w:r w:rsidRPr="00F56CEC">
        <w:object w:dxaOrig="4060" w:dyaOrig="520">
          <v:shape id="_x0000_i1040" type="#_x0000_t75" style="width:202.5pt;height:25.5pt" o:ole="">
            <v:imagedata r:id="rId43" o:title=""/>
          </v:shape>
          <o:OLEObject Type="Embed" ProgID="Equation.DSMT4" ShapeID="_x0000_i1040" DrawAspect="Content" ObjectID="_1587548258" r:id="rId44"/>
        </w:object>
      </w:r>
    </w:p>
    <w:p w:rsidR="00D13D3D" w:rsidRDefault="00D13D3D" w:rsidP="00030D81">
      <w:pPr>
        <w:pStyle w:val="a4"/>
        <w:rPr>
          <w:rtl/>
        </w:rPr>
      </w:pPr>
      <w:r>
        <w:rPr>
          <w:rFonts w:hint="cs"/>
          <w:rtl/>
        </w:rPr>
        <w:t xml:space="preserve">&lt;&gt; به معنای میانگین گیری روی کل دامنه فیزیکی است. استفاده از </w:t>
      </w:r>
      <w:r w:rsidRPr="001E2BD0">
        <w:rPr>
          <w:position w:val="-12"/>
        </w:rPr>
        <w:object w:dxaOrig="1920" w:dyaOrig="380">
          <v:shape id="_x0000_i1041" type="#_x0000_t75" style="width:96pt;height:19.5pt" o:ole="">
            <v:imagedata r:id="rId45" o:title=""/>
          </v:shape>
          <o:OLEObject Type="Embed" ProgID="Equation.DSMT4" ShapeID="_x0000_i1041" DrawAspect="Content" ObjectID="_1587548259" r:id="rId46"/>
        </w:object>
      </w:r>
      <w:r>
        <w:rPr>
          <w:rtl/>
        </w:rPr>
        <w:t xml:space="preserve"> </w:t>
      </w:r>
      <w:r>
        <w:rPr>
          <w:rFonts w:hint="cs"/>
          <w:rtl/>
        </w:rPr>
        <w:t>در معادله بالا منجبر به معادله زیر می شد.</w:t>
      </w:r>
    </w:p>
    <w:p w:rsidR="00030D81" w:rsidRDefault="00030D81" w:rsidP="00030D81">
      <w:pPr>
        <w:pStyle w:val="a1"/>
        <w:rPr>
          <w:rtl/>
        </w:rPr>
      </w:pPr>
      <w:r>
        <w:rPr>
          <w:rFonts w:hint="cs"/>
          <w:rtl/>
        </w:rPr>
        <w:t xml:space="preserve">                                                                                                          </w:t>
      </w:r>
      <w:r w:rsidRPr="00AA225B">
        <w:object w:dxaOrig="2000" w:dyaOrig="760">
          <v:shape id="_x0000_i1042" type="#_x0000_t75" style="width:100.5pt;height:37.5pt" o:ole="">
            <v:imagedata r:id="rId47" o:title=""/>
          </v:shape>
          <o:OLEObject Type="Embed" ProgID="Equation.DSMT4" ShapeID="_x0000_i1042" DrawAspect="Content" ObjectID="_1587548260" r:id="rId48"/>
        </w:object>
      </w:r>
    </w:p>
    <w:p w:rsidR="00D13D3D" w:rsidRDefault="00D13D3D" w:rsidP="00197167">
      <w:pPr>
        <w:pStyle w:val="a4"/>
        <w:rPr>
          <w:rtl/>
        </w:rPr>
      </w:pPr>
      <w:r>
        <w:rPr>
          <w:rFonts w:hint="cs"/>
          <w:rtl/>
        </w:rPr>
        <w:t xml:space="preserve">تا هنگامی که رفتار هلالی شکل و وابستگی به </w:t>
      </w:r>
      <w:r w:rsidRPr="00F03F3F">
        <w:rPr>
          <w:i/>
          <w:iCs/>
        </w:rPr>
        <w:t>m</w:t>
      </w:r>
      <w:r>
        <w:rPr>
          <w:rFonts w:hint="cs"/>
          <w:rtl/>
        </w:rPr>
        <w:t xml:space="preserve"> فراموش شده باشد، تعدیل </w:t>
      </w:r>
      <w:r w:rsidRPr="00C54892">
        <w:rPr>
          <w:position w:val="-12"/>
        </w:rPr>
        <w:object w:dxaOrig="240" w:dyaOrig="360">
          <v:shape id="_x0000_i1043" type="#_x0000_t75" style="width:12pt;height:18pt" o:ole="">
            <v:imagedata r:id="rId36" o:title=""/>
          </v:shape>
          <o:OLEObject Type="Embed" ProgID="Equation.DSMT4" ShapeID="_x0000_i1043" DrawAspect="Content" ObjectID="_1587548261" r:id="rId49"/>
        </w:object>
      </w:r>
      <w:r>
        <w:rPr>
          <w:rFonts w:hint="cs"/>
          <w:rtl/>
        </w:rPr>
        <w:t xml:space="preserve"> در کنار نواحی دیواره دیگر در مدل وجود نخواهد داشت. برای پیاده سازی رابطه بالا در فضای فیزیکی با یک اوپراتور محلی منجر به معادله عمومی زیر می شود.</w:t>
      </w:r>
    </w:p>
    <w:p w:rsidR="00197167" w:rsidRDefault="00197167" w:rsidP="00067825">
      <w:pPr>
        <w:pStyle w:val="a1"/>
        <w:rPr>
          <w:rtl/>
        </w:rPr>
      </w:pPr>
      <w:r>
        <w:rPr>
          <w:rFonts w:hint="cs"/>
          <w:rtl/>
        </w:rPr>
        <w:t xml:space="preserve">                                                                 </w:t>
      </w:r>
      <w:r w:rsidRPr="00B039BB">
        <w:object w:dxaOrig="4459" w:dyaOrig="480">
          <v:shape id="_x0000_i1044" type="#_x0000_t75" style="width:224.25pt;height:24pt" o:ole="">
            <v:imagedata r:id="rId50" o:title=""/>
          </v:shape>
          <o:OLEObject Type="Embed" ProgID="Equation.DSMT4" ShapeID="_x0000_i1044" DrawAspect="Content" ObjectID="_1587548262" r:id="rId51"/>
        </w:object>
      </w:r>
    </w:p>
    <w:p w:rsidR="00D13D3D" w:rsidRDefault="00D13D3D" w:rsidP="00D13D3D">
      <w:pPr>
        <w:bidi/>
        <w:rPr>
          <w:rtl/>
        </w:rPr>
      </w:pPr>
    </w:p>
    <w:p w:rsidR="00D13D3D" w:rsidRDefault="00D13D3D" w:rsidP="00067825">
      <w:pPr>
        <w:pStyle w:val="a4"/>
        <w:rPr>
          <w:rtl/>
        </w:rPr>
      </w:pPr>
      <w:r w:rsidRPr="00C759BD">
        <w:rPr>
          <w:position w:val="-4"/>
        </w:rPr>
        <w:object w:dxaOrig="220" w:dyaOrig="260">
          <v:shape id="_x0000_i1045" type="#_x0000_t75" style="width:10.5pt;height:13.5pt" o:ole="">
            <v:imagedata r:id="rId52" o:title=""/>
          </v:shape>
          <o:OLEObject Type="Embed" ProgID="Equation.DSMT4" ShapeID="_x0000_i1045" DrawAspect="Content" ObjectID="_1587548263" r:id="rId53"/>
        </w:object>
      </w:r>
      <w:r>
        <w:rPr>
          <w:rFonts w:hint="cs"/>
          <w:rtl/>
        </w:rPr>
        <w:t xml:space="preserve"> مقیاس طول مشخصه برش است. همچنین </w:t>
      </w:r>
      <w:r w:rsidRPr="00F03F3F">
        <w:rPr>
          <w:i/>
          <w:iCs/>
        </w:rPr>
        <w:t>C</w:t>
      </w:r>
      <w:r>
        <w:rPr>
          <w:rFonts w:hint="cs"/>
          <w:rtl/>
        </w:rPr>
        <w:t xml:space="preserve"> توسط رابطه زیر اندازه گیری می شود. </w:t>
      </w:r>
    </w:p>
    <w:p w:rsidR="00D13D3D" w:rsidRDefault="00067825" w:rsidP="00067825">
      <w:pPr>
        <w:pStyle w:val="a1"/>
        <w:rPr>
          <w:rtl/>
        </w:rPr>
      </w:pPr>
      <w:r>
        <w:rPr>
          <w:rFonts w:hint="cs"/>
          <w:rtl/>
        </w:rPr>
        <w:t xml:space="preserve">                                                                </w:t>
      </w:r>
      <w:r w:rsidR="00D13D3D">
        <w:rPr>
          <w:rtl/>
        </w:rPr>
        <w:tab/>
      </w:r>
      <w:r w:rsidR="00D13D3D" w:rsidRPr="003930EF">
        <w:object w:dxaOrig="3900" w:dyaOrig="520">
          <v:shape id="_x0000_i1046" type="#_x0000_t75" style="width:194.25pt;height:25.5pt" o:ole="">
            <v:imagedata r:id="rId54" o:title=""/>
          </v:shape>
          <o:OLEObject Type="Embed" ProgID="Equation.DSMT4" ShapeID="_x0000_i1046" DrawAspect="Content" ObjectID="_1587548264" r:id="rId55"/>
        </w:object>
      </w:r>
      <w:r w:rsidR="00D13D3D">
        <w:rPr>
          <w:rtl/>
        </w:rPr>
        <w:t xml:space="preserve"> </w:t>
      </w:r>
    </w:p>
    <w:p w:rsidR="00D13D3D" w:rsidRDefault="00D13D3D" w:rsidP="00067825">
      <w:pPr>
        <w:pStyle w:val="a4"/>
        <w:rPr>
          <w:rtl/>
        </w:rPr>
      </w:pPr>
      <w:r w:rsidRPr="003930EF">
        <w:rPr>
          <w:rFonts w:asciiTheme="minorHAnsi" w:eastAsiaTheme="minorEastAsia" w:hAnsiTheme="minorHAnsi"/>
          <w:position w:val="-10"/>
        </w:rPr>
        <w:object w:dxaOrig="1219" w:dyaOrig="320">
          <v:shape id="_x0000_i1047" type="#_x0000_t75" style="width:61.5pt;height:16.5pt" o:ole="">
            <v:imagedata r:id="rId56" o:title=""/>
          </v:shape>
          <o:OLEObject Type="Embed" ProgID="Equation.DSMT4" ShapeID="_x0000_i1047" DrawAspect="Content" ObjectID="_1587548265" r:id="rId57"/>
        </w:object>
      </w:r>
      <w:r>
        <w:rPr>
          <w:rFonts w:asciiTheme="minorHAnsi" w:eastAsiaTheme="minorEastAsia" w:hAnsiTheme="minorHAnsi" w:hint="cs"/>
          <w:rtl/>
        </w:rPr>
        <w:t xml:space="preserve"> تابعی از </w:t>
      </w:r>
      <w:r w:rsidRPr="004B6C91">
        <w:rPr>
          <w:rFonts w:asciiTheme="minorHAnsi" w:eastAsiaTheme="minorEastAsia" w:hAnsiTheme="minorHAnsi"/>
          <w:position w:val="-10"/>
        </w:rPr>
        <w:object w:dxaOrig="600" w:dyaOrig="320">
          <v:shape id="_x0000_i1048" type="#_x0000_t75" style="width:30pt;height:16.5pt" o:ole="">
            <v:imagedata r:id="rId58" o:title=""/>
          </v:shape>
          <o:OLEObject Type="Embed" ProgID="Equation.DSMT4" ShapeID="_x0000_i1048" DrawAspect="Content" ObjectID="_1587548266" r:id="rId59"/>
        </w:object>
      </w:r>
      <w:r>
        <w:rPr>
          <w:rFonts w:asciiTheme="minorHAnsi" w:eastAsiaTheme="minorEastAsia" w:hAnsiTheme="minorHAnsi" w:hint="cs"/>
          <w:rtl/>
        </w:rPr>
        <w:t xml:space="preserve"> و </w:t>
      </w:r>
      <w:r w:rsidRPr="004B6C91">
        <w:rPr>
          <w:rFonts w:asciiTheme="minorHAnsi" w:eastAsiaTheme="minorEastAsia" w:hAnsiTheme="minorHAnsi"/>
          <w:position w:val="-4"/>
        </w:rPr>
        <w:object w:dxaOrig="240" w:dyaOrig="260">
          <v:shape id="_x0000_i1049" type="#_x0000_t75" style="width:12pt;height:13.5pt" o:ole="">
            <v:imagedata r:id="rId60" o:title=""/>
          </v:shape>
          <o:OLEObject Type="Embed" ProgID="Equation.DSMT4" ShapeID="_x0000_i1049" DrawAspect="Content" ObjectID="_1587548267" r:id="rId61"/>
        </w:object>
      </w:r>
      <w:r>
        <w:rPr>
          <w:rFonts w:asciiTheme="minorHAnsi" w:eastAsiaTheme="minorEastAsia" w:hAnsiTheme="minorHAnsi" w:hint="cs"/>
          <w:rtl/>
        </w:rPr>
        <w:t xml:space="preserve"> است که با کمک رابطه بالا به صورت </w:t>
      </w:r>
      <w:r w:rsidRPr="004B6C91">
        <w:rPr>
          <w:position w:val="-12"/>
        </w:rPr>
        <w:object w:dxaOrig="2060" w:dyaOrig="400">
          <v:shape id="_x0000_i1050" type="#_x0000_t75" style="width:103.5pt;height:20.25pt" o:ole="">
            <v:imagedata r:id="rId62" o:title=""/>
          </v:shape>
          <o:OLEObject Type="Embed" ProgID="Equation.DSMT4" ShapeID="_x0000_i1050" DrawAspect="Content" ObjectID="_1587548268" r:id="rId63"/>
        </w:object>
      </w:r>
      <w:r>
        <w:rPr>
          <w:rFonts w:hint="cs"/>
          <w:rtl/>
        </w:rPr>
        <w:t xml:space="preserve"> که برای به دست آوردن </w:t>
      </w:r>
      <w:r w:rsidRPr="004B6C91">
        <w:rPr>
          <w:position w:val="-12"/>
        </w:rPr>
        <w:object w:dxaOrig="300" w:dyaOrig="360">
          <v:shape id="_x0000_i1051" type="#_x0000_t75" style="width:15pt;height:18pt" o:ole="">
            <v:imagedata r:id="rId64" o:title=""/>
          </v:shape>
          <o:OLEObject Type="Embed" ProgID="Equation.DSMT4" ShapeID="_x0000_i1051" DrawAspect="Content" ObjectID="_1587548269" r:id="rId65"/>
        </w:object>
      </w:r>
      <w:r>
        <w:rPr>
          <w:rtl/>
        </w:rPr>
        <w:t xml:space="preserve"> </w:t>
      </w:r>
      <w:r>
        <w:rPr>
          <w:rFonts w:hint="cs"/>
          <w:rtl/>
        </w:rPr>
        <w:t>استفاده می شود. این فرآیند توسط چند مدل که هرکدام به وسیله اختلاف ثابت</w:t>
      </w:r>
      <w:r>
        <w:rPr>
          <w:rStyle w:val="FootnoteReference"/>
          <w:rtl/>
        </w:rPr>
        <w:footnoteReference w:id="1"/>
      </w:r>
      <w:r>
        <w:rPr>
          <w:rFonts w:hint="cs"/>
          <w:rtl/>
        </w:rPr>
        <w:t xml:space="preserve"> پوشش داده می شود.</w:t>
      </w:r>
    </w:p>
    <w:p w:rsidR="00136F68" w:rsidRPr="00F03F3F" w:rsidRDefault="00136F68" w:rsidP="00136F68">
      <w:pPr>
        <w:pStyle w:val="a4"/>
        <w:numPr>
          <w:ilvl w:val="0"/>
          <w:numId w:val="7"/>
        </w:numPr>
      </w:pPr>
      <w:r w:rsidRPr="00F03F3F">
        <w:rPr>
          <w:position w:val="-14"/>
        </w:rPr>
        <w:object w:dxaOrig="580" w:dyaOrig="400">
          <v:shape id="_x0000_i1052" type="#_x0000_t75" style="width:28.5pt;height:20.25pt" o:ole="">
            <v:imagedata r:id="rId66" o:title=""/>
          </v:shape>
          <o:OLEObject Type="Embed" ProgID="Equation.DSMT4" ShapeID="_x0000_i1052" DrawAspect="Content" ObjectID="_1587548270" r:id="rId67"/>
        </w:object>
      </w:r>
      <w:r w:rsidRPr="00F03F3F">
        <w:rPr>
          <w:rFonts w:hint="cs"/>
          <w:rtl/>
        </w:rPr>
        <w:t>، برای مدل اسماگورینسکی</w:t>
      </w:r>
    </w:p>
    <w:p w:rsidR="00136F68" w:rsidRPr="00F03F3F" w:rsidRDefault="00136F68" w:rsidP="00136F68">
      <w:pPr>
        <w:pStyle w:val="a4"/>
        <w:numPr>
          <w:ilvl w:val="0"/>
          <w:numId w:val="7"/>
        </w:numPr>
      </w:pPr>
      <w:r w:rsidRPr="00F03F3F">
        <w:rPr>
          <w:position w:val="-12"/>
        </w:rPr>
        <w:object w:dxaOrig="600" w:dyaOrig="380">
          <v:shape id="_x0000_i1053" type="#_x0000_t75" style="width:30pt;height:19.5pt" o:ole="">
            <v:imagedata r:id="rId68" o:title=""/>
          </v:shape>
          <o:OLEObject Type="Embed" ProgID="Equation.DSMT4" ShapeID="_x0000_i1053" DrawAspect="Content" ObjectID="_1587548271" r:id="rId69"/>
        </w:object>
      </w:r>
      <w:r w:rsidRPr="00F03F3F">
        <w:rPr>
          <w:rFonts w:hint="cs"/>
          <w:rtl/>
        </w:rPr>
        <w:t>، برای ساختار مدل. یک اختلاف کلاسیک در چهار-</w:t>
      </w:r>
      <w:r w:rsidRPr="00F03F3F">
        <w:rPr>
          <w:position w:val="-6"/>
        </w:rPr>
        <w:object w:dxaOrig="460" w:dyaOrig="340">
          <v:shape id="_x0000_i1054" type="#_x0000_t75" style="width:22.5pt;height:17.25pt" o:ole="">
            <v:imagedata r:id="rId70" o:title=""/>
          </v:shape>
          <o:OLEObject Type="Embed" ProgID="Equation.DSMT4" ShapeID="_x0000_i1054" DrawAspect="Content" ObjectID="_1587548272" r:id="rId71"/>
        </w:object>
      </w:r>
      <w:r w:rsidRPr="00F03F3F">
        <w:rPr>
          <w:rtl/>
        </w:rPr>
        <w:t xml:space="preserve"> </w:t>
      </w:r>
      <w:r w:rsidRPr="00F03F3F">
        <w:rPr>
          <w:rFonts w:hint="cs"/>
          <w:rtl/>
        </w:rPr>
        <w:t>و شش-</w:t>
      </w:r>
      <w:r w:rsidRPr="00F03F3F">
        <w:rPr>
          <w:position w:val="-6"/>
        </w:rPr>
        <w:object w:dxaOrig="460" w:dyaOrig="340">
          <v:shape id="_x0000_i1055" type="#_x0000_t75" style="width:22.5pt;height:17.25pt" o:ole="">
            <v:imagedata r:id="rId72" o:title=""/>
          </v:shape>
          <o:OLEObject Type="Embed" ProgID="Equation.DSMT4" ShapeID="_x0000_i1055" DrawAspect="Content" ObjectID="_1587548273" r:id="rId73"/>
        </w:object>
      </w:r>
      <w:r w:rsidRPr="00F03F3F">
        <w:rPr>
          <w:rFonts w:hint="cs"/>
          <w:rtl/>
        </w:rPr>
        <w:t xml:space="preserve"> نقطه فرمولی.</w:t>
      </w:r>
    </w:p>
    <w:p w:rsidR="00136F68" w:rsidRDefault="00136F68" w:rsidP="00136F68">
      <w:pPr>
        <w:pStyle w:val="a4"/>
        <w:rPr>
          <w:rtl/>
        </w:rPr>
      </w:pPr>
    </w:p>
    <w:p w:rsidR="00D13D3D" w:rsidRDefault="00D13D3D" w:rsidP="004D353B">
      <w:pPr>
        <w:pStyle w:val="a1"/>
      </w:pPr>
      <w:r>
        <w:rPr>
          <w:rtl/>
        </w:rPr>
        <w:tab/>
      </w:r>
      <w:r w:rsidR="004D353B">
        <w:rPr>
          <w:rFonts w:hint="cs"/>
          <w:rtl/>
        </w:rPr>
        <w:t xml:space="preserve">                    </w:t>
      </w:r>
      <w:r w:rsidRPr="00D546CF">
        <w:object w:dxaOrig="6360" w:dyaOrig="680">
          <v:shape id="_x0000_i1056" type="#_x0000_t75" style="width:318pt;height:34.5pt" o:ole="">
            <v:imagedata r:id="rId74" o:title=""/>
          </v:shape>
          <o:OLEObject Type="Embed" ProgID="Equation.DSMT4" ShapeID="_x0000_i1056" DrawAspect="Content" ObjectID="_1587548274" r:id="rId75"/>
        </w:object>
      </w:r>
      <w:r>
        <w:rPr>
          <w:rtl/>
        </w:rPr>
        <w:t xml:space="preserve"> </w:t>
      </w:r>
    </w:p>
    <w:p w:rsidR="00D13D3D" w:rsidRPr="00D57D28" w:rsidRDefault="004D353B" w:rsidP="004D353B">
      <w:pPr>
        <w:pStyle w:val="a1"/>
        <w:rPr>
          <w:rtl/>
        </w:rPr>
      </w:pPr>
      <w:r>
        <w:rPr>
          <w:rFonts w:hint="cs"/>
          <w:rtl/>
        </w:rPr>
        <w:t xml:space="preserve">                                </w:t>
      </w:r>
      <w:r w:rsidRPr="00D546CF">
        <w:object w:dxaOrig="6380" w:dyaOrig="680">
          <v:shape id="_x0000_i1057" type="#_x0000_t75" style="width:319.5pt;height:34.5pt" o:ole="">
            <v:imagedata r:id="rId76" o:title=""/>
          </v:shape>
          <o:OLEObject Type="Embed" ProgID="Equation.DSMT4" ShapeID="_x0000_i1057" DrawAspect="Content" ObjectID="_1587548275" r:id="rId77"/>
        </w:object>
      </w:r>
    </w:p>
    <w:p w:rsidR="00D13D3D" w:rsidRDefault="00D13D3D" w:rsidP="00D26145">
      <w:pPr>
        <w:pStyle w:val="a4"/>
        <w:rPr>
          <w:rtl/>
        </w:rPr>
      </w:pPr>
      <w:r>
        <w:rPr>
          <w:rFonts w:hint="cs"/>
          <w:rtl/>
        </w:rPr>
        <w:t xml:space="preserve">ساختار اصلی تابع و مدل اسماگورینسکی به طور دقیق شناخته شده است. برای رهایی از پاسخ های مقیاس بزرگ که در مقدار دهی </w:t>
      </w:r>
      <w:r w:rsidRPr="00681A4E">
        <w:rPr>
          <w:position w:val="-12"/>
        </w:rPr>
        <w:object w:dxaOrig="240" w:dyaOrig="360">
          <v:shape id="_x0000_i1058" type="#_x0000_t75" style="width:12pt;height:18pt" o:ole="">
            <v:imagedata r:id="rId78" o:title=""/>
          </v:shape>
          <o:OLEObject Type="Embed" ProgID="Equation.DSMT4" ShapeID="_x0000_i1058" DrawAspect="Content" ObjectID="_1587548276" r:id="rId79"/>
        </w:object>
      </w:r>
      <w:r>
        <w:rPr>
          <w:rFonts w:hint="cs"/>
          <w:rtl/>
        </w:rPr>
        <w:t xml:space="preserve"> و ساختار بهتر </w:t>
      </w:r>
      <w:r w:rsidRPr="00681A4E">
        <w:rPr>
          <w:position w:val="-12"/>
        </w:rPr>
        <w:object w:dxaOrig="680" w:dyaOrig="360">
          <v:shape id="_x0000_i1059" type="#_x0000_t75" style="width:34.5pt;height:18pt" o:ole="">
            <v:imagedata r:id="rId80" o:title=""/>
          </v:shape>
          <o:OLEObject Type="Embed" ProgID="Equation.DSMT4" ShapeID="_x0000_i1059" DrawAspect="Content" ObjectID="_1587548277" r:id="rId81"/>
        </w:object>
      </w:r>
      <w:r>
        <w:rPr>
          <w:rFonts w:hint="cs"/>
          <w:rtl/>
        </w:rPr>
        <w:t xml:space="preserve"> اپراتور مشابهی تعریف شده که برای سرعت های فیلتر شده بالا گذر به صورت زیر است:</w:t>
      </w:r>
    </w:p>
    <w:p w:rsidR="00D13D3D" w:rsidRDefault="00D13D3D" w:rsidP="00D26145">
      <w:pPr>
        <w:pStyle w:val="a1"/>
        <w:rPr>
          <w:rtl/>
        </w:rPr>
      </w:pPr>
      <w:r>
        <w:rPr>
          <w:rtl/>
        </w:rPr>
        <w:tab/>
      </w:r>
      <w:r w:rsidR="00D26145">
        <w:rPr>
          <w:rFonts w:hint="cs"/>
          <w:rtl/>
        </w:rPr>
        <w:t xml:space="preserve">                                                  </w:t>
      </w:r>
      <w:r w:rsidRPr="00F60BBA">
        <w:object w:dxaOrig="4640" w:dyaOrig="480">
          <v:shape id="_x0000_i1060" type="#_x0000_t75" style="width:232.5pt;height:24pt" o:ole="">
            <v:imagedata r:id="rId82" o:title=""/>
          </v:shape>
          <o:OLEObject Type="Embed" ProgID="Equation.DSMT4" ShapeID="_x0000_i1060" DrawAspect="Content" ObjectID="_1587548278" r:id="rId83"/>
        </w:object>
      </w:r>
    </w:p>
    <w:p w:rsidR="00D13D3D" w:rsidRDefault="00D13D3D" w:rsidP="00D26145">
      <w:pPr>
        <w:pStyle w:val="a4"/>
        <w:rPr>
          <w:rtl/>
        </w:rPr>
      </w:pPr>
      <w:r>
        <w:rPr>
          <w:rFonts w:hint="cs"/>
          <w:rtl/>
        </w:rPr>
        <w:t>برای تابع ساختار فیلتر شده</w:t>
      </w:r>
    </w:p>
    <w:p w:rsidR="00D13D3D" w:rsidRDefault="00D26145" w:rsidP="00D26145">
      <w:pPr>
        <w:pStyle w:val="a1"/>
      </w:pPr>
      <w:r>
        <w:rPr>
          <w:rFonts w:hint="cs"/>
          <w:rtl/>
        </w:rPr>
        <w:t xml:space="preserve">                                                                           </w:t>
      </w:r>
      <w:r w:rsidRPr="00F60BBA">
        <w:object w:dxaOrig="3820" w:dyaOrig="800">
          <v:shape id="_x0000_i1061" type="#_x0000_t75" style="width:190.5pt;height:39.75pt" o:ole="">
            <v:imagedata r:id="rId84" o:title=""/>
          </v:shape>
          <o:OLEObject Type="Embed" ProgID="Equation.DSMT4" ShapeID="_x0000_i1061" DrawAspect="Content" ObjectID="_1587548279" r:id="rId85"/>
        </w:object>
      </w:r>
    </w:p>
    <w:p w:rsidR="00D13D3D" w:rsidRDefault="00D13D3D" w:rsidP="00857D49">
      <w:pPr>
        <w:pStyle w:val="a4"/>
        <w:rPr>
          <w:rtl/>
        </w:rPr>
      </w:pPr>
      <w:r>
        <w:rPr>
          <w:rFonts w:hint="cs"/>
          <w:rtl/>
        </w:rPr>
        <w:t xml:space="preserve">برای مدل اسماگورینسکی فیلتر شده </w:t>
      </w:r>
      <w:r w:rsidRPr="00A53FE4">
        <w:rPr>
          <w:position w:val="-14"/>
        </w:rPr>
        <w:object w:dxaOrig="820" w:dyaOrig="380">
          <v:shape id="_x0000_i1062" type="#_x0000_t75" style="width:40.5pt;height:19.5pt" o:ole="">
            <v:imagedata r:id="rId86" o:title=""/>
          </v:shape>
          <o:OLEObject Type="Embed" ProgID="Equation.DSMT4" ShapeID="_x0000_i1062" DrawAspect="Content" ObjectID="_1587548280" r:id="rId87"/>
        </w:object>
      </w:r>
      <w:r>
        <w:rPr>
          <w:rtl/>
        </w:rPr>
        <w:t xml:space="preserve"> </w:t>
      </w:r>
      <w:r>
        <w:rPr>
          <w:rFonts w:hint="cs"/>
          <w:rtl/>
        </w:rPr>
        <w:t>به وسیله اعمال یک فیلتر بالا گذر بر روی میدان سرعت به دست می آید. این فرآیند فیلتر کردن انتخابی است اگرچه می توان نشان داد اختلاف استاندارد مرکزی</w:t>
      </w:r>
      <w:r>
        <w:rPr>
          <w:rStyle w:val="FootnoteReference"/>
          <w:rFonts w:asciiTheme="minorHAnsi" w:hAnsiTheme="minorHAnsi"/>
          <w:rtl/>
        </w:rPr>
        <w:footnoteReference w:id="2"/>
      </w:r>
      <w:r>
        <w:rPr>
          <w:rFonts w:hint="cs"/>
          <w:rtl/>
        </w:rPr>
        <w:t xml:space="preserve"> منجر به فیلتری با تابع انتقال </w:t>
      </w:r>
      <w:r w:rsidRPr="00E55CB5">
        <w:rPr>
          <w:position w:val="-32"/>
        </w:rPr>
        <w:object w:dxaOrig="1840" w:dyaOrig="800">
          <v:shape id="_x0000_i1063" type="#_x0000_t75" style="width:92.25pt;height:39.75pt" o:ole="">
            <v:imagedata r:id="rId88" o:title=""/>
          </v:shape>
          <o:OLEObject Type="Embed" ProgID="Equation.DSMT4" ShapeID="_x0000_i1063" DrawAspect="Content" ObjectID="_1587548281" r:id="rId89"/>
        </w:object>
      </w:r>
      <w:r>
        <w:rPr>
          <w:rtl/>
        </w:rPr>
        <w:t xml:space="preserve"> </w:t>
      </w:r>
      <w:r>
        <w:rPr>
          <w:rFonts w:hint="cs"/>
          <w:rtl/>
        </w:rPr>
        <w:t xml:space="preserve">می شود که دارای ثابت </w:t>
      </w:r>
      <w:r w:rsidRPr="00F60BBA">
        <w:rPr>
          <w:i/>
          <w:iCs/>
        </w:rPr>
        <w:t>C(a,b)</w:t>
      </w:r>
      <w:r>
        <w:rPr>
          <w:rFonts w:hint="cs"/>
          <w:rtl/>
        </w:rPr>
        <w:t xml:space="preserve"> است.</w:t>
      </w:r>
    </w:p>
    <w:p w:rsidR="00D13D3D" w:rsidRPr="00F60BBA" w:rsidRDefault="00D13D3D" w:rsidP="00D13D3D">
      <w:pPr>
        <w:bidi/>
        <w:rPr>
          <w:rtl/>
        </w:rPr>
      </w:pPr>
    </w:p>
    <w:p w:rsidR="00D13D3D" w:rsidRPr="00F60BBA" w:rsidRDefault="00AF4EB0" w:rsidP="00857D49">
      <w:pPr>
        <w:pStyle w:val="a4"/>
        <w:numPr>
          <w:ilvl w:val="0"/>
          <w:numId w:val="8"/>
        </w:numPr>
      </w:pPr>
      <w:r>
        <w:rPr>
          <w:rFonts w:hint="cs"/>
          <w:rtl/>
        </w:rPr>
        <w:t>یک اوپراتور جایگز</w:t>
      </w:r>
      <w:r w:rsidR="00D13D3D" w:rsidRPr="00F60BBA">
        <w:rPr>
          <w:rFonts w:hint="cs"/>
          <w:rtl/>
        </w:rPr>
        <w:t>ین</w:t>
      </w:r>
    </w:p>
    <w:p w:rsidR="00D13D3D" w:rsidRDefault="00D13D3D" w:rsidP="00D13D3D">
      <w:pPr>
        <w:bidi/>
        <w:rPr>
          <w:rFonts w:eastAsiaTheme="minorEastAsia"/>
          <w:rtl/>
        </w:rPr>
      </w:pPr>
      <w:r>
        <w:rPr>
          <w:rFonts w:eastAsiaTheme="minorEastAsia" w:hint="cs"/>
          <w:rtl/>
        </w:rPr>
        <w:t>برای دلایلی که رفتار دیواره در مدل های زیر شبکه ای وجود دارد، یک اوپراتور جدید بر اساس یک بخش بی اثر متقارن</w:t>
      </w:r>
      <w:r>
        <w:rPr>
          <w:rStyle w:val="FootnoteReference"/>
          <w:rFonts w:eastAsiaTheme="minorEastAsia"/>
          <w:rtl/>
        </w:rPr>
        <w:footnoteReference w:id="3"/>
      </w:r>
      <w:r>
        <w:rPr>
          <w:rFonts w:eastAsiaTheme="minorEastAsia" w:hint="cs"/>
          <w:rtl/>
        </w:rPr>
        <w:t xml:space="preserve"> در مربع تانسور گرادیان سرعت </w:t>
      </w:r>
      <w:r w:rsidRPr="008B4B15">
        <w:rPr>
          <w:rFonts w:eastAsiaTheme="minorEastAsia"/>
          <w:position w:val="-30"/>
        </w:rPr>
        <w:object w:dxaOrig="980" w:dyaOrig="680">
          <v:shape id="_x0000_i1064" type="#_x0000_t75" style="width:49.5pt;height:34.5pt" o:ole="">
            <v:imagedata r:id="rId90" o:title=""/>
          </v:shape>
          <o:OLEObject Type="Embed" ProgID="Equation.DSMT4" ShapeID="_x0000_i1064" DrawAspect="Content" ObjectID="_1587548282" r:id="rId91"/>
        </w:object>
      </w:r>
      <w:r>
        <w:rPr>
          <w:rFonts w:eastAsiaTheme="minorEastAsia"/>
          <w:rtl/>
        </w:rPr>
        <w:t xml:space="preserve"> </w:t>
      </w:r>
      <w:r>
        <w:rPr>
          <w:rFonts w:eastAsiaTheme="minorEastAsia" w:hint="cs"/>
          <w:rtl/>
        </w:rPr>
        <w:t>:</w:t>
      </w:r>
    </w:p>
    <w:p w:rsidR="00D13D3D" w:rsidRDefault="00857D49" w:rsidP="00857D49">
      <w:pPr>
        <w:pStyle w:val="a1"/>
        <w:rPr>
          <w:rtl/>
        </w:rPr>
      </w:pPr>
      <w:r>
        <w:rPr>
          <w:rFonts w:hint="cs"/>
          <w:rtl/>
        </w:rPr>
        <w:t xml:space="preserve">                                                                                              </w:t>
      </w:r>
      <w:r w:rsidRPr="008B4B15">
        <w:object w:dxaOrig="2700" w:dyaOrig="620">
          <v:shape id="_x0000_i1065" type="#_x0000_t75" style="width:135pt;height:31.5pt" o:ole="">
            <v:imagedata r:id="rId92" o:title=""/>
          </v:shape>
          <o:OLEObject Type="Embed" ProgID="Equation.DSMT4" ShapeID="_x0000_i1065" DrawAspect="Content" ObjectID="_1587548283" r:id="rId93"/>
        </w:object>
      </w:r>
      <w:r>
        <w:rPr>
          <w:rFonts w:hint="cs"/>
          <w:rtl/>
        </w:rPr>
        <w:t xml:space="preserve">       </w:t>
      </w:r>
      <w:r w:rsidR="00D13D3D">
        <w:rPr>
          <w:rtl/>
        </w:rPr>
        <w:tab/>
        <w:t xml:space="preserve"> </w:t>
      </w:r>
    </w:p>
    <w:p w:rsidR="00D13D3D" w:rsidRDefault="00D13D3D" w:rsidP="005E6F6E">
      <w:pPr>
        <w:pStyle w:val="a4"/>
        <w:rPr>
          <w:rtl/>
        </w:rPr>
      </w:pPr>
      <w:r>
        <w:rPr>
          <w:rFonts w:hint="cs"/>
          <w:rtl/>
        </w:rPr>
        <w:t xml:space="preserve">که در آن </w:t>
      </w:r>
      <w:r w:rsidRPr="00D36E8A">
        <w:rPr>
          <w:position w:val="-14"/>
        </w:rPr>
        <w:object w:dxaOrig="1200" w:dyaOrig="400">
          <v:shape id="_x0000_i1066" type="#_x0000_t75" style="width:60pt;height:20.25pt" o:ole="">
            <v:imagedata r:id="rId94" o:title=""/>
          </v:shape>
          <o:OLEObject Type="Embed" ProgID="Equation.DSMT4" ShapeID="_x0000_i1066" DrawAspect="Content" ObjectID="_1587548284" r:id="rId95"/>
        </w:object>
      </w:r>
      <w:r>
        <w:rPr>
          <w:rFonts w:hint="cs"/>
          <w:rtl/>
        </w:rPr>
        <w:t xml:space="preserve">.  دومین ثابت این تانسور به فرم </w:t>
      </w:r>
      <w:r w:rsidRPr="00D36E8A">
        <w:rPr>
          <w:position w:val="-14"/>
        </w:rPr>
        <w:object w:dxaOrig="1160" w:dyaOrig="420">
          <v:shape id="_x0000_i1067" type="#_x0000_t75" style="width:58.5pt;height:21pt" o:ole="">
            <v:imagedata r:id="rId96" o:title=""/>
          </v:shape>
          <o:OLEObject Type="Embed" ProgID="Equation.DSMT4" ShapeID="_x0000_i1067" DrawAspect="Content" ObjectID="_1587548285" r:id="rId97"/>
        </w:object>
      </w:r>
      <w:r>
        <w:rPr>
          <w:rFonts w:hint="cs"/>
          <w:rtl/>
        </w:rPr>
        <w:t xml:space="preserve"> است. نمیتوان هیچگونه رابطه ای بین میانگین آن و طیف انرژی سینتیکی یافت. اگرچه این اوپراتور می تواند به صورت </w:t>
      </w:r>
      <w:r w:rsidRPr="00D36E8A">
        <w:rPr>
          <w:position w:val="-12"/>
        </w:rPr>
        <w:object w:dxaOrig="1780" w:dyaOrig="400">
          <v:shape id="_x0000_i1068" type="#_x0000_t75" style="width:89.25pt;height:20.25pt" o:ole="">
            <v:imagedata r:id="rId98" o:title=""/>
          </v:shape>
          <o:OLEObject Type="Embed" ProgID="Equation.DSMT4" ShapeID="_x0000_i1068" DrawAspect="Content" ObjectID="_1587548286" r:id="rId99"/>
        </w:object>
      </w:r>
      <w:r>
        <w:rPr>
          <w:rFonts w:hint="cs"/>
          <w:rtl/>
        </w:rPr>
        <w:t xml:space="preserve">، </w:t>
      </w:r>
      <w:r w:rsidRPr="00D36E8A">
        <w:rPr>
          <w:position w:val="-10"/>
        </w:rPr>
        <w:object w:dxaOrig="740" w:dyaOrig="380">
          <v:shape id="_x0000_i1069" type="#_x0000_t75" style="width:36.75pt;height:19.5pt" o:ole="">
            <v:imagedata r:id="rId100" o:title=""/>
          </v:shape>
          <o:OLEObject Type="Embed" ProgID="Equation.DSMT4" ShapeID="_x0000_i1069" DrawAspect="Content" ObjectID="_1587548287" r:id="rId101"/>
        </w:object>
      </w:r>
      <w:r>
        <w:rPr>
          <w:rFonts w:hint="cs"/>
          <w:rtl/>
        </w:rPr>
        <w:t xml:space="preserve"> </w:t>
      </w:r>
      <w:r>
        <w:rPr>
          <w:rFonts w:hint="cs"/>
          <w:rtl/>
        </w:rPr>
        <w:lastRenderedPageBreak/>
        <w:t xml:space="preserve">یک همگن نسبت به فرکانس است. ثابت </w:t>
      </w:r>
      <w:r w:rsidRPr="00F60BBA">
        <w:rPr>
          <w:i/>
          <w:iCs/>
        </w:rPr>
        <w:t>C</w:t>
      </w:r>
      <w:r>
        <w:rPr>
          <w:rFonts w:hint="cs"/>
          <w:rtl/>
        </w:rPr>
        <w:t xml:space="preserve"> به صورت عددی مقدار دهی می شود و بنابراین </w:t>
      </w:r>
      <w:r w:rsidRPr="00681A4E">
        <w:rPr>
          <w:position w:val="-12"/>
        </w:rPr>
        <w:object w:dxaOrig="240" w:dyaOrig="360">
          <v:shape id="_x0000_i1070" type="#_x0000_t75" style="width:12pt;height:18pt" o:ole="">
            <v:imagedata r:id="rId78" o:title=""/>
          </v:shape>
          <o:OLEObject Type="Embed" ProgID="Equation.DSMT4" ShapeID="_x0000_i1070" DrawAspect="Content" ObjectID="_1587548288" r:id="rId102"/>
        </w:object>
      </w:r>
      <w:r>
        <w:rPr>
          <w:rFonts w:hint="cs"/>
          <w:rtl/>
        </w:rPr>
        <w:t xml:space="preserve"> متوسط اضمحلالی مشابهی را نسبت به مدل اسماگورینسکی تولید میکند. این منجر می شود به:</w:t>
      </w:r>
    </w:p>
    <w:p w:rsidR="00D13D3D" w:rsidRDefault="005E6F6E" w:rsidP="005E6F6E">
      <w:pPr>
        <w:pStyle w:val="a1"/>
        <w:rPr>
          <w:rtl/>
        </w:rPr>
      </w:pPr>
      <w:r>
        <w:rPr>
          <w:rFonts w:hint="cs"/>
          <w:rtl/>
        </w:rPr>
        <w:t xml:space="preserve">                                                                                               </w:t>
      </w:r>
      <w:r w:rsidR="000426DF">
        <w:rPr>
          <w:rFonts w:hint="cs"/>
          <w:rtl/>
        </w:rPr>
        <w:t xml:space="preserve">  </w:t>
      </w:r>
      <w:r w:rsidRPr="00CA4A14">
        <w:object w:dxaOrig="2600" w:dyaOrig="859">
          <v:shape id="_x0000_i1071" type="#_x0000_t75" style="width:130.5pt;height:43.5pt" o:ole="">
            <v:imagedata r:id="rId103" o:title=""/>
          </v:shape>
          <o:OLEObject Type="Embed" ProgID="Equation.DSMT4" ShapeID="_x0000_i1071" DrawAspect="Content" ObjectID="_1587548289" r:id="rId104"/>
        </w:object>
      </w:r>
    </w:p>
    <w:p w:rsidR="00D13D3D" w:rsidRPr="00B7190F" w:rsidRDefault="00D13D3D" w:rsidP="00161AE5">
      <w:pPr>
        <w:pStyle w:val="a2"/>
      </w:pPr>
      <w:r w:rsidRPr="00B7190F">
        <w:rPr>
          <w:position w:val="-12"/>
        </w:rPr>
        <w:object w:dxaOrig="340" w:dyaOrig="400">
          <v:shape id="_x0000_i1072" type="#_x0000_t75" style="width:17.25pt;height:20.25pt" o:ole="">
            <v:imagedata r:id="rId105" o:title=""/>
          </v:shape>
          <o:OLEObject Type="Embed" ProgID="Equation.DSMT4" ShapeID="_x0000_i1072" DrawAspect="Content" ObjectID="_1587548290" r:id="rId106"/>
        </w:object>
      </w:r>
      <w:r>
        <w:rPr>
          <w:rtl/>
        </w:rPr>
        <w:t xml:space="preserve"> </w:t>
      </w:r>
      <w:r>
        <w:rPr>
          <w:rFonts w:hint="cs"/>
          <w:rtl/>
        </w:rPr>
        <w:t xml:space="preserve">و </w:t>
      </w:r>
      <w:r w:rsidRPr="00B7190F">
        <w:rPr>
          <w:position w:val="-12"/>
        </w:rPr>
        <w:object w:dxaOrig="859" w:dyaOrig="400">
          <v:shape id="_x0000_i1073" type="#_x0000_t75" style="width:43.5pt;height:20.25pt" o:ole="">
            <v:imagedata r:id="rId107" o:title=""/>
          </v:shape>
          <o:OLEObject Type="Embed" ProgID="Equation.DSMT4" ShapeID="_x0000_i1073" DrawAspect="Content" ObjectID="_1587548291" r:id="rId108"/>
        </w:object>
      </w:r>
      <w:r>
        <w:rPr>
          <w:rtl/>
        </w:rPr>
        <w:t xml:space="preserve"> </w:t>
      </w:r>
      <w:r>
        <w:rPr>
          <w:rFonts w:hint="cs"/>
          <w:rtl/>
        </w:rPr>
        <w:t xml:space="preserve">برای فرمولسازی های شش و چهار نقطه ای. </w:t>
      </w:r>
      <w:r w:rsidRPr="00B7190F">
        <w:rPr>
          <w:position w:val="-12"/>
        </w:rPr>
        <w:object w:dxaOrig="1980" w:dyaOrig="360">
          <v:shape id="_x0000_i1074" type="#_x0000_t75" style="width:99pt;height:18pt" o:ole="">
            <v:imagedata r:id="rId109" o:title=""/>
          </v:shape>
          <o:OLEObject Type="Embed" ProgID="Equation.DSMT4" ShapeID="_x0000_i1074" DrawAspect="Content" ObjectID="_1587548292" r:id="rId110"/>
        </w:object>
      </w:r>
      <w:r>
        <w:t xml:space="preserve"> </w:t>
      </w:r>
      <w:r>
        <w:rPr>
          <w:rFonts w:hint="cs"/>
          <w:rtl/>
        </w:rPr>
        <w:t xml:space="preserve">، </w:t>
      </w:r>
      <w:r w:rsidRPr="00B7190F">
        <w:rPr>
          <w:position w:val="-18"/>
        </w:rPr>
        <w:object w:dxaOrig="2640" w:dyaOrig="520">
          <v:shape id="_x0000_i1075" type="#_x0000_t75" style="width:132pt;height:25.5pt" o:ole="">
            <v:imagedata r:id="rId111" o:title=""/>
          </v:shape>
          <o:OLEObject Type="Embed" ProgID="Equation.DSMT4" ShapeID="_x0000_i1075" DrawAspect="Content" ObjectID="_1587548293" r:id="rId112"/>
        </w:object>
      </w:r>
      <w:r>
        <w:rPr>
          <w:rtl/>
        </w:rPr>
        <w:t xml:space="preserve"> </w:t>
      </w:r>
    </w:p>
    <w:tbl>
      <w:tblPr>
        <w:tblStyle w:val="TableGrid"/>
        <w:bidiVisual/>
        <w:tblW w:w="0" w:type="auto"/>
        <w:jc w:val="center"/>
        <w:tblLayout w:type="fixed"/>
        <w:tblLook w:val="04A0" w:firstRow="1" w:lastRow="0" w:firstColumn="1" w:lastColumn="0" w:noHBand="0" w:noVBand="1"/>
      </w:tblPr>
      <w:tblGrid>
        <w:gridCol w:w="1622"/>
        <w:gridCol w:w="2720"/>
        <w:gridCol w:w="2490"/>
        <w:gridCol w:w="1852"/>
      </w:tblGrid>
      <w:tr w:rsidR="00D13D3D" w:rsidTr="00DE1575">
        <w:trPr>
          <w:jc w:val="center"/>
        </w:trPr>
        <w:tc>
          <w:tcPr>
            <w:tcW w:w="1622" w:type="dxa"/>
            <w:vAlign w:val="center"/>
          </w:tcPr>
          <w:p w:rsidR="00D13D3D" w:rsidRDefault="00D13D3D" w:rsidP="000426DF">
            <w:pPr>
              <w:pStyle w:val="a4"/>
              <w:rPr>
                <w:rtl/>
              </w:rPr>
            </w:pPr>
            <w:r w:rsidRPr="00B21127">
              <w:object w:dxaOrig="999" w:dyaOrig="700">
                <v:shape id="_x0000_i1076" type="#_x0000_t75" style="width:50.25pt;height:35.25pt" o:ole="">
                  <v:imagedata r:id="rId113" o:title=""/>
                </v:shape>
                <o:OLEObject Type="Embed" ProgID="Equation.DSMT4" ShapeID="_x0000_i1076" DrawAspect="Content" ObjectID="_1587548294" r:id="rId114"/>
              </w:object>
            </w:r>
          </w:p>
        </w:tc>
        <w:tc>
          <w:tcPr>
            <w:tcW w:w="2720" w:type="dxa"/>
            <w:vAlign w:val="center"/>
          </w:tcPr>
          <w:p w:rsidR="00D13D3D" w:rsidRDefault="00D13D3D" w:rsidP="000426DF">
            <w:pPr>
              <w:pStyle w:val="a4"/>
              <w:rPr>
                <w:rtl/>
              </w:rPr>
            </w:pPr>
            <w:r w:rsidRPr="00826E6C">
              <w:rPr>
                <w:position w:val="-12"/>
              </w:rPr>
              <w:object w:dxaOrig="840" w:dyaOrig="360">
                <v:shape id="_x0000_i1077" type="#_x0000_t75" style="width:42pt;height:18pt" o:ole="">
                  <v:imagedata r:id="rId115" o:title=""/>
                </v:shape>
                <o:OLEObject Type="Embed" ProgID="Equation.DSMT4" ShapeID="_x0000_i1077" DrawAspect="Content" ObjectID="_1587548295" r:id="rId116"/>
              </w:object>
            </w:r>
          </w:p>
        </w:tc>
        <w:tc>
          <w:tcPr>
            <w:tcW w:w="2490" w:type="dxa"/>
            <w:vAlign w:val="center"/>
          </w:tcPr>
          <w:p w:rsidR="00D13D3D" w:rsidRDefault="00D13D3D" w:rsidP="000426DF">
            <w:pPr>
              <w:pStyle w:val="a4"/>
              <w:rPr>
                <w:rtl/>
              </w:rPr>
            </w:pPr>
            <w:r w:rsidRPr="003930EF">
              <w:rPr>
                <w:position w:val="-10"/>
              </w:rPr>
              <w:object w:dxaOrig="1219" w:dyaOrig="320">
                <v:shape id="_x0000_i1078" type="#_x0000_t75" style="width:61.5pt;height:16.5pt" o:ole="">
                  <v:imagedata r:id="rId56" o:title=""/>
                </v:shape>
                <o:OLEObject Type="Embed" ProgID="Equation.DSMT4" ShapeID="_x0000_i1078" DrawAspect="Content" ObjectID="_1587548296" r:id="rId117"/>
              </w:object>
            </w:r>
          </w:p>
        </w:tc>
        <w:tc>
          <w:tcPr>
            <w:tcW w:w="1852" w:type="dxa"/>
            <w:vAlign w:val="center"/>
          </w:tcPr>
          <w:p w:rsidR="00D13D3D" w:rsidRDefault="00D13D3D" w:rsidP="000426DF">
            <w:pPr>
              <w:pStyle w:val="a4"/>
              <w:rPr>
                <w:rtl/>
              </w:rPr>
            </w:pPr>
            <w:r w:rsidRPr="00740399">
              <w:rPr>
                <w:position w:val="-12"/>
              </w:rPr>
              <w:object w:dxaOrig="880" w:dyaOrig="400">
                <v:shape id="_x0000_i1079" type="#_x0000_t75" style="width:43.5pt;height:20.25pt" o:ole="">
                  <v:imagedata r:id="rId118" o:title=""/>
                </v:shape>
                <o:OLEObject Type="Embed" ProgID="Equation.DSMT4" ShapeID="_x0000_i1079" DrawAspect="Content" ObjectID="_1587548297" r:id="rId119"/>
              </w:object>
            </w:r>
          </w:p>
        </w:tc>
      </w:tr>
      <w:tr w:rsidR="00D13D3D" w:rsidTr="00DE1575">
        <w:trPr>
          <w:jc w:val="center"/>
        </w:trPr>
        <w:tc>
          <w:tcPr>
            <w:tcW w:w="1622" w:type="dxa"/>
            <w:vAlign w:val="center"/>
          </w:tcPr>
          <w:p w:rsidR="00D13D3D" w:rsidRDefault="00D13D3D" w:rsidP="000426DF">
            <w:pPr>
              <w:pStyle w:val="a4"/>
              <w:rPr>
                <w:rtl/>
              </w:rPr>
            </w:pPr>
            <w:r w:rsidRPr="00B21127">
              <w:rPr>
                <w:position w:val="-6"/>
              </w:rPr>
              <w:object w:dxaOrig="760" w:dyaOrig="279">
                <v:shape id="_x0000_i1080" type="#_x0000_t75" style="width:37.5pt;height:13.5pt" o:ole="">
                  <v:imagedata r:id="rId120" o:title=""/>
                </v:shape>
                <o:OLEObject Type="Embed" ProgID="Equation.DSMT4" ShapeID="_x0000_i1080" DrawAspect="Content" ObjectID="_1587548298" r:id="rId121"/>
              </w:object>
            </w:r>
          </w:p>
        </w:tc>
        <w:tc>
          <w:tcPr>
            <w:tcW w:w="2720" w:type="dxa"/>
            <w:vAlign w:val="center"/>
          </w:tcPr>
          <w:p w:rsidR="00D13D3D" w:rsidRDefault="00D13D3D" w:rsidP="000426DF">
            <w:pPr>
              <w:pStyle w:val="a4"/>
              <w:rPr>
                <w:rtl/>
              </w:rPr>
            </w:pPr>
            <w:r w:rsidRPr="00826E6C">
              <w:rPr>
                <w:position w:val="-24"/>
              </w:rPr>
              <w:object w:dxaOrig="1560" w:dyaOrig="620">
                <v:shape id="_x0000_i1081" type="#_x0000_t75" style="width:78pt;height:31.5pt" o:ole="">
                  <v:imagedata r:id="rId122" o:title=""/>
                </v:shape>
                <o:OLEObject Type="Embed" ProgID="Equation.DSMT4" ShapeID="_x0000_i1081" DrawAspect="Content" ObjectID="_1587548299" r:id="rId123"/>
              </w:object>
            </w:r>
          </w:p>
        </w:tc>
        <w:tc>
          <w:tcPr>
            <w:tcW w:w="2490" w:type="dxa"/>
            <w:vAlign w:val="center"/>
          </w:tcPr>
          <w:p w:rsidR="00D13D3D" w:rsidRDefault="00D13D3D" w:rsidP="000426DF">
            <w:pPr>
              <w:pStyle w:val="a4"/>
              <w:rPr>
                <w:rtl/>
              </w:rPr>
            </w:pPr>
            <w:r w:rsidRPr="00740399">
              <w:rPr>
                <w:position w:val="-12"/>
              </w:rPr>
              <w:object w:dxaOrig="1760" w:dyaOrig="380">
                <v:shape id="_x0000_i1082" type="#_x0000_t75" style="width:88.5pt;height:19.5pt" o:ole="">
                  <v:imagedata r:id="rId124" o:title=""/>
                </v:shape>
                <o:OLEObject Type="Embed" ProgID="Equation.DSMT4" ShapeID="_x0000_i1082" DrawAspect="Content" ObjectID="_1587548300" r:id="rId125"/>
              </w:object>
            </w:r>
          </w:p>
        </w:tc>
        <w:tc>
          <w:tcPr>
            <w:tcW w:w="1852" w:type="dxa"/>
            <w:vAlign w:val="center"/>
          </w:tcPr>
          <w:p w:rsidR="00D13D3D" w:rsidRDefault="00D13D3D" w:rsidP="000426DF">
            <w:pPr>
              <w:pStyle w:val="a4"/>
              <w:rPr>
                <w:rtl/>
              </w:rPr>
            </w:pPr>
            <w:r w:rsidRPr="00740399">
              <w:rPr>
                <w:position w:val="-14"/>
              </w:rPr>
              <w:object w:dxaOrig="1040" w:dyaOrig="400">
                <v:shape id="_x0000_i1083" type="#_x0000_t75" style="width:51.75pt;height:20.25pt" o:ole="">
                  <v:imagedata r:id="rId126" o:title=""/>
                </v:shape>
                <o:OLEObject Type="Embed" ProgID="Equation.DSMT4" ShapeID="_x0000_i1083" DrawAspect="Content" ObjectID="_1587548301" r:id="rId127"/>
              </w:object>
            </w:r>
          </w:p>
        </w:tc>
      </w:tr>
      <w:tr w:rsidR="00D13D3D" w:rsidTr="00DE1575">
        <w:trPr>
          <w:jc w:val="center"/>
        </w:trPr>
        <w:tc>
          <w:tcPr>
            <w:tcW w:w="1622" w:type="dxa"/>
            <w:vAlign w:val="center"/>
          </w:tcPr>
          <w:p w:rsidR="00D13D3D" w:rsidRDefault="00D13D3D" w:rsidP="000426DF">
            <w:pPr>
              <w:pStyle w:val="a4"/>
              <w:rPr>
                <w:rtl/>
              </w:rPr>
            </w:pPr>
            <w:r w:rsidRPr="00B21127">
              <w:rPr>
                <w:position w:val="-10"/>
              </w:rPr>
              <w:object w:dxaOrig="880" w:dyaOrig="360">
                <v:shape id="_x0000_i1084" type="#_x0000_t75" style="width:43.5pt;height:18pt" o:ole="">
                  <v:imagedata r:id="rId128" o:title=""/>
                </v:shape>
                <o:OLEObject Type="Embed" ProgID="Equation.DSMT4" ShapeID="_x0000_i1084" DrawAspect="Content" ObjectID="_1587548302" r:id="rId129"/>
              </w:object>
            </w:r>
          </w:p>
        </w:tc>
        <w:tc>
          <w:tcPr>
            <w:tcW w:w="2720" w:type="dxa"/>
            <w:vAlign w:val="center"/>
          </w:tcPr>
          <w:p w:rsidR="00D13D3D" w:rsidRDefault="00D13D3D" w:rsidP="000426DF">
            <w:pPr>
              <w:pStyle w:val="a4"/>
              <w:rPr>
                <w:rtl/>
              </w:rPr>
            </w:pPr>
            <w:r w:rsidRPr="00826E6C">
              <w:rPr>
                <w:position w:val="-28"/>
              </w:rPr>
              <w:object w:dxaOrig="1280" w:dyaOrig="740">
                <v:shape id="_x0000_i1085" type="#_x0000_t75" style="width:64.5pt;height:36.75pt" o:ole="">
                  <v:imagedata r:id="rId130" o:title=""/>
                </v:shape>
                <o:OLEObject Type="Embed" ProgID="Equation.DSMT4" ShapeID="_x0000_i1085" DrawAspect="Content" ObjectID="_1587548303" r:id="rId131"/>
              </w:object>
            </w:r>
          </w:p>
        </w:tc>
        <w:tc>
          <w:tcPr>
            <w:tcW w:w="2490" w:type="dxa"/>
            <w:vAlign w:val="center"/>
          </w:tcPr>
          <w:p w:rsidR="00D13D3D" w:rsidRDefault="00D13D3D" w:rsidP="000426DF">
            <w:pPr>
              <w:pStyle w:val="a4"/>
              <w:rPr>
                <w:rtl/>
              </w:rPr>
            </w:pPr>
            <w:r w:rsidRPr="00740399">
              <w:rPr>
                <w:position w:val="-10"/>
              </w:rPr>
              <w:object w:dxaOrig="859" w:dyaOrig="360">
                <v:shape id="_x0000_i1086" type="#_x0000_t75" style="width:43.5pt;height:18pt" o:ole="">
                  <v:imagedata r:id="rId132" o:title=""/>
                </v:shape>
                <o:OLEObject Type="Embed" ProgID="Equation.DSMT4" ShapeID="_x0000_i1086" DrawAspect="Content" ObjectID="_1587548304" r:id="rId133"/>
              </w:object>
            </w:r>
          </w:p>
        </w:tc>
        <w:tc>
          <w:tcPr>
            <w:tcW w:w="1852" w:type="dxa"/>
            <w:vAlign w:val="center"/>
          </w:tcPr>
          <w:p w:rsidR="00D13D3D" w:rsidRDefault="00D13D3D" w:rsidP="000426DF">
            <w:pPr>
              <w:pStyle w:val="a4"/>
              <w:rPr>
                <w:rtl/>
              </w:rPr>
            </w:pPr>
            <w:r w:rsidRPr="00740399">
              <w:rPr>
                <w:position w:val="-14"/>
              </w:rPr>
              <w:object w:dxaOrig="1140" w:dyaOrig="400">
                <v:shape id="_x0000_i1087" type="#_x0000_t75" style="width:57pt;height:20.25pt" o:ole="">
                  <v:imagedata r:id="rId134" o:title=""/>
                </v:shape>
                <o:OLEObject Type="Embed" ProgID="Equation.DSMT4" ShapeID="_x0000_i1087" DrawAspect="Content" ObjectID="_1587548305" r:id="rId135"/>
              </w:object>
            </w:r>
          </w:p>
        </w:tc>
      </w:tr>
      <w:tr w:rsidR="00D13D3D" w:rsidTr="00DE1575">
        <w:trPr>
          <w:jc w:val="center"/>
        </w:trPr>
        <w:tc>
          <w:tcPr>
            <w:tcW w:w="1622" w:type="dxa"/>
            <w:vAlign w:val="center"/>
          </w:tcPr>
          <w:p w:rsidR="00D13D3D" w:rsidRDefault="00D13D3D" w:rsidP="000426DF">
            <w:pPr>
              <w:pStyle w:val="a4"/>
              <w:rPr>
                <w:rtl/>
              </w:rPr>
            </w:pPr>
            <w:r w:rsidRPr="00B21127">
              <w:rPr>
                <w:position w:val="-14"/>
              </w:rPr>
              <w:object w:dxaOrig="1180" w:dyaOrig="380">
                <v:shape id="_x0000_i1088" type="#_x0000_t75" style="width:58.5pt;height:19.5pt" o:ole="">
                  <v:imagedata r:id="rId136" o:title=""/>
                </v:shape>
                <o:OLEObject Type="Embed" ProgID="Equation.DSMT4" ShapeID="_x0000_i1088" DrawAspect="Content" ObjectID="_1587548306" r:id="rId137"/>
              </w:object>
            </w:r>
          </w:p>
        </w:tc>
        <w:tc>
          <w:tcPr>
            <w:tcW w:w="2720" w:type="dxa"/>
            <w:vAlign w:val="center"/>
          </w:tcPr>
          <w:p w:rsidR="00D13D3D" w:rsidRDefault="00D13D3D" w:rsidP="000426DF">
            <w:pPr>
              <w:pStyle w:val="a4"/>
              <w:rPr>
                <w:rtl/>
              </w:rPr>
            </w:pPr>
            <w:r w:rsidRPr="00826E6C">
              <w:object w:dxaOrig="2320" w:dyaOrig="800">
                <v:shape id="_x0000_i1089" type="#_x0000_t75" style="width:116.25pt;height:39.75pt" o:ole="">
                  <v:imagedata r:id="rId138" o:title=""/>
                </v:shape>
                <o:OLEObject Type="Embed" ProgID="Equation.DSMT4" ShapeID="_x0000_i1089" DrawAspect="Content" ObjectID="_1587548307" r:id="rId139"/>
              </w:object>
            </w:r>
          </w:p>
        </w:tc>
        <w:tc>
          <w:tcPr>
            <w:tcW w:w="2490" w:type="dxa"/>
            <w:vAlign w:val="center"/>
          </w:tcPr>
          <w:p w:rsidR="00D13D3D" w:rsidRDefault="00D13D3D" w:rsidP="000426DF">
            <w:pPr>
              <w:pStyle w:val="a4"/>
              <w:rPr>
                <w:rtl/>
              </w:rPr>
            </w:pPr>
            <w:r w:rsidRPr="00740399">
              <w:rPr>
                <w:position w:val="-12"/>
              </w:rPr>
              <w:object w:dxaOrig="1960" w:dyaOrig="380">
                <v:shape id="_x0000_i1090" type="#_x0000_t75" style="width:97.5pt;height:19.5pt" o:ole="">
                  <v:imagedata r:id="rId140" o:title=""/>
                </v:shape>
                <o:OLEObject Type="Embed" ProgID="Equation.DSMT4" ShapeID="_x0000_i1090" DrawAspect="Content" ObjectID="_1587548308" r:id="rId141"/>
              </w:object>
            </w:r>
          </w:p>
        </w:tc>
        <w:tc>
          <w:tcPr>
            <w:tcW w:w="1852" w:type="dxa"/>
            <w:vAlign w:val="center"/>
          </w:tcPr>
          <w:p w:rsidR="00D13D3D" w:rsidRDefault="00D13D3D" w:rsidP="000426DF">
            <w:pPr>
              <w:pStyle w:val="a4"/>
              <w:rPr>
                <w:rtl/>
              </w:rPr>
            </w:pPr>
            <w:r w:rsidRPr="00740399">
              <w:rPr>
                <w:position w:val="-14"/>
              </w:rPr>
              <w:object w:dxaOrig="1260" w:dyaOrig="400">
                <v:shape id="_x0000_i1091" type="#_x0000_t75" style="width:63pt;height:20.25pt" o:ole="">
                  <v:imagedata r:id="rId142" o:title=""/>
                </v:shape>
                <o:OLEObject Type="Embed" ProgID="Equation.DSMT4" ShapeID="_x0000_i1091" DrawAspect="Content" ObjectID="_1587548309" r:id="rId143"/>
              </w:object>
            </w:r>
          </w:p>
        </w:tc>
      </w:tr>
      <w:tr w:rsidR="00D13D3D" w:rsidTr="00DE1575">
        <w:trPr>
          <w:jc w:val="center"/>
        </w:trPr>
        <w:tc>
          <w:tcPr>
            <w:tcW w:w="1622" w:type="dxa"/>
            <w:vAlign w:val="center"/>
          </w:tcPr>
          <w:p w:rsidR="00D13D3D" w:rsidRDefault="00D13D3D" w:rsidP="000426DF">
            <w:pPr>
              <w:pStyle w:val="a4"/>
              <w:rPr>
                <w:rtl/>
              </w:rPr>
            </w:pPr>
            <w:r w:rsidRPr="00B21127">
              <w:rPr>
                <w:position w:val="-14"/>
              </w:rPr>
              <w:object w:dxaOrig="1400" w:dyaOrig="400">
                <v:shape id="_x0000_i1092" type="#_x0000_t75" style="width:69.75pt;height:20.25pt" o:ole="">
                  <v:imagedata r:id="rId144" o:title=""/>
                </v:shape>
                <o:OLEObject Type="Embed" ProgID="Equation.DSMT4" ShapeID="_x0000_i1092" DrawAspect="Content" ObjectID="_1587548310" r:id="rId145"/>
              </w:object>
            </w:r>
          </w:p>
        </w:tc>
        <w:tc>
          <w:tcPr>
            <w:tcW w:w="2720" w:type="dxa"/>
            <w:vAlign w:val="center"/>
          </w:tcPr>
          <w:p w:rsidR="00D13D3D" w:rsidRDefault="00D13D3D" w:rsidP="000426DF">
            <w:pPr>
              <w:pStyle w:val="a4"/>
              <w:rPr>
                <w:rtl/>
              </w:rPr>
            </w:pPr>
            <w:r w:rsidRPr="00826E6C">
              <w:rPr>
                <w:position w:val="-28"/>
              </w:rPr>
              <w:object w:dxaOrig="2439" w:dyaOrig="740">
                <v:shape id="_x0000_i1093" type="#_x0000_t75" style="width:122.25pt;height:36.75pt" o:ole="">
                  <v:imagedata r:id="rId146" o:title=""/>
                </v:shape>
                <o:OLEObject Type="Embed" ProgID="Equation.DSMT4" ShapeID="_x0000_i1093" DrawAspect="Content" ObjectID="_1587548311" r:id="rId147"/>
              </w:object>
            </w:r>
          </w:p>
        </w:tc>
        <w:tc>
          <w:tcPr>
            <w:tcW w:w="2490" w:type="dxa"/>
            <w:vAlign w:val="center"/>
          </w:tcPr>
          <w:p w:rsidR="00D13D3D" w:rsidRDefault="00D13D3D" w:rsidP="000426DF">
            <w:pPr>
              <w:pStyle w:val="a4"/>
              <w:rPr>
                <w:rtl/>
              </w:rPr>
            </w:pPr>
            <w:r w:rsidRPr="00740399">
              <w:rPr>
                <w:position w:val="-12"/>
              </w:rPr>
              <w:object w:dxaOrig="1060" w:dyaOrig="380">
                <v:shape id="_x0000_i1094" type="#_x0000_t75" style="width:52.5pt;height:19.5pt" o:ole="">
                  <v:imagedata r:id="rId148" o:title=""/>
                </v:shape>
                <o:OLEObject Type="Embed" ProgID="Equation.DSMT4" ShapeID="_x0000_i1094" DrawAspect="Content" ObjectID="_1587548312" r:id="rId149"/>
              </w:object>
            </w:r>
          </w:p>
        </w:tc>
        <w:tc>
          <w:tcPr>
            <w:tcW w:w="1852" w:type="dxa"/>
            <w:vAlign w:val="center"/>
          </w:tcPr>
          <w:p w:rsidR="00D13D3D" w:rsidRDefault="00D13D3D" w:rsidP="000426DF">
            <w:pPr>
              <w:pStyle w:val="a4"/>
              <w:rPr>
                <w:rtl/>
              </w:rPr>
            </w:pPr>
            <w:r w:rsidRPr="00740399">
              <w:rPr>
                <w:position w:val="-14"/>
              </w:rPr>
              <w:object w:dxaOrig="2200" w:dyaOrig="400">
                <v:shape id="_x0000_i1095" type="#_x0000_t75" style="width:109.5pt;height:20.25pt" o:ole="">
                  <v:imagedata r:id="rId150" o:title=""/>
                </v:shape>
                <o:OLEObject Type="Embed" ProgID="Equation.DSMT4" ShapeID="_x0000_i1095" DrawAspect="Content" ObjectID="_1587548313" r:id="rId151"/>
              </w:object>
            </w:r>
          </w:p>
        </w:tc>
      </w:tr>
    </w:tbl>
    <w:p w:rsidR="00D13D3D" w:rsidRDefault="00D13D3D" w:rsidP="00D13D3D">
      <w:pPr>
        <w:bidi/>
        <w:rPr>
          <w:rFonts w:eastAsiaTheme="minorEastAsia"/>
        </w:rPr>
      </w:pPr>
    </w:p>
    <w:p w:rsidR="00D13D3D" w:rsidRPr="00F60BBA" w:rsidRDefault="00D13D3D" w:rsidP="00F44FF1">
      <w:pPr>
        <w:pStyle w:val="a4"/>
        <w:numPr>
          <w:ilvl w:val="0"/>
          <w:numId w:val="8"/>
        </w:numPr>
      </w:pPr>
      <w:r w:rsidRPr="00F60BBA">
        <w:rPr>
          <w:rFonts w:hint="cs"/>
          <w:rtl/>
        </w:rPr>
        <w:t>اوپراتوری تابع کرنش</w:t>
      </w:r>
      <w:r w:rsidRPr="00F60BBA">
        <w:rPr>
          <w:rStyle w:val="FootnoteReference"/>
          <w:rFonts w:asciiTheme="minorHAnsi" w:eastAsiaTheme="minorEastAsia" w:hAnsiTheme="minorHAnsi"/>
          <w:b/>
          <w:bCs/>
          <w:sz w:val="28"/>
          <w:szCs w:val="28"/>
          <w:rtl/>
        </w:rPr>
        <w:footnoteReference w:id="4"/>
      </w:r>
      <w:r w:rsidRPr="00F60BBA">
        <w:rPr>
          <w:rFonts w:hint="cs"/>
          <w:rtl/>
        </w:rPr>
        <w:t xml:space="preserve"> و نرخ چرخش</w:t>
      </w:r>
      <w:r w:rsidRPr="00F60BBA">
        <w:rPr>
          <w:rStyle w:val="FootnoteReference"/>
          <w:rFonts w:asciiTheme="minorHAnsi" w:eastAsiaTheme="minorEastAsia" w:hAnsiTheme="minorHAnsi"/>
          <w:b/>
          <w:bCs/>
          <w:sz w:val="28"/>
          <w:szCs w:val="28"/>
          <w:rtl/>
        </w:rPr>
        <w:footnoteReference w:id="5"/>
      </w:r>
    </w:p>
    <w:p w:rsidR="00D13D3D" w:rsidRDefault="00D13D3D" w:rsidP="00F44FF1">
      <w:pPr>
        <w:pStyle w:val="a4"/>
        <w:rPr>
          <w:rtl/>
        </w:rPr>
      </w:pPr>
      <w:r>
        <w:rPr>
          <w:rFonts w:hint="cs"/>
          <w:rtl/>
        </w:rPr>
        <w:t xml:space="preserve">اوپراتورها باید به صورت محلی عمل کنند به طوری که مقیاس های کوچک عهده دار اضمحلال در آن منطقه باشند. توسعه ساختار تابعی که تابع </w:t>
      </w:r>
      <w:r w:rsidRPr="00EE3F59">
        <w:rPr>
          <w:position w:val="-14"/>
        </w:rPr>
        <w:object w:dxaOrig="320" w:dyaOrig="400">
          <v:shape id="_x0000_i1096" type="#_x0000_t75" style="width:16.5pt;height:20.25pt" o:ole="">
            <v:imagedata r:id="rId152" o:title=""/>
          </v:shape>
          <o:OLEObject Type="Embed" ProgID="Equation.DSMT4" ShapeID="_x0000_i1096" DrawAspect="Content" ObjectID="_1587548314" r:id="rId153"/>
        </w:object>
      </w:r>
      <w:r>
        <w:rPr>
          <w:rFonts w:hint="cs"/>
          <w:rtl/>
        </w:rPr>
        <w:t xml:space="preserve"> و </w:t>
      </w:r>
      <w:r w:rsidRPr="0002567B">
        <w:rPr>
          <w:position w:val="-34"/>
        </w:rPr>
        <w:object w:dxaOrig="2079" w:dyaOrig="800">
          <v:shape id="_x0000_i1097" type="#_x0000_t75" style="width:104.25pt;height:39.75pt" o:ole="">
            <v:imagedata r:id="rId154" o:title=""/>
          </v:shape>
          <o:OLEObject Type="Embed" ProgID="Equation.DSMT4" ShapeID="_x0000_i1097" DrawAspect="Content" ObjectID="_1587548315" r:id="rId155"/>
        </w:object>
      </w:r>
      <w:r>
        <w:rPr>
          <w:rFonts w:hint="cs"/>
          <w:rtl/>
        </w:rPr>
        <w:t xml:space="preserve"> است، هنگام استفاده از مشتق های سرعت مرتبه اول می دهد:</w:t>
      </w:r>
    </w:p>
    <w:p w:rsidR="00D13D3D" w:rsidRDefault="00D13D3D" w:rsidP="00F44FF1">
      <w:pPr>
        <w:pStyle w:val="a1"/>
        <w:rPr>
          <w:rtl/>
        </w:rPr>
      </w:pPr>
      <w:r>
        <w:rPr>
          <w:rtl/>
        </w:rPr>
        <w:lastRenderedPageBreak/>
        <w:tab/>
      </w:r>
      <w:r w:rsidR="00F44FF1">
        <w:rPr>
          <w:rFonts w:hint="cs"/>
          <w:rtl/>
        </w:rPr>
        <w:t xml:space="preserve">                                              </w:t>
      </w:r>
      <w:r w:rsidRPr="00316E1D">
        <w:object w:dxaOrig="4840" w:dyaOrig="760">
          <v:shape id="_x0000_i1098" type="#_x0000_t75" style="width:241.5pt;height:37.5pt" o:ole="">
            <v:imagedata r:id="rId156" o:title=""/>
          </v:shape>
          <o:OLEObject Type="Embed" ProgID="Equation.DSMT4" ShapeID="_x0000_i1098" DrawAspect="Content" ObjectID="_1587548316" r:id="rId157"/>
        </w:object>
      </w:r>
      <w:r>
        <w:rPr>
          <w:rtl/>
        </w:rPr>
        <w:t xml:space="preserve"> </w:t>
      </w:r>
    </w:p>
    <w:p w:rsidR="00D13D3D" w:rsidRDefault="00D13D3D" w:rsidP="00251235">
      <w:pPr>
        <w:pStyle w:val="a4"/>
        <w:rPr>
          <w:rtl/>
        </w:rPr>
      </w:pPr>
      <w:r>
        <w:rPr>
          <w:rFonts w:hint="cs"/>
          <w:rtl/>
        </w:rPr>
        <w:t xml:space="preserve">با استفاده از تئوری کیلی-همیلتون، اوپراتور </w:t>
      </w:r>
      <w:r w:rsidRPr="0085760E">
        <w:rPr>
          <w:position w:val="-14"/>
        </w:rPr>
        <w:object w:dxaOrig="1160" w:dyaOrig="420">
          <v:shape id="_x0000_i1099" type="#_x0000_t75" style="width:58.5pt;height:21pt" o:ole="">
            <v:imagedata r:id="rId158" o:title=""/>
          </v:shape>
          <o:OLEObject Type="Embed" ProgID="Equation.DSMT4" ShapeID="_x0000_i1099" DrawAspect="Content" ObjectID="_1587548317" r:id="rId159"/>
        </w:object>
      </w:r>
      <w:r>
        <w:rPr>
          <w:rtl/>
        </w:rPr>
        <w:t xml:space="preserve"> </w:t>
      </w:r>
      <w:r>
        <w:rPr>
          <w:rFonts w:hint="cs"/>
          <w:rtl/>
        </w:rPr>
        <w:t>به صورت زیر توسعه می یابد.</w:t>
      </w:r>
    </w:p>
    <w:p w:rsidR="00D13D3D" w:rsidRDefault="00251235" w:rsidP="00251235">
      <w:pPr>
        <w:pStyle w:val="a1"/>
        <w:rPr>
          <w:rtl/>
        </w:rPr>
      </w:pPr>
      <w:r>
        <w:t xml:space="preserve">   </w:t>
      </w:r>
      <w:r>
        <w:rPr>
          <w:rFonts w:hint="cs"/>
          <w:rtl/>
        </w:rPr>
        <w:t xml:space="preserve"> </w:t>
      </w:r>
      <w:r w:rsidR="00FC4726">
        <w:rPr>
          <w:rFonts w:hint="cs"/>
          <w:rtl/>
        </w:rPr>
        <w:t xml:space="preserve">                                                          </w:t>
      </w:r>
      <w:r>
        <w:rPr>
          <w:rFonts w:hint="cs"/>
          <w:rtl/>
        </w:rPr>
        <w:t xml:space="preserve">     </w:t>
      </w:r>
      <w:r w:rsidRPr="00994250">
        <w:object w:dxaOrig="4300" w:dyaOrig="1040">
          <v:shape id="_x0000_i1100" type="#_x0000_t75" style="width:215.25pt;height:51.75pt" o:ole="">
            <v:imagedata r:id="rId160" o:title=""/>
          </v:shape>
          <o:OLEObject Type="Embed" ProgID="Equation.DSMT4" ShapeID="_x0000_i1100" DrawAspect="Content" ObjectID="_1587548318" r:id="rId161"/>
        </w:object>
      </w:r>
    </w:p>
    <w:p w:rsidR="00D13D3D" w:rsidRPr="00994250" w:rsidRDefault="00D13D3D" w:rsidP="0084146E">
      <w:pPr>
        <w:pStyle w:val="a4"/>
        <w:rPr>
          <w:rtl/>
        </w:rPr>
      </w:pPr>
      <w:r>
        <w:rPr>
          <w:rFonts w:hint="cs"/>
          <w:rtl/>
        </w:rPr>
        <w:t xml:space="preserve">مدل </w:t>
      </w:r>
      <w:r>
        <w:t>LES</w:t>
      </w:r>
      <w:r>
        <w:rPr>
          <w:rFonts w:hint="cs"/>
          <w:rtl/>
        </w:rPr>
        <w:t xml:space="preserve"> بر پایه </w:t>
      </w:r>
      <w:r w:rsidRPr="00033FA5">
        <w:rPr>
          <w:position w:val="-14"/>
        </w:rPr>
        <w:object w:dxaOrig="600" w:dyaOrig="400">
          <v:shape id="_x0000_i1101" type="#_x0000_t75" style="width:30pt;height:20.25pt" o:ole="">
            <v:imagedata r:id="rId162" o:title=""/>
          </v:shape>
          <o:OLEObject Type="Embed" ProgID="Equation.DSMT4" ShapeID="_x0000_i1101" DrawAspect="Content" ObjectID="_1587548319" r:id="rId163"/>
        </w:object>
      </w:r>
      <w:r>
        <w:rPr>
          <w:rFonts w:hint="cs"/>
          <w:rtl/>
        </w:rPr>
        <w:t xml:space="preserve"> و یا </w:t>
      </w:r>
      <w:r w:rsidRPr="00033FA5">
        <w:rPr>
          <w:position w:val="-12"/>
        </w:rPr>
        <w:object w:dxaOrig="279" w:dyaOrig="380">
          <v:shape id="_x0000_i1102" type="#_x0000_t75" style="width:13.5pt;height:19.5pt" o:ole="">
            <v:imagedata r:id="rId164" o:title=""/>
          </v:shape>
          <o:OLEObject Type="Embed" ProgID="Equation.DSMT4" ShapeID="_x0000_i1102" DrawAspect="Content" ObjectID="_1587548320" r:id="rId165"/>
        </w:object>
      </w:r>
      <w:r>
        <w:rPr>
          <w:rFonts w:hint="cs"/>
          <w:rtl/>
        </w:rPr>
        <w:t xml:space="preserve"> قابلیت شناسایی ساختارهای آشفتگی توسط نرخ کرنش و چرخش، قابلیت بیشتر در احتمال محلی شدن نرخ کرنش را دارد. در حالت خاص تنش محط، که داریم:</w:t>
      </w:r>
    </w:p>
    <w:p w:rsidR="0084146E" w:rsidRPr="00C5220E" w:rsidRDefault="0084146E" w:rsidP="0084146E">
      <w:pPr>
        <w:pStyle w:val="a1"/>
      </w:pPr>
      <w:r>
        <w:rPr>
          <w:rFonts w:hint="cs"/>
          <w:rtl/>
        </w:rPr>
        <w:t xml:space="preserve">                                                                          </w:t>
      </w:r>
      <w:r w:rsidRPr="00C5220E">
        <w:object w:dxaOrig="3920" w:dyaOrig="620">
          <v:shape id="_x0000_i1103" type="#_x0000_t75" style="width:195.75pt;height:31.5pt" o:ole="">
            <v:imagedata r:id="rId166" o:title=""/>
          </v:shape>
          <o:OLEObject Type="Embed" ProgID="Equation.DSMT4" ShapeID="_x0000_i1103" DrawAspect="Content" ObjectID="_1587548321" r:id="rId167"/>
        </w:object>
      </w:r>
    </w:p>
    <w:p w:rsidR="00D13D3D" w:rsidRDefault="00D13D3D" w:rsidP="00D13D3D">
      <w:pPr>
        <w:bidi/>
        <w:rPr>
          <w:rtl/>
        </w:rPr>
      </w:pPr>
    </w:p>
    <w:p w:rsidR="00D13D3D" w:rsidRDefault="00D13D3D" w:rsidP="0084146E">
      <w:pPr>
        <w:pStyle w:val="a4"/>
        <w:rPr>
          <w:rtl/>
        </w:rPr>
      </w:pPr>
      <w:r>
        <w:rPr>
          <w:rFonts w:eastAsiaTheme="minorEastAsia" w:hint="cs"/>
          <w:rtl/>
        </w:rPr>
        <w:t xml:space="preserve">مقدار </w:t>
      </w:r>
      <w:r w:rsidRPr="00033FA5">
        <w:rPr>
          <w:position w:val="-14"/>
        </w:rPr>
        <w:object w:dxaOrig="600" w:dyaOrig="400">
          <v:shape id="_x0000_i1104" type="#_x0000_t75" style="width:30pt;height:20.25pt" o:ole="">
            <v:imagedata r:id="rId162" o:title=""/>
          </v:shape>
          <o:OLEObject Type="Embed" ProgID="Equation.DSMT4" ShapeID="_x0000_i1104" DrawAspect="Content" ObjectID="_1587548322" r:id="rId168"/>
        </w:object>
      </w:r>
      <w:r>
        <w:rPr>
          <w:rFonts w:hint="cs"/>
          <w:rtl/>
        </w:rPr>
        <w:t xml:space="preserve"> برابر صفر خواهد شد. این اتفاق بدین معنی است که هیچگونه ویسکوزیته گردابه ای در جریان آرام نزدیک دیاره با استفاده از مدل </w:t>
      </w:r>
      <w:r w:rsidRPr="00033FA5">
        <w:rPr>
          <w:position w:val="-14"/>
        </w:rPr>
        <w:object w:dxaOrig="600" w:dyaOrig="400">
          <v:shape id="_x0000_i1105" type="#_x0000_t75" style="width:30pt;height:20.25pt" o:ole="">
            <v:imagedata r:id="rId162" o:title=""/>
          </v:shape>
          <o:OLEObject Type="Embed" ProgID="Equation.DSMT4" ShapeID="_x0000_i1105" DrawAspect="Content" ObjectID="_1587548323" r:id="rId169"/>
        </w:object>
      </w:r>
      <w:r>
        <w:rPr>
          <w:rFonts w:hint="cs"/>
          <w:rtl/>
        </w:rPr>
        <w:t xml:space="preserve"> تولید نخواهد شد. بنابراین مقدار نفوذ و پراکندگی آشفتگی قابل چشم پوشی است همانند امواج ناپایدار خطی توسعه یافته در اوپراتور فیلتر. این مزیت بسیار بزرگ نسبت به اوپراتورهای غیر فیلتری است.</w:t>
      </w:r>
    </w:p>
    <w:p w:rsidR="00D13D3D" w:rsidRPr="00994250" w:rsidRDefault="00D13D3D" w:rsidP="0084146E">
      <w:pPr>
        <w:pStyle w:val="a4"/>
        <w:numPr>
          <w:ilvl w:val="0"/>
          <w:numId w:val="8"/>
        </w:numPr>
      </w:pPr>
      <w:r w:rsidRPr="00994250">
        <w:rPr>
          <w:rFonts w:hint="cs"/>
          <w:rtl/>
        </w:rPr>
        <w:t>رفتار اوپراتور برای جریان های محدود به دیواره</w:t>
      </w:r>
    </w:p>
    <w:p w:rsidR="00D13D3D" w:rsidRDefault="00D13D3D" w:rsidP="0084146E">
      <w:pPr>
        <w:pStyle w:val="a4"/>
        <w:rPr>
          <w:rtl/>
        </w:rPr>
      </w:pPr>
      <w:r>
        <w:rPr>
          <w:rFonts w:hint="cs"/>
          <w:rtl/>
        </w:rPr>
        <w:t xml:space="preserve">اگر </w:t>
      </w:r>
      <w:r w:rsidRPr="00994250">
        <w:rPr>
          <w:i/>
          <w:iCs/>
        </w:rPr>
        <w:t>y</w:t>
      </w:r>
      <w:r>
        <w:rPr>
          <w:rFonts w:hint="cs"/>
          <w:rtl/>
        </w:rPr>
        <w:t xml:space="preserve"> جهت نرمال به دیواره باشد، انبساط تانسور مقیاس زیرشبکه ای در محدوده </w:t>
      </w:r>
      <w:r w:rsidRPr="006816D9">
        <w:rPr>
          <w:position w:val="-10"/>
        </w:rPr>
        <w:object w:dxaOrig="620" w:dyaOrig="320">
          <v:shape id="_x0000_i1106" type="#_x0000_t75" style="width:31.5pt;height:16.5pt" o:ole="">
            <v:imagedata r:id="rId170" o:title=""/>
          </v:shape>
          <o:OLEObject Type="Embed" ProgID="Equation.DSMT4" ShapeID="_x0000_i1106" DrawAspect="Content" ObjectID="_1587548324" r:id="rId171"/>
        </w:object>
      </w:r>
      <w:r>
        <w:rPr>
          <w:rtl/>
        </w:rPr>
        <w:t xml:space="preserve"> </w:t>
      </w:r>
      <w:r>
        <w:rPr>
          <w:rFonts w:hint="cs"/>
          <w:rtl/>
        </w:rPr>
        <w:t xml:space="preserve">و </w:t>
      </w:r>
      <w:r w:rsidRPr="006816D9">
        <w:rPr>
          <w:position w:val="-10"/>
        </w:rPr>
        <w:object w:dxaOrig="600" w:dyaOrig="320">
          <v:shape id="_x0000_i1107" type="#_x0000_t75" style="width:30pt;height:16.5pt" o:ole="">
            <v:imagedata r:id="rId172" o:title=""/>
          </v:shape>
          <o:OLEObject Type="Embed" ProgID="Equation.DSMT4" ShapeID="_x0000_i1107" DrawAspect="Content" ObjectID="_1587548325" r:id="rId173"/>
        </w:object>
      </w:r>
      <w:r>
        <w:rPr>
          <w:rtl/>
        </w:rPr>
        <w:t xml:space="preserve"> </w:t>
      </w:r>
      <w:r>
        <w:rPr>
          <w:rFonts w:hint="cs"/>
          <w:rtl/>
        </w:rPr>
        <w:t xml:space="preserve">نشان میدهد که </w:t>
      </w:r>
      <w:r w:rsidRPr="006816D9">
        <w:rPr>
          <w:position w:val="-22"/>
        </w:rPr>
        <w:object w:dxaOrig="1540" w:dyaOrig="480">
          <v:shape id="_x0000_i1108" type="#_x0000_t75" style="width:77.25pt;height:24pt" o:ole="">
            <v:imagedata r:id="rId174" o:title=""/>
          </v:shape>
          <o:OLEObject Type="Embed" ProgID="Equation.DSMT4" ShapeID="_x0000_i1108" DrawAspect="Content" ObjectID="_1587548326" r:id="rId175"/>
        </w:object>
      </w:r>
      <w:r>
        <w:rPr>
          <w:rFonts w:hint="cs"/>
          <w:rtl/>
        </w:rPr>
        <w:t xml:space="preserve">. با توجه به رفتار </w:t>
      </w:r>
      <w:r w:rsidRPr="006816D9">
        <w:rPr>
          <w:position w:val="-14"/>
        </w:rPr>
        <w:object w:dxaOrig="320" w:dyaOrig="400">
          <v:shape id="_x0000_i1109" type="#_x0000_t75" style="width:16.5pt;height:20.25pt" o:ole="">
            <v:imagedata r:id="rId176" o:title=""/>
          </v:shape>
          <o:OLEObject Type="Embed" ProgID="Equation.DSMT4" ShapeID="_x0000_i1109" DrawAspect="Content" ObjectID="_1587548327" r:id="rId177"/>
        </w:object>
      </w:r>
      <w:r>
        <w:rPr>
          <w:rFonts w:hint="cs"/>
          <w:rtl/>
        </w:rPr>
        <w:t xml:space="preserve"> که در این محدوده مرتبه یک است، میتوان تصدیق کرد که ویسکوزیه گردابه ای باید از مرتبه سوم باشد. با فرض اینکه مقیاس برش </w:t>
      </w:r>
      <w:r>
        <w:rPr>
          <w:rFonts w:cs="Times New Roman" w:hint="cs"/>
          <w:rtl/>
        </w:rPr>
        <w:t>∆</w:t>
      </w:r>
      <w:r>
        <w:rPr>
          <w:rFonts w:hint="cs"/>
          <w:rtl/>
        </w:rPr>
        <w:t xml:space="preserve"> نقش مهمی را در ویسکوزیته گردابه ای در نزدیکی دیواره ایفا نکند و مقدار ثابت </w:t>
      </w:r>
      <w:r w:rsidRPr="00994250">
        <w:rPr>
          <w:i/>
          <w:iCs/>
        </w:rPr>
        <w:t>C</w:t>
      </w:r>
      <w:r>
        <w:rPr>
          <w:rFonts w:hint="cs"/>
          <w:rtl/>
        </w:rPr>
        <w:t xml:space="preserve"> ثابت باشد، هیچ کدام از اوپراتورهای قبلی رفتار مناسبی را نشان نمیدهند (جدول 2). یک رفتار مناسب برای ویسکوزیته گردابه ای نزدیک دیواره توسط یک رابطه بسیار پارامتریک و تعدیل کننده ون-دریست</w:t>
      </w:r>
      <w:r>
        <w:rPr>
          <w:rStyle w:val="FootnoteReference"/>
          <w:rFonts w:asciiTheme="minorHAnsi" w:eastAsiaTheme="minorEastAsia" w:hAnsiTheme="minorHAnsi"/>
          <w:rtl/>
        </w:rPr>
        <w:footnoteReference w:id="6"/>
      </w:r>
      <w:r>
        <w:rPr>
          <w:rFonts w:hint="cs"/>
          <w:rtl/>
        </w:rPr>
        <w:t xml:space="preserve"> قابل دستیابی است. اگرچه این روش نیازمند داشتن دانش ضریب اصطکاک دیواره است که موجب بسیاری از محدودیت ها می شود. یک روش برای بدست آوردن ثوابت مناسب مقیاس در تعدادی از اوپراتورهای قبلی.</w:t>
      </w:r>
    </w:p>
    <w:p w:rsidR="00161AE5" w:rsidRDefault="00161AE5" w:rsidP="00161AE5">
      <w:pPr>
        <w:pStyle w:val="a4"/>
        <w:rPr>
          <w:rtl/>
        </w:rPr>
      </w:pPr>
    </w:p>
    <w:p w:rsidR="00161AE5" w:rsidRDefault="00161AE5" w:rsidP="00161AE5">
      <w:pPr>
        <w:pStyle w:val="a4"/>
      </w:pPr>
    </w:p>
    <w:p w:rsidR="00D13D3D" w:rsidRPr="00B90A23" w:rsidRDefault="00D13D3D" w:rsidP="00161AE5">
      <w:pPr>
        <w:pStyle w:val="a2"/>
        <w:rPr>
          <w:rtl/>
        </w:rPr>
      </w:pPr>
      <w:r>
        <w:rPr>
          <w:rFonts w:hint="cs"/>
          <w:rtl/>
        </w:rPr>
        <w:lastRenderedPageBreak/>
        <w:t>رفتار دیواره در اوپراتورهای کلاسیک برای مصارف مدلسازی مقیاس های زیر شبکه ای</w:t>
      </w:r>
    </w:p>
    <w:tbl>
      <w:tblPr>
        <w:tblStyle w:val="TableGrid"/>
        <w:bidiVisual/>
        <w:tblW w:w="0" w:type="auto"/>
        <w:jc w:val="center"/>
        <w:tblLook w:val="04A0" w:firstRow="1" w:lastRow="0" w:firstColumn="1" w:lastColumn="0" w:noHBand="0" w:noVBand="1"/>
      </w:tblPr>
      <w:tblGrid>
        <w:gridCol w:w="2323"/>
        <w:gridCol w:w="2405"/>
      </w:tblGrid>
      <w:tr w:rsidR="00D13D3D" w:rsidTr="00DE1575">
        <w:trPr>
          <w:jc w:val="center"/>
        </w:trPr>
        <w:tc>
          <w:tcPr>
            <w:tcW w:w="2323" w:type="dxa"/>
            <w:vAlign w:val="center"/>
          </w:tcPr>
          <w:p w:rsidR="00D13D3D" w:rsidRDefault="00D13D3D" w:rsidP="00161AE5">
            <w:pPr>
              <w:pStyle w:val="a4"/>
              <w:rPr>
                <w:rtl/>
              </w:rPr>
            </w:pPr>
            <w:r w:rsidRPr="006816D9">
              <w:object w:dxaOrig="1100" w:dyaOrig="499">
                <v:shape id="_x0000_i1110" type="#_x0000_t75" style="width:54.75pt;height:24.75pt" o:ole="">
                  <v:imagedata r:id="rId178" o:title=""/>
                </v:shape>
                <o:OLEObject Type="Embed" ProgID="Equation.DSMT4" ShapeID="_x0000_i1110" DrawAspect="Content" ObjectID="_1587548328" r:id="rId179"/>
              </w:object>
            </w:r>
          </w:p>
        </w:tc>
        <w:tc>
          <w:tcPr>
            <w:tcW w:w="0" w:type="auto"/>
            <w:vAlign w:val="center"/>
          </w:tcPr>
          <w:p w:rsidR="00D13D3D" w:rsidRDefault="00D13D3D" w:rsidP="00161AE5">
            <w:pPr>
              <w:pStyle w:val="a4"/>
              <w:rPr>
                <w:rtl/>
              </w:rPr>
            </w:pPr>
            <w:r w:rsidRPr="00B35DF4">
              <w:rPr>
                <w:position w:val="-6"/>
              </w:rPr>
              <w:object w:dxaOrig="400" w:dyaOrig="340">
                <v:shape id="_x0000_i1111" type="#_x0000_t75" style="width:20.25pt;height:17.25pt" o:ole="">
                  <v:imagedata r:id="rId180" o:title=""/>
                </v:shape>
                <o:OLEObject Type="Embed" ProgID="Equation.DSMT4" ShapeID="_x0000_i1111" DrawAspect="Content" ObjectID="_1587548329" r:id="rId181"/>
              </w:object>
            </w:r>
          </w:p>
        </w:tc>
      </w:tr>
      <w:tr w:rsidR="00D13D3D" w:rsidTr="00DE1575">
        <w:trPr>
          <w:jc w:val="center"/>
        </w:trPr>
        <w:tc>
          <w:tcPr>
            <w:tcW w:w="2323" w:type="dxa"/>
            <w:vAlign w:val="center"/>
          </w:tcPr>
          <w:p w:rsidR="00D13D3D" w:rsidRDefault="00D13D3D" w:rsidP="00161AE5">
            <w:pPr>
              <w:pStyle w:val="a4"/>
              <w:rPr>
                <w:rtl/>
              </w:rPr>
            </w:pPr>
            <w:r w:rsidRPr="00B35DF4">
              <w:rPr>
                <w:position w:val="-10"/>
              </w:rPr>
              <w:object w:dxaOrig="499" w:dyaOrig="320">
                <v:shape id="_x0000_i1112" type="#_x0000_t75" style="width:24.75pt;height:16.5pt" o:ole="">
                  <v:imagedata r:id="rId182" o:title=""/>
                </v:shape>
                <o:OLEObject Type="Embed" ProgID="Equation.DSMT4" ShapeID="_x0000_i1112" DrawAspect="Content" ObjectID="_1587548330" r:id="rId183"/>
              </w:object>
            </w:r>
          </w:p>
        </w:tc>
        <w:tc>
          <w:tcPr>
            <w:tcW w:w="0" w:type="auto"/>
            <w:vAlign w:val="center"/>
          </w:tcPr>
          <w:p w:rsidR="00D13D3D" w:rsidRDefault="00D13D3D" w:rsidP="00161AE5">
            <w:pPr>
              <w:pStyle w:val="a4"/>
              <w:rPr>
                <w:rtl/>
              </w:rPr>
            </w:pPr>
            <w:r w:rsidRPr="00B35DF4">
              <w:rPr>
                <w:position w:val="-10"/>
              </w:rPr>
              <w:object w:dxaOrig="1140" w:dyaOrig="380">
                <v:shape id="_x0000_i1113" type="#_x0000_t75" style="width:57pt;height:19.5pt" o:ole="">
                  <v:imagedata r:id="rId184" o:title=""/>
                </v:shape>
                <o:OLEObject Type="Embed" ProgID="Equation.DSMT4" ShapeID="_x0000_i1113" DrawAspect="Content" ObjectID="_1587548331" r:id="rId185"/>
              </w:object>
            </w:r>
          </w:p>
        </w:tc>
      </w:tr>
      <w:tr w:rsidR="00D13D3D" w:rsidTr="00DE1575">
        <w:trPr>
          <w:jc w:val="center"/>
        </w:trPr>
        <w:tc>
          <w:tcPr>
            <w:tcW w:w="2323" w:type="dxa"/>
            <w:vAlign w:val="center"/>
          </w:tcPr>
          <w:p w:rsidR="00D13D3D" w:rsidRDefault="00D13D3D" w:rsidP="00161AE5">
            <w:pPr>
              <w:pStyle w:val="a4"/>
              <w:rPr>
                <w:rtl/>
              </w:rPr>
            </w:pPr>
            <w:r w:rsidRPr="00B35DF4">
              <w:rPr>
                <w:position w:val="-10"/>
              </w:rPr>
              <w:object w:dxaOrig="499" w:dyaOrig="320">
                <v:shape id="_x0000_i1114" type="#_x0000_t75" style="width:24.75pt;height:16.5pt" o:ole="">
                  <v:imagedata r:id="rId182" o:title=""/>
                </v:shape>
                <o:OLEObject Type="Embed" ProgID="Equation.DSMT4" ShapeID="_x0000_i1114" DrawAspect="Content" ObjectID="_1587548332" r:id="rId186"/>
              </w:object>
            </w:r>
          </w:p>
        </w:tc>
        <w:tc>
          <w:tcPr>
            <w:tcW w:w="0" w:type="auto"/>
            <w:vAlign w:val="center"/>
          </w:tcPr>
          <w:p w:rsidR="00D13D3D" w:rsidRDefault="00D13D3D" w:rsidP="00161AE5">
            <w:pPr>
              <w:pStyle w:val="a4"/>
              <w:rPr>
                <w:rtl/>
              </w:rPr>
            </w:pPr>
            <w:r w:rsidRPr="00740399">
              <w:rPr>
                <w:position w:val="-14"/>
              </w:rPr>
              <w:object w:dxaOrig="1140" w:dyaOrig="400">
                <v:shape id="_x0000_i1115" type="#_x0000_t75" style="width:57pt;height:20.25pt" o:ole="">
                  <v:imagedata r:id="rId134" o:title=""/>
                </v:shape>
                <o:OLEObject Type="Embed" ProgID="Equation.DSMT4" ShapeID="_x0000_i1115" DrawAspect="Content" ObjectID="_1587548333" r:id="rId187"/>
              </w:object>
            </w:r>
          </w:p>
        </w:tc>
      </w:tr>
      <w:tr w:rsidR="00D13D3D" w:rsidTr="00DE1575">
        <w:trPr>
          <w:jc w:val="center"/>
        </w:trPr>
        <w:tc>
          <w:tcPr>
            <w:tcW w:w="2323" w:type="dxa"/>
            <w:vAlign w:val="center"/>
          </w:tcPr>
          <w:p w:rsidR="00D13D3D" w:rsidRDefault="00D13D3D" w:rsidP="00161AE5">
            <w:pPr>
              <w:pStyle w:val="a4"/>
              <w:rPr>
                <w:rtl/>
              </w:rPr>
            </w:pPr>
            <w:r w:rsidRPr="00B35DF4">
              <w:rPr>
                <w:position w:val="-10"/>
              </w:rPr>
              <w:object w:dxaOrig="499" w:dyaOrig="320">
                <v:shape id="_x0000_i1116" type="#_x0000_t75" style="width:24.75pt;height:16.5pt" o:ole="">
                  <v:imagedata r:id="rId182" o:title=""/>
                </v:shape>
                <o:OLEObject Type="Embed" ProgID="Equation.DSMT4" ShapeID="_x0000_i1116" DrawAspect="Content" ObjectID="_1587548334" r:id="rId188"/>
              </w:object>
            </w:r>
          </w:p>
        </w:tc>
        <w:tc>
          <w:tcPr>
            <w:tcW w:w="0" w:type="auto"/>
            <w:vAlign w:val="center"/>
          </w:tcPr>
          <w:p w:rsidR="00D13D3D" w:rsidRDefault="00D13D3D" w:rsidP="00161AE5">
            <w:pPr>
              <w:pStyle w:val="a4"/>
              <w:rPr>
                <w:rtl/>
              </w:rPr>
            </w:pPr>
            <w:r w:rsidRPr="00B35DF4">
              <w:rPr>
                <w:position w:val="-6"/>
              </w:rPr>
              <w:object w:dxaOrig="1200" w:dyaOrig="340">
                <v:shape id="_x0000_i1117" type="#_x0000_t75" style="width:60pt;height:17.25pt" o:ole="">
                  <v:imagedata r:id="rId189" o:title=""/>
                </v:shape>
                <o:OLEObject Type="Embed" ProgID="Equation.DSMT4" ShapeID="_x0000_i1117" DrawAspect="Content" ObjectID="_1587548335" r:id="rId190"/>
              </w:object>
            </w:r>
          </w:p>
        </w:tc>
      </w:tr>
      <w:tr w:rsidR="00D13D3D" w:rsidTr="00DE1575">
        <w:trPr>
          <w:jc w:val="center"/>
        </w:trPr>
        <w:tc>
          <w:tcPr>
            <w:tcW w:w="2323" w:type="dxa"/>
            <w:vAlign w:val="center"/>
          </w:tcPr>
          <w:p w:rsidR="00D13D3D" w:rsidRDefault="00D13D3D" w:rsidP="00161AE5">
            <w:pPr>
              <w:pStyle w:val="a4"/>
              <w:rPr>
                <w:rtl/>
              </w:rPr>
            </w:pPr>
            <w:r w:rsidRPr="00B35DF4">
              <w:rPr>
                <w:position w:val="-10"/>
              </w:rPr>
              <w:object w:dxaOrig="499" w:dyaOrig="320">
                <v:shape id="_x0000_i1118" type="#_x0000_t75" style="width:24.75pt;height:16.5pt" o:ole="">
                  <v:imagedata r:id="rId182" o:title=""/>
                </v:shape>
                <o:OLEObject Type="Embed" ProgID="Equation.DSMT4" ShapeID="_x0000_i1118" DrawAspect="Content" ObjectID="_1587548336" r:id="rId191"/>
              </w:object>
            </w:r>
          </w:p>
        </w:tc>
        <w:tc>
          <w:tcPr>
            <w:tcW w:w="0" w:type="auto"/>
            <w:vAlign w:val="center"/>
          </w:tcPr>
          <w:p w:rsidR="00D13D3D" w:rsidRDefault="00D13D3D" w:rsidP="00161AE5">
            <w:pPr>
              <w:pStyle w:val="a4"/>
              <w:rPr>
                <w:rtl/>
              </w:rPr>
            </w:pPr>
            <w:r w:rsidRPr="00740399">
              <w:rPr>
                <w:position w:val="-14"/>
              </w:rPr>
              <w:object w:dxaOrig="2200" w:dyaOrig="400">
                <v:shape id="_x0000_i1119" type="#_x0000_t75" style="width:109.5pt;height:20.25pt" o:ole="">
                  <v:imagedata r:id="rId150" o:title=""/>
                </v:shape>
                <o:OLEObject Type="Embed" ProgID="Equation.DSMT4" ShapeID="_x0000_i1119" DrawAspect="Content" ObjectID="_1587548337" r:id="rId192"/>
              </w:object>
            </w:r>
          </w:p>
        </w:tc>
      </w:tr>
      <w:tr w:rsidR="00D13D3D" w:rsidTr="00DE1575">
        <w:trPr>
          <w:jc w:val="center"/>
        </w:trPr>
        <w:tc>
          <w:tcPr>
            <w:tcW w:w="2323" w:type="dxa"/>
            <w:vAlign w:val="center"/>
          </w:tcPr>
          <w:p w:rsidR="00D13D3D" w:rsidRDefault="00D13D3D" w:rsidP="00161AE5">
            <w:pPr>
              <w:pStyle w:val="a4"/>
              <w:rPr>
                <w:rtl/>
              </w:rPr>
            </w:pPr>
            <w:r w:rsidRPr="00B35DF4">
              <w:rPr>
                <w:position w:val="-10"/>
              </w:rPr>
              <w:object w:dxaOrig="700" w:dyaOrig="360">
                <v:shape id="_x0000_i1120" type="#_x0000_t75" style="width:35.25pt;height:18pt" o:ole="">
                  <v:imagedata r:id="rId193" o:title=""/>
                </v:shape>
                <o:OLEObject Type="Embed" ProgID="Equation.DSMT4" ShapeID="_x0000_i1120" DrawAspect="Content" ObjectID="_1587548338" r:id="rId194"/>
              </w:object>
            </w:r>
          </w:p>
        </w:tc>
        <w:tc>
          <w:tcPr>
            <w:tcW w:w="0" w:type="auto"/>
            <w:vAlign w:val="center"/>
          </w:tcPr>
          <w:p w:rsidR="00D13D3D" w:rsidRDefault="00D13D3D" w:rsidP="00161AE5">
            <w:pPr>
              <w:pStyle w:val="a4"/>
              <w:rPr>
                <w:rtl/>
              </w:rPr>
            </w:pPr>
            <w:r w:rsidRPr="00B35DF4">
              <w:rPr>
                <w:position w:val="-10"/>
              </w:rPr>
              <w:object w:dxaOrig="1140" w:dyaOrig="380">
                <v:shape id="_x0000_i1121" type="#_x0000_t75" style="width:57pt;height:19.5pt" o:ole="">
                  <v:imagedata r:id="rId195" o:title=""/>
                </v:shape>
                <o:OLEObject Type="Embed" ProgID="Equation.DSMT4" ShapeID="_x0000_i1121" DrawAspect="Content" ObjectID="_1587548339" r:id="rId196"/>
              </w:object>
            </w:r>
          </w:p>
        </w:tc>
      </w:tr>
      <w:tr w:rsidR="00D13D3D" w:rsidTr="00DE1575">
        <w:trPr>
          <w:jc w:val="center"/>
        </w:trPr>
        <w:tc>
          <w:tcPr>
            <w:tcW w:w="2323" w:type="dxa"/>
            <w:vAlign w:val="center"/>
          </w:tcPr>
          <w:p w:rsidR="00D13D3D" w:rsidRDefault="00D13D3D" w:rsidP="00161AE5">
            <w:pPr>
              <w:pStyle w:val="a4"/>
              <w:rPr>
                <w:rtl/>
              </w:rPr>
            </w:pPr>
            <w:r w:rsidRPr="00B35DF4">
              <w:rPr>
                <w:position w:val="-10"/>
              </w:rPr>
              <w:object w:dxaOrig="700" w:dyaOrig="360">
                <v:shape id="_x0000_i1122" type="#_x0000_t75" style="width:35.25pt;height:18pt" o:ole="">
                  <v:imagedata r:id="rId193" o:title=""/>
                </v:shape>
                <o:OLEObject Type="Embed" ProgID="Equation.DSMT4" ShapeID="_x0000_i1122" DrawAspect="Content" ObjectID="_1587548340" r:id="rId197"/>
              </w:object>
            </w:r>
          </w:p>
        </w:tc>
        <w:tc>
          <w:tcPr>
            <w:tcW w:w="0" w:type="auto"/>
            <w:vAlign w:val="center"/>
          </w:tcPr>
          <w:p w:rsidR="00D13D3D" w:rsidRDefault="00D13D3D" w:rsidP="00161AE5">
            <w:pPr>
              <w:pStyle w:val="a4"/>
              <w:rPr>
                <w:rtl/>
              </w:rPr>
            </w:pPr>
            <w:r w:rsidRPr="00B35DF4">
              <w:rPr>
                <w:position w:val="-6"/>
              </w:rPr>
              <w:object w:dxaOrig="1219" w:dyaOrig="340">
                <v:shape id="_x0000_i1123" type="#_x0000_t75" style="width:61.5pt;height:17.25pt" o:ole="">
                  <v:imagedata r:id="rId198" o:title=""/>
                </v:shape>
                <o:OLEObject Type="Embed" ProgID="Equation.DSMT4" ShapeID="_x0000_i1123" DrawAspect="Content" ObjectID="_1587548341" r:id="rId199"/>
              </w:object>
            </w:r>
          </w:p>
        </w:tc>
      </w:tr>
      <w:tr w:rsidR="00D13D3D" w:rsidTr="00DE1575">
        <w:trPr>
          <w:jc w:val="center"/>
        </w:trPr>
        <w:tc>
          <w:tcPr>
            <w:tcW w:w="2323" w:type="dxa"/>
            <w:vAlign w:val="center"/>
          </w:tcPr>
          <w:p w:rsidR="00D13D3D" w:rsidRDefault="00D13D3D" w:rsidP="00161AE5">
            <w:pPr>
              <w:pStyle w:val="a4"/>
              <w:rPr>
                <w:rtl/>
              </w:rPr>
            </w:pPr>
            <w:r w:rsidRPr="00B35DF4">
              <w:rPr>
                <w:position w:val="-10"/>
              </w:rPr>
              <w:object w:dxaOrig="700" w:dyaOrig="360">
                <v:shape id="_x0000_i1124" type="#_x0000_t75" style="width:35.25pt;height:18pt" o:ole="">
                  <v:imagedata r:id="rId193" o:title=""/>
                </v:shape>
                <o:OLEObject Type="Embed" ProgID="Equation.DSMT4" ShapeID="_x0000_i1124" DrawAspect="Content" ObjectID="_1587548342" r:id="rId200"/>
              </w:object>
            </w:r>
          </w:p>
        </w:tc>
        <w:tc>
          <w:tcPr>
            <w:tcW w:w="0" w:type="auto"/>
            <w:vAlign w:val="center"/>
          </w:tcPr>
          <w:p w:rsidR="00D13D3D" w:rsidRDefault="00D13D3D" w:rsidP="00161AE5">
            <w:pPr>
              <w:pStyle w:val="a4"/>
              <w:rPr>
                <w:rtl/>
              </w:rPr>
            </w:pPr>
            <w:r w:rsidRPr="00033FA5">
              <w:rPr>
                <w:position w:val="-14"/>
              </w:rPr>
              <w:object w:dxaOrig="600" w:dyaOrig="400">
                <v:shape id="_x0000_i1125" type="#_x0000_t75" style="width:30pt;height:20.25pt" o:ole="">
                  <v:imagedata r:id="rId162" o:title=""/>
                </v:shape>
                <o:OLEObject Type="Embed" ProgID="Equation.DSMT4" ShapeID="_x0000_i1125" DrawAspect="Content" ObjectID="_1587548343" r:id="rId201"/>
              </w:object>
            </w:r>
          </w:p>
        </w:tc>
      </w:tr>
    </w:tbl>
    <w:p w:rsidR="00D13D3D" w:rsidRDefault="00D13D3D" w:rsidP="00D13D3D">
      <w:pPr>
        <w:bidi/>
        <w:rPr>
          <w:rFonts w:eastAsiaTheme="minorEastAsia"/>
          <w:rtl/>
        </w:rPr>
      </w:pPr>
    </w:p>
    <w:p w:rsidR="00D13D3D" w:rsidRPr="00994250" w:rsidRDefault="00D13D3D" w:rsidP="0045109D">
      <w:pPr>
        <w:pStyle w:val="a4"/>
        <w:numPr>
          <w:ilvl w:val="0"/>
          <w:numId w:val="8"/>
        </w:numPr>
      </w:pPr>
      <w:r w:rsidRPr="00994250">
        <w:rPr>
          <w:rFonts w:hint="cs"/>
          <w:rtl/>
        </w:rPr>
        <w:t>تابع ساختار تطابقی فیلتر شده</w:t>
      </w:r>
      <w:r w:rsidRPr="00994250">
        <w:rPr>
          <w:rStyle w:val="FootnoteReference"/>
          <w:rFonts w:asciiTheme="minorHAnsi" w:eastAsiaTheme="minorEastAsia" w:hAnsiTheme="minorHAnsi"/>
          <w:b/>
          <w:bCs/>
          <w:sz w:val="28"/>
          <w:szCs w:val="28"/>
          <w:rtl/>
        </w:rPr>
        <w:footnoteReference w:id="7"/>
      </w:r>
    </w:p>
    <w:p w:rsidR="00D13D3D" w:rsidRDefault="00D13D3D" w:rsidP="0045109D">
      <w:pPr>
        <w:pStyle w:val="a1"/>
        <w:rPr>
          <w:rtl/>
        </w:rPr>
      </w:pPr>
      <w:r>
        <w:rPr>
          <w:rtl/>
        </w:rPr>
        <w:tab/>
      </w:r>
      <w:bookmarkStart w:id="1" w:name="OLE_LINK1"/>
      <w:r w:rsidR="0045109D">
        <w:rPr>
          <w:rFonts w:hint="cs"/>
          <w:rtl/>
        </w:rPr>
        <w:t xml:space="preserve">                    </w:t>
      </w:r>
      <w:r w:rsidR="00E63AC4">
        <w:rPr>
          <w:rFonts w:hint="cs"/>
          <w:rtl/>
        </w:rPr>
        <w:t xml:space="preserve">                                                  </w:t>
      </w:r>
      <w:r w:rsidRPr="000979B1">
        <w:object w:dxaOrig="3300" w:dyaOrig="760">
          <v:shape id="_x0000_i1126" type="#_x0000_t75" style="width:165.75pt;height:37.5pt" o:ole="">
            <v:imagedata r:id="rId202" o:title=""/>
          </v:shape>
          <o:OLEObject Type="Embed" ProgID="Equation.DSMT4" ShapeID="_x0000_i1126" DrawAspect="Content" ObjectID="_1587548344" r:id="rId203"/>
        </w:object>
      </w:r>
      <w:bookmarkEnd w:id="1"/>
      <w:r>
        <w:rPr>
          <w:rtl/>
        </w:rPr>
        <w:t xml:space="preserve"> </w:t>
      </w:r>
    </w:p>
    <w:p w:rsidR="00D13D3D" w:rsidRDefault="00D13D3D" w:rsidP="00E63AC4">
      <w:pPr>
        <w:pStyle w:val="a4"/>
        <w:rPr>
          <w:rtl/>
        </w:rPr>
      </w:pPr>
      <w:r w:rsidRPr="00994250">
        <w:rPr>
          <w:i/>
          <w:iCs/>
        </w:rPr>
        <w:t>C</w:t>
      </w:r>
      <w:r>
        <w:rPr>
          <w:rFonts w:hint="cs"/>
          <w:rtl/>
        </w:rPr>
        <w:t xml:space="preserve"> ثابتی است که به صورت تئوری از مدل استاندارد فیلتر شده به دست می آید. به دلیل اینکه تصحیح دیواره </w:t>
      </w:r>
      <w:r w:rsidRPr="005E28F9">
        <w:rPr>
          <w:position w:val="-10"/>
        </w:rPr>
        <w:object w:dxaOrig="1740" w:dyaOrig="380">
          <v:shape id="_x0000_i1127" type="#_x0000_t75" style="width:87pt;height:19.5pt" o:ole="">
            <v:imagedata r:id="rId204" o:title=""/>
          </v:shape>
          <o:OLEObject Type="Embed" ProgID="Equation.DSMT4" ShapeID="_x0000_i1127" DrawAspect="Content" ObjectID="_1587548345" r:id="rId205"/>
        </w:object>
      </w:r>
      <w:r>
        <w:rPr>
          <w:rFonts w:hint="cs"/>
          <w:rtl/>
        </w:rPr>
        <w:t xml:space="preserve"> تقریبا برای آشفتگی ایزوتروپیک برابر 1 است. این مدل نتایج خوبی را در شبکه های درشت لایه مرزی حاصل میکند.</w:t>
      </w:r>
    </w:p>
    <w:p w:rsidR="00D13D3D" w:rsidRDefault="00E63AC4" w:rsidP="00E63AC4">
      <w:pPr>
        <w:pStyle w:val="a1"/>
      </w:pPr>
      <w:r>
        <w:rPr>
          <w:rFonts w:hint="cs"/>
          <w:rtl/>
        </w:rPr>
        <w:t xml:space="preserve">                                                                                        </w:t>
      </w:r>
      <w:r w:rsidRPr="005E28F9">
        <w:object w:dxaOrig="3019" w:dyaOrig="960">
          <v:shape id="_x0000_i1128" type="#_x0000_t75" style="width:152.25pt;height:48pt" o:ole="">
            <v:imagedata r:id="rId206" o:title=""/>
          </v:shape>
          <o:OLEObject Type="Embed" ProgID="Equation.DSMT4" ShapeID="_x0000_i1128" DrawAspect="Content" ObjectID="_1587548346" r:id="rId207"/>
        </w:object>
      </w:r>
    </w:p>
    <w:p w:rsidR="00D13D3D" w:rsidRDefault="00D13D3D" w:rsidP="00404A7E">
      <w:pPr>
        <w:pStyle w:val="a4"/>
        <w:rPr>
          <w:rtl/>
        </w:rPr>
      </w:pPr>
      <w:r w:rsidRPr="00574C48">
        <w:rPr>
          <w:rFonts w:hint="cs"/>
          <w:rtl/>
        </w:rPr>
        <w:t xml:space="preserve">که </w:t>
      </w:r>
      <w:r w:rsidRPr="00986C18">
        <w:rPr>
          <w:position w:val="-12"/>
        </w:rPr>
        <w:object w:dxaOrig="300" w:dyaOrig="380">
          <v:shape id="_x0000_i1129" type="#_x0000_t75" style="width:15pt;height:20.25pt" o:ole="">
            <v:imagedata r:id="rId208" o:title=""/>
          </v:shape>
          <o:OLEObject Type="Embed" ProgID="Equation.DSMT4" ShapeID="_x0000_i1129" DrawAspect="Content" ObjectID="_1587548347" r:id="rId209"/>
        </w:object>
      </w:r>
      <w:r w:rsidRPr="00574C48">
        <w:rPr>
          <w:rFonts w:hint="cs"/>
          <w:rtl/>
        </w:rPr>
        <w:t xml:space="preserve"> برابر است با:</w:t>
      </w:r>
    </w:p>
    <w:p w:rsidR="00404A7E" w:rsidRDefault="00404A7E" w:rsidP="00404A7E">
      <w:pPr>
        <w:pStyle w:val="a1"/>
        <w:rPr>
          <w:rtl/>
        </w:rPr>
      </w:pPr>
      <w:r>
        <w:rPr>
          <w:rFonts w:hint="cs"/>
          <w:rtl/>
        </w:rPr>
        <w:t xml:space="preserve">                                                                                                     </w:t>
      </w:r>
      <w:r w:rsidRPr="00986C18">
        <w:rPr>
          <w:position w:val="-12"/>
        </w:rPr>
        <w:object w:dxaOrig="2320" w:dyaOrig="499">
          <v:shape id="_x0000_i1130" type="#_x0000_t75" style="width:114.75pt;height:24.75pt" o:ole="">
            <v:imagedata r:id="rId210" o:title=""/>
          </v:shape>
          <o:OLEObject Type="Embed" ProgID="Equation.DSMT4" ShapeID="_x0000_i1130" DrawAspect="Content" ObjectID="_1587548348" r:id="rId211"/>
        </w:object>
      </w:r>
    </w:p>
    <w:p w:rsidR="00D13D3D" w:rsidRDefault="00D13D3D" w:rsidP="00404A7E">
      <w:pPr>
        <w:pStyle w:val="a4"/>
      </w:pPr>
      <w:r>
        <w:rPr>
          <w:rFonts w:hint="cs"/>
          <w:rtl/>
        </w:rPr>
        <w:lastRenderedPageBreak/>
        <w:t xml:space="preserve">که در آن </w:t>
      </w:r>
      <w:r>
        <w:t>k</w:t>
      </w:r>
      <w:r>
        <w:rPr>
          <w:rFonts w:hint="cs"/>
          <w:rtl/>
        </w:rPr>
        <w:t xml:space="preserve"> ثابت فون کارمن، </w:t>
      </w:r>
      <w:r>
        <w:t>d</w:t>
      </w:r>
      <w:r>
        <w:rPr>
          <w:rFonts w:hint="cs"/>
          <w:rtl/>
        </w:rPr>
        <w:t xml:space="preserve"> حداقل فاصله گره از دیواره، </w:t>
      </w:r>
      <w:r>
        <w:t>Cw</w:t>
      </w:r>
      <w:r>
        <w:rPr>
          <w:rFonts w:hint="cs"/>
          <w:rtl/>
        </w:rPr>
        <w:t xml:space="preserve"> ضریب 0.325 و </w:t>
      </w:r>
      <w:r>
        <w:t>V</w:t>
      </w:r>
      <w:r>
        <w:rPr>
          <w:rFonts w:hint="cs"/>
          <w:rtl/>
        </w:rPr>
        <w:t xml:space="preserve"> حجم سلول است.</w:t>
      </w:r>
    </w:p>
    <w:p w:rsidR="00D13D3D" w:rsidRPr="00683605" w:rsidRDefault="00D13D3D" w:rsidP="00404A7E">
      <w:pPr>
        <w:pStyle w:val="1"/>
        <w:rPr>
          <w:rtl/>
        </w:rPr>
      </w:pPr>
      <w:r w:rsidRPr="00683605">
        <w:rPr>
          <w:rFonts w:hint="cs"/>
          <w:rtl/>
        </w:rPr>
        <w:t>بخش‌های زیر برنامه</w:t>
      </w:r>
    </w:p>
    <w:p w:rsidR="00D13D3D" w:rsidRPr="00683605" w:rsidRDefault="00D13D3D" w:rsidP="00404A7E">
      <w:pPr>
        <w:pStyle w:val="a4"/>
        <w:rPr>
          <w:rtl/>
        </w:rPr>
      </w:pPr>
      <w:r w:rsidRPr="00683605">
        <w:rPr>
          <w:rFonts w:hint="cs"/>
          <w:rtl/>
        </w:rPr>
        <w:t>در این بخش به آرایه‌های موقتی که در این زیر برنامه مورد نیاز هستند فضا اختصاص داده می‌شود.</w:t>
      </w:r>
    </w:p>
    <w:p w:rsidR="00D13D3D" w:rsidRPr="00683605" w:rsidRDefault="00D13D3D" w:rsidP="00404A7E">
      <w:pPr>
        <w:pStyle w:val="a"/>
      </w:pPr>
      <w:r w:rsidRPr="00683605">
        <w:rPr>
          <w:rFonts w:hint="cs"/>
          <w:rtl/>
        </w:rPr>
        <w:t xml:space="preserve">محاسبه مقادیر اسکالر با استفاده از مقادیر </w:t>
      </w:r>
      <w:r w:rsidRPr="003C7CCA">
        <w:rPr>
          <w:rFonts w:hint="cs"/>
          <w:rtl/>
        </w:rPr>
        <w:t>بقایی</w:t>
      </w:r>
      <w:r w:rsidRPr="00F0259C">
        <w:rPr>
          <w:rFonts w:asciiTheme="minorHAnsi" w:hAnsiTheme="minorHAnsi"/>
          <w:szCs w:val="22"/>
        </w:rPr>
        <w:t xml:space="preserve"> </w:t>
      </w:r>
      <w:r w:rsidRPr="00F0259C">
        <w:rPr>
          <w:rFonts w:asciiTheme="minorHAnsi" w:hAnsiTheme="minorHAnsi" w:hint="cs"/>
          <w:szCs w:val="22"/>
          <w:rtl/>
        </w:rPr>
        <w:t xml:space="preserve"> </w:t>
      </w:r>
    </w:p>
    <w:p w:rsidR="00D13D3D" w:rsidRPr="00356253" w:rsidRDefault="00D13D3D" w:rsidP="00404A7E">
      <w:pPr>
        <w:pStyle w:val="a4"/>
        <w:rPr>
          <w:rtl/>
        </w:rPr>
      </w:pPr>
      <w:r w:rsidRPr="00683605">
        <w:rPr>
          <w:rFonts w:hint="cs"/>
          <w:rtl/>
        </w:rPr>
        <w:t xml:space="preserve">در این بخش با استفاده از مقادیر </w:t>
      </w:r>
      <w:r w:rsidRPr="003C7CCA">
        <w:rPr>
          <w:rtl/>
        </w:rPr>
        <w:t>بقا</w:t>
      </w:r>
      <w:r w:rsidRPr="003C7CCA">
        <w:rPr>
          <w:rFonts w:hint="cs"/>
          <w:rtl/>
        </w:rPr>
        <w:t>یی</w:t>
      </w:r>
      <w:r>
        <w:rPr>
          <w:rFonts w:hint="cs"/>
          <w:rtl/>
        </w:rPr>
        <w:t xml:space="preserve"> سلول های محاسباتی</w:t>
      </w:r>
      <w:r w:rsidRPr="00683605">
        <w:rPr>
          <w:rFonts w:hint="cs"/>
          <w:rtl/>
        </w:rPr>
        <w:t>، مقادیر</w:t>
      </w:r>
      <w:r>
        <w:rPr>
          <w:rFonts w:hint="cs"/>
          <w:rtl/>
        </w:rPr>
        <w:t xml:space="preserve"> </w:t>
      </w:r>
      <w:r w:rsidRPr="00683605">
        <w:rPr>
          <w:rFonts w:hint="cs"/>
          <w:rtl/>
        </w:rPr>
        <w:t>سرعت</w:t>
      </w:r>
      <w:r>
        <w:rPr>
          <w:rFonts w:hint="cs"/>
          <w:rtl/>
        </w:rPr>
        <w:t xml:space="preserve"> </w:t>
      </w:r>
      <w:r w:rsidRPr="00683605">
        <w:rPr>
          <w:rFonts w:hint="cs"/>
          <w:rtl/>
        </w:rPr>
        <w:t>در راستای دکارتی،</w:t>
      </w:r>
      <w:r>
        <w:rPr>
          <w:rFonts w:hint="cs"/>
          <w:rtl/>
        </w:rPr>
        <w:t xml:space="preserve"> </w:t>
      </w:r>
      <w:r w:rsidRPr="00683605">
        <w:rPr>
          <w:rFonts w:hint="cs"/>
          <w:rtl/>
        </w:rPr>
        <w:t>محاسبه می‌گردند</w:t>
      </w:r>
      <w:r>
        <w:rPr>
          <w:rFonts w:hint="cs"/>
          <w:rtl/>
        </w:rPr>
        <w:t xml:space="preserve">. </w:t>
      </w:r>
    </w:p>
    <w:p w:rsidR="00D13D3D" w:rsidRDefault="00D13D3D" w:rsidP="00404A7E">
      <w:pPr>
        <w:pStyle w:val="a"/>
        <w:rPr>
          <w:rtl/>
        </w:rPr>
      </w:pPr>
      <w:r>
        <w:rPr>
          <w:rFonts w:hint="cs"/>
          <w:rtl/>
        </w:rPr>
        <w:t>محاسبه مقادیر فیلتر شده</w:t>
      </w:r>
    </w:p>
    <w:p w:rsidR="00D13D3D" w:rsidRDefault="00D13D3D" w:rsidP="00404A7E">
      <w:pPr>
        <w:pStyle w:val="a4"/>
        <w:rPr>
          <w:rtl/>
        </w:rPr>
      </w:pPr>
      <w:r>
        <w:rPr>
          <w:rFonts w:hint="cs"/>
          <w:rtl/>
        </w:rPr>
        <w:t xml:space="preserve">مقادیر محاسبه شده در مرحله قبل جهت استفاده در بخش های بعدی با استفاده از فیلتر آزمایشی فیلتر می شود که برای اینکار از زیربرنامه </w:t>
      </w:r>
      <w:r w:rsidRPr="00356253">
        <w:t>LES_Explicit_Averaging3D</w:t>
      </w:r>
      <w:r>
        <w:rPr>
          <w:rFonts w:hint="cs"/>
          <w:rtl/>
        </w:rPr>
        <w:t xml:space="preserve"> استفاده می گردد. مقایر فیلتر شده بصورت زیر می باشد:</w:t>
      </w:r>
    </w:p>
    <w:p w:rsidR="00404A7E" w:rsidRDefault="00404A7E" w:rsidP="00404A7E">
      <w:pPr>
        <w:pStyle w:val="a1"/>
        <w:rPr>
          <w:rtl/>
        </w:rPr>
      </w:pPr>
      <w:r>
        <w:rPr>
          <w:rFonts w:hint="cs"/>
          <w:rtl/>
        </w:rPr>
        <w:t xml:space="preserve">                                                                                                                                </w:t>
      </w:r>
      <w:r w:rsidRPr="00356253">
        <w:rPr>
          <w:position w:val="-10"/>
        </w:rPr>
        <w:object w:dxaOrig="560" w:dyaOrig="279">
          <v:shape id="_x0000_i1131" type="#_x0000_t75" style="width:35.25pt;height:17.25pt" o:ole="">
            <v:imagedata r:id="rId212" o:title=""/>
          </v:shape>
          <o:OLEObject Type="Embed" ProgID="Equation.DSMT4" ShapeID="_x0000_i1131" DrawAspect="Content" ObjectID="_1587548349" r:id="rId213"/>
        </w:object>
      </w:r>
    </w:p>
    <w:p w:rsidR="00D13D3D" w:rsidRPr="00683605" w:rsidRDefault="00D13D3D" w:rsidP="00404A7E">
      <w:pPr>
        <w:pStyle w:val="a"/>
      </w:pPr>
      <w:r w:rsidRPr="00683605">
        <w:rPr>
          <w:rFonts w:hint="cs"/>
          <w:rtl/>
        </w:rPr>
        <w:t xml:space="preserve">محاسبه </w:t>
      </w:r>
      <w:r>
        <w:rPr>
          <w:rFonts w:hint="cs"/>
          <w:rtl/>
        </w:rPr>
        <w:t>مقادیر روی اضلاع</w:t>
      </w:r>
    </w:p>
    <w:p w:rsidR="00D13D3D" w:rsidRDefault="00D13D3D" w:rsidP="00404A7E">
      <w:pPr>
        <w:pStyle w:val="a4"/>
        <w:rPr>
          <w:rtl/>
        </w:rPr>
      </w:pPr>
      <w:r>
        <w:rPr>
          <w:rFonts w:hint="cs"/>
          <w:rtl/>
        </w:rPr>
        <w:t>از آنجا که جهت محاسبه گرادیان ها به مقادیر روی اضلاع نیاز است در این بخش به محاسبه آنها پرداخته می شود که این مقادیر بصورت زیر است. در اینجا لازم است توجه شود که مقادیر فیلتر شده در اضلاع مرزی وجود ندارد و بطور ساده از مقادیر فیلتر نشده در این اضلاع بجای مقادیر فیلتر شده استفاده خواهد شد.</w:t>
      </w:r>
    </w:p>
    <w:p w:rsidR="00D13D3D" w:rsidRDefault="00404A7E" w:rsidP="00404A7E">
      <w:pPr>
        <w:pStyle w:val="a1"/>
        <w:rPr>
          <w:rtl/>
        </w:rPr>
      </w:pPr>
      <w:r>
        <w:rPr>
          <w:rFonts w:hint="cs"/>
          <w:rtl/>
        </w:rPr>
        <w:t xml:space="preserve">                                                                                                                           </w:t>
      </w:r>
      <w:r w:rsidRPr="00404A7E">
        <w:object w:dxaOrig="780" w:dyaOrig="580">
          <v:shape id="_x0000_i1132" type="#_x0000_t75" style="width:49.5pt;height:36pt" o:ole="">
            <v:imagedata r:id="rId214" o:title=""/>
          </v:shape>
          <o:OLEObject Type="Embed" ProgID="Equation.DSMT4" ShapeID="_x0000_i1132" DrawAspect="Content" ObjectID="_1587548350" r:id="rId215"/>
        </w:object>
      </w:r>
    </w:p>
    <w:p w:rsidR="00D13D3D" w:rsidRPr="00683605" w:rsidRDefault="00D13D3D" w:rsidP="00404A7E">
      <w:pPr>
        <w:pStyle w:val="a"/>
      </w:pPr>
      <w:r w:rsidRPr="00683605">
        <w:rPr>
          <w:rFonts w:hint="cs"/>
          <w:rtl/>
        </w:rPr>
        <w:t>محاسبه گرادیان‌ها</w:t>
      </w:r>
    </w:p>
    <w:p w:rsidR="00D13D3D" w:rsidRPr="00683605" w:rsidRDefault="00D13D3D" w:rsidP="00404A7E">
      <w:pPr>
        <w:pStyle w:val="a4"/>
        <w:rPr>
          <w:rtl/>
        </w:rPr>
      </w:pPr>
      <w:r w:rsidRPr="00683605">
        <w:rPr>
          <w:rFonts w:hint="cs"/>
          <w:rtl/>
        </w:rPr>
        <w:t xml:space="preserve">در این بخش به محاسبه‌ی گرادیان‌های سرعت و سرعت فیلتر شده در جهت های مختلف با استفاده از زیر رنامه </w:t>
      </w:r>
      <w:r w:rsidRPr="00356253">
        <w:t>LES_Cell_Gradiant3D</w:t>
      </w:r>
      <w:r w:rsidRPr="00683605">
        <w:rPr>
          <w:rFonts w:hint="cs"/>
          <w:rtl/>
        </w:rPr>
        <w:t xml:space="preserve"> پرداخته می‌شود.</w:t>
      </w:r>
      <w:r>
        <w:rPr>
          <w:rFonts w:hint="cs"/>
          <w:rtl/>
        </w:rPr>
        <w:t xml:space="preserve"> این مقادیر بصورت زیر می باشد:</w:t>
      </w:r>
    </w:p>
    <w:p w:rsidR="00D13D3D" w:rsidRPr="00683605" w:rsidRDefault="00404A7E" w:rsidP="00404A7E">
      <w:pPr>
        <w:pStyle w:val="a1"/>
      </w:pPr>
      <w:r>
        <w:t xml:space="preserve">             </w:t>
      </w:r>
      <w:r>
        <w:rPr>
          <w:rFonts w:hint="cs"/>
          <w:rtl/>
        </w:rPr>
        <w:t xml:space="preserve">                                                                                                      </w:t>
      </w:r>
      <w:r w:rsidRPr="00404A7E">
        <w:object w:dxaOrig="1460" w:dyaOrig="2100">
          <v:shape id="_x0000_i1133" type="#_x0000_t75" style="width:72.75pt;height:105pt" o:ole="">
            <v:imagedata r:id="rId216" o:title=""/>
          </v:shape>
          <o:OLEObject Type="Embed" ProgID="Equation.DSMT4" ShapeID="_x0000_i1133" DrawAspect="Content" ObjectID="_1587548351" r:id="rId217"/>
        </w:object>
      </w:r>
    </w:p>
    <w:p w:rsidR="00D13D3D" w:rsidRDefault="00D13D3D" w:rsidP="00D13D3D">
      <w:pPr>
        <w:bidi/>
        <w:rPr>
          <w:b/>
          <w:bCs/>
        </w:rPr>
      </w:pPr>
    </w:p>
    <w:p w:rsidR="00D13D3D" w:rsidRPr="00683605" w:rsidRDefault="00D13D3D" w:rsidP="00404A7E">
      <w:pPr>
        <w:pStyle w:val="a"/>
      </w:pPr>
      <w:r w:rsidRPr="00683605">
        <w:rPr>
          <w:rFonts w:hint="cs"/>
          <w:rtl/>
        </w:rPr>
        <w:lastRenderedPageBreak/>
        <w:t>محاسبه تانسور‌های کرنش</w:t>
      </w:r>
    </w:p>
    <w:p w:rsidR="00D13D3D" w:rsidRPr="00683605" w:rsidRDefault="00D13D3D" w:rsidP="0098292F">
      <w:pPr>
        <w:pStyle w:val="a4"/>
        <w:rPr>
          <w:rtl/>
        </w:rPr>
      </w:pPr>
      <w:r w:rsidRPr="00683605">
        <w:rPr>
          <w:rFonts w:hint="cs"/>
          <w:rtl/>
        </w:rPr>
        <w:t xml:space="preserve">تانسور‌های کرنش </w:t>
      </w:r>
      <w:r w:rsidRPr="00683605">
        <w:rPr>
          <w:position w:val="-28"/>
        </w:rPr>
        <w:object w:dxaOrig="1680" w:dyaOrig="639">
          <v:shape id="_x0000_i1134" type="#_x0000_t75" style="width:83.25pt;height:33pt" o:ole="">
            <v:imagedata r:id="rId218" o:title=""/>
          </v:shape>
          <o:OLEObject Type="Embed" ProgID="Equation.DSMT4" ShapeID="_x0000_i1134" DrawAspect="Content" ObjectID="_1587548352" r:id="rId219"/>
        </w:object>
      </w:r>
      <w:r w:rsidRPr="00683605">
        <w:rPr>
          <w:rtl/>
        </w:rPr>
        <w:t xml:space="preserve"> </w:t>
      </w:r>
      <w:r>
        <w:rPr>
          <w:rFonts w:hint="cs"/>
          <w:rtl/>
        </w:rPr>
        <w:t>در این بخش محاسبه می‌گردند. این مقادیر</w:t>
      </w:r>
      <w:r>
        <w:rPr>
          <w:rFonts w:hint="cs"/>
          <w:position w:val="-28"/>
          <w:rtl/>
        </w:rPr>
        <w:t xml:space="preserve"> </w:t>
      </w:r>
      <w:r>
        <w:rPr>
          <w:rFonts w:hint="cs"/>
          <w:rtl/>
        </w:rPr>
        <w:t>در حالت سه بعدی و در مختصات دکارتی بصورت زیر می باشد:</w:t>
      </w:r>
    </w:p>
    <w:p w:rsidR="00D13D3D" w:rsidRDefault="0098292F" w:rsidP="0098292F">
      <w:pPr>
        <w:pStyle w:val="a1"/>
      </w:pPr>
      <w:r>
        <w:rPr>
          <w:rFonts w:hint="cs"/>
          <w:rtl/>
        </w:rPr>
        <w:t xml:space="preserve">                                         </w:t>
      </w:r>
      <w:r w:rsidRPr="0098292F">
        <w:object w:dxaOrig="5800" w:dyaOrig="2960">
          <v:shape id="_x0000_i1135" type="#_x0000_t75" style="width:290.25pt;height:147.75pt" o:ole="">
            <v:imagedata r:id="rId220" o:title=""/>
          </v:shape>
          <o:OLEObject Type="Embed" ProgID="Equation.DSMT4" ShapeID="_x0000_i1135" DrawAspect="Content" ObjectID="_1587548353" r:id="rId221"/>
        </w:object>
      </w:r>
    </w:p>
    <w:p w:rsidR="00D13D3D" w:rsidRPr="002520CA" w:rsidRDefault="00D13D3D" w:rsidP="00404A7E">
      <w:pPr>
        <w:pStyle w:val="a"/>
      </w:pPr>
      <w:r>
        <w:rPr>
          <w:rFonts w:hint="cs"/>
          <w:rtl/>
        </w:rPr>
        <w:t>محاسبه تانسور‌های ورتیسیتی</w:t>
      </w:r>
    </w:p>
    <w:p w:rsidR="00D13D3D" w:rsidRDefault="00D13D3D" w:rsidP="008F15FA">
      <w:pPr>
        <w:pStyle w:val="a4"/>
        <w:rPr>
          <w:rtl/>
        </w:rPr>
      </w:pPr>
      <w:r w:rsidRPr="00683605">
        <w:rPr>
          <w:rFonts w:hint="cs"/>
          <w:rtl/>
        </w:rPr>
        <w:t xml:space="preserve">تانسور‌های </w:t>
      </w:r>
      <w:r>
        <w:rPr>
          <w:rFonts w:hint="cs"/>
          <w:rtl/>
        </w:rPr>
        <w:t>ورتیسیتی</w:t>
      </w:r>
      <w:r w:rsidRPr="00683605">
        <w:rPr>
          <w:rFonts w:hint="cs"/>
          <w:rtl/>
        </w:rPr>
        <w:t xml:space="preserve"> </w:t>
      </w:r>
      <w:r w:rsidRPr="00683605">
        <w:rPr>
          <w:position w:val="-28"/>
        </w:rPr>
        <w:object w:dxaOrig="1579" w:dyaOrig="639">
          <v:shape id="_x0000_i1136" type="#_x0000_t75" style="width:78.75pt;height:33pt" o:ole="">
            <v:imagedata r:id="rId222" o:title=""/>
          </v:shape>
          <o:OLEObject Type="Embed" ProgID="Equation.DSMT4" ShapeID="_x0000_i1136" DrawAspect="Content" ObjectID="_1587548354" r:id="rId223"/>
        </w:object>
      </w:r>
      <w:r w:rsidRPr="00683605">
        <w:rPr>
          <w:rtl/>
        </w:rPr>
        <w:t xml:space="preserve"> </w:t>
      </w:r>
      <w:r>
        <w:rPr>
          <w:rFonts w:hint="cs"/>
          <w:rtl/>
        </w:rPr>
        <w:t>در این بخش محاسبه می‌گردند. این مقادیر</w:t>
      </w:r>
      <w:r>
        <w:rPr>
          <w:rFonts w:hint="cs"/>
          <w:position w:val="-28"/>
          <w:rtl/>
        </w:rPr>
        <w:t xml:space="preserve"> </w:t>
      </w:r>
      <w:r>
        <w:rPr>
          <w:rFonts w:hint="cs"/>
          <w:rtl/>
        </w:rPr>
        <w:t>در حالت سه بعدی و در مختصات دکارتی بصورت زیر می باشد:</w:t>
      </w:r>
    </w:p>
    <w:p w:rsidR="008F15FA" w:rsidRPr="00683605" w:rsidRDefault="008F15FA" w:rsidP="008F15FA">
      <w:pPr>
        <w:pStyle w:val="a1"/>
        <w:rPr>
          <w:rtl/>
        </w:rPr>
      </w:pPr>
      <w:r>
        <w:rPr>
          <w:rFonts w:hint="cs"/>
          <w:rtl/>
        </w:rPr>
        <w:t xml:space="preserve">                                        </w:t>
      </w:r>
      <w:r w:rsidRPr="008F15FA">
        <w:object w:dxaOrig="5860" w:dyaOrig="2960">
          <v:shape id="_x0000_i1137" type="#_x0000_t75" style="width:293.25pt;height:147.75pt" o:ole="">
            <v:imagedata r:id="rId224" o:title=""/>
          </v:shape>
          <o:OLEObject Type="Embed" ProgID="Equation.DSMT4" ShapeID="_x0000_i1137" DrawAspect="Content" ObjectID="_1587548355" r:id="rId225"/>
        </w:object>
      </w:r>
    </w:p>
    <w:p w:rsidR="00D13D3D" w:rsidRPr="000A366A" w:rsidRDefault="00D13D3D" w:rsidP="00404A7E">
      <w:pPr>
        <w:pStyle w:val="a"/>
      </w:pPr>
      <w:r w:rsidRPr="000A366A">
        <w:rPr>
          <w:rFonts w:hint="cs"/>
          <w:rtl/>
        </w:rPr>
        <w:t>محاسبه اندازه تانسور کرنش و ورتیسیتی</w:t>
      </w:r>
    </w:p>
    <w:p w:rsidR="00D13D3D" w:rsidRPr="00683605" w:rsidRDefault="00D13D3D" w:rsidP="005B3ACE">
      <w:pPr>
        <w:pStyle w:val="a4"/>
        <w:rPr>
          <w:rtl/>
        </w:rPr>
      </w:pPr>
      <w:r>
        <w:rPr>
          <w:rFonts w:hint="cs"/>
          <w:rtl/>
        </w:rPr>
        <w:t>در این بخش با استاده از قانون ضرب انیشتن مقدار</w:t>
      </w:r>
      <w:r w:rsidRPr="005565FB">
        <w:rPr>
          <w:position w:val="-12"/>
        </w:rPr>
        <w:object w:dxaOrig="440" w:dyaOrig="360">
          <v:shape id="_x0000_i1138" type="#_x0000_t75" style="width:21.75pt;height:18pt" o:ole="">
            <v:imagedata r:id="rId226" o:title=""/>
          </v:shape>
          <o:OLEObject Type="Embed" ProgID="Equation.DSMT4" ShapeID="_x0000_i1138" DrawAspect="Content" ObjectID="_1587548356" r:id="rId227"/>
        </w:object>
      </w:r>
      <w:r>
        <w:rPr>
          <w:rFonts w:hint="cs"/>
          <w:rtl/>
        </w:rPr>
        <w:t xml:space="preserve"> و </w:t>
      </w:r>
      <w:r w:rsidRPr="005565FB">
        <w:rPr>
          <w:position w:val="-12"/>
        </w:rPr>
        <w:object w:dxaOrig="480" w:dyaOrig="320">
          <v:shape id="_x0000_i1139" type="#_x0000_t75" style="width:24pt;height:15.75pt" o:ole="">
            <v:imagedata r:id="rId228" o:title=""/>
          </v:shape>
          <o:OLEObject Type="Embed" ProgID="Equation.DSMT4" ShapeID="_x0000_i1139" DrawAspect="Content" ObjectID="_1587548357" r:id="rId229"/>
        </w:object>
      </w:r>
      <w:r>
        <w:rPr>
          <w:rFonts w:hint="cs"/>
          <w:rtl/>
        </w:rPr>
        <w:t xml:space="preserve"> به دست می آید</w:t>
      </w:r>
      <w:r w:rsidRPr="00683605">
        <w:rPr>
          <w:rFonts w:hint="cs"/>
          <w:rtl/>
        </w:rPr>
        <w:t>. برای  آن که برای خواننده گرامی ملموس شود که قانون جمع انیشتین دقیقا چگونه است داریم:</w:t>
      </w:r>
    </w:p>
    <w:p w:rsidR="00D13D3D" w:rsidRDefault="005B3ACE" w:rsidP="005B3ACE">
      <w:pPr>
        <w:pStyle w:val="a1"/>
      </w:pPr>
      <w:r>
        <w:rPr>
          <w:rFonts w:hint="cs"/>
          <w:rtl/>
        </w:rPr>
        <w:t xml:space="preserve">                                                                                                </w:t>
      </w:r>
      <w:r w:rsidRPr="005565FB">
        <w:object w:dxaOrig="2620" w:dyaOrig="999">
          <v:shape id="_x0000_i1140" type="#_x0000_t75" style="width:132pt;height:48.75pt" o:ole="">
            <v:imagedata r:id="rId230" o:title=""/>
          </v:shape>
          <o:OLEObject Type="Embed" ProgID="Equation.DSMT4" ShapeID="_x0000_i1140" DrawAspect="Content" ObjectID="_1587548358" r:id="rId231"/>
        </w:object>
      </w:r>
    </w:p>
    <w:p w:rsidR="00D13D3D" w:rsidRPr="00683605" w:rsidRDefault="0050630D" w:rsidP="0050630D">
      <w:pPr>
        <w:pStyle w:val="a1"/>
      </w:pPr>
      <w:r>
        <w:rPr>
          <w:rFonts w:hint="cs"/>
          <w:rtl/>
        </w:rPr>
        <w:t xml:space="preserve">                                                                                             </w:t>
      </w:r>
      <w:r w:rsidRPr="0050630D">
        <w:object w:dxaOrig="2760" w:dyaOrig="999">
          <v:shape id="_x0000_i1141" type="#_x0000_t75" style="width:138.75pt;height:48.75pt" o:ole="">
            <v:imagedata r:id="rId232" o:title=""/>
          </v:shape>
          <o:OLEObject Type="Embed" ProgID="Equation.DSMT4" ShapeID="_x0000_i1141" DrawAspect="Content" ObjectID="_1587548359" r:id="rId233"/>
        </w:object>
      </w:r>
    </w:p>
    <w:p w:rsidR="00D13D3D" w:rsidRPr="00683605" w:rsidRDefault="00D13D3D" w:rsidP="00404A7E">
      <w:pPr>
        <w:pStyle w:val="a"/>
      </w:pPr>
      <w:r w:rsidRPr="00683605">
        <w:rPr>
          <w:rFonts w:hint="cs"/>
          <w:rtl/>
        </w:rPr>
        <w:lastRenderedPageBreak/>
        <w:t>محاسبه تانسور‌</w:t>
      </w:r>
      <w:r w:rsidRPr="000A366A">
        <w:object w:dxaOrig="320" w:dyaOrig="400">
          <v:shape id="_x0000_i1142" type="#_x0000_t75" style="width:15.75pt;height:21pt" o:ole="">
            <v:imagedata r:id="rId234" o:title=""/>
          </v:shape>
          <o:OLEObject Type="Embed" ProgID="Equation.DSMT4" ShapeID="_x0000_i1142" DrawAspect="Content" ObjectID="_1587548360" r:id="rId235"/>
        </w:object>
      </w:r>
    </w:p>
    <w:p w:rsidR="00D13D3D" w:rsidRDefault="00D13D3D" w:rsidP="00135440">
      <w:pPr>
        <w:pStyle w:val="a4"/>
        <w:rPr>
          <w:rtl/>
        </w:rPr>
      </w:pPr>
      <w:r w:rsidRPr="00683605">
        <w:rPr>
          <w:rFonts w:hint="cs"/>
          <w:rtl/>
        </w:rPr>
        <w:t xml:space="preserve">تانسور‌های </w:t>
      </w:r>
      <w:r w:rsidRPr="000A366A">
        <w:rPr>
          <w:position w:val="-14"/>
        </w:rPr>
        <w:object w:dxaOrig="320" w:dyaOrig="400">
          <v:shape id="_x0000_i1143" type="#_x0000_t75" style="width:15.75pt;height:21pt" o:ole="">
            <v:imagedata r:id="rId236" o:title=""/>
          </v:shape>
          <o:OLEObject Type="Embed" ProgID="Equation.DSMT4" ShapeID="_x0000_i1143" DrawAspect="Content" ObjectID="_1587548361" r:id="rId237"/>
        </w:object>
      </w:r>
      <w:r>
        <w:rPr>
          <w:rFonts w:hint="cs"/>
          <w:rtl/>
        </w:rPr>
        <w:t xml:space="preserve"> از رابطه زیر به دست می آید.</w:t>
      </w:r>
    </w:p>
    <w:p w:rsidR="00135440" w:rsidRDefault="00135440" w:rsidP="00135440">
      <w:pPr>
        <w:pStyle w:val="a1"/>
        <w:rPr>
          <w:rtl/>
        </w:rPr>
      </w:pPr>
      <w:r>
        <w:rPr>
          <w:rFonts w:hint="cs"/>
          <w:rtl/>
        </w:rPr>
        <w:t xml:space="preserve">                                                                   </w:t>
      </w:r>
      <w:r w:rsidRPr="00135440">
        <w:object w:dxaOrig="4260" w:dyaOrig="620">
          <v:shape id="_x0000_i1144" type="#_x0000_t75" style="width:213.75pt;height:31.5pt" o:ole="">
            <v:imagedata r:id="rId238" o:title=""/>
          </v:shape>
          <o:OLEObject Type="Embed" ProgID="Equation.DSMT4" ShapeID="_x0000_i1144" DrawAspect="Content" ObjectID="_1587548362" r:id="rId239"/>
        </w:object>
      </w:r>
    </w:p>
    <w:p w:rsidR="00D13D3D" w:rsidRPr="000A366A" w:rsidRDefault="00D13D3D" w:rsidP="00404A7E">
      <w:pPr>
        <w:pStyle w:val="a"/>
      </w:pPr>
      <w:r w:rsidRPr="000A366A">
        <w:rPr>
          <w:rFonts w:hint="cs"/>
          <w:rtl/>
        </w:rPr>
        <w:t>محاسبه تانسور‌</w:t>
      </w:r>
      <w:r w:rsidRPr="000A366A">
        <w:object w:dxaOrig="560" w:dyaOrig="400">
          <v:shape id="_x0000_i1145" type="#_x0000_t75" style="width:27.75pt;height:21pt" o:ole="">
            <v:imagedata r:id="rId240" o:title=""/>
          </v:shape>
          <o:OLEObject Type="Embed" ProgID="Equation.DSMT4" ShapeID="_x0000_i1145" DrawAspect="Content" ObjectID="_1587548363" r:id="rId241"/>
        </w:object>
      </w:r>
    </w:p>
    <w:p w:rsidR="00D13D3D" w:rsidRPr="00683605" w:rsidRDefault="00D13D3D" w:rsidP="00DE6E79">
      <w:pPr>
        <w:pStyle w:val="a4"/>
        <w:rPr>
          <w:rtl/>
        </w:rPr>
      </w:pPr>
      <w:r>
        <w:rPr>
          <w:rFonts w:hint="cs"/>
          <w:rtl/>
        </w:rPr>
        <w:t xml:space="preserve">در این بخش نیز با استفاده از قانون ضرب انیشتن مقدار </w:t>
      </w:r>
      <w:r w:rsidRPr="000A366A">
        <w:rPr>
          <w:position w:val="-14"/>
        </w:rPr>
        <w:object w:dxaOrig="560" w:dyaOrig="400">
          <v:shape id="_x0000_i1146" type="#_x0000_t75" style="width:27.75pt;height:21pt" o:ole="">
            <v:imagedata r:id="rId242" o:title=""/>
          </v:shape>
          <o:OLEObject Type="Embed" ProgID="Equation.DSMT4" ShapeID="_x0000_i1146" DrawAspect="Content" ObjectID="_1587548364" r:id="rId243"/>
        </w:object>
      </w:r>
      <w:r>
        <w:rPr>
          <w:rFonts w:hint="cs"/>
          <w:rtl/>
        </w:rPr>
        <w:t xml:space="preserve"> محاسبه می شود.</w:t>
      </w:r>
    </w:p>
    <w:p w:rsidR="00D13D3D" w:rsidRPr="00683605" w:rsidRDefault="00D13D3D" w:rsidP="00404A7E">
      <w:pPr>
        <w:pStyle w:val="a"/>
      </w:pPr>
      <w:r w:rsidRPr="00683605">
        <w:rPr>
          <w:rFonts w:hint="cs"/>
          <w:rtl/>
        </w:rPr>
        <w:t xml:space="preserve">محاسبه </w:t>
      </w:r>
      <w:r>
        <w:rPr>
          <w:rFonts w:hint="cs"/>
          <w:rtl/>
        </w:rPr>
        <w:t xml:space="preserve">ضریب </w:t>
      </w:r>
      <w:r w:rsidRPr="00E44531">
        <w:object w:dxaOrig="300" w:dyaOrig="380">
          <v:shape id="_x0000_i1147" type="#_x0000_t75" style="width:15pt;height:19.5pt" o:ole="">
            <v:imagedata r:id="rId244" o:title=""/>
          </v:shape>
          <o:OLEObject Type="Embed" ProgID="Equation.DSMT4" ShapeID="_x0000_i1147" DrawAspect="Content" ObjectID="_1587548365" r:id="rId245"/>
        </w:object>
      </w:r>
    </w:p>
    <w:p w:rsidR="00D13D3D" w:rsidRPr="00683605" w:rsidRDefault="00D13D3D" w:rsidP="00DE6E79">
      <w:pPr>
        <w:pStyle w:val="a4"/>
        <w:rPr>
          <w:rtl/>
        </w:rPr>
      </w:pPr>
      <w:r>
        <w:rPr>
          <w:rFonts w:hint="cs"/>
          <w:rtl/>
        </w:rPr>
        <w:t xml:space="preserve">در این بخش ضریب </w:t>
      </w:r>
      <w:r w:rsidRPr="00E44531">
        <w:rPr>
          <w:position w:val="-12"/>
        </w:rPr>
        <w:object w:dxaOrig="300" w:dyaOrig="380">
          <v:shape id="_x0000_i1148" type="#_x0000_t75" style="width:15pt;height:19.5pt" o:ole="">
            <v:imagedata r:id="rId246" o:title=""/>
          </v:shape>
          <o:OLEObject Type="Embed" ProgID="Equation.DSMT4" ShapeID="_x0000_i1148" DrawAspect="Content" ObjectID="_1587548366" r:id="rId247"/>
        </w:object>
      </w:r>
      <w:r>
        <w:rPr>
          <w:rFonts w:hint="cs"/>
          <w:rtl/>
        </w:rPr>
        <w:t xml:space="preserve"> محاسبه می شود.</w:t>
      </w:r>
    </w:p>
    <w:p w:rsidR="00D13D3D" w:rsidRPr="00683605" w:rsidRDefault="00DE6E79" w:rsidP="00DE6E79">
      <w:pPr>
        <w:pStyle w:val="a1"/>
      </w:pPr>
      <w:r>
        <w:rPr>
          <w:rFonts w:hint="cs"/>
          <w:rtl/>
        </w:rPr>
        <w:t xml:space="preserve">                                                                                                    </w:t>
      </w:r>
      <w:r w:rsidRPr="00DE6E79">
        <w:object w:dxaOrig="2320" w:dyaOrig="499">
          <v:shape id="_x0000_i1149" type="#_x0000_t75" style="width:114.75pt;height:24.75pt" o:ole="">
            <v:imagedata r:id="rId210" o:title=""/>
          </v:shape>
          <o:OLEObject Type="Embed" ProgID="Equation.DSMT4" ShapeID="_x0000_i1149" DrawAspect="Content" ObjectID="_1587548367" r:id="rId248"/>
        </w:object>
      </w:r>
    </w:p>
    <w:p w:rsidR="00D13D3D" w:rsidRPr="00683605" w:rsidRDefault="00D13D3D" w:rsidP="00404A7E">
      <w:pPr>
        <w:pStyle w:val="a"/>
      </w:pPr>
      <w:r w:rsidRPr="00683605">
        <w:rPr>
          <w:rFonts w:hint="cs"/>
          <w:rtl/>
        </w:rPr>
        <w:t>محاسبه ویسکوزیته توربولانسی</w:t>
      </w:r>
    </w:p>
    <w:p w:rsidR="00D13D3D" w:rsidRDefault="00D13D3D" w:rsidP="00DE6E79">
      <w:pPr>
        <w:pStyle w:val="a4"/>
        <w:rPr>
          <w:rtl/>
        </w:rPr>
      </w:pPr>
      <w:r w:rsidRPr="000238BF">
        <w:rPr>
          <w:rFonts w:hint="cs"/>
          <w:rtl/>
        </w:rPr>
        <w:t xml:space="preserve">در این بخش </w:t>
      </w:r>
      <w:r>
        <w:rPr>
          <w:rFonts w:hint="cs"/>
          <w:rtl/>
        </w:rPr>
        <w:t>با استفاده از معادله زیر، ویسکوزیته توربولانسی محاسبه می شود.</w:t>
      </w:r>
    </w:p>
    <w:p w:rsidR="00D13D3D" w:rsidRDefault="00DE6E79" w:rsidP="00DE6E79">
      <w:pPr>
        <w:pStyle w:val="a1"/>
      </w:pPr>
      <w:r>
        <w:t xml:space="preserve">  </w:t>
      </w:r>
      <w:r>
        <w:rPr>
          <w:rFonts w:hint="cs"/>
          <w:rtl/>
        </w:rPr>
        <w:t xml:space="preserve">                                                                                       </w:t>
      </w:r>
      <w:r w:rsidRPr="005E28F9">
        <w:object w:dxaOrig="3019" w:dyaOrig="960">
          <v:shape id="_x0000_i1150" type="#_x0000_t75" style="width:152.25pt;height:48pt" o:ole="">
            <v:imagedata r:id="rId206" o:title=""/>
          </v:shape>
          <o:OLEObject Type="Embed" ProgID="Equation.DSMT4" ShapeID="_x0000_i1150" DrawAspect="Content" ObjectID="_1587548368" r:id="rId249"/>
        </w:object>
      </w:r>
    </w:p>
    <w:p w:rsidR="008E3994" w:rsidRDefault="008E3994" w:rsidP="00A12FC4">
      <w:pPr>
        <w:pStyle w:val="1"/>
        <w:numPr>
          <w:ilvl w:val="0"/>
          <w:numId w:val="0"/>
        </w:numPr>
        <w:ind w:left="720" w:hanging="720"/>
        <w:rPr>
          <w:rtl/>
        </w:rPr>
      </w:pPr>
    </w:p>
    <w:sectPr w:rsidR="008E3994"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BDA" w:rsidRDefault="00C22BDA" w:rsidP="00B927DE">
      <w:pPr>
        <w:spacing w:after="0" w:line="240" w:lineRule="auto"/>
      </w:pPr>
      <w:r>
        <w:separator/>
      </w:r>
    </w:p>
  </w:endnote>
  <w:endnote w:type="continuationSeparator" w:id="0">
    <w:p w:rsidR="00C22BDA" w:rsidRDefault="00C22BD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913CE">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BDA" w:rsidRDefault="00C22BDA" w:rsidP="00B927DE">
      <w:pPr>
        <w:spacing w:after="0" w:line="240" w:lineRule="auto"/>
      </w:pPr>
      <w:r>
        <w:separator/>
      </w:r>
    </w:p>
  </w:footnote>
  <w:footnote w:type="continuationSeparator" w:id="0">
    <w:p w:rsidR="00C22BDA" w:rsidRDefault="00C22BDA" w:rsidP="00B927DE">
      <w:pPr>
        <w:spacing w:after="0" w:line="240" w:lineRule="auto"/>
      </w:pPr>
      <w:r>
        <w:continuationSeparator/>
      </w:r>
    </w:p>
  </w:footnote>
  <w:footnote w:id="1">
    <w:p w:rsidR="00D13D3D" w:rsidRPr="0045109D" w:rsidRDefault="00D13D3D" w:rsidP="0045109D">
      <w:pPr>
        <w:pStyle w:val="a6"/>
        <w:rPr>
          <w:rtl/>
        </w:rPr>
      </w:pPr>
      <w:r w:rsidRPr="0045109D">
        <w:rPr>
          <w:rStyle w:val="FootnoteReference"/>
          <w:rFonts w:eastAsiaTheme="majorEastAsia"/>
          <w:vertAlign w:val="baseline"/>
        </w:rPr>
        <w:footnoteRef/>
      </w:r>
      <w:r w:rsidRPr="0045109D">
        <w:t xml:space="preserve"> Different Invariant</w:t>
      </w:r>
    </w:p>
  </w:footnote>
  <w:footnote w:id="2">
    <w:p w:rsidR="00D13D3D" w:rsidRPr="0045109D" w:rsidRDefault="00D13D3D" w:rsidP="0045109D">
      <w:pPr>
        <w:pStyle w:val="a6"/>
      </w:pPr>
      <w:r w:rsidRPr="0045109D">
        <w:rPr>
          <w:rStyle w:val="FootnoteReference"/>
          <w:rFonts w:eastAsiaTheme="majorEastAsia"/>
          <w:vertAlign w:val="baseline"/>
        </w:rPr>
        <w:footnoteRef/>
      </w:r>
      <w:r w:rsidRPr="0045109D">
        <w:t xml:space="preserve"> Standard Centered Differencing</w:t>
      </w:r>
    </w:p>
  </w:footnote>
  <w:footnote w:id="3">
    <w:p w:rsidR="00D13D3D" w:rsidRPr="0045109D" w:rsidRDefault="00D13D3D" w:rsidP="0045109D">
      <w:pPr>
        <w:pStyle w:val="a6"/>
        <w:rPr>
          <w:rtl/>
        </w:rPr>
      </w:pPr>
      <w:r w:rsidRPr="0045109D">
        <w:rPr>
          <w:rStyle w:val="FootnoteReference"/>
          <w:rFonts w:eastAsiaTheme="majorEastAsia"/>
          <w:vertAlign w:val="baseline"/>
        </w:rPr>
        <w:footnoteRef/>
      </w:r>
      <w:r w:rsidRPr="0045109D">
        <w:t xml:space="preserve"> Traceless Symmetric</w:t>
      </w:r>
    </w:p>
  </w:footnote>
  <w:footnote w:id="4">
    <w:p w:rsidR="00D13D3D" w:rsidRPr="0045109D" w:rsidRDefault="00D13D3D" w:rsidP="0045109D">
      <w:pPr>
        <w:pStyle w:val="a6"/>
      </w:pPr>
      <w:r w:rsidRPr="0045109D">
        <w:rPr>
          <w:rStyle w:val="FootnoteReference"/>
          <w:rFonts w:eastAsiaTheme="majorEastAsia"/>
          <w:vertAlign w:val="baseline"/>
        </w:rPr>
        <w:footnoteRef/>
      </w:r>
      <w:r w:rsidRPr="0045109D">
        <w:t xml:space="preserve"> Strain</w:t>
      </w:r>
    </w:p>
  </w:footnote>
  <w:footnote w:id="5">
    <w:p w:rsidR="00D13D3D" w:rsidRPr="0045109D" w:rsidRDefault="00D13D3D" w:rsidP="0045109D">
      <w:pPr>
        <w:pStyle w:val="a6"/>
        <w:rPr>
          <w:rtl/>
        </w:rPr>
      </w:pPr>
      <w:r w:rsidRPr="0045109D">
        <w:rPr>
          <w:rStyle w:val="FootnoteReference"/>
          <w:rFonts w:eastAsiaTheme="majorEastAsia"/>
          <w:vertAlign w:val="baseline"/>
        </w:rPr>
        <w:footnoteRef/>
      </w:r>
      <w:r w:rsidRPr="0045109D">
        <w:t xml:space="preserve"> Rotation Rate</w:t>
      </w:r>
    </w:p>
  </w:footnote>
  <w:footnote w:id="6">
    <w:p w:rsidR="00D13D3D" w:rsidRPr="0045109D" w:rsidRDefault="00D13D3D" w:rsidP="0045109D">
      <w:pPr>
        <w:pStyle w:val="a6"/>
      </w:pPr>
      <w:r w:rsidRPr="0045109D">
        <w:rPr>
          <w:rStyle w:val="FootnoteReference"/>
          <w:rFonts w:eastAsiaTheme="majorEastAsia"/>
          <w:vertAlign w:val="baseline"/>
        </w:rPr>
        <w:footnoteRef/>
      </w:r>
      <w:r w:rsidRPr="0045109D">
        <w:t xml:space="preserve"> Van-Driest</w:t>
      </w:r>
    </w:p>
  </w:footnote>
  <w:footnote w:id="7">
    <w:p w:rsidR="00D13D3D" w:rsidRPr="0045109D" w:rsidRDefault="00D13D3D" w:rsidP="0045109D">
      <w:pPr>
        <w:pStyle w:val="a6"/>
      </w:pPr>
      <w:r w:rsidRPr="0045109D">
        <w:rPr>
          <w:rStyle w:val="FootnoteReference"/>
          <w:rFonts w:eastAsiaTheme="majorEastAsia"/>
          <w:vertAlign w:val="baseline"/>
        </w:rPr>
        <w:footnoteRef/>
      </w:r>
      <w:r w:rsidRPr="0045109D">
        <w:t xml:space="preserve"> Adaptive Filtered Structure Function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913CE">
                                  <w:rPr>
                                    <w:rFonts w:asciiTheme="majorBidi" w:hAnsiTheme="majorBidi" w:cstheme="majorBidi"/>
                                    <w:noProof/>
                                    <w:color w:val="000000" w:themeColor="text1"/>
                                    <w:sz w:val="20"/>
                                    <w:szCs w:val="20"/>
                                    <w:shd w:val="clear" w:color="auto" w:fill="FFFFFF" w:themeFill="background1"/>
                                  </w:rPr>
                                  <w:t>LES_WALE_Main3D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913CE">
                            <w:rPr>
                              <w:rFonts w:asciiTheme="majorBidi" w:hAnsiTheme="majorBidi" w:cstheme="majorBidi"/>
                              <w:noProof/>
                              <w:color w:val="000000" w:themeColor="text1"/>
                              <w:sz w:val="20"/>
                              <w:szCs w:val="20"/>
                              <w:shd w:val="clear" w:color="auto" w:fill="FFFFFF" w:themeFill="background1"/>
                            </w:rPr>
                            <w:t>LES_WALE_Main3D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C9931F6"/>
    <w:multiLevelType w:val="hybridMultilevel"/>
    <w:tmpl w:val="D73A57B8"/>
    <w:lvl w:ilvl="0" w:tplc="CA747CA2">
      <w:numFmt w:val="bullet"/>
      <w:lvlText w:val=""/>
      <w:lvlJc w:val="left"/>
      <w:pPr>
        <w:ind w:left="648" w:hanging="360"/>
      </w:pPr>
      <w:rPr>
        <w:rFonts w:ascii="Symbol" w:eastAsiaTheme="minorHAnsi" w:hAnsi="Symbol" w:cs="B Nazani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502F56DF"/>
    <w:multiLevelType w:val="hybridMultilevel"/>
    <w:tmpl w:val="D04E0146"/>
    <w:lvl w:ilvl="0" w:tplc="998E8BB2">
      <w:start w:val="1"/>
      <w:numFmt w:val="decimal"/>
      <w:lvlText w:val="%1-"/>
      <w:lvlJc w:val="left"/>
      <w:pPr>
        <w:ind w:left="648" w:hanging="360"/>
      </w:pPr>
      <w:rPr>
        <w:rFonts w:hint="default"/>
        <w:sz w:val="26"/>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75AB"/>
    <w:rsid w:val="000246CB"/>
    <w:rsid w:val="00026E05"/>
    <w:rsid w:val="00030D81"/>
    <w:rsid w:val="000426DF"/>
    <w:rsid w:val="0006229C"/>
    <w:rsid w:val="00067825"/>
    <w:rsid w:val="0009109D"/>
    <w:rsid w:val="000927B1"/>
    <w:rsid w:val="00095669"/>
    <w:rsid w:val="0009618D"/>
    <w:rsid w:val="000D69A3"/>
    <w:rsid w:val="000E4824"/>
    <w:rsid w:val="000F649A"/>
    <w:rsid w:val="00117AB5"/>
    <w:rsid w:val="0012764F"/>
    <w:rsid w:val="00134703"/>
    <w:rsid w:val="00135440"/>
    <w:rsid w:val="00136F68"/>
    <w:rsid w:val="00143290"/>
    <w:rsid w:val="00143472"/>
    <w:rsid w:val="00145A7B"/>
    <w:rsid w:val="00161AE5"/>
    <w:rsid w:val="00167686"/>
    <w:rsid w:val="00193481"/>
    <w:rsid w:val="00196A9B"/>
    <w:rsid w:val="00196E94"/>
    <w:rsid w:val="00197167"/>
    <w:rsid w:val="001B0EA6"/>
    <w:rsid w:val="001C170A"/>
    <w:rsid w:val="001C1B42"/>
    <w:rsid w:val="001E308D"/>
    <w:rsid w:val="001E799A"/>
    <w:rsid w:val="001E7C9C"/>
    <w:rsid w:val="001F6519"/>
    <w:rsid w:val="00200B44"/>
    <w:rsid w:val="002045D2"/>
    <w:rsid w:val="00224104"/>
    <w:rsid w:val="00225202"/>
    <w:rsid w:val="00227664"/>
    <w:rsid w:val="00230BA5"/>
    <w:rsid w:val="002349EA"/>
    <w:rsid w:val="00251235"/>
    <w:rsid w:val="002B2677"/>
    <w:rsid w:val="00337045"/>
    <w:rsid w:val="00367444"/>
    <w:rsid w:val="00387AD8"/>
    <w:rsid w:val="0039757A"/>
    <w:rsid w:val="003B4B99"/>
    <w:rsid w:val="003C3127"/>
    <w:rsid w:val="003E35B4"/>
    <w:rsid w:val="004032C8"/>
    <w:rsid w:val="00404A7E"/>
    <w:rsid w:val="0043328D"/>
    <w:rsid w:val="00437B87"/>
    <w:rsid w:val="004421C0"/>
    <w:rsid w:val="0045109D"/>
    <w:rsid w:val="00455AEA"/>
    <w:rsid w:val="0047196B"/>
    <w:rsid w:val="004A1F61"/>
    <w:rsid w:val="004C3ED8"/>
    <w:rsid w:val="004D353B"/>
    <w:rsid w:val="0050630D"/>
    <w:rsid w:val="00510C6A"/>
    <w:rsid w:val="0052134D"/>
    <w:rsid w:val="005227C3"/>
    <w:rsid w:val="005264A5"/>
    <w:rsid w:val="00533226"/>
    <w:rsid w:val="00533E50"/>
    <w:rsid w:val="005356AB"/>
    <w:rsid w:val="00536F59"/>
    <w:rsid w:val="00544E87"/>
    <w:rsid w:val="00556F62"/>
    <w:rsid w:val="00590B8A"/>
    <w:rsid w:val="005B3ACE"/>
    <w:rsid w:val="005C02EB"/>
    <w:rsid w:val="005E4AF4"/>
    <w:rsid w:val="005E6F6E"/>
    <w:rsid w:val="00621EA9"/>
    <w:rsid w:val="006301FD"/>
    <w:rsid w:val="00637C9C"/>
    <w:rsid w:val="00642696"/>
    <w:rsid w:val="006458BA"/>
    <w:rsid w:val="00654809"/>
    <w:rsid w:val="00670344"/>
    <w:rsid w:val="00672775"/>
    <w:rsid w:val="00684F8E"/>
    <w:rsid w:val="00690C9B"/>
    <w:rsid w:val="006B5B36"/>
    <w:rsid w:val="006E41D2"/>
    <w:rsid w:val="006F2E3F"/>
    <w:rsid w:val="00702E8E"/>
    <w:rsid w:val="0070419A"/>
    <w:rsid w:val="00713868"/>
    <w:rsid w:val="007146B2"/>
    <w:rsid w:val="007602BE"/>
    <w:rsid w:val="007913CE"/>
    <w:rsid w:val="00794322"/>
    <w:rsid w:val="007D3687"/>
    <w:rsid w:val="007F030B"/>
    <w:rsid w:val="008055BD"/>
    <w:rsid w:val="008271E6"/>
    <w:rsid w:val="00832E76"/>
    <w:rsid w:val="0084146E"/>
    <w:rsid w:val="00857D49"/>
    <w:rsid w:val="00874610"/>
    <w:rsid w:val="0087484F"/>
    <w:rsid w:val="008B6972"/>
    <w:rsid w:val="008C510C"/>
    <w:rsid w:val="008D58BB"/>
    <w:rsid w:val="008E3994"/>
    <w:rsid w:val="008F15FA"/>
    <w:rsid w:val="00902B50"/>
    <w:rsid w:val="00904844"/>
    <w:rsid w:val="00926570"/>
    <w:rsid w:val="0094164A"/>
    <w:rsid w:val="00966F66"/>
    <w:rsid w:val="00972B02"/>
    <w:rsid w:val="0098292F"/>
    <w:rsid w:val="009A1CED"/>
    <w:rsid w:val="009C2ABF"/>
    <w:rsid w:val="009C3FC8"/>
    <w:rsid w:val="009D32A1"/>
    <w:rsid w:val="009D3E62"/>
    <w:rsid w:val="009F3DAF"/>
    <w:rsid w:val="00A12FC4"/>
    <w:rsid w:val="00A2038D"/>
    <w:rsid w:val="00A224ED"/>
    <w:rsid w:val="00A22E0B"/>
    <w:rsid w:val="00A7106F"/>
    <w:rsid w:val="00A96ECB"/>
    <w:rsid w:val="00A96F3D"/>
    <w:rsid w:val="00AC3911"/>
    <w:rsid w:val="00AF2779"/>
    <w:rsid w:val="00AF4EB0"/>
    <w:rsid w:val="00B06CA3"/>
    <w:rsid w:val="00B156FD"/>
    <w:rsid w:val="00B475F2"/>
    <w:rsid w:val="00B47F47"/>
    <w:rsid w:val="00B5595B"/>
    <w:rsid w:val="00B60EC3"/>
    <w:rsid w:val="00B67B87"/>
    <w:rsid w:val="00B70632"/>
    <w:rsid w:val="00B70746"/>
    <w:rsid w:val="00B718F1"/>
    <w:rsid w:val="00B81B1A"/>
    <w:rsid w:val="00B927DE"/>
    <w:rsid w:val="00BA62A3"/>
    <w:rsid w:val="00BB7E06"/>
    <w:rsid w:val="00BD0C7F"/>
    <w:rsid w:val="00BF32BB"/>
    <w:rsid w:val="00C22BDA"/>
    <w:rsid w:val="00C57EC0"/>
    <w:rsid w:val="00C805D8"/>
    <w:rsid w:val="00CA523A"/>
    <w:rsid w:val="00CD1FF0"/>
    <w:rsid w:val="00CD65A8"/>
    <w:rsid w:val="00CD6740"/>
    <w:rsid w:val="00D01D34"/>
    <w:rsid w:val="00D064C2"/>
    <w:rsid w:val="00D068D0"/>
    <w:rsid w:val="00D13D3D"/>
    <w:rsid w:val="00D2481D"/>
    <w:rsid w:val="00D26145"/>
    <w:rsid w:val="00D61840"/>
    <w:rsid w:val="00D90C4D"/>
    <w:rsid w:val="00DE6E79"/>
    <w:rsid w:val="00DF5650"/>
    <w:rsid w:val="00E03858"/>
    <w:rsid w:val="00E107BE"/>
    <w:rsid w:val="00E30668"/>
    <w:rsid w:val="00E45AE9"/>
    <w:rsid w:val="00E61E10"/>
    <w:rsid w:val="00E63AC4"/>
    <w:rsid w:val="00E75309"/>
    <w:rsid w:val="00E86AAB"/>
    <w:rsid w:val="00E94FD5"/>
    <w:rsid w:val="00EA4AF9"/>
    <w:rsid w:val="00EA61DA"/>
    <w:rsid w:val="00ED59BA"/>
    <w:rsid w:val="00F20AEF"/>
    <w:rsid w:val="00F34A50"/>
    <w:rsid w:val="00F35501"/>
    <w:rsid w:val="00F3611F"/>
    <w:rsid w:val="00F367E8"/>
    <w:rsid w:val="00F44FF1"/>
    <w:rsid w:val="00F4532D"/>
    <w:rsid w:val="00F54F17"/>
    <w:rsid w:val="00F722AD"/>
    <w:rsid w:val="00F81C51"/>
    <w:rsid w:val="00FA2018"/>
    <w:rsid w:val="00FC4726"/>
    <w:rsid w:val="00FD087A"/>
    <w:rsid w:val="00FD1668"/>
    <w:rsid w:val="00FE031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20CC14-2453-4985-887B-ED0BB683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3.bin"/><Relationship Id="rId42" Type="http://schemas.openxmlformats.org/officeDocument/2006/relationships/oleObject" Target="embeddings/oleObject15.bin"/><Relationship Id="rId63" Type="http://schemas.openxmlformats.org/officeDocument/2006/relationships/oleObject" Target="embeddings/oleObject26.bin"/><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oleObject" Target="embeddings/oleObject75.bin"/><Relationship Id="rId170" Type="http://schemas.openxmlformats.org/officeDocument/2006/relationships/image" Target="media/image78.wmf"/><Relationship Id="rId191" Type="http://schemas.openxmlformats.org/officeDocument/2006/relationships/oleObject" Target="embeddings/oleObject94.bin"/><Relationship Id="rId205" Type="http://schemas.openxmlformats.org/officeDocument/2006/relationships/oleObject" Target="embeddings/oleObject103.bin"/><Relationship Id="rId226" Type="http://schemas.openxmlformats.org/officeDocument/2006/relationships/image" Target="media/image102.wmf"/><Relationship Id="rId247" Type="http://schemas.openxmlformats.org/officeDocument/2006/relationships/oleObject" Target="embeddings/oleObject124.bin"/><Relationship Id="rId107" Type="http://schemas.openxmlformats.org/officeDocument/2006/relationships/image" Target="media/image48.wmf"/><Relationship Id="rId11" Type="http://schemas.openxmlformats.org/officeDocument/2006/relationships/image" Target="media/image3.jpeg"/><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2.wmf"/><Relationship Id="rId128" Type="http://schemas.openxmlformats.org/officeDocument/2006/relationships/image" Target="media/image58.wmf"/><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oleObject" Target="embeddings/oleObject42.bin"/><Relationship Id="rId160" Type="http://schemas.openxmlformats.org/officeDocument/2006/relationships/image" Target="media/image74.wmf"/><Relationship Id="rId181" Type="http://schemas.openxmlformats.org/officeDocument/2006/relationships/oleObject" Target="embeddings/oleObject87.bin"/><Relationship Id="rId216" Type="http://schemas.openxmlformats.org/officeDocument/2006/relationships/image" Target="media/image97.wmf"/><Relationship Id="rId237" Type="http://schemas.openxmlformats.org/officeDocument/2006/relationships/oleObject" Target="embeddings/oleObject119.bin"/><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image" Target="media/image27.wmf"/><Relationship Id="rId118" Type="http://schemas.openxmlformats.org/officeDocument/2006/relationships/image" Target="media/image53.wmf"/><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image" Target="media/image69.wmf"/><Relationship Id="rId171" Type="http://schemas.openxmlformats.org/officeDocument/2006/relationships/oleObject" Target="embeddings/oleObject82.bin"/><Relationship Id="rId192" Type="http://schemas.openxmlformats.org/officeDocument/2006/relationships/oleObject" Target="embeddings/oleObject95.bin"/><Relationship Id="rId206" Type="http://schemas.openxmlformats.org/officeDocument/2006/relationships/image" Target="media/image92.wmf"/><Relationship Id="rId227" Type="http://schemas.openxmlformats.org/officeDocument/2006/relationships/oleObject" Target="embeddings/oleObject114.bin"/><Relationship Id="rId248" Type="http://schemas.openxmlformats.org/officeDocument/2006/relationships/oleObject" Target="embeddings/oleObject125.bin"/><Relationship Id="rId12" Type="http://schemas.openxmlformats.org/officeDocument/2006/relationships/image" Target="media/image4.png"/><Relationship Id="rId17" Type="http://schemas.openxmlformats.org/officeDocument/2006/relationships/oleObject" Target="embeddings/oleObject1.bin"/><Relationship Id="rId33" Type="http://schemas.openxmlformats.org/officeDocument/2006/relationships/oleObject" Target="embeddings/oleObject9.bin"/><Relationship Id="rId38" Type="http://schemas.openxmlformats.org/officeDocument/2006/relationships/oleObject" Target="embeddings/oleObject12.bin"/><Relationship Id="rId59" Type="http://schemas.openxmlformats.org/officeDocument/2006/relationships/oleObject" Target="embeddings/oleObject24.bin"/><Relationship Id="rId103" Type="http://schemas.openxmlformats.org/officeDocument/2006/relationships/image" Target="media/image46.wmf"/><Relationship Id="rId108" Type="http://schemas.openxmlformats.org/officeDocument/2006/relationships/oleObject" Target="embeddings/oleObject49.bin"/><Relationship Id="rId124" Type="http://schemas.openxmlformats.org/officeDocument/2006/relationships/image" Target="media/image56.wmf"/><Relationship Id="rId129" Type="http://schemas.openxmlformats.org/officeDocument/2006/relationships/oleObject" Target="embeddings/oleObject60.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image" Target="media/image64.wmf"/><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image" Target="media/image77.wmf"/><Relationship Id="rId182" Type="http://schemas.openxmlformats.org/officeDocument/2006/relationships/image" Target="media/image84.wmf"/><Relationship Id="rId187" Type="http://schemas.openxmlformats.org/officeDocument/2006/relationships/oleObject" Target="embeddings/oleObject91.bin"/><Relationship Id="rId217" Type="http://schemas.openxmlformats.org/officeDocument/2006/relationships/oleObject" Target="embeddings/oleObject109.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95.wmf"/><Relationship Id="rId233" Type="http://schemas.openxmlformats.org/officeDocument/2006/relationships/oleObject" Target="embeddings/oleObject117.bin"/><Relationship Id="rId238" Type="http://schemas.openxmlformats.org/officeDocument/2006/relationships/image" Target="media/image108.wmf"/><Relationship Id="rId23" Type="http://schemas.openxmlformats.org/officeDocument/2006/relationships/oleObject" Target="embeddings/oleObject4.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oleObject" Target="embeddings/oleObject52.bin"/><Relationship Id="rId119" Type="http://schemas.openxmlformats.org/officeDocument/2006/relationships/oleObject" Target="embeddings/oleObject55.bin"/><Relationship Id="rId44" Type="http://schemas.openxmlformats.org/officeDocument/2006/relationships/oleObject" Target="embeddings/oleObject16.bin"/><Relationship Id="rId60" Type="http://schemas.openxmlformats.org/officeDocument/2006/relationships/image" Target="media/image25.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8.wmf"/><Relationship Id="rId130" Type="http://schemas.openxmlformats.org/officeDocument/2006/relationships/image" Target="media/image59.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2.wmf"/><Relationship Id="rId177" Type="http://schemas.openxmlformats.org/officeDocument/2006/relationships/oleObject" Target="embeddings/oleObject85.bin"/><Relationship Id="rId198" Type="http://schemas.openxmlformats.org/officeDocument/2006/relationships/image" Target="media/image89.wmf"/><Relationship Id="rId172" Type="http://schemas.openxmlformats.org/officeDocument/2006/relationships/image" Target="media/image79.wmf"/><Relationship Id="rId193" Type="http://schemas.openxmlformats.org/officeDocument/2006/relationships/image" Target="media/image87.wmf"/><Relationship Id="rId202" Type="http://schemas.openxmlformats.org/officeDocument/2006/relationships/image" Target="media/image90.wmf"/><Relationship Id="rId207" Type="http://schemas.openxmlformats.org/officeDocument/2006/relationships/oleObject" Target="embeddings/oleObject104.bin"/><Relationship Id="rId223" Type="http://schemas.openxmlformats.org/officeDocument/2006/relationships/oleObject" Target="embeddings/oleObject112.bin"/><Relationship Id="rId228" Type="http://schemas.openxmlformats.org/officeDocument/2006/relationships/image" Target="media/image103.wmf"/><Relationship Id="rId244" Type="http://schemas.openxmlformats.org/officeDocument/2006/relationships/image" Target="media/image111.wmf"/><Relationship Id="rId249" Type="http://schemas.openxmlformats.org/officeDocument/2006/relationships/oleObject" Target="embeddings/oleObject126.bin"/><Relationship Id="rId13" Type="http://schemas.openxmlformats.org/officeDocument/2006/relationships/image" Target="https://upload.wikimedia.org/wikipedia/fa/thumb/a/a9/Sharif_logo.svg/1024px-Sharif_logo.svg.png" TargetMode="External"/><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oleObject" Target="embeddings/oleObject47.bin"/><Relationship Id="rId120" Type="http://schemas.openxmlformats.org/officeDocument/2006/relationships/image" Target="media/image54.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7.wmf"/><Relationship Id="rId167" Type="http://schemas.openxmlformats.org/officeDocument/2006/relationships/oleObject" Target="embeddings/oleObject79.bin"/><Relationship Id="rId188" Type="http://schemas.openxmlformats.org/officeDocument/2006/relationships/oleObject" Target="embeddings/oleObject92.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image" Target="media/image75.wmf"/><Relationship Id="rId183" Type="http://schemas.openxmlformats.org/officeDocument/2006/relationships/oleObject" Target="embeddings/oleObject88.bin"/><Relationship Id="rId213" Type="http://schemas.openxmlformats.org/officeDocument/2006/relationships/oleObject" Target="embeddings/oleObject107.bin"/><Relationship Id="rId218" Type="http://schemas.openxmlformats.org/officeDocument/2006/relationships/image" Target="media/image98.wmf"/><Relationship Id="rId234" Type="http://schemas.openxmlformats.org/officeDocument/2006/relationships/image" Target="media/image106.wmf"/><Relationship Id="rId239" Type="http://schemas.openxmlformats.org/officeDocument/2006/relationships/oleObject" Target="embeddings/oleObject120.bin"/><Relationship Id="rId2" Type="http://schemas.openxmlformats.org/officeDocument/2006/relationships/customXml" Target="../customXml/item2.xml"/><Relationship Id="rId29" Type="http://schemas.openxmlformats.org/officeDocument/2006/relationships/oleObject" Target="embeddings/oleObject7.bin"/><Relationship Id="rId250" Type="http://schemas.openxmlformats.org/officeDocument/2006/relationships/fontTable" Target="fontTable.xml"/><Relationship Id="rId24" Type="http://schemas.openxmlformats.org/officeDocument/2006/relationships/image" Target="media/image9.wmf"/><Relationship Id="rId40" Type="http://schemas.openxmlformats.org/officeDocument/2006/relationships/oleObject" Target="embeddings/oleObject13.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2.wmf"/><Relationship Id="rId131" Type="http://schemas.openxmlformats.org/officeDocument/2006/relationships/oleObject" Target="embeddings/oleObject61.bin"/><Relationship Id="rId136" Type="http://schemas.openxmlformats.org/officeDocument/2006/relationships/image" Target="media/image62.wmf"/><Relationship Id="rId157" Type="http://schemas.openxmlformats.org/officeDocument/2006/relationships/oleObject" Target="embeddings/oleObject74.bin"/><Relationship Id="rId178" Type="http://schemas.openxmlformats.org/officeDocument/2006/relationships/image" Target="media/image82.wmf"/><Relationship Id="rId61" Type="http://schemas.openxmlformats.org/officeDocument/2006/relationships/oleObject" Target="embeddings/oleObject25.bin"/><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oleObject" Target="embeddings/oleObject83.bin"/><Relationship Id="rId194" Type="http://schemas.openxmlformats.org/officeDocument/2006/relationships/oleObject" Target="embeddings/oleObject96.bin"/><Relationship Id="rId199" Type="http://schemas.openxmlformats.org/officeDocument/2006/relationships/oleObject" Target="embeddings/oleObject99.bin"/><Relationship Id="rId203" Type="http://schemas.openxmlformats.org/officeDocument/2006/relationships/oleObject" Target="embeddings/oleObject102.bin"/><Relationship Id="rId208" Type="http://schemas.openxmlformats.org/officeDocument/2006/relationships/image" Target="media/image93.wmf"/><Relationship Id="rId229" Type="http://schemas.openxmlformats.org/officeDocument/2006/relationships/oleObject" Target="embeddings/oleObject115.bin"/><Relationship Id="rId19" Type="http://schemas.openxmlformats.org/officeDocument/2006/relationships/oleObject" Target="embeddings/oleObject2.bin"/><Relationship Id="rId224" Type="http://schemas.openxmlformats.org/officeDocument/2006/relationships/image" Target="media/image101.wmf"/><Relationship Id="rId240" Type="http://schemas.openxmlformats.org/officeDocument/2006/relationships/image" Target="media/image109.wmf"/><Relationship Id="rId245" Type="http://schemas.openxmlformats.org/officeDocument/2006/relationships/oleObject" Target="embeddings/oleObject123.bin"/><Relationship Id="rId14" Type="http://schemas.openxmlformats.org/officeDocument/2006/relationships/header" Target="header1.xml"/><Relationship Id="rId30" Type="http://schemas.openxmlformats.org/officeDocument/2006/relationships/image" Target="media/image12.wmf"/><Relationship Id="rId35" Type="http://schemas.openxmlformats.org/officeDocument/2006/relationships/oleObject" Target="embeddings/oleObject10.bin"/><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69.bin"/><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6.bin"/><Relationship Id="rId142" Type="http://schemas.openxmlformats.org/officeDocument/2006/relationships/image" Target="media/image65.wmf"/><Relationship Id="rId163" Type="http://schemas.openxmlformats.org/officeDocument/2006/relationships/oleObject" Target="embeddings/oleObject77.bin"/><Relationship Id="rId184" Type="http://schemas.openxmlformats.org/officeDocument/2006/relationships/image" Target="media/image85.wmf"/><Relationship Id="rId189" Type="http://schemas.openxmlformats.org/officeDocument/2006/relationships/image" Target="media/image86.wmf"/><Relationship Id="rId219" Type="http://schemas.openxmlformats.org/officeDocument/2006/relationships/oleObject" Target="embeddings/oleObject110.bin"/><Relationship Id="rId3" Type="http://schemas.openxmlformats.org/officeDocument/2006/relationships/numbering" Target="numbering.xml"/><Relationship Id="rId214" Type="http://schemas.openxmlformats.org/officeDocument/2006/relationships/image" Target="media/image96.wmf"/><Relationship Id="rId230" Type="http://schemas.openxmlformats.org/officeDocument/2006/relationships/image" Target="media/image104.wmf"/><Relationship Id="rId235" Type="http://schemas.openxmlformats.org/officeDocument/2006/relationships/oleObject" Target="embeddings/oleObject118.bin"/><Relationship Id="rId251" Type="http://schemas.openxmlformats.org/officeDocument/2006/relationships/theme" Target="theme/theme1.xml"/><Relationship Id="rId25" Type="http://schemas.openxmlformats.org/officeDocument/2006/relationships/oleObject" Target="embeddings/oleObject5.bin"/><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4.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image" Target="media/image60.wmf"/><Relationship Id="rId153" Type="http://schemas.openxmlformats.org/officeDocument/2006/relationships/oleObject" Target="embeddings/oleObject72.bin"/><Relationship Id="rId174" Type="http://schemas.openxmlformats.org/officeDocument/2006/relationships/image" Target="media/image80.wmf"/><Relationship Id="rId179" Type="http://schemas.openxmlformats.org/officeDocument/2006/relationships/oleObject" Target="embeddings/oleObject86.bin"/><Relationship Id="rId195" Type="http://schemas.openxmlformats.org/officeDocument/2006/relationships/image" Target="media/image88.wmf"/><Relationship Id="rId209" Type="http://schemas.openxmlformats.org/officeDocument/2006/relationships/oleObject" Target="embeddings/oleObject105.bin"/><Relationship Id="rId190" Type="http://schemas.openxmlformats.org/officeDocument/2006/relationships/oleObject" Target="embeddings/oleObject93.bin"/><Relationship Id="rId204" Type="http://schemas.openxmlformats.org/officeDocument/2006/relationships/image" Target="media/image91.wmf"/><Relationship Id="rId220" Type="http://schemas.openxmlformats.org/officeDocument/2006/relationships/image" Target="media/image99.wmf"/><Relationship Id="rId225" Type="http://schemas.openxmlformats.org/officeDocument/2006/relationships/oleObject" Target="embeddings/oleObject113.bin"/><Relationship Id="rId241" Type="http://schemas.openxmlformats.org/officeDocument/2006/relationships/oleObject" Target="embeddings/oleObject121.bin"/><Relationship Id="rId246" Type="http://schemas.openxmlformats.org/officeDocument/2006/relationships/image" Target="media/image112.wmf"/><Relationship Id="rId15" Type="http://schemas.openxmlformats.org/officeDocument/2006/relationships/footer" Target="footer1.xml"/><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image" Target="media/image2.png"/><Relationship Id="rId31" Type="http://schemas.openxmlformats.org/officeDocument/2006/relationships/oleObject" Target="embeddings/oleObject8.bin"/><Relationship Id="rId52" Type="http://schemas.openxmlformats.org/officeDocument/2006/relationships/image" Target="media/image21.wmf"/><Relationship Id="rId73" Type="http://schemas.openxmlformats.org/officeDocument/2006/relationships/oleObject" Target="embeddings/oleObject31.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5.wmf"/><Relationship Id="rId143" Type="http://schemas.openxmlformats.org/officeDocument/2006/relationships/oleObject" Target="embeddings/oleObject67.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83.wmf"/><Relationship Id="rId210" Type="http://schemas.openxmlformats.org/officeDocument/2006/relationships/image" Target="media/image94.wmf"/><Relationship Id="rId215" Type="http://schemas.openxmlformats.org/officeDocument/2006/relationships/oleObject" Target="embeddings/oleObject108.bin"/><Relationship Id="rId236" Type="http://schemas.openxmlformats.org/officeDocument/2006/relationships/image" Target="media/image107.wmf"/><Relationship Id="rId26" Type="http://schemas.openxmlformats.org/officeDocument/2006/relationships/image" Target="media/image10.wmf"/><Relationship Id="rId231" Type="http://schemas.openxmlformats.org/officeDocument/2006/relationships/oleObject" Target="embeddings/oleObject116.bin"/><Relationship Id="rId47" Type="http://schemas.openxmlformats.org/officeDocument/2006/relationships/image" Target="media/image19.wmf"/><Relationship Id="rId68" Type="http://schemas.openxmlformats.org/officeDocument/2006/relationships/image" Target="media/image29.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1.wmf"/><Relationship Id="rId175" Type="http://schemas.openxmlformats.org/officeDocument/2006/relationships/oleObject" Target="embeddings/oleObject84.bin"/><Relationship Id="rId196" Type="http://schemas.openxmlformats.org/officeDocument/2006/relationships/oleObject" Target="embeddings/oleObject97.bin"/><Relationship Id="rId200" Type="http://schemas.openxmlformats.org/officeDocument/2006/relationships/oleObject" Target="embeddings/oleObject100.bin"/><Relationship Id="rId16" Type="http://schemas.openxmlformats.org/officeDocument/2006/relationships/image" Target="media/image5.wmf"/><Relationship Id="rId221" Type="http://schemas.openxmlformats.org/officeDocument/2006/relationships/oleObject" Target="embeddings/oleObject111.bin"/><Relationship Id="rId242" Type="http://schemas.openxmlformats.org/officeDocument/2006/relationships/image" Target="media/image110.wmf"/><Relationship Id="rId37" Type="http://schemas.openxmlformats.org/officeDocument/2006/relationships/oleObject" Target="embeddings/oleObject11.bin"/><Relationship Id="rId58" Type="http://schemas.openxmlformats.org/officeDocument/2006/relationships/image" Target="media/image24.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7.bin"/><Relationship Id="rId144" Type="http://schemas.openxmlformats.org/officeDocument/2006/relationships/image" Target="media/image66.wmf"/><Relationship Id="rId90" Type="http://schemas.openxmlformats.org/officeDocument/2006/relationships/image" Target="media/image40.wmf"/><Relationship Id="rId165" Type="http://schemas.openxmlformats.org/officeDocument/2006/relationships/oleObject" Target="embeddings/oleObject78.bin"/><Relationship Id="rId186" Type="http://schemas.openxmlformats.org/officeDocument/2006/relationships/oleObject" Target="embeddings/oleObject90.bin"/><Relationship Id="rId211" Type="http://schemas.openxmlformats.org/officeDocument/2006/relationships/oleObject" Target="embeddings/oleObject106.bin"/><Relationship Id="rId232" Type="http://schemas.openxmlformats.org/officeDocument/2006/relationships/image" Target="media/image105.wmf"/><Relationship Id="rId27" Type="http://schemas.openxmlformats.org/officeDocument/2006/relationships/oleObject" Target="embeddings/oleObject6.bin"/><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image" Target="media/image51.wmf"/><Relationship Id="rId134" Type="http://schemas.openxmlformats.org/officeDocument/2006/relationships/image" Target="media/image61.wmf"/><Relationship Id="rId80" Type="http://schemas.openxmlformats.org/officeDocument/2006/relationships/image" Target="media/image35.wmf"/><Relationship Id="rId155" Type="http://schemas.openxmlformats.org/officeDocument/2006/relationships/oleObject" Target="embeddings/oleObject73.bin"/><Relationship Id="rId176" Type="http://schemas.openxmlformats.org/officeDocument/2006/relationships/image" Target="media/image81.wmf"/><Relationship Id="rId197" Type="http://schemas.openxmlformats.org/officeDocument/2006/relationships/oleObject" Target="embeddings/oleObject98.bin"/><Relationship Id="rId201" Type="http://schemas.openxmlformats.org/officeDocument/2006/relationships/oleObject" Target="embeddings/oleObject101.bin"/><Relationship Id="rId222" Type="http://schemas.openxmlformats.org/officeDocument/2006/relationships/image" Target="media/image100.wmf"/><Relationship Id="rId243" Type="http://schemas.openxmlformats.org/officeDocument/2006/relationships/oleObject" Target="embeddings/oleObject1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C99E34-53E4-41AF-B284-470A1708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36</cp:revision>
  <cp:lastPrinted>2018-03-06T08:04:00Z</cp:lastPrinted>
  <dcterms:created xsi:type="dcterms:W3CDTF">2018-04-10T08:18:00Z</dcterms:created>
  <dcterms:modified xsi:type="dcterms:W3CDTF">2018-05-11T07:45:00Z</dcterms:modified>
</cp:coreProperties>
</file>