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9554A5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4879C04" wp14:editId="5F5ECA28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5F7F69" w:rsidP="002132F8">
      <w:pPr>
        <w:pStyle w:val="a3"/>
        <w:rPr>
          <w:rtl/>
        </w:rPr>
      </w:pPr>
      <w:r w:rsidRPr="00D6398F">
        <w:t>PlasmaAfectedCell_General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5F7F6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سیاوش کبیریان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5F7F6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سیاوش کبیریان</w:t>
            </w:r>
          </w:p>
        </w:tc>
      </w:tr>
      <w:tr w:rsidR="002020F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2020FD" w:rsidRPr="007146B2" w:rsidRDefault="002020FD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 کنند</w:t>
            </w: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2020FD" w:rsidRDefault="002020F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5F7F69" w:rsidP="005F7F69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01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10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5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5F7F69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5F7F69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2F150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5F7F69" w:rsidRPr="008442A8" w:rsidRDefault="005F7F69" w:rsidP="005F7F69">
      <w:pPr>
        <w:pStyle w:val="a4"/>
        <w:rPr>
          <w:rtl/>
        </w:rPr>
      </w:pPr>
      <w:r>
        <w:rPr>
          <w:rFonts w:hint="cs"/>
          <w:rtl/>
        </w:rPr>
        <w:t>محل قرارگیری پلاسما یکی از پارامترهای مهم در بحث کنترل جدایش جریان است. پلاسما باید در محلی قرار داده شود که مومنتوم جریان در حال کاهش است و گرادیان فشار نامطلوب در جهت غلبه بر مومنتوم سیال حرکت می‌کند. به جهت اهمیت این پارامتر و تسهیل کاربری در کد بهینه‌سازی، موقعیت پلاسما در یک سابروتین جداگانه ارائه می‌شود.</w:t>
      </w:r>
    </w:p>
    <w:p w:rsidR="005F7F69" w:rsidRDefault="005F7F69" w:rsidP="005F7F69">
      <w:pPr>
        <w:pStyle w:val="1"/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5F7F69" w:rsidRPr="00834AEF" w:rsidRDefault="005F7F69" w:rsidP="005F7F69">
      <w:pPr>
        <w:pStyle w:val="a4"/>
        <w:rPr>
          <w:rtl/>
        </w:rPr>
      </w:pPr>
      <w:r>
        <w:rPr>
          <w:rFonts w:hint="cs"/>
          <w:rtl/>
        </w:rPr>
        <w:t xml:space="preserve">در این سابروتین موقعیت قرارگیری پلاسما توسط کاربر به کد داده شده و با توجه به تست کیس مورد نظر، پارامتر </w:t>
      </w:r>
      <w:r>
        <w:t>Delta(i)=1</w:t>
      </w:r>
      <w:r>
        <w:rPr>
          <w:rFonts w:hint="cs"/>
          <w:rtl/>
        </w:rPr>
        <w:t xml:space="preserve"> قرار داده می‌شود. لازم به ذکر است که در این حالت بقیه حالت‌ها باید کامنت شده باشند. با گردش حلقه تکرار روی </w:t>
      </w:r>
      <w:r>
        <w:t>NC</w:t>
      </w:r>
      <w:r>
        <w:rPr>
          <w:rFonts w:hint="cs"/>
          <w:rtl/>
        </w:rPr>
        <w:t xml:space="preserve"> (تعداد سلول‌های موجود در شبکه حل) شرط حلقه (محل قرارگیری پلاسما بر اساس متغیرهای </w:t>
      </w:r>
      <w:r>
        <w:t>Xc</w:t>
      </w:r>
      <w:r>
        <w:rPr>
          <w:rFonts w:hint="cs"/>
          <w:rtl/>
        </w:rPr>
        <w:t xml:space="preserve"> و </w:t>
      </w:r>
      <w:r>
        <w:t>Yc</w:t>
      </w:r>
      <w:r>
        <w:rPr>
          <w:rFonts w:hint="cs"/>
          <w:rtl/>
        </w:rPr>
        <w:t xml:space="preserve"> چک شده و در صورتی که شرط صحیح باشد، مقدار </w:t>
      </w:r>
      <w:r>
        <w:t>Delta</w:t>
      </w:r>
      <w:r>
        <w:rPr>
          <w:rFonts w:hint="cs"/>
          <w:rtl/>
        </w:rPr>
        <w:t xml:space="preserve"> برابر یک قرار داده می‌شود. این به معنای محاسبه تابع پلاسمای سوزن و ایجاد ترم بدنی معادلات ناویر-استوکس در آن نقطه است.</w:t>
      </w:r>
    </w:p>
    <w:p w:rsidR="005F7F69" w:rsidRDefault="005F7F69" w:rsidP="005F7F69">
      <w:pPr>
        <w:pStyle w:val="a4"/>
        <w:rPr>
          <w:rtl/>
        </w:rPr>
      </w:pPr>
    </w:p>
    <w:sectPr w:rsidR="005F7F69" w:rsidSect="005F7F6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2B0" w:rsidRDefault="007D52B0" w:rsidP="00B927DE">
      <w:pPr>
        <w:spacing w:after="0" w:line="240" w:lineRule="auto"/>
      </w:pPr>
      <w:r>
        <w:separator/>
      </w:r>
    </w:p>
  </w:endnote>
  <w:endnote w:type="continuationSeparator" w:id="0">
    <w:p w:rsidR="007D52B0" w:rsidRDefault="007D52B0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9554A5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2B0" w:rsidRDefault="007D52B0" w:rsidP="00B927DE">
      <w:pPr>
        <w:spacing w:after="0" w:line="240" w:lineRule="auto"/>
      </w:pPr>
      <w:r>
        <w:separator/>
      </w:r>
    </w:p>
  </w:footnote>
  <w:footnote w:type="continuationSeparator" w:id="0">
    <w:p w:rsidR="007D52B0" w:rsidRDefault="007D52B0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Pr="005F7F69" w:rsidRDefault="00902B50" w:rsidP="005F7F69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/>
                                  <w:spacing w:before="40" w:after="40"/>
                                  <w:ind w:right="144"/>
                                  <w:jc w:val="right"/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 w:rsidRPr="005F7F69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 w:rsidRPr="005F7F69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9554A5" w:rsidRPr="009554A5">
                                  <w:rPr>
                                    <w:rFonts w:asciiTheme="majorBidi" w:hAnsiTheme="majorBidi" w:cs="B Nazanin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PlasmaAfectedCell_General</w:t>
                                </w:r>
                                <w:r w:rsidR="00637C9C" w:rsidRPr="005F7F69"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Pr="005F7F69" w:rsidRDefault="00902B50" w:rsidP="005F7F69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/>
                            <w:spacing w:before="40" w:after="40"/>
                            <w:ind w:right="144"/>
                            <w:jc w:val="right"/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 w:rsidRPr="005F7F69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 w:rsidRPr="005F7F69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9554A5" w:rsidRPr="009554A5">
                            <w:rPr>
                              <w:rFonts w:asciiTheme="majorBidi" w:hAnsiTheme="majorBidi" w:cs="B Nazanin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PlasmaAfectedCell_General</w:t>
                          </w:r>
                          <w:r w:rsidR="00637C9C" w:rsidRPr="005F7F69"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6436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20FD"/>
    <w:rsid w:val="002045D2"/>
    <w:rsid w:val="002132F8"/>
    <w:rsid w:val="002238F5"/>
    <w:rsid w:val="00224104"/>
    <w:rsid w:val="00225202"/>
    <w:rsid w:val="00227664"/>
    <w:rsid w:val="00230BA5"/>
    <w:rsid w:val="002349EA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5F7F69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D52B0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36A7C"/>
    <w:rsid w:val="0094164A"/>
    <w:rsid w:val="009554A5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A7C81"/>
    <w:rsid w:val="00BB7E06"/>
    <w:rsid w:val="00BD0C7F"/>
    <w:rsid w:val="00BF32BB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87BFEF-9BA6-4AFC-B9A5-B7D8FADF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2132F8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2132F8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9">
    <w:name w:val="متن"/>
    <w:link w:val="Char8"/>
    <w:qFormat/>
    <w:rsid w:val="005F7F69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paragraph" w:customStyle="1" w:styleId="-3">
    <w:name w:val="ع-سطح 3"/>
    <w:basedOn w:val="a9"/>
    <w:next w:val="a9"/>
    <w:qFormat/>
    <w:rsid w:val="005F7F69"/>
    <w:pPr>
      <w:keepNext/>
      <w:numPr>
        <w:ilvl w:val="2"/>
        <w:numId w:val="7"/>
      </w:numPr>
      <w:tabs>
        <w:tab w:val="num" w:pos="360"/>
      </w:tabs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5F7F69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qFormat/>
    <w:rsid w:val="005F7F69"/>
    <w:pPr>
      <w:pageBreakBefore/>
      <w:widowControl w:val="0"/>
      <w:numPr>
        <w:numId w:val="7"/>
      </w:numPr>
      <w:bidi/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9"/>
    <w:next w:val="a9"/>
    <w:qFormat/>
    <w:rsid w:val="005F7F69"/>
    <w:pPr>
      <w:numPr>
        <w:ilvl w:val="3"/>
        <w:numId w:val="7"/>
      </w:numPr>
      <w:tabs>
        <w:tab w:val="num" w:pos="360"/>
      </w:tabs>
      <w:ind w:left="0"/>
      <w:jc w:val="left"/>
      <w:outlineLvl w:val="3"/>
    </w:pPr>
    <w:rPr>
      <w:b/>
      <w:bCs/>
    </w:rPr>
  </w:style>
  <w:style w:type="character" w:customStyle="1" w:styleId="Char8">
    <w:name w:val="متن Char"/>
    <w:basedOn w:val="DefaultParagraphFont"/>
    <w:link w:val="a9"/>
    <w:rsid w:val="005F7F69"/>
    <w:rPr>
      <w:rFonts w:ascii="Times New Roman" w:hAnsi="Times New Roman" w:cs="B Nazanin"/>
      <w:sz w:val="28"/>
      <w:szCs w:val="28"/>
    </w:rPr>
  </w:style>
  <w:style w:type="character" w:customStyle="1" w:styleId="-2Char">
    <w:name w:val="ع-سطح 2 Char"/>
    <w:basedOn w:val="DefaultParagraphFont"/>
    <w:link w:val="-2"/>
    <w:rsid w:val="005F7F69"/>
    <w:rPr>
      <w:rFonts w:ascii="Times New Roman" w:hAnsi="Times New Roman" w:cs="B Nazani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0A049-4115-4167-9B53-80E67B9F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10</cp:revision>
  <cp:lastPrinted>2018-03-06T08:04:00Z</cp:lastPrinted>
  <dcterms:created xsi:type="dcterms:W3CDTF">2018-03-06T08:03:00Z</dcterms:created>
  <dcterms:modified xsi:type="dcterms:W3CDTF">2018-05-10T14:43:00Z</dcterms:modified>
</cp:coreProperties>
</file>