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5C2C31"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39FC5D8B" wp14:editId="30BB92A2">
            <wp:extent cx="2686050" cy="1310640"/>
            <wp:effectExtent l="0" t="0" r="0" b="381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0553DD" w:rsidRPr="008E68E9" w:rsidRDefault="00534AE3" w:rsidP="00D25AA6">
      <w:pPr>
        <w:pStyle w:val="a3"/>
        <w:rPr>
          <w:rFonts w:asciiTheme="minorHAnsi" w:hAnsiTheme="minorHAnsi"/>
        </w:rPr>
      </w:pPr>
      <w:r w:rsidRPr="001A0104">
        <w:t>QuadSide</w:t>
      </w:r>
      <w:r>
        <w:rPr>
          <w:rFonts w:asciiTheme="minorHAnsi" w:hAnsiTheme="minorHAnsi"/>
        </w:rPr>
        <w:t xml:space="preserve"> </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D25AA6">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rPr>
              <w:t>کور</w:t>
            </w:r>
            <w:r w:rsidR="00D45D69">
              <w:rPr>
                <w:rFonts w:ascii="Calibri" w:eastAsia="Times New Roman" w:hAnsi="Calibri" w:cs="B Titr" w:hint="cs"/>
                <w:sz w:val="24"/>
                <w:szCs w:val="20"/>
                <w:rtl/>
              </w:rPr>
              <w:t xml:space="preserve">ش مرادیان </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553DD" w:rsidP="00FE6B8B">
            <w:pPr>
              <w:bidi/>
              <w:spacing w:line="276" w:lineRule="auto"/>
              <w:jc w:val="center"/>
              <w:rPr>
                <w:rFonts w:ascii="Calibri" w:eastAsia="Times New Roman" w:hAnsi="Calibri" w:cs="B Titr"/>
                <w:sz w:val="28"/>
                <w:rtl/>
                <w:lang w:bidi="fa-IR"/>
              </w:rPr>
            </w:pPr>
            <w:r w:rsidRPr="00D96708">
              <w:rPr>
                <w:noProof/>
                <w:szCs w:val="24"/>
                <w:rtl/>
              </w:rPr>
              <w:drawing>
                <wp:inline distT="0" distB="0" distL="0" distR="0" wp14:anchorId="6DC42E61" wp14:editId="1A34297D">
                  <wp:extent cx="886461" cy="994299"/>
                  <wp:effectExtent l="0" t="0" r="8890" b="0"/>
                  <wp:docPr id="5" name="Picture 5" descr="C:\Users\Kourosh\Desktop\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urosh\Desktop\6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1743" cy="1011441"/>
                          </a:xfrm>
                          <a:prstGeom prst="rect">
                            <a:avLst/>
                          </a:prstGeom>
                          <a:noFill/>
                          <a:ln>
                            <a:noFill/>
                          </a:ln>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548FF">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 xml:space="preserve">کورش مرادیان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B927DE" w:rsidP="0038664A">
            <w:pPr>
              <w:bidi/>
              <w:spacing w:line="276" w:lineRule="auto"/>
              <w:jc w:val="center"/>
              <w:rPr>
                <w:rFonts w:ascii="Calibri" w:eastAsia="Times New Roman" w:hAnsi="Calibri" w:cs="B Titr"/>
                <w:bCs/>
                <w:sz w:val="24"/>
                <w:szCs w:val="20"/>
                <w:rtl/>
              </w:rPr>
            </w:pPr>
            <w:r w:rsidRPr="0009618D">
              <w:rPr>
                <w:rFonts w:ascii="Calibri" w:eastAsia="Times New Roman" w:hAnsi="Calibri" w:cs="B Titr" w:hint="cs"/>
                <w:bCs/>
                <w:sz w:val="24"/>
                <w:szCs w:val="20"/>
                <w:rtl/>
              </w:rPr>
              <w:t>2</w:t>
            </w:r>
            <w:r w:rsidR="0038664A">
              <w:rPr>
                <w:rFonts w:ascii="Calibri" w:eastAsia="Times New Roman" w:hAnsi="Calibri" w:cs="B Titr" w:hint="cs"/>
                <w:bCs/>
                <w:sz w:val="24"/>
                <w:szCs w:val="20"/>
                <w:rtl/>
              </w:rPr>
              <w:t>2</w:t>
            </w:r>
            <w:r w:rsidRPr="0009618D">
              <w:rPr>
                <w:rFonts w:ascii="Calibri" w:eastAsia="Times New Roman" w:hAnsi="Calibri" w:cs="B Titr" w:hint="cs"/>
                <w:bCs/>
                <w:sz w:val="24"/>
                <w:szCs w:val="20"/>
                <w:rtl/>
              </w:rPr>
              <w:t>/</w:t>
            </w:r>
            <w:r w:rsidR="0038664A">
              <w:rPr>
                <w:rFonts w:ascii="Calibri" w:eastAsia="Times New Roman" w:hAnsi="Calibri" w:cs="B Titr" w:hint="cs"/>
                <w:bCs/>
                <w:sz w:val="24"/>
                <w:szCs w:val="20"/>
                <w:rtl/>
              </w:rPr>
              <w:t>09</w:t>
            </w:r>
            <w:r w:rsidRPr="0009618D">
              <w:rPr>
                <w:rFonts w:ascii="Calibri" w:eastAsia="Times New Roman" w:hAnsi="Calibri" w:cs="B Titr" w:hint="cs"/>
                <w:bCs/>
                <w:sz w:val="24"/>
                <w:szCs w:val="20"/>
                <w:rtl/>
              </w:rPr>
              <w:t>/1396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r w:rsidR="0038664A">
              <w:rPr>
                <w:rFonts w:asciiTheme="majorBidi" w:eastAsia="Times New Roman" w:hAnsiTheme="majorBidi" w:cstheme="majorBidi"/>
                <w:b/>
                <w:bCs/>
                <w:sz w:val="24"/>
                <w:szCs w:val="20"/>
              </w:rPr>
              <w:t>/95</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A86451" w:rsidRPr="009519C0" w:rsidRDefault="00A86451" w:rsidP="00A86451">
      <w:pPr>
        <w:pStyle w:val="a4"/>
        <w:rPr>
          <w:rFonts w:eastAsia="Calibri"/>
          <w:rtl/>
        </w:rPr>
      </w:pPr>
      <w:r>
        <w:rPr>
          <w:rFonts w:hint="cs"/>
          <w:rtl/>
        </w:rPr>
        <w:t xml:space="preserve">عملیاتی که در </w:t>
      </w:r>
      <w:r w:rsidRPr="009519C0">
        <w:rPr>
          <w:rFonts w:hint="cs"/>
          <w:rtl/>
        </w:rPr>
        <w:t>این زیربرنامه</w:t>
      </w:r>
      <w:r>
        <w:rPr>
          <w:rFonts w:hint="cs"/>
          <w:rtl/>
        </w:rPr>
        <w:t xml:space="preserve"> انجام می‏شود برای تعیین وضعیت وارونگی چهار المان‏ مثلثی هستند که از نودهای المان </w:t>
      </w:r>
      <w:r>
        <w:t>Quad</w:t>
      </w:r>
      <w:r>
        <w:rPr>
          <w:rFonts w:hint="cs"/>
          <w:rtl/>
        </w:rPr>
        <w:t xml:space="preserve"> ساخته شده‏اند و برای تعیین وارونگی این المان نیاز هستند.</w:t>
      </w:r>
      <w:r w:rsidRPr="009519C0">
        <w:rPr>
          <w:rFonts w:hint="cs"/>
          <w:rtl/>
        </w:rPr>
        <w:t xml:space="preserve"> </w:t>
      </w:r>
    </w:p>
    <w:p w:rsidR="00A86451" w:rsidRDefault="00A86451" w:rsidP="00A86451">
      <w:pPr>
        <w:pStyle w:val="1"/>
        <w:rPr>
          <w:rtl/>
        </w:rPr>
      </w:pPr>
      <w:r>
        <w:rPr>
          <w:rFonts w:hint="cs"/>
          <w:rtl/>
        </w:rPr>
        <w:t>توضیحات و تئوری</w:t>
      </w:r>
      <w:r>
        <w:rPr>
          <w:rFonts w:hint="cs"/>
          <w:rtl/>
        </w:rPr>
        <w:softHyphen/>
        <w:t>ها</w:t>
      </w:r>
    </w:p>
    <w:p w:rsidR="00A86451" w:rsidRDefault="00A86451" w:rsidP="0032355A">
      <w:pPr>
        <w:pStyle w:val="a4"/>
        <w:rPr>
          <w:rtl/>
        </w:rPr>
      </w:pPr>
      <w:r>
        <w:rPr>
          <w:rFonts w:hint="cs"/>
          <w:rtl/>
        </w:rPr>
        <w:t xml:space="preserve">برای تعیین وارونگی یک المان چهارضلعی می‏توان دو ضلع روبرو آن را به عنوان ضلع پایه برای ساخت مثلث‏هایی به کار گرفت که راس سوم آنها نودهای ضلع دیگر هستند. به این صورت در مجموع چهار مثلث تعریف می‏شوند که می‏توان با محاسبه جهت بردار نرمال آنها وارونه بودن آنها را مشخص کرد. در صورتی بیش از یک مثلث از چهار مثلث مذکور وارونه باشند به معنی این است که المان </w:t>
      </w:r>
      <w:r>
        <w:t>Quad</w:t>
      </w:r>
      <w:r>
        <w:rPr>
          <w:rFonts w:hint="cs"/>
          <w:rtl/>
        </w:rPr>
        <w:t xml:space="preserve"> وارونه است. </w:t>
      </w:r>
      <w:r w:rsidR="0032355A">
        <w:rPr>
          <w:rtl/>
        </w:rPr>
        <w:fldChar w:fldCharType="begin"/>
      </w:r>
      <w:r w:rsidR="0032355A">
        <w:rPr>
          <w:rtl/>
        </w:rPr>
        <w:instrText xml:space="preserve"> </w:instrText>
      </w:r>
      <w:r w:rsidR="0032355A">
        <w:rPr>
          <w:rFonts w:hint="cs"/>
        </w:rPr>
        <w:instrText>REF</w:instrText>
      </w:r>
      <w:r w:rsidR="0032355A">
        <w:rPr>
          <w:rFonts w:hint="cs"/>
          <w:rtl/>
        </w:rPr>
        <w:instrText xml:space="preserve"> _</w:instrText>
      </w:r>
      <w:r w:rsidR="0032355A">
        <w:rPr>
          <w:rFonts w:hint="cs"/>
        </w:rPr>
        <w:instrText>Ref</w:instrText>
      </w:r>
      <w:r w:rsidR="0032355A">
        <w:rPr>
          <w:rFonts w:hint="cs"/>
          <w:rtl/>
        </w:rPr>
        <w:instrText xml:space="preserve">513318546 </w:instrText>
      </w:r>
      <w:r w:rsidR="0032355A">
        <w:rPr>
          <w:rFonts w:hint="cs"/>
        </w:rPr>
        <w:instrText>\r \h</w:instrText>
      </w:r>
      <w:r w:rsidR="0032355A">
        <w:rPr>
          <w:rtl/>
        </w:rPr>
        <w:instrText xml:space="preserve"> </w:instrText>
      </w:r>
      <w:r w:rsidR="0032355A">
        <w:rPr>
          <w:rtl/>
        </w:rPr>
      </w:r>
      <w:r w:rsidR="0032355A">
        <w:rPr>
          <w:rtl/>
        </w:rPr>
        <w:fldChar w:fldCharType="separate"/>
      </w:r>
      <w:r w:rsidR="0032355A">
        <w:rPr>
          <w:rtl/>
        </w:rPr>
        <w:t>‏شکل (1)</w:t>
      </w:r>
      <w:r w:rsidR="0032355A">
        <w:rPr>
          <w:rtl/>
        </w:rPr>
        <w:fldChar w:fldCharType="end"/>
      </w:r>
      <w:r>
        <w:rPr>
          <w:rFonts w:hint="cs"/>
          <w:rtl/>
        </w:rPr>
        <w:t xml:space="preserve"> نحوه انتخاب اضلاع و تعریف مثلث‏ها را نشان داده است. در این شکل اضلاع </w:t>
      </w:r>
      <w:r>
        <w:t>AB</w:t>
      </w:r>
      <w:r>
        <w:rPr>
          <w:rFonts w:hint="cs"/>
          <w:rtl/>
        </w:rPr>
        <w:t xml:space="preserve"> و </w:t>
      </w:r>
      <w:r>
        <w:t>CD</w:t>
      </w:r>
      <w:r>
        <w:rPr>
          <w:rFonts w:hint="cs"/>
          <w:rtl/>
        </w:rPr>
        <w:t xml:space="preserve"> انتخاب شده‏اند و به طبع آن مثلث‏های </w:t>
      </w:r>
      <w:r>
        <w:t>ABC</w:t>
      </w:r>
      <w:r>
        <w:rPr>
          <w:rFonts w:hint="cs"/>
          <w:rtl/>
        </w:rPr>
        <w:t xml:space="preserve">، </w:t>
      </w:r>
      <w:r>
        <w:t>ABD</w:t>
      </w:r>
      <w:r>
        <w:rPr>
          <w:rFonts w:hint="cs"/>
          <w:rtl/>
        </w:rPr>
        <w:t xml:space="preserve"> و </w:t>
      </w:r>
      <w:r>
        <w:t>CDA</w:t>
      </w:r>
      <w:r>
        <w:rPr>
          <w:rFonts w:hint="cs"/>
          <w:rtl/>
        </w:rPr>
        <w:t xml:space="preserve"> و </w:t>
      </w:r>
      <w:r>
        <w:t>CDB</w:t>
      </w:r>
      <w:r>
        <w:rPr>
          <w:rFonts w:hint="cs"/>
          <w:rtl/>
        </w:rPr>
        <w:t xml:space="preserve"> در نظر گرفته می‏شوند.</w:t>
      </w:r>
    </w:p>
    <w:p w:rsidR="00A86451" w:rsidRPr="00A11771" w:rsidRDefault="00A86451" w:rsidP="00A86451">
      <w:pPr>
        <w:bidi/>
        <w:jc w:val="center"/>
        <w:rPr>
          <w:rtl/>
        </w:rPr>
      </w:pPr>
      <w:r>
        <w:rPr>
          <w:noProof/>
        </w:rPr>
        <w:drawing>
          <wp:inline distT="0" distB="0" distL="0" distR="0" wp14:anchorId="68494485" wp14:editId="5DD68F30">
            <wp:extent cx="4212590" cy="3914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2590" cy="3914140"/>
                    </a:xfrm>
                    <a:prstGeom prst="rect">
                      <a:avLst/>
                    </a:prstGeom>
                    <a:noFill/>
                  </pic:spPr>
                </pic:pic>
              </a:graphicData>
            </a:graphic>
          </wp:inline>
        </w:drawing>
      </w:r>
    </w:p>
    <w:p w:rsidR="00A86451" w:rsidRDefault="00A86451" w:rsidP="00A86451">
      <w:pPr>
        <w:pStyle w:val="a0"/>
      </w:pPr>
      <w:bookmarkStart w:id="1" w:name="_Ref513318546"/>
      <w:bookmarkStart w:id="2" w:name="_Ref377185572"/>
      <w:bookmarkStart w:id="3" w:name="_Toc406308501"/>
      <w:r>
        <w:rPr>
          <w:rFonts w:hint="cs"/>
          <w:rtl/>
        </w:rPr>
        <w:t xml:space="preserve">اضلاع </w:t>
      </w:r>
      <w:r>
        <w:t>AB</w:t>
      </w:r>
      <w:r>
        <w:rPr>
          <w:rFonts w:hint="cs"/>
          <w:rtl/>
        </w:rPr>
        <w:t xml:space="preserve"> و </w:t>
      </w:r>
      <w:r>
        <w:t>CD</w:t>
      </w:r>
      <w:r>
        <w:rPr>
          <w:rFonts w:hint="cs"/>
          <w:rtl/>
        </w:rPr>
        <w:t xml:space="preserve"> در نظر گرفته شده‏اند.</w:t>
      </w:r>
      <w:bookmarkEnd w:id="1"/>
      <w:r>
        <w:rPr>
          <w:rFonts w:hint="cs"/>
          <w:rtl/>
        </w:rPr>
        <w:t xml:space="preserve"> </w:t>
      </w:r>
      <w:bookmarkEnd w:id="2"/>
      <w:bookmarkEnd w:id="3"/>
    </w:p>
    <w:p w:rsidR="00A86451" w:rsidRDefault="00A86451" w:rsidP="00A86451">
      <w:pPr>
        <w:pStyle w:val="1"/>
        <w:rPr>
          <w:rtl/>
        </w:rPr>
      </w:pPr>
      <w:r>
        <w:rPr>
          <w:rFonts w:hint="cs"/>
          <w:rtl/>
        </w:rPr>
        <w:t>بخش</w:t>
      </w:r>
      <w:r>
        <w:rPr>
          <w:rtl/>
        </w:rPr>
        <w:softHyphen/>
      </w:r>
      <w:r>
        <w:rPr>
          <w:rFonts w:hint="cs"/>
          <w:rtl/>
        </w:rPr>
        <w:t>های زیربرنامه</w:t>
      </w:r>
    </w:p>
    <w:p w:rsidR="00A86451" w:rsidRDefault="00A86451" w:rsidP="00A86451">
      <w:pPr>
        <w:pStyle w:val="a4"/>
        <w:rPr>
          <w:rtl/>
        </w:rPr>
      </w:pPr>
      <w:r w:rsidRPr="0005197C">
        <w:rPr>
          <w:rtl/>
        </w:rPr>
        <w:t>در ا</w:t>
      </w:r>
      <w:r w:rsidRPr="0005197C">
        <w:rPr>
          <w:rFonts w:hint="cs"/>
          <w:rtl/>
        </w:rPr>
        <w:t>ین</w:t>
      </w:r>
      <w:r w:rsidRPr="0005197C">
        <w:rPr>
          <w:rtl/>
        </w:rPr>
        <w:t xml:space="preserve"> قسمت تمام بخش ها</w:t>
      </w:r>
      <w:r w:rsidRPr="0005197C">
        <w:rPr>
          <w:rFonts w:hint="cs"/>
          <w:rtl/>
        </w:rPr>
        <w:t>ی</w:t>
      </w:r>
      <w:r w:rsidRPr="0005197C">
        <w:rPr>
          <w:rtl/>
        </w:rPr>
        <w:t xml:space="preserve"> ز</w:t>
      </w:r>
      <w:r w:rsidRPr="0005197C">
        <w:rPr>
          <w:rFonts w:hint="cs"/>
          <w:rtl/>
        </w:rPr>
        <w:t>یربرنامه</w:t>
      </w:r>
      <w:r w:rsidRPr="0005197C">
        <w:rPr>
          <w:rtl/>
        </w:rPr>
        <w:t xml:space="preserve"> مطابق با شماره گذار</w:t>
      </w:r>
      <w:r w:rsidRPr="0005197C">
        <w:rPr>
          <w:rFonts w:hint="cs"/>
          <w:rtl/>
        </w:rPr>
        <w:t>ی</w:t>
      </w:r>
      <w:r w:rsidRPr="0005197C">
        <w:rPr>
          <w:rtl/>
        </w:rPr>
        <w:t xml:space="preserve"> موجود در برنامه کامپ</w:t>
      </w:r>
      <w:r w:rsidRPr="0005197C">
        <w:rPr>
          <w:rFonts w:hint="cs"/>
          <w:rtl/>
        </w:rPr>
        <w:t>یوتری</w:t>
      </w:r>
      <w:r w:rsidRPr="0005197C">
        <w:rPr>
          <w:rtl/>
        </w:rPr>
        <w:t xml:space="preserve"> ارائه شده است.</w:t>
      </w:r>
    </w:p>
    <w:p w:rsidR="00A86451" w:rsidRDefault="00A86451" w:rsidP="00A86451">
      <w:pPr>
        <w:pStyle w:val="a"/>
      </w:pPr>
      <w:r>
        <w:rPr>
          <w:rFonts w:hint="cs"/>
          <w:rtl/>
        </w:rPr>
        <w:lastRenderedPageBreak/>
        <w:t>بررسی وارونگی المان با بررسی وارونگی بخش‏های آن</w:t>
      </w:r>
    </w:p>
    <w:p w:rsidR="00A86451" w:rsidRPr="00261DD4" w:rsidRDefault="00A86451" w:rsidP="00A86451">
      <w:pPr>
        <w:pStyle w:val="a4"/>
        <w:rPr>
          <w:rtl/>
        </w:rPr>
      </w:pPr>
      <w:r>
        <w:rPr>
          <w:rFonts w:hint="cs"/>
          <w:rtl/>
        </w:rPr>
        <w:t xml:space="preserve">المان به عنوان چهار المان مثلثی در نظر گرفته می‏شود و وضعیت وارونگی هر کدام محاسبه و در لیستی ذخیره و در نهایت برگردانده می‏شود. </w:t>
      </w:r>
    </w:p>
    <w:p w:rsidR="00A86451" w:rsidRPr="00690E93" w:rsidRDefault="00A86451" w:rsidP="00A86451">
      <w:pPr>
        <w:bidi/>
      </w:pPr>
    </w:p>
    <w:p w:rsidR="007F4B89" w:rsidRPr="00A86451" w:rsidRDefault="007F4B89" w:rsidP="007F4B89">
      <w:pPr>
        <w:pStyle w:val="1"/>
        <w:numPr>
          <w:ilvl w:val="0"/>
          <w:numId w:val="0"/>
        </w:numPr>
        <w:ind w:left="720" w:hanging="720"/>
        <w:rPr>
          <w:rtl/>
        </w:rPr>
      </w:pPr>
    </w:p>
    <w:sectPr w:rsidR="007F4B89" w:rsidRPr="00A86451" w:rsidSect="007F4B89">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221A" w:rsidRDefault="00F4221A" w:rsidP="00B927DE">
      <w:pPr>
        <w:spacing w:after="0" w:line="240" w:lineRule="auto"/>
      </w:pPr>
      <w:r>
        <w:separator/>
      </w:r>
    </w:p>
  </w:endnote>
  <w:endnote w:type="continuationSeparator" w:id="0">
    <w:p w:rsidR="00F4221A" w:rsidRDefault="00F4221A"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5C2C31">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221A" w:rsidRDefault="00F4221A" w:rsidP="00B927DE">
      <w:pPr>
        <w:spacing w:after="0" w:line="240" w:lineRule="auto"/>
      </w:pPr>
      <w:r>
        <w:separator/>
      </w:r>
    </w:p>
  </w:footnote>
  <w:footnote w:type="continuationSeparator" w:id="0">
    <w:p w:rsidR="00F4221A" w:rsidRDefault="00F4221A"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5C2C31" w:rsidRPr="005C2C31">
                                  <w:rPr>
                                    <w:rFonts w:asciiTheme="majorBidi" w:hAnsiTheme="majorBidi" w:cstheme="majorBidi"/>
                                    <w:b/>
                                    <w:bCs/>
                                    <w:noProof/>
                                    <w:color w:val="000000" w:themeColor="text1"/>
                                    <w:sz w:val="20"/>
                                    <w:szCs w:val="20"/>
                                    <w:shd w:val="clear" w:color="auto" w:fill="FFFFFF" w:themeFill="background1"/>
                                  </w:rPr>
                                  <w:t>QuadSide</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5C2C31" w:rsidRPr="005C2C31">
                            <w:rPr>
                              <w:rFonts w:asciiTheme="majorBidi" w:hAnsiTheme="majorBidi" w:cstheme="majorBidi"/>
                              <w:b/>
                              <w:bCs/>
                              <w:noProof/>
                              <w:color w:val="000000" w:themeColor="text1"/>
                              <w:sz w:val="20"/>
                              <w:szCs w:val="20"/>
                              <w:shd w:val="clear" w:color="auto" w:fill="FFFFFF" w:themeFill="background1"/>
                            </w:rPr>
                            <w:t>QuadSide</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37496"/>
    <w:rsid w:val="000553DD"/>
    <w:rsid w:val="0006229C"/>
    <w:rsid w:val="0009109D"/>
    <w:rsid w:val="000927B1"/>
    <w:rsid w:val="00095669"/>
    <w:rsid w:val="0009618D"/>
    <w:rsid w:val="000B4415"/>
    <w:rsid w:val="000B4F22"/>
    <w:rsid w:val="000D69A3"/>
    <w:rsid w:val="000E4824"/>
    <w:rsid w:val="000F649A"/>
    <w:rsid w:val="00117AB5"/>
    <w:rsid w:val="0012764F"/>
    <w:rsid w:val="00134703"/>
    <w:rsid w:val="00143290"/>
    <w:rsid w:val="00143472"/>
    <w:rsid w:val="00145A7B"/>
    <w:rsid w:val="00167686"/>
    <w:rsid w:val="00193481"/>
    <w:rsid w:val="00196E94"/>
    <w:rsid w:val="001B0EA6"/>
    <w:rsid w:val="001B1235"/>
    <w:rsid w:val="001C170A"/>
    <w:rsid w:val="001C1B42"/>
    <w:rsid w:val="001E308D"/>
    <w:rsid w:val="001E799A"/>
    <w:rsid w:val="001F6519"/>
    <w:rsid w:val="00200B44"/>
    <w:rsid w:val="002045D2"/>
    <w:rsid w:val="00224104"/>
    <w:rsid w:val="00225202"/>
    <w:rsid w:val="00227664"/>
    <w:rsid w:val="00230BA5"/>
    <w:rsid w:val="002349EA"/>
    <w:rsid w:val="00280990"/>
    <w:rsid w:val="0028688D"/>
    <w:rsid w:val="002B2677"/>
    <w:rsid w:val="0032355A"/>
    <w:rsid w:val="00337045"/>
    <w:rsid w:val="00367444"/>
    <w:rsid w:val="0038664A"/>
    <w:rsid w:val="0039757A"/>
    <w:rsid w:val="003A640B"/>
    <w:rsid w:val="003E35B4"/>
    <w:rsid w:val="003F459A"/>
    <w:rsid w:val="004032C8"/>
    <w:rsid w:val="00413CD6"/>
    <w:rsid w:val="0043328D"/>
    <w:rsid w:val="004421C0"/>
    <w:rsid w:val="00445DEB"/>
    <w:rsid w:val="00455AEA"/>
    <w:rsid w:val="0047196B"/>
    <w:rsid w:val="004A1F61"/>
    <w:rsid w:val="004C3ED8"/>
    <w:rsid w:val="00510C6A"/>
    <w:rsid w:val="0052134D"/>
    <w:rsid w:val="005227C3"/>
    <w:rsid w:val="005264A5"/>
    <w:rsid w:val="00533226"/>
    <w:rsid w:val="00533E50"/>
    <w:rsid w:val="00534AE3"/>
    <w:rsid w:val="005356AB"/>
    <w:rsid w:val="00536F59"/>
    <w:rsid w:val="00544E87"/>
    <w:rsid w:val="00556F62"/>
    <w:rsid w:val="00590B8A"/>
    <w:rsid w:val="005C02EB"/>
    <w:rsid w:val="005C2C31"/>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94322"/>
    <w:rsid w:val="007D3687"/>
    <w:rsid w:val="007F030B"/>
    <w:rsid w:val="007F4B89"/>
    <w:rsid w:val="008055BD"/>
    <w:rsid w:val="008271E6"/>
    <w:rsid w:val="00832E76"/>
    <w:rsid w:val="00846F88"/>
    <w:rsid w:val="00874610"/>
    <w:rsid w:val="0087484F"/>
    <w:rsid w:val="008C510C"/>
    <w:rsid w:val="008D58BB"/>
    <w:rsid w:val="008E68E9"/>
    <w:rsid w:val="00902B50"/>
    <w:rsid w:val="00904844"/>
    <w:rsid w:val="00926570"/>
    <w:rsid w:val="00932D77"/>
    <w:rsid w:val="009355A0"/>
    <w:rsid w:val="00937D81"/>
    <w:rsid w:val="0094164A"/>
    <w:rsid w:val="00966F66"/>
    <w:rsid w:val="0097144E"/>
    <w:rsid w:val="00972B02"/>
    <w:rsid w:val="009A1CED"/>
    <w:rsid w:val="009C2ABF"/>
    <w:rsid w:val="009C3FC8"/>
    <w:rsid w:val="009D3E62"/>
    <w:rsid w:val="009F3DAF"/>
    <w:rsid w:val="00A2038D"/>
    <w:rsid w:val="00A224ED"/>
    <w:rsid w:val="00A22E0B"/>
    <w:rsid w:val="00A7106F"/>
    <w:rsid w:val="00A73319"/>
    <w:rsid w:val="00A86451"/>
    <w:rsid w:val="00A96F3D"/>
    <w:rsid w:val="00AA49EB"/>
    <w:rsid w:val="00AF2779"/>
    <w:rsid w:val="00B06CA3"/>
    <w:rsid w:val="00B30A65"/>
    <w:rsid w:val="00B475F2"/>
    <w:rsid w:val="00B47F47"/>
    <w:rsid w:val="00B548FF"/>
    <w:rsid w:val="00B5595B"/>
    <w:rsid w:val="00B60EC3"/>
    <w:rsid w:val="00B67B87"/>
    <w:rsid w:val="00B718F1"/>
    <w:rsid w:val="00B81B1A"/>
    <w:rsid w:val="00B927DE"/>
    <w:rsid w:val="00B96AF7"/>
    <w:rsid w:val="00BA62A3"/>
    <w:rsid w:val="00BB7E06"/>
    <w:rsid w:val="00BD0C7F"/>
    <w:rsid w:val="00BF32BB"/>
    <w:rsid w:val="00C805D8"/>
    <w:rsid w:val="00C95927"/>
    <w:rsid w:val="00CA523A"/>
    <w:rsid w:val="00CD1FF0"/>
    <w:rsid w:val="00CD65A8"/>
    <w:rsid w:val="00CD6740"/>
    <w:rsid w:val="00D01D34"/>
    <w:rsid w:val="00D064C2"/>
    <w:rsid w:val="00D068D0"/>
    <w:rsid w:val="00D23347"/>
    <w:rsid w:val="00D2481D"/>
    <w:rsid w:val="00D25AA6"/>
    <w:rsid w:val="00D45D69"/>
    <w:rsid w:val="00D646C4"/>
    <w:rsid w:val="00D833B3"/>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221A"/>
    <w:rsid w:val="00F4532D"/>
    <w:rsid w:val="00F54F17"/>
    <w:rsid w:val="00F722AD"/>
    <w:rsid w:val="00F81C51"/>
    <w:rsid w:val="00F83659"/>
    <w:rsid w:val="00FA2018"/>
    <w:rsid w:val="00FD07F1"/>
    <w:rsid w:val="00FD087A"/>
    <w:rsid w:val="00FD1668"/>
    <w:rsid w:val="00FD5CB3"/>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9C59118-5143-4FD3-B822-8B1858E9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D25AA6"/>
    <w:rPr>
      <w:rFonts w:ascii="Times New Roman Bold" w:hAnsi="Times New Roman Bold" w:cs="B Titr"/>
      <w:b/>
      <w:bCs/>
      <w:color w:val="0070C0"/>
      <w:sz w:val="36"/>
      <w:szCs w:val="36"/>
    </w:rPr>
  </w:style>
  <w:style w:type="paragraph" w:customStyle="1" w:styleId="a3">
    <w:name w:val="عنوان فایل"/>
    <w:basedOn w:val="Normal"/>
    <w:link w:val="Char"/>
    <w:autoRedefine/>
    <w:qFormat/>
    <w:rsid w:val="00D25AA6"/>
    <w:pPr>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DDAC0F-4FB9-4978-A6B7-FC9A9B9F1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6</cp:revision>
  <cp:lastPrinted>2018-03-06T08:04:00Z</cp:lastPrinted>
  <dcterms:created xsi:type="dcterms:W3CDTF">2018-05-05T16:47:00Z</dcterms:created>
  <dcterms:modified xsi:type="dcterms:W3CDTF">2018-05-10T14:52:00Z</dcterms:modified>
</cp:coreProperties>
</file>