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AC6B06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DC9957A" wp14:editId="487E2D91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806E89" w:rsidRPr="002D6B91" w:rsidRDefault="00806E89" w:rsidP="00050F23">
      <w:pPr>
        <w:pStyle w:val="a4"/>
        <w:rPr>
          <w:sz w:val="22"/>
          <w:szCs w:val="22"/>
        </w:rPr>
      </w:pPr>
      <w:r w:rsidRPr="008F031E">
        <w:t>Quality_AreaLen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806E8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28/11/1396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806E89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G94F013F1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806E89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533226" w:rsidRDefault="00806E89" w:rsidP="00806E89">
      <w:pPr>
        <w:pStyle w:val="a5"/>
        <w:rPr>
          <w:rtl/>
        </w:rPr>
      </w:pPr>
      <w:r w:rsidRPr="008F031E">
        <w:rPr>
          <w:rFonts w:hint="cs"/>
          <w:rtl/>
          <w:lang w:bidi="ar-SA"/>
        </w:rPr>
        <w:t xml:space="preserve">در این زیربرنامه </w:t>
      </w:r>
      <w:r w:rsidRPr="008F031E">
        <w:rPr>
          <w:rFonts w:hint="cs"/>
          <w:rtl/>
        </w:rPr>
        <w:t xml:space="preserve">کیفیت المان با استفاده از رابطه زیر محاسبه و بعنوان خروجی در پارامتر </w:t>
      </w:r>
      <w:r w:rsidRPr="008F031E">
        <w:t>Qual</w:t>
      </w:r>
      <w:r w:rsidRPr="008F031E">
        <w:rPr>
          <w:rFonts w:hint="cs"/>
          <w:rtl/>
        </w:rPr>
        <w:t xml:space="preserve"> ذخیره </w:t>
      </w:r>
      <w:r>
        <w:rPr>
          <w:rFonts w:hint="cs"/>
          <w:rtl/>
        </w:rPr>
        <w:t>می</w:t>
      </w:r>
      <w:r>
        <w:t>‌</w:t>
      </w:r>
      <w:r w:rsidRPr="008F031E">
        <w:rPr>
          <w:rFonts w:hint="cs"/>
          <w:rtl/>
        </w:rPr>
        <w:t>گردد.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33226" w:rsidTr="00533226">
        <w:tc>
          <w:tcPr>
            <w:tcW w:w="764" w:type="dxa"/>
          </w:tcPr>
          <w:p w:rsidR="00533226" w:rsidRDefault="00533226" w:rsidP="00533226">
            <w:pPr>
              <w:pStyle w:val="a2"/>
              <w:rPr>
                <w:rtl/>
              </w:rPr>
            </w:pPr>
          </w:p>
        </w:tc>
        <w:tc>
          <w:tcPr>
            <w:tcW w:w="8478" w:type="dxa"/>
          </w:tcPr>
          <w:p w:rsidR="00533226" w:rsidRPr="00533226" w:rsidRDefault="00806E89" w:rsidP="00533226">
            <w:pPr>
              <w:rPr>
                <w:rtl/>
              </w:rPr>
            </w:pPr>
            <w:r w:rsidRPr="008F031E">
              <w:rPr>
                <w:position w:val="-30"/>
              </w:rPr>
              <w:object w:dxaOrig="50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3.5pt;height:33.75pt" o:ole="">
                  <v:imagedata r:id="rId14" o:title=""/>
                </v:shape>
                <o:OLEObject Type="Embed" ProgID="Equation.DSMT4" ShapeID="_x0000_i1025" DrawAspect="Content" ObjectID="_1587492303" r:id="rId15"/>
              </w:object>
            </w:r>
          </w:p>
        </w:tc>
      </w:tr>
    </w:tbl>
    <w:p w:rsidR="00806E89" w:rsidRDefault="00806E89" w:rsidP="00806E89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806E89" w:rsidRDefault="00806E89" w:rsidP="00806E89">
      <w:pPr>
        <w:pStyle w:val="a5"/>
        <w:rPr>
          <w:rtl/>
        </w:rPr>
      </w:pPr>
    </w:p>
    <w:p w:rsidR="00806E89" w:rsidRDefault="00806E89" w:rsidP="00806E89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806E89" w:rsidRDefault="00806E89" w:rsidP="00806E89">
      <w:pPr>
        <w:pStyle w:val="a5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کد کامپیوتری ارائه شده است.</w:t>
      </w:r>
    </w:p>
    <w:p w:rsidR="00806E89" w:rsidRPr="008F031E" w:rsidRDefault="00806E89" w:rsidP="00806E89">
      <w:pPr>
        <w:pStyle w:val="a"/>
        <w:rPr>
          <w:rtl/>
        </w:rPr>
      </w:pPr>
      <w:r w:rsidRPr="008F031E">
        <w:rPr>
          <w:rFonts w:hint="cs"/>
          <w:rtl/>
        </w:rPr>
        <w:t>محاسبه طول اضلاع در جهت محورهای مختصات</w:t>
      </w:r>
    </w:p>
    <w:p w:rsidR="00806E89" w:rsidRPr="008F031E" w:rsidRDefault="00806E89" w:rsidP="00806E89">
      <w:pPr>
        <w:pStyle w:val="a5"/>
        <w:rPr>
          <w:rtl/>
        </w:rPr>
      </w:pPr>
      <w:r w:rsidRPr="008F031E">
        <w:rPr>
          <w:rFonts w:hint="cs"/>
          <w:rtl/>
          <w:lang w:bidi="ar-SA"/>
        </w:rPr>
        <w:t>آرگومان های مربوط به بردار تشکیل دهنده اضلاع در جهت های محور های مختصات محاسبه و در پارامترهای محلی ذخیره می شود.</w:t>
      </w:r>
    </w:p>
    <w:p w:rsidR="00806E89" w:rsidRPr="008F031E" w:rsidRDefault="00806E89" w:rsidP="00806E89">
      <w:pPr>
        <w:pStyle w:val="a"/>
        <w:rPr>
          <w:rtl/>
        </w:rPr>
      </w:pPr>
      <w:r w:rsidRPr="008F031E">
        <w:rPr>
          <w:rFonts w:hint="cs"/>
          <w:rtl/>
        </w:rPr>
        <w:t>محاسبه مساحت مثلث</w:t>
      </w:r>
    </w:p>
    <w:p w:rsidR="00806E89" w:rsidRPr="008F031E" w:rsidRDefault="00806E89" w:rsidP="00806E89">
      <w:pPr>
        <w:pStyle w:val="a5"/>
        <w:rPr>
          <w:rtl/>
        </w:rPr>
      </w:pPr>
      <w:r w:rsidRPr="008F031E">
        <w:rPr>
          <w:rFonts w:hint="cs"/>
          <w:rtl/>
        </w:rPr>
        <w:t xml:space="preserve">مقدار </w:t>
      </w:r>
      <w:r w:rsidRPr="008F031E">
        <w:rPr>
          <w:rFonts w:hint="cs"/>
          <w:rtl/>
          <w:lang w:bidi="ar-SA"/>
        </w:rPr>
        <w:t xml:space="preserve">مساحت </w:t>
      </w:r>
      <w:r w:rsidRPr="008F031E">
        <w:rPr>
          <w:rFonts w:hint="cs"/>
          <w:rtl/>
        </w:rPr>
        <w:t>بدون علامت مثلث محاسبه و در پارامتر</w:t>
      </w:r>
      <w:r w:rsidRPr="008F031E">
        <w:t xml:space="preserve">Area </w:t>
      </w:r>
      <w:r w:rsidRPr="008F031E">
        <w:rPr>
          <w:rFonts w:hint="cs"/>
          <w:rtl/>
        </w:rPr>
        <w:t xml:space="preserve"> ذخیره می</w:t>
      </w:r>
      <w:r w:rsidRPr="008F031E">
        <w:rPr>
          <w:rFonts w:hint="cs"/>
          <w:rtl/>
        </w:rPr>
        <w:softHyphen/>
        <w:t>گردد.</w:t>
      </w:r>
    </w:p>
    <w:p w:rsidR="00806E89" w:rsidRPr="008F031E" w:rsidRDefault="00806E89" w:rsidP="00806E89">
      <w:pPr>
        <w:pStyle w:val="a"/>
        <w:rPr>
          <w:rtl/>
        </w:rPr>
      </w:pPr>
      <w:r w:rsidRPr="008F031E">
        <w:rPr>
          <w:rFonts w:hint="cs"/>
          <w:rtl/>
        </w:rPr>
        <w:t>محاسبه طول اضلاع</w:t>
      </w:r>
    </w:p>
    <w:p w:rsidR="00806E89" w:rsidRPr="008F031E" w:rsidRDefault="00806E89" w:rsidP="00806E89">
      <w:pPr>
        <w:pStyle w:val="a5"/>
        <w:rPr>
          <w:rtl/>
        </w:rPr>
      </w:pPr>
      <w:r w:rsidRPr="008F031E">
        <w:rPr>
          <w:rFonts w:hint="cs"/>
          <w:rtl/>
        </w:rPr>
        <w:t>طول تمام اضلاع مثلث محاسبه و در پارامترهای محلی ذخیره می گردد.</w:t>
      </w:r>
    </w:p>
    <w:p w:rsidR="00806E89" w:rsidRPr="008F031E" w:rsidRDefault="00806E89" w:rsidP="00806E89">
      <w:pPr>
        <w:pStyle w:val="a"/>
        <w:rPr>
          <w:rtl/>
        </w:rPr>
      </w:pPr>
      <w:r w:rsidRPr="008F031E">
        <w:rPr>
          <w:rFonts w:hint="cs"/>
          <w:rtl/>
        </w:rPr>
        <w:t>محاسبه کمیت مربوط به کیفیت مثلث</w:t>
      </w:r>
    </w:p>
    <w:p w:rsidR="00806E89" w:rsidRDefault="00806E89" w:rsidP="00806E89">
      <w:pPr>
        <w:pStyle w:val="a5"/>
      </w:pPr>
      <w:r w:rsidRPr="008F031E">
        <w:rPr>
          <w:rFonts w:hint="cs"/>
          <w:rtl/>
          <w:lang w:bidi="ar-SA"/>
        </w:rPr>
        <w:t xml:space="preserve">کیفیت مثلث با استفاده از رابطه </w:t>
      </w:r>
      <w:r>
        <w:rPr>
          <w:rFonts w:hint="cs"/>
          <w:rtl/>
          <w:lang w:bidi="ar-SA"/>
        </w:rPr>
        <w:t>زیر</w:t>
      </w:r>
      <w:r w:rsidRPr="008F031E">
        <w:rPr>
          <w:rFonts w:hint="cs"/>
          <w:rtl/>
          <w:lang w:bidi="ar-SA"/>
        </w:rPr>
        <w:t xml:space="preserve"> محاسبه و در پارامتر </w:t>
      </w:r>
      <w:r w:rsidRPr="008F031E">
        <w:t>Qual</w:t>
      </w:r>
      <w:r>
        <w:rPr>
          <w:rFonts w:hint="cs"/>
          <w:rtl/>
        </w:rPr>
        <w:t xml:space="preserve"> ذخیره می شود:</w:t>
      </w:r>
    </w:p>
    <w:p w:rsidR="00F3611F" w:rsidRPr="00806E89" w:rsidRDefault="00806E89" w:rsidP="00806E89">
      <w:pPr>
        <w:keepNext/>
        <w:widowControl w:val="0"/>
        <w:spacing w:before="100" w:beforeAutospacing="1" w:after="0" w:line="240" w:lineRule="auto"/>
        <w:ind w:left="720"/>
      </w:pPr>
      <w:r w:rsidRPr="008F031E">
        <w:rPr>
          <w:position w:val="-30"/>
        </w:rPr>
        <w:object w:dxaOrig="5060" w:dyaOrig="680">
          <v:shape id="_x0000_i1026" type="#_x0000_t75" style="width:253.5pt;height:33.75pt" o:ole="">
            <v:imagedata r:id="rId14" o:title=""/>
          </v:shape>
          <o:OLEObject Type="Embed" ProgID="Equation.DSMT4" ShapeID="_x0000_i1026" DrawAspect="Content" ObjectID="_1587492304" r:id="rId16"/>
        </w:object>
      </w:r>
    </w:p>
    <w:sectPr w:rsidR="00F3611F" w:rsidRPr="00806E89" w:rsidSect="00806E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0FD" w:rsidRDefault="00A640FD" w:rsidP="00B927DE">
      <w:pPr>
        <w:spacing w:after="0" w:line="240" w:lineRule="auto"/>
      </w:pPr>
      <w:r>
        <w:separator/>
      </w:r>
    </w:p>
  </w:endnote>
  <w:endnote w:type="continuationSeparator" w:id="0">
    <w:p w:rsidR="00A640FD" w:rsidRDefault="00A640FD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AC6B06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0FD" w:rsidRDefault="00A640FD" w:rsidP="00B927DE">
      <w:pPr>
        <w:spacing w:after="0" w:line="240" w:lineRule="auto"/>
      </w:pPr>
      <w:r>
        <w:separator/>
      </w:r>
    </w:p>
  </w:footnote>
  <w:footnote w:type="continuationSeparator" w:id="0">
    <w:p w:rsidR="00A640FD" w:rsidRDefault="00A640FD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806E89" w:rsidRDefault="00902B50" w:rsidP="00806E89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806E89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806E89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AC6B06" w:rsidRPr="00AC6B06">
                                  <w:rPr>
                                    <w:rFonts w:asciiTheme="majorBidi" w:hAnsiTheme="majorBidi" w:cs="B Nazanin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Quality_AreaLen</w:t>
                                </w:r>
                                <w:r w:rsidR="00637C9C" w:rsidRPr="00806E89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806E89" w:rsidRDefault="00902B50" w:rsidP="00806E89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806E89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806E89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AC6B06" w:rsidRPr="00AC6B06">
                            <w:rPr>
                              <w:rFonts w:asciiTheme="majorBidi" w:hAnsiTheme="majorBidi" w:cs="B Nazanin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Quality_AreaLen</w:t>
                          </w:r>
                          <w:r w:rsidR="00637C9C" w:rsidRPr="00806E89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B7D328B"/>
    <w:multiLevelType w:val="hybridMultilevel"/>
    <w:tmpl w:val="5AB41FC2"/>
    <w:lvl w:ilvl="0" w:tplc="309654A4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0F23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06E89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640FD"/>
    <w:rsid w:val="00A66A05"/>
    <w:rsid w:val="00A7106F"/>
    <w:rsid w:val="00A96F3D"/>
    <w:rsid w:val="00AC6B06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D044B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D6EFFF-3066-468E-B042-98B357B6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50F23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50F23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806E89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806E89"/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a"/>
    <w:next w:val="aa"/>
    <w:qFormat/>
    <w:rsid w:val="00806E89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link w:val="-2Char"/>
    <w:qFormat/>
    <w:rsid w:val="00806E89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806E89"/>
    <w:pPr>
      <w:pageBreakBefore/>
      <w:widowControl w:val="0"/>
      <w:numPr>
        <w:numId w:val="7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qFormat/>
    <w:rsid w:val="00806E89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0">
    <w:name w:val="بخش زیربرنامه"/>
    <w:basedOn w:val="-2"/>
    <w:link w:val="Char9"/>
    <w:qFormat/>
    <w:rsid w:val="00806E89"/>
    <w:pPr>
      <w:numPr>
        <w:ilvl w:val="0"/>
        <w:numId w:val="8"/>
      </w:numPr>
      <w:tabs>
        <w:tab w:val="num" w:pos="360"/>
      </w:tabs>
      <w:spacing w:before="100" w:beforeAutospacing="1" w:after="0" w:line="240" w:lineRule="auto"/>
      <w:ind w:left="0" w:firstLine="360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0"/>
    <w:rsid w:val="00806E89"/>
    <w:rPr>
      <w:rFonts w:ascii="Times New Roman Bold" w:hAnsi="Times New Roman Bold" w:cs="B Nazanin"/>
      <w:b/>
      <w:bCs/>
      <w:sz w:val="32"/>
      <w:szCs w:val="26"/>
    </w:rPr>
  </w:style>
  <w:style w:type="character" w:customStyle="1" w:styleId="-2Char">
    <w:name w:val="ع-سطح 2 Char"/>
    <w:basedOn w:val="DefaultParagraphFont"/>
    <w:link w:val="-2"/>
    <w:rsid w:val="00806E89"/>
    <w:rPr>
      <w:rFonts w:ascii="Times New Roman" w:hAnsi="Times New Roman" w:cs="B Nazani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131A0F-B566-4C8E-A409-008509AC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2018-03-06T08:03:00Z</dcterms:created>
  <dcterms:modified xsi:type="dcterms:W3CDTF">2018-05-10T14:52:00Z</dcterms:modified>
</cp:coreProperties>
</file>