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A04C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10E0EF8" wp14:editId="07DD6BB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57229F" w:rsidRPr="002D6B91" w:rsidRDefault="0057229F" w:rsidP="00097182">
      <w:pPr>
        <w:pStyle w:val="a5"/>
        <w:rPr>
          <w:sz w:val="22"/>
          <w:szCs w:val="22"/>
        </w:rPr>
      </w:pPr>
      <w:r w:rsidRPr="000A479F">
        <w:t>RBF_Coefficient_Matrix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5722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علیرضا رضایی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5722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143DC5C3" wp14:editId="20D894FF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722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علیرضا رضایی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57229F" w:rsidP="005722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07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07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57229F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MC5F029F1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7229F" w:rsidRPr="00681A86" w:rsidRDefault="0057229F" w:rsidP="0057229F">
      <w:pPr>
        <w:pStyle w:val="a6"/>
        <w:rPr>
          <w:szCs w:val="24"/>
          <w:rtl/>
        </w:rPr>
      </w:pPr>
      <w:r>
        <w:rPr>
          <w:rFonts w:hint="cs"/>
          <w:rtl/>
        </w:rPr>
        <w:t xml:space="preserve">روش </w:t>
      </w:r>
      <w:r>
        <w:t>RBF</w:t>
      </w:r>
      <w:r>
        <w:rPr>
          <w:rFonts w:hint="cs"/>
          <w:rtl/>
        </w:rPr>
        <w:t xml:space="preserve"> برمبنای پیدا کردن تابع میانیابی </w:t>
      </w:r>
      <w:r w:rsidRPr="0096102D">
        <w:rPr>
          <w:position w:val="-10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7.25pt" o:ole="">
            <v:imagedata r:id="rId14" o:title=""/>
          </v:shape>
          <o:OLEObject Type="Embed" ProgID="Equation.DSMT4" ShapeID="_x0000_i1025" DrawAspect="Content" ObjectID="_1587492348" r:id="rId15"/>
        </w:object>
      </w:r>
      <w:r>
        <w:rPr>
          <w:rFonts w:hint="cs"/>
          <w:rtl/>
        </w:rPr>
        <w:t xml:space="preserve"> می‌باشد. برای تشکیل این تابع نیاز است تا ضرایب </w:t>
      </w:r>
      <w:r w:rsidRPr="0096102D">
        <w:rPr>
          <w:position w:val="-10"/>
        </w:rPr>
        <w:object w:dxaOrig="220" w:dyaOrig="279">
          <v:shape id="_x0000_i1026" type="#_x0000_t75" style="width:11.25pt;height:14.25pt" o:ole="">
            <v:imagedata r:id="rId16" o:title=""/>
          </v:shape>
          <o:OLEObject Type="Embed" ProgID="Equation.DSMT4" ShapeID="_x0000_i1026" DrawAspect="Content" ObjectID="_1587492349" r:id="rId1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6102D">
        <w:rPr>
          <w:position w:val="-10"/>
        </w:rPr>
        <w:object w:dxaOrig="200" w:dyaOrig="320">
          <v:shape id="_x0000_i1027" type="#_x0000_t75" style="width:9.75pt;height:15.75pt" o:ole="">
            <v:imagedata r:id="rId18" o:title=""/>
          </v:shape>
          <o:OLEObject Type="Embed" ProgID="Equation.DSMT4" ShapeID="_x0000_i1027" DrawAspect="Content" ObjectID="_1587492350" r:id="rId1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محاسبه شوند. برای به دست آوردن این ضرایب نیاز است تا دستگاه معادلات </w:t>
      </w:r>
      <w:r w:rsidRPr="000424EA">
        <w:rPr>
          <w:position w:val="-10"/>
        </w:rPr>
        <w:object w:dxaOrig="820" w:dyaOrig="320">
          <v:shape id="_x0000_i1028" type="#_x0000_t75" style="width:40.5pt;height:16.5pt" o:ole="">
            <v:imagedata r:id="rId20" o:title=""/>
          </v:shape>
          <o:OLEObject Type="Embed" ProgID="Equation.DSMT4" ShapeID="_x0000_i1028" DrawAspect="Content" ObjectID="_1587492351" r:id="rId2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حل گردد. در این زیر برنامه ماتریس </w:t>
      </w:r>
      <w:r w:rsidRPr="00025957">
        <w:rPr>
          <w:position w:val="-4"/>
        </w:rPr>
        <w:object w:dxaOrig="240" w:dyaOrig="260">
          <v:shape id="_x0000_i1029" type="#_x0000_t75" style="width:12pt;height:12.75pt" o:ole="">
            <v:imagedata r:id="rId22" o:title=""/>
          </v:shape>
          <o:OLEObject Type="Embed" ProgID="Equation.DSMT4" ShapeID="_x0000_i1029" DrawAspect="Content" ObjectID="_1587492352" r:id="rId23"/>
        </w:object>
      </w:r>
      <w:r>
        <w:rPr>
          <w:rFonts w:hint="cs"/>
          <w:rtl/>
        </w:rPr>
        <w:t xml:space="preserve"> تشکیل می‌گردد.</w:t>
      </w:r>
      <w:r>
        <w:rPr>
          <w:rFonts w:hint="cs"/>
          <w:szCs w:val="24"/>
          <w:rtl/>
        </w:rPr>
        <w:t xml:space="preserve"> </w:t>
      </w:r>
    </w:p>
    <w:p w:rsidR="0057229F" w:rsidRDefault="0057229F" w:rsidP="0057229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می‌توان دستگاه معادلات </w:t>
      </w:r>
      <w:r w:rsidRPr="000424EA">
        <w:rPr>
          <w:position w:val="-10"/>
        </w:rPr>
        <w:object w:dxaOrig="820" w:dyaOrig="320">
          <v:shape id="_x0000_i1030" type="#_x0000_t75" style="width:40.5pt;height:16.5pt" o:ole="">
            <v:imagedata r:id="rId24" o:title=""/>
          </v:shape>
          <o:OLEObject Type="Embed" ProgID="Equation.DSMT4" ShapeID="_x0000_i1030" DrawAspect="Content" ObjectID="_1587492353" r:id="rId25"/>
        </w:object>
      </w:r>
      <w:r>
        <w:rPr>
          <w:rFonts w:hint="cs"/>
          <w:rtl/>
        </w:rPr>
        <w:t xml:space="preserve"> را به شکل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Ref508488724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تعریف نمود</w:t>
      </w:r>
      <w:sdt>
        <w:sdtPr>
          <w:rPr>
            <w:rFonts w:hint="cs"/>
            <w:rtl/>
          </w:rPr>
          <w:id w:val="-11906888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Boe07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D442DE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، </w:t>
      </w:r>
      <w:sdt>
        <w:sdtPr>
          <w:rPr>
            <w:rFonts w:hint="cs"/>
            <w:rtl/>
          </w:rPr>
          <w:id w:val="132323476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BOS10 \l 1033 </w:instrText>
          </w:r>
          <w:r>
            <w:rPr>
              <w:rtl/>
            </w:rPr>
            <w:fldChar w:fldCharType="separate"/>
          </w:r>
          <w:r w:rsidRPr="00D442DE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3"/>
              <w:rPr>
                <w:rtl/>
              </w:rPr>
            </w:pPr>
            <w:bookmarkStart w:id="1" w:name="_Ref508488724"/>
          </w:p>
        </w:tc>
        <w:bookmarkEnd w:id="1"/>
        <w:tc>
          <w:tcPr>
            <w:tcW w:w="8478" w:type="dxa"/>
          </w:tcPr>
          <w:p w:rsidR="00533226" w:rsidRPr="00533226" w:rsidRDefault="0057229F" w:rsidP="00533226">
            <w:pPr>
              <w:rPr>
                <w:rtl/>
              </w:rPr>
            </w:pPr>
            <w:r w:rsidRPr="0096102D">
              <w:object w:dxaOrig="3660" w:dyaOrig="800">
                <v:shape id="_x0000_i1031" type="#_x0000_t75" style="width:183pt;height:39pt" o:ole="">
                  <v:imagedata r:id="rId26" o:title=""/>
                </v:shape>
                <o:OLEObject Type="Embed" ProgID="Equation.DSMT4" ShapeID="_x0000_i1031" DrawAspect="Content" ObjectID="_1587492354" r:id="rId27"/>
              </w:object>
            </w:r>
          </w:p>
        </w:tc>
      </w:tr>
    </w:tbl>
    <w:p w:rsidR="0057229F" w:rsidRDefault="0057229F" w:rsidP="0057229F">
      <w:pPr>
        <w:pStyle w:val="a6"/>
        <w:rPr>
          <w:rtl/>
        </w:rPr>
      </w:pPr>
      <w:r>
        <w:rPr>
          <w:rFonts w:ascii="Cambria Math" w:hAnsi="Cambria Math" w:hint="cs"/>
          <w:rtl/>
        </w:rPr>
        <w:t xml:space="preserve">که </w:t>
      </w:r>
      <w:r w:rsidRPr="0096102D">
        <w:rPr>
          <w:position w:val="-12"/>
        </w:rPr>
        <w:object w:dxaOrig="420" w:dyaOrig="360">
          <v:shape id="_x0000_i1032" type="#_x0000_t75" style="width:21pt;height:18.75pt" o:ole="">
            <v:imagedata r:id="rId28" o:title=""/>
          </v:shape>
          <o:OLEObject Type="Embed" ProgID="Equation.DSMT4" ShapeID="_x0000_i1032" DrawAspect="Content" ObjectID="_1587492355" r:id="rId29"/>
        </w:object>
      </w:r>
      <w:r>
        <w:rPr>
          <w:rFonts w:hint="cs"/>
          <w:rtl/>
        </w:rPr>
        <w:t xml:space="preserve"> در واقع یک ماتریس </w:t>
      </w:r>
      <w:r w:rsidRPr="0096102D">
        <w:rPr>
          <w:position w:val="-12"/>
        </w:rPr>
        <w:object w:dxaOrig="859" w:dyaOrig="360">
          <v:shape id="_x0000_i1033" type="#_x0000_t75" style="width:42.75pt;height:18.75pt" o:ole="">
            <v:imagedata r:id="rId30" o:title=""/>
          </v:shape>
          <o:OLEObject Type="Embed" ProgID="Equation.DSMT4" ShapeID="_x0000_i1033" DrawAspect="Content" ObjectID="_1587492356" r:id="rId31"/>
        </w:object>
      </w:r>
      <w:r>
        <w:rPr>
          <w:rFonts w:hint="cs"/>
          <w:rtl/>
        </w:rPr>
        <w:t xml:space="preserve"> است. که </w:t>
      </w:r>
      <w:r w:rsidRPr="0096102D">
        <w:rPr>
          <w:position w:val="-12"/>
        </w:rPr>
        <w:object w:dxaOrig="340" w:dyaOrig="360">
          <v:shape id="_x0000_i1034" type="#_x0000_t75" style="width:17.25pt;height:18.75pt" o:ole="">
            <v:imagedata r:id="rId32" o:title=""/>
          </v:shape>
          <o:OLEObject Type="Embed" ProgID="Equation.DSMT4" ShapeID="_x0000_i1034" DrawAspect="Content" ObjectID="_1587492357" r:id="rId33"/>
        </w:object>
      </w:r>
      <w:r>
        <w:rPr>
          <w:rFonts w:hint="cs"/>
          <w:rtl/>
        </w:rPr>
        <w:t xml:space="preserve"> برابر با تعداد نقاط مرزی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است.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7229F" w:rsidTr="004143E5">
        <w:tc>
          <w:tcPr>
            <w:tcW w:w="764" w:type="dxa"/>
          </w:tcPr>
          <w:p w:rsidR="0057229F" w:rsidRDefault="0057229F" w:rsidP="004143E5">
            <w:pPr>
              <w:pStyle w:val="a3"/>
              <w:rPr>
                <w:rtl/>
              </w:rPr>
            </w:pPr>
          </w:p>
        </w:tc>
        <w:tc>
          <w:tcPr>
            <w:tcW w:w="8478" w:type="dxa"/>
          </w:tcPr>
          <w:p w:rsidR="0057229F" w:rsidRPr="00533226" w:rsidRDefault="0057229F" w:rsidP="004143E5">
            <w:pPr>
              <w:rPr>
                <w:rtl/>
              </w:rPr>
            </w:pPr>
            <w:r w:rsidRPr="008B2612">
              <w:object w:dxaOrig="2640" w:dyaOrig="1219">
                <v:shape id="_x0000_i1035" type="#_x0000_t75" style="width:132pt;height:60.75pt" o:ole="">
                  <v:imagedata r:id="rId34" o:title=""/>
                </v:shape>
                <o:OLEObject Type="Embed" ProgID="Equation.DSMT4" ShapeID="_x0000_i1035" DrawAspect="Content" ObjectID="_1587492358" r:id="rId35"/>
              </w:object>
            </w:r>
          </w:p>
        </w:tc>
      </w:tr>
    </w:tbl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مقادیر </w:t>
      </w:r>
      <w:r w:rsidRPr="008B2612">
        <w:rPr>
          <w:position w:val="-14"/>
        </w:rPr>
        <w:object w:dxaOrig="420" w:dyaOrig="380">
          <v:shape id="_x0000_i1036" type="#_x0000_t75" style="width:21pt;height:18.75pt" o:ole="">
            <v:imagedata r:id="rId36" o:title=""/>
          </v:shape>
          <o:OLEObject Type="Embed" ProgID="Equation.DSMT4" ShapeID="_x0000_i1036" DrawAspect="Content" ObjectID="_1587492359" r:id="rId37"/>
        </w:object>
      </w:r>
      <w:r w:rsidRPr="00FB7E9D">
        <w:rPr>
          <w:rFonts w:hint="cs"/>
          <w:rtl/>
        </w:rPr>
        <w:t xml:space="preserve"> </w:t>
      </w:r>
      <w:r>
        <w:rPr>
          <w:rFonts w:hint="cs"/>
          <w:rtl/>
        </w:rPr>
        <w:t>بر اساس</w:t>
      </w:r>
      <w:r w:rsidRPr="00FB7E9D">
        <w:rPr>
          <w:rFonts w:hint="cs"/>
          <w:rtl/>
        </w:rPr>
        <w:t xml:space="preserve"> تابع پایه‌ای </w:t>
      </w:r>
      <w:r w:rsidRPr="0096102D">
        <w:rPr>
          <w:position w:val="-18"/>
        </w:rPr>
        <w:object w:dxaOrig="2140" w:dyaOrig="420">
          <v:shape id="_x0000_i1037" type="#_x0000_t75" style="width:107.25pt;height:21pt" o:ole="">
            <v:imagedata r:id="rId38" o:title=""/>
          </v:shape>
          <o:OLEObject Type="Embed" ProgID="Equation.DSMT4" ShapeID="_x0000_i1037" DrawAspect="Content" ObjectID="_1587492360" r:id="rId39"/>
        </w:object>
      </w:r>
      <w:r>
        <w:rPr>
          <w:rFonts w:hint="cs"/>
          <w:rtl/>
        </w:rPr>
        <w:t xml:space="preserve"> محاسبه می‌گرددکه در این‌جا تابعی از فاصله‌ی نقاط از یکدیگر هستند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.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ماتریس </w:t>
      </w:r>
      <w:r w:rsidRPr="008B2612">
        <w:rPr>
          <w:position w:val="-12"/>
        </w:rPr>
        <w:object w:dxaOrig="320" w:dyaOrig="360">
          <v:shape id="_x0000_i1038" type="#_x0000_t75" style="width:15.75pt;height:18.75pt" o:ole="">
            <v:imagedata r:id="rId40" o:title=""/>
          </v:shape>
          <o:OLEObject Type="Embed" ProgID="Equation.DSMT4" ShapeID="_x0000_i1038" DrawAspect="Content" ObjectID="_1587492361" r:id="rId41"/>
        </w:object>
      </w:r>
      <w:r>
        <w:rPr>
          <w:rFonts w:hint="cs"/>
          <w:rtl/>
        </w:rPr>
        <w:t xml:space="preserve"> یک ماتریس </w:t>
      </w:r>
      <w:r w:rsidRPr="0096102D">
        <w:rPr>
          <w:position w:val="-12"/>
        </w:rPr>
        <w:object w:dxaOrig="1240" w:dyaOrig="360">
          <v:shape id="_x0000_i1039" type="#_x0000_t75" style="width:62.25pt;height:18.75pt" o:ole="">
            <v:imagedata r:id="rId42" o:title=""/>
          </v:shape>
          <o:OLEObject Type="Embed" ProgID="Equation.DSMT4" ShapeID="_x0000_i1039" DrawAspect="Content" ObjectID="_1587492362" r:id="rId43"/>
        </w:object>
      </w:r>
      <w:r>
        <w:rPr>
          <w:rFonts w:hint="cs"/>
          <w:rtl/>
        </w:rPr>
        <w:t xml:space="preserve">می‌باشد. که </w:t>
      </w:r>
      <w:r>
        <w:t>d</w:t>
      </w:r>
      <w:r>
        <w:rPr>
          <w:rFonts w:hint="cs"/>
          <w:rtl/>
        </w:rPr>
        <w:t xml:space="preserve"> به ابعاد مساله اشاره دارد(در حال دو بعدی برابر با 2 و در حالت سه بعدی برابر با 3 است). برای مثال برای یک مساله سه بعدی این ماتریس به شکل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Ref508488813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تعریف می‌گردد: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7229F" w:rsidTr="004143E5">
        <w:tc>
          <w:tcPr>
            <w:tcW w:w="764" w:type="dxa"/>
          </w:tcPr>
          <w:p w:rsidR="0057229F" w:rsidRDefault="0057229F" w:rsidP="004143E5">
            <w:pPr>
              <w:pStyle w:val="a3"/>
              <w:rPr>
                <w:rtl/>
              </w:rPr>
            </w:pPr>
            <w:bookmarkStart w:id="2" w:name="_Ref508488813"/>
          </w:p>
        </w:tc>
        <w:bookmarkEnd w:id="2"/>
        <w:tc>
          <w:tcPr>
            <w:tcW w:w="8478" w:type="dxa"/>
          </w:tcPr>
          <w:p w:rsidR="0057229F" w:rsidRPr="00533226" w:rsidRDefault="0057229F" w:rsidP="004143E5">
            <w:pPr>
              <w:rPr>
                <w:rtl/>
              </w:rPr>
            </w:pPr>
            <w:r w:rsidRPr="008B2612">
              <w:object w:dxaOrig="2640" w:dyaOrig="2040">
                <v:shape id="_x0000_i1040" type="#_x0000_t75" style="width:132pt;height:102pt" o:ole="">
                  <v:imagedata r:id="rId44" o:title=""/>
                </v:shape>
                <o:OLEObject Type="Embed" ProgID="Equation.DSMT4" ShapeID="_x0000_i1040" DrawAspect="Content" ObjectID="_1587492363" r:id="rId45"/>
              </w:object>
            </w:r>
          </w:p>
        </w:tc>
      </w:tr>
    </w:tbl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که </w:t>
      </w:r>
      <w:r w:rsidRPr="008B2612">
        <w:rPr>
          <w:position w:val="-12"/>
        </w:rPr>
        <w:object w:dxaOrig="820" w:dyaOrig="360">
          <v:shape id="_x0000_i1041" type="#_x0000_t75" style="width:41.25pt;height:18.75pt" o:ole="">
            <v:imagedata r:id="rId46" o:title=""/>
          </v:shape>
          <o:OLEObject Type="Embed" ProgID="Equation.DSMT4" ShapeID="_x0000_i1041" DrawAspect="Content" ObjectID="_1587492364" r:id="rId47"/>
        </w:object>
      </w:r>
      <w:r>
        <w:rPr>
          <w:rtl/>
        </w:rPr>
        <w:t xml:space="preserve"> </w:t>
      </w:r>
      <w:r>
        <w:rPr>
          <w:rFonts w:hint="cs"/>
          <w:rtl/>
        </w:rPr>
        <w:t>مختصات نقاط مرزی هستند.</w:t>
      </w:r>
    </w:p>
    <w:p w:rsidR="0057229F" w:rsidRDefault="0057229F" w:rsidP="0057229F">
      <w:pPr>
        <w:pStyle w:val="a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lastRenderedPageBreak/>
        <w:t xml:space="preserve">حال در کل برای ماتریس </w:t>
      </w:r>
      <w:r>
        <w:rPr>
          <w:rFonts w:ascii="Cambria Math" w:hAnsi="Cambria Math"/>
        </w:rPr>
        <w:t>A</w:t>
      </w:r>
      <w:r>
        <w:rPr>
          <w:rFonts w:ascii="Cambria Math" w:hAnsi="Cambria Math" w:hint="cs"/>
          <w:rtl/>
        </w:rPr>
        <w:t xml:space="preserve"> می‌توان نوشت: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7229F" w:rsidTr="004143E5">
        <w:tc>
          <w:tcPr>
            <w:tcW w:w="764" w:type="dxa"/>
          </w:tcPr>
          <w:p w:rsidR="0057229F" w:rsidRDefault="0057229F" w:rsidP="004143E5">
            <w:pPr>
              <w:pStyle w:val="a3"/>
              <w:rPr>
                <w:rtl/>
              </w:rPr>
            </w:pPr>
            <w:bookmarkStart w:id="3" w:name="_Ref508488946"/>
          </w:p>
        </w:tc>
        <w:bookmarkEnd w:id="3"/>
        <w:tc>
          <w:tcPr>
            <w:tcW w:w="8478" w:type="dxa"/>
          </w:tcPr>
          <w:p w:rsidR="0057229F" w:rsidRPr="00533226" w:rsidRDefault="0057229F" w:rsidP="004143E5">
            <w:pPr>
              <w:rPr>
                <w:rtl/>
              </w:rPr>
            </w:pPr>
            <w:r w:rsidRPr="00BE6A3C">
              <w:object w:dxaOrig="7600" w:dyaOrig="4500">
                <v:shape id="_x0000_i1042" type="#_x0000_t75" style="width:371.25pt;height:241.5pt" o:ole="">
                  <v:imagedata r:id="rId48" o:title=""/>
                </v:shape>
                <o:OLEObject Type="Embed" ProgID="Equation.DSMT4" ShapeID="_x0000_i1042" DrawAspect="Content" ObjectID="_1587492365" r:id="rId49"/>
              </w:object>
            </w:r>
          </w:p>
        </w:tc>
      </w:tr>
    </w:tbl>
    <w:p w:rsidR="0057229F" w:rsidRPr="00AD6E62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لازم به ذکر است که تابع </w:t>
      </w:r>
      <w:r w:rsidRPr="0096102D">
        <w:rPr>
          <w:position w:val="-18"/>
        </w:rPr>
        <w:object w:dxaOrig="2140" w:dyaOrig="420">
          <v:shape id="_x0000_i1043" type="#_x0000_t75" style="width:107.25pt;height:21pt" o:ole="">
            <v:imagedata r:id="rId38" o:title=""/>
          </v:shape>
          <o:OLEObject Type="Embed" ProgID="Equation.DSMT4" ShapeID="_x0000_i1043" DrawAspect="Content" ObjectID="_1587492366" r:id="rId50"/>
        </w:object>
      </w:r>
      <w:r>
        <w:rPr>
          <w:rFonts w:hint="cs"/>
          <w:rtl/>
        </w:rPr>
        <w:t xml:space="preserve"> یک تابع با پوشش پایه ای شعاعی با پوشش جزئی یا کلی می باشد و ورودی آن فاصله دو نقطه از یکدیگر و خروجی آن </w:t>
      </w:r>
      <w:r w:rsidRPr="00AD6E62">
        <w:rPr>
          <w:position w:val="-18"/>
        </w:rPr>
        <w:object w:dxaOrig="1420" w:dyaOrig="420">
          <v:shape id="_x0000_i1044" type="#_x0000_t75" style="width:71.25pt;height:21pt" o:ole="">
            <v:imagedata r:id="rId51" o:title=""/>
          </v:shape>
          <o:OLEObject Type="Embed" ProgID="Equation.DSMT4" ShapeID="_x0000_i1044" DrawAspect="Content" ObjectID="_1587492367" r:id="rId52"/>
        </w:object>
      </w:r>
      <w:r>
        <w:rPr>
          <w:rFonts w:hint="cs"/>
          <w:rtl/>
        </w:rPr>
        <w:t xml:space="preserve"> می باشد. برای مطالعات بیشتر در زمینه </w:t>
      </w:r>
      <w:r>
        <w:t>RBF</w:t>
      </w:r>
      <w:r>
        <w:rPr>
          <w:rFonts w:hint="cs"/>
          <w:rtl/>
        </w:rPr>
        <w:t xml:space="preserve"> و توابع آن می‌توان به </w:t>
      </w:r>
      <w:sdt>
        <w:sdtPr>
          <w:rPr>
            <w:rFonts w:hint="cs"/>
            <w:rtl/>
          </w:rPr>
          <w:id w:val="-1675948113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Buh00 \l 1033 </w:instrText>
          </w:r>
          <w:r>
            <w:rPr>
              <w:rtl/>
            </w:rPr>
            <w:fldChar w:fldCharType="separate"/>
          </w:r>
          <w:r w:rsidRPr="00AD6E62">
            <w:rPr>
              <w:noProof/>
            </w:rPr>
            <w:t>[3]</w:t>
          </w:r>
          <w:r>
            <w:rPr>
              <w:rtl/>
            </w:rPr>
            <w:fldChar w:fldCharType="end"/>
          </w:r>
        </w:sdtContent>
      </w:sdt>
      <w:r>
        <w:t xml:space="preserve"> </w:t>
      </w:r>
      <w:r>
        <w:rPr>
          <w:rFonts w:hint="cs"/>
          <w:rtl/>
        </w:rPr>
        <w:t>مراجعه شود.</w:t>
      </w:r>
    </w:p>
    <w:p w:rsidR="0057229F" w:rsidRDefault="0057229F" w:rsidP="0057229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>در اینجا با توجه به اینکه ماتریس ضرایب یک ماتریس متقارن می باشد ابتدا بخش های 1، 2، 3 و 4 ماتریس زیر و سپس بخش قرینه آن یعنی بخش 5 تولید می شود.</w:t>
      </w:r>
    </w:p>
    <w:p w:rsidR="0057229F" w:rsidRDefault="0057229F" w:rsidP="0057229F">
      <w:pPr>
        <w:pStyle w:val="a6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6EC34A0F" wp14:editId="54FD1C08">
            <wp:extent cx="24098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9F" w:rsidRPr="00830869" w:rsidRDefault="0057229F" w:rsidP="0057229F">
      <w:pPr>
        <w:pStyle w:val="a2"/>
      </w:pPr>
      <w:bookmarkStart w:id="4" w:name="_Ref440143537"/>
      <w:r>
        <w:rPr>
          <w:rFonts w:hint="cs"/>
          <w:rtl/>
        </w:rPr>
        <w:t xml:space="preserve">ماتریس ضرایب روش </w:t>
      </w:r>
      <w:r>
        <w:t>RBF</w:t>
      </w:r>
      <w:bookmarkEnd w:id="4"/>
    </w:p>
    <w:p w:rsidR="0057229F" w:rsidRDefault="0057229F" w:rsidP="0057229F">
      <w:pPr>
        <w:pStyle w:val="a"/>
      </w:pPr>
      <w:r>
        <w:rPr>
          <w:rFonts w:hint="cs"/>
          <w:rtl/>
        </w:rPr>
        <w:lastRenderedPageBreak/>
        <w:t xml:space="preserve">محاسبه‌ بخش غیر قطری </w:t>
      </w:r>
      <w:r w:rsidRPr="0096102D">
        <w:rPr>
          <w:position w:val="-12"/>
        </w:rPr>
        <w:object w:dxaOrig="420" w:dyaOrig="360">
          <v:shape id="_x0000_i1045" type="#_x0000_t75" style="width:21pt;height:18.75pt" o:ole="">
            <v:imagedata r:id="rId54" o:title=""/>
          </v:shape>
          <o:OLEObject Type="Embed" ProgID="Equation.DSMT4" ShapeID="_x0000_i1045" DrawAspect="Content" ObjectID="_1587492368" r:id="rId55"/>
        </w:objec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غیر قطری ماتریس </w:t>
      </w:r>
      <w:r w:rsidRPr="0096102D">
        <w:rPr>
          <w:position w:val="-12"/>
        </w:rPr>
        <w:object w:dxaOrig="420" w:dyaOrig="360">
          <v:shape id="_x0000_i1046" type="#_x0000_t75" style="width:21pt;height:18.75pt" o:ole="">
            <v:imagedata r:id="rId54" o:title=""/>
          </v:shape>
          <o:OLEObject Type="Embed" ProgID="Equation.DSMT4" ShapeID="_x0000_i1046" DrawAspect="Content" ObjectID="_1587492369" r:id="rId56"/>
        </w:object>
      </w:r>
      <w:r>
        <w:rPr>
          <w:rFonts w:hint="cs"/>
          <w:rtl/>
        </w:rPr>
        <w:t xml:space="preserve"> (معادله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Ref440144077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یا به عبارت دیگر بخش اول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Ref508488946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می‌گردد. توجه شود که دو حلقه بکار رفته در این مرحله بگونه ایست که تنها این بخش از ماتریس ساخته می شود.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محاسبه فاصله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برای محاسبه‌ی </w:t>
      </w:r>
      <w:r w:rsidRPr="008B2612">
        <w:rPr>
          <w:position w:val="-14"/>
        </w:rPr>
        <w:object w:dxaOrig="420" w:dyaOrig="380">
          <v:shape id="_x0000_i1047" type="#_x0000_t75" style="width:21pt;height:18.75pt" o:ole="">
            <v:imagedata r:id="rId57" o:title=""/>
          </v:shape>
          <o:OLEObject Type="Embed" ProgID="Equation.DSMT4" ShapeID="_x0000_i1047" DrawAspect="Content" ObjectID="_1587492370" r:id="rId58"/>
        </w:object>
      </w:r>
      <w:r>
        <w:rPr>
          <w:rFonts w:hint="cs"/>
          <w:rtl/>
        </w:rPr>
        <w:t xml:space="preserve"> نیاز است که در ابتدا فاصله‌ی نقطه‌ی مرزی </w:t>
      </w:r>
      <w:r>
        <w:t>i</w:t>
      </w:r>
      <w:r>
        <w:rPr>
          <w:rFonts w:hint="cs"/>
          <w:rtl/>
        </w:rPr>
        <w:t xml:space="preserve">ام تا نقطه‌ی مرزی </w:t>
      </w:r>
      <w:r>
        <w:t>j</w:t>
      </w:r>
      <w:r>
        <w:rPr>
          <w:rFonts w:hint="cs"/>
          <w:rtl/>
        </w:rPr>
        <w:t xml:space="preserve">ام محاسبه گردد که در این مرحله اینکار انجام می شود. 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محاسبه تابع پایه ای شعاعی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سپس با فراخوانی تابع </w:t>
      </w:r>
      <w:r w:rsidRPr="008B2612">
        <w:t>RBF_Function</w:t>
      </w:r>
      <w:r>
        <w:rPr>
          <w:rFonts w:hint="cs"/>
          <w:rtl/>
        </w:rPr>
        <w:t xml:space="preserve"> بر اساس این فاصله تابع پایه ای شعاعی محاسبه درون آرایه‌های ماتریس </w:t>
      </w:r>
      <w:r>
        <w:t>A</w:t>
      </w:r>
      <w:r>
        <w:rPr>
          <w:rFonts w:hint="cs"/>
          <w:rtl/>
        </w:rPr>
        <w:t xml:space="preserve"> جای می‌گیرند.</w:t>
      </w:r>
    </w:p>
    <w:p w:rsidR="0057229F" w:rsidRDefault="0057229F" w:rsidP="0057229F">
      <w:pPr>
        <w:pStyle w:val="a"/>
      </w:pPr>
      <w:r>
        <w:rPr>
          <w:rFonts w:hint="cs"/>
          <w:rtl/>
        </w:rPr>
        <w:t xml:space="preserve">محاسبه‌ بخش قطری </w:t>
      </w:r>
      <w:r w:rsidRPr="0007285F">
        <w:rPr>
          <w:position w:val="-12"/>
        </w:rPr>
        <w:object w:dxaOrig="440" w:dyaOrig="360">
          <v:shape id="_x0000_i1048" type="#_x0000_t75" style="width:21.75pt;height:18.75pt" o:ole="">
            <v:imagedata r:id="rId59" o:title=""/>
          </v:shape>
          <o:OLEObject Type="Embed" ProgID="Equation.DSMT4" ShapeID="_x0000_i1048" DrawAspect="Content" ObjectID="_1587492371" r:id="rId60"/>
        </w:object>
      </w:r>
      <w:r>
        <w:rPr>
          <w:rFonts w:hint="cs"/>
          <w:rtl/>
        </w:rPr>
        <w:t xml:space="preserve"> 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قطری ماتریس </w:t>
      </w:r>
      <w:r w:rsidRPr="0096102D">
        <w:rPr>
          <w:position w:val="-12"/>
        </w:rPr>
        <w:object w:dxaOrig="420" w:dyaOrig="360">
          <v:shape id="_x0000_i1049" type="#_x0000_t75" style="width:21pt;height:18.75pt" o:ole="">
            <v:imagedata r:id="rId54" o:title=""/>
          </v:shape>
          <o:OLEObject Type="Embed" ProgID="Equation.DSMT4" ShapeID="_x0000_i1049" DrawAspect="Content" ObjectID="_1587492372" r:id="rId61"/>
        </w:object>
      </w:r>
      <w:r>
        <w:rPr>
          <w:rFonts w:hint="cs"/>
          <w:rtl/>
        </w:rPr>
        <w:t xml:space="preserve"> (معادله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Ref508488724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یا بعبارت دیگر بخش دوم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Ref508488946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می‌گردد.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تعیین فاصله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از آنجا که در اینجا مقادیر موجود در قطر اصلی باید تعیین شود و در از آنجا که فاصله هر نقطه مرزی تا خود آن نقطه برابر صفر است در اینجا این فاصله برابر صفر قرار داده می شود. 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محاسبه تابع پایه ای شعاعی</w:t>
      </w:r>
    </w:p>
    <w:p w:rsidR="0057229F" w:rsidRPr="0023338D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با فراخوانی تابع </w:t>
      </w:r>
      <w:r w:rsidRPr="008B2612">
        <w:t>RBF_Function</w:t>
      </w:r>
      <w:r>
        <w:rPr>
          <w:rFonts w:hint="cs"/>
          <w:rtl/>
        </w:rPr>
        <w:t xml:space="preserve"> بر اساس تابع پایه ای شعاعی محاسبه درون قطر اصلی آرایه‌های ماتریس </w:t>
      </w:r>
      <w:r>
        <w:t>A</w:t>
      </w:r>
      <w:r>
        <w:rPr>
          <w:rFonts w:hint="cs"/>
          <w:rtl/>
        </w:rPr>
        <w:t xml:space="preserve"> جای می‌گیرند.</w:t>
      </w:r>
    </w:p>
    <w:p w:rsidR="0057229F" w:rsidRDefault="0057229F" w:rsidP="0057229F">
      <w:pPr>
        <w:pStyle w:val="a"/>
      </w:pPr>
      <w:r>
        <w:rPr>
          <w:rFonts w:hint="cs"/>
          <w:rtl/>
        </w:rPr>
        <w:t xml:space="preserve">محاسبه بخش غیرصفر ماتریس </w:t>
      </w:r>
      <w:r w:rsidRPr="008B2612">
        <w:rPr>
          <w:position w:val="-12"/>
        </w:rPr>
        <w:object w:dxaOrig="320" w:dyaOrig="360">
          <v:shape id="_x0000_i1050" type="#_x0000_t75" style="width:15.75pt;height:18.75pt" o:ole="">
            <v:imagedata r:id="rId40" o:title=""/>
          </v:shape>
          <o:OLEObject Type="Embed" ProgID="Equation.DSMT4" ShapeID="_x0000_i1050" DrawAspect="Content" ObjectID="_1587492373" r:id="rId62"/>
        </w:objec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غیرصفر ماتریس ضرایب </w:t>
      </w:r>
      <w:r w:rsidRPr="008B2612">
        <w:rPr>
          <w:position w:val="-12"/>
        </w:rPr>
        <w:object w:dxaOrig="320" w:dyaOrig="360">
          <v:shape id="_x0000_i1051" type="#_x0000_t75" style="width:15.75pt;height:18.75pt" o:ole="">
            <v:imagedata r:id="rId40" o:title=""/>
          </v:shape>
          <o:OLEObject Type="Embed" ProgID="Equation.DSMT4" ShapeID="_x0000_i1051" DrawAspect="Content" ObjectID="_1587492374" r:id="rId63"/>
        </w:object>
      </w:r>
      <w:r>
        <w:rPr>
          <w:rFonts w:hint="cs"/>
          <w:rtl/>
        </w:rPr>
        <w:t xml:space="preserve"> (بر اساس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Ref440144077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و یا بعبارت دیگر بخش سوم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tl/>
        </w:rPr>
        <w:t xml:space="preserve"> 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Ref508488946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سپس در ماتریس </w:t>
      </w:r>
      <w:r>
        <w:t>A</w:t>
      </w:r>
      <w:r>
        <w:rPr>
          <w:rFonts w:hint="cs"/>
          <w:rtl/>
        </w:rPr>
        <w:t xml:space="preserve"> جای می‌گیرند.</w:t>
      </w:r>
      <w:r>
        <w:rPr>
          <w:rtl/>
        </w:rPr>
        <w:t xml:space="preserve"> </w:t>
      </w:r>
    </w:p>
    <w:p w:rsidR="0057229F" w:rsidRDefault="0057229F" w:rsidP="0057229F">
      <w:pPr>
        <w:pStyle w:val="a"/>
      </w:pPr>
      <w:r>
        <w:rPr>
          <w:rFonts w:hint="cs"/>
          <w:rtl/>
        </w:rPr>
        <w:t xml:space="preserve">محاسبه بخش صفر ماتریس </w:t>
      </w:r>
      <w:r w:rsidRPr="008B2612">
        <w:rPr>
          <w:position w:val="-12"/>
        </w:rPr>
        <w:object w:dxaOrig="320" w:dyaOrig="360">
          <v:shape id="_x0000_i1052" type="#_x0000_t75" style="width:15.75pt;height:18.75pt" o:ole="">
            <v:imagedata r:id="rId40" o:title=""/>
          </v:shape>
          <o:OLEObject Type="Embed" ProgID="Equation.DSMT4" ShapeID="_x0000_i1052" DrawAspect="Content" ObjectID="_1587492375" r:id="rId64"/>
        </w:objec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صفر ماتریس ضرایب </w:t>
      </w:r>
      <w:r w:rsidRPr="008B2612">
        <w:rPr>
          <w:position w:val="-12"/>
        </w:rPr>
        <w:object w:dxaOrig="320" w:dyaOrig="360">
          <v:shape id="_x0000_i1053" type="#_x0000_t75" style="width:15.75pt;height:18.75pt" o:ole="">
            <v:imagedata r:id="rId40" o:title=""/>
          </v:shape>
          <o:OLEObject Type="Embed" ProgID="Equation.DSMT4" ShapeID="_x0000_i1053" DrawAspect="Content" ObjectID="_1587492376" r:id="rId65"/>
        </w:object>
      </w:r>
      <w:r>
        <w:rPr>
          <w:rFonts w:hint="cs"/>
          <w:rtl/>
        </w:rPr>
        <w:t xml:space="preserve"> (بر اساس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Ref508488724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و یا بعبارت دیگر بخش چهارم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(1) </w:t>
      </w:r>
      <w:r>
        <w:rPr>
          <w:rtl/>
        </w:rPr>
        <w:fldChar w:fldCharType="end"/>
      </w:r>
      <w:r>
        <w:rPr>
          <w:rFonts w:hint="cs"/>
          <w:rtl/>
        </w:rPr>
        <w:t xml:space="preserve">) که تماما برابر صفر می باشد، در ماتریس </w:t>
      </w:r>
      <w:r>
        <w:t>A</w:t>
      </w:r>
      <w:r>
        <w:rPr>
          <w:rFonts w:hint="cs"/>
          <w:rtl/>
        </w:rPr>
        <w:t xml:space="preserve"> جای می‌گیرند.</w:t>
      </w:r>
      <w:r>
        <w:rPr>
          <w:rtl/>
        </w:rPr>
        <w:t xml:space="preserve"> </w:t>
      </w:r>
    </w:p>
    <w:p w:rsidR="0057229F" w:rsidRDefault="0057229F" w:rsidP="0057229F">
      <w:pPr>
        <w:pStyle w:val="a"/>
      </w:pPr>
      <w:r>
        <w:rPr>
          <w:rFonts w:hint="cs"/>
          <w:rtl/>
        </w:rPr>
        <w:t>تعیین بخش پایینی ماتریس ضرایب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همانگونه که قبلا بیان شد ماتریس ضرایب </w:t>
      </w:r>
      <w:r>
        <w:t>A</w:t>
      </w:r>
      <w:r>
        <w:rPr>
          <w:rFonts w:hint="cs"/>
          <w:rtl/>
        </w:rPr>
        <w:t xml:space="preserve"> یک ماتریس متقارن می باشد که با توجه به محاسبه بخش بالایی </w:t>
      </w:r>
      <w:r>
        <w:rPr>
          <w:rFonts w:hint="cs"/>
          <w:rtl/>
        </w:rPr>
        <w:lastRenderedPageBreak/>
        <w:t>آن در مراحل قبل، آرایه های زیر قطر اصلی این ماتریس نیز تعیین می گردد.</w:t>
      </w:r>
    </w:p>
    <w:p w:rsidR="00972B02" w:rsidRPr="00972B02" w:rsidRDefault="00972B02" w:rsidP="00BD0C7F">
      <w:pPr>
        <w:pStyle w:val="a6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57229F" w:rsidRDefault="0057229F" w:rsidP="0057229F">
      <w:pPr>
        <w:pStyle w:val="aa"/>
        <w:bidi w:val="0"/>
      </w:pPr>
      <w:r>
        <w:rPr>
          <w:rtl/>
        </w:rPr>
        <w:t xml:space="preserve">[1] </w:t>
      </w:r>
      <w:r>
        <w:rPr>
          <w:rtl/>
        </w:rPr>
        <w:tab/>
      </w:r>
      <w:r>
        <w:t>A. Boer de, M. S. van der Schoot</w:t>
      </w:r>
      <w:r>
        <w:rPr>
          <w:rtl/>
        </w:rPr>
        <w:t xml:space="preserve"> و </w:t>
      </w:r>
      <w:r>
        <w:t>H. Bijl, “Mesh deformation based on radial basis function interpolation,” Computers and Structures</w:t>
      </w:r>
      <w:r>
        <w:rPr>
          <w:rtl/>
        </w:rPr>
        <w:t xml:space="preserve"> , جلد 85, </w:t>
      </w:r>
      <w:r>
        <w:t>p. 784–795, 2007</w:t>
      </w:r>
      <w:r>
        <w:rPr>
          <w:rtl/>
        </w:rPr>
        <w:t xml:space="preserve">. </w:t>
      </w:r>
    </w:p>
    <w:p w:rsidR="0057229F" w:rsidRDefault="0057229F" w:rsidP="0057229F">
      <w:pPr>
        <w:pStyle w:val="aa"/>
        <w:bidi w:val="0"/>
      </w:pPr>
      <w:r>
        <w:rPr>
          <w:rtl/>
        </w:rPr>
        <w:t xml:space="preserve">[2] </w:t>
      </w:r>
      <w:r>
        <w:rPr>
          <w:rtl/>
        </w:rPr>
        <w:tab/>
      </w:r>
      <w:r>
        <w:t>F. M. BOS, “Numerical simulations of flapping foil and wing aerodynamics (Mesh deformation using radial basis functions),” TU Delft University, Delft, 2010</w:t>
      </w:r>
      <w:r>
        <w:rPr>
          <w:rtl/>
        </w:rPr>
        <w:t>.</w:t>
      </w:r>
    </w:p>
    <w:p w:rsidR="0057229F" w:rsidRPr="00224BF6" w:rsidRDefault="0057229F" w:rsidP="0057229F">
      <w:pPr>
        <w:pStyle w:val="aa"/>
        <w:bidi w:val="0"/>
        <w:rPr>
          <w:rtl/>
        </w:rPr>
      </w:pPr>
      <w:r>
        <w:rPr>
          <w:rtl/>
        </w:rPr>
        <w:t xml:space="preserve">[3] </w:t>
      </w:r>
      <w:r>
        <w:rPr>
          <w:rtl/>
        </w:rPr>
        <w:tab/>
      </w:r>
      <w:r>
        <w:t>M. Buhmann, “Radial basis functions,” Acta Numerica, pp. 1-38, 2000</w:t>
      </w:r>
      <w:r>
        <w:rPr>
          <w:rtl/>
        </w:rPr>
        <w:t>.</w:t>
      </w:r>
    </w:p>
    <w:p w:rsidR="00F3611F" w:rsidRPr="00902B50" w:rsidRDefault="00F3611F" w:rsidP="0057229F">
      <w:pPr>
        <w:pStyle w:val="aa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FB" w:rsidRDefault="007845FB" w:rsidP="00B927DE">
      <w:pPr>
        <w:spacing w:after="0" w:line="240" w:lineRule="auto"/>
      </w:pPr>
      <w:r>
        <w:separator/>
      </w:r>
    </w:p>
  </w:endnote>
  <w:endnote w:type="continuationSeparator" w:id="0">
    <w:p w:rsidR="007845FB" w:rsidRDefault="007845F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A04C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FB" w:rsidRDefault="007845FB" w:rsidP="00B927DE">
      <w:pPr>
        <w:spacing w:after="0" w:line="240" w:lineRule="auto"/>
      </w:pPr>
      <w:r>
        <w:separator/>
      </w:r>
    </w:p>
  </w:footnote>
  <w:footnote w:type="continuationSeparator" w:id="0">
    <w:p w:rsidR="007845FB" w:rsidRDefault="007845FB" w:rsidP="00B927DE">
      <w:pPr>
        <w:spacing w:after="0" w:line="240" w:lineRule="auto"/>
      </w:pPr>
      <w:r>
        <w:continuationSeparator/>
      </w:r>
    </w:p>
  </w:footnote>
  <w:footnote w:id="1">
    <w:p w:rsidR="0057229F" w:rsidRDefault="0057229F" w:rsidP="0057229F">
      <w:pPr>
        <w:pStyle w:val="ac"/>
        <w:bidi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 تاکید می‌گردد که نودهای مرزی عبارتند از هر نقطه‌ای که جابجایی آن معلوم باشد. این جابجایی معلوم شامل نقاطی که جابجایی برابر با صفر دارند نیز می‌گردد:</w:t>
      </w:r>
    </w:p>
  </w:footnote>
  <w:footnote w:id="2">
    <w:p w:rsidR="0057229F" w:rsidRDefault="0057229F" w:rsidP="0057229F">
      <w:pPr>
        <w:pStyle w:val="ac"/>
        <w:bidi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D6E62">
        <w:rPr>
          <w:position w:val="-20"/>
        </w:rPr>
        <w:object w:dxaOrig="5020" w:dyaOrig="520">
          <v:shape id="_x0000_i1054" type="#_x0000_t75" style="width:251.25pt;height:26.25pt" o:ole="">
            <v:imagedata r:id="rId1" o:title=""/>
          </v:shape>
          <o:OLEObject Type="Embed" ProgID="Equation.DSMT4" ShapeID="_x0000_i1054" DrawAspect="Content" ObjectID="_1587492377" r:id="rId2"/>
        </w:object>
      </w:r>
      <w:r>
        <w:rPr>
          <w:rFonts w:hint="cs"/>
          <w:rtl/>
        </w:rPr>
        <w:t>. توجه شود که قسمت قرمز رنگ در حالت 3 بعدی برابر با صفر است.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57229F" w:rsidRDefault="00902B50" w:rsidP="0057229F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57229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57229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A04CF" w:rsidRPr="004A04CF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RBF_Coefficient_Matrix</w:t>
                                </w:r>
                                <w:r w:rsidR="00637C9C" w:rsidRPr="0057229F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57229F" w:rsidRDefault="00902B50" w:rsidP="0057229F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57229F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57229F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A04CF" w:rsidRPr="004A04CF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RBF_Coefficient_Matrix</w:t>
                          </w:r>
                          <w:r w:rsidR="00637C9C" w:rsidRPr="0057229F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AE051C9"/>
    <w:multiLevelType w:val="hybridMultilevel"/>
    <w:tmpl w:val="83AE19E6"/>
    <w:lvl w:ilvl="0" w:tplc="BD422F3C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282F68"/>
    <w:multiLevelType w:val="hybridMultilevel"/>
    <w:tmpl w:val="C7C45540"/>
    <w:lvl w:ilvl="0" w:tplc="47C22D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9718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424D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04CF"/>
    <w:rsid w:val="004A1F61"/>
    <w:rsid w:val="004C3ED8"/>
    <w:rsid w:val="004E71EA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7229F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845FB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11D9A9-BCFD-4634-8E2B-ABABF877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5">
    <w:name w:val="heading 5"/>
    <w:basedOn w:val="Normal"/>
    <w:next w:val="Normal"/>
    <w:link w:val="Heading5Char"/>
    <w:rsid w:val="0057229F"/>
    <w:pPr>
      <w:bidi/>
      <w:spacing w:before="240" w:after="60" w:line="240" w:lineRule="auto"/>
      <w:outlineLvl w:val="4"/>
    </w:pPr>
    <w:rPr>
      <w:b/>
      <w:bCs/>
      <w:i/>
      <w:iCs/>
      <w:sz w:val="26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7182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7182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57229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b"/>
    <w:next w:val="ab"/>
    <w:qFormat/>
    <w:rsid w:val="0057229F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57229F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57229F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57229F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57229F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57229F"/>
    <w:rPr>
      <w:rFonts w:ascii="Times New Roman" w:hAnsi="Times New Roman" w:cs="B Nazanin"/>
      <w:b/>
      <w:bCs/>
      <w:sz w:val="32"/>
      <w:szCs w:val="32"/>
    </w:rPr>
  </w:style>
  <w:style w:type="paragraph" w:customStyle="1" w:styleId="ac">
    <w:name w:val="پاورقي"/>
    <w:autoRedefine/>
    <w:qFormat/>
    <w:rsid w:val="0057229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character" w:customStyle="1" w:styleId="Heading5Char">
    <w:name w:val="Heading 5 Char"/>
    <w:basedOn w:val="DefaultParagraphFont"/>
    <w:link w:val="Heading5"/>
    <w:rsid w:val="0057229F"/>
    <w:rPr>
      <w:b/>
      <w:bCs/>
      <w:i/>
      <w:iCs/>
      <w:sz w:val="26"/>
      <w:szCs w:val="26"/>
    </w:rPr>
  </w:style>
  <w:style w:type="paragraph" w:customStyle="1" w:styleId="a1">
    <w:name w:val="بخش زیربرنامه"/>
    <w:basedOn w:val="-2"/>
    <w:link w:val="Char9"/>
    <w:qFormat/>
    <w:rsid w:val="0057229F"/>
    <w:pPr>
      <w:numPr>
        <w:ilvl w:val="0"/>
        <w:numId w:val="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1"/>
    <w:rsid w:val="0057229F"/>
    <w:rPr>
      <w:rFonts w:ascii="Times New Roman Bold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57229F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8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61" Type="http://schemas.openxmlformats.org/officeDocument/2006/relationships/oleObject" Target="embeddings/oleObject26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30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4.bin"/><Relationship Id="rId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Boe07</b:Tag>
    <b:SourceType>JournalArticle</b:SourceType>
    <b:Guid>{F930E504-E47C-45A9-B94B-1EB20297F650}</b:Guid>
    <b:Author>
      <b:Author>
        <b:NameList>
          <b:Person>
            <b:Last>Boer de</b:Last>
            <b:First>A</b:First>
          </b:Person>
          <b:Person>
            <b:Last>van der Schoot</b:Last>
            <b:First>M.</b:First>
            <b:Middle>S</b:Middle>
          </b:Person>
          <b:Person>
            <b:Last>Bijl</b:Last>
            <b:First>H.</b:First>
          </b:Person>
        </b:NameList>
      </b:Author>
    </b:Author>
    <b:Title>Mesh deformation based on radial basis function interpolation</b:Title>
    <b:JournalName>Computers and Structures </b:JournalName>
    <b:Year>2007</b:Year>
    <b:Pages>784–795</b:Pages>
    <b:Volume>85</b:Volume>
    <b:RefOrder>1</b:RefOrder>
  </b:Source>
  <b:Source>
    <b:Tag>BOS10</b:Tag>
    <b:SourceType>Report</b:SourceType>
    <b:Guid>{21E78E3D-8A70-4BFF-90A4-E67F3DC7E348}</b:Guid>
    <b:Title>Numerical simulations of flapping foil and wing aerodynamics (Mesh deformation using radial basis functions)</b:Title>
    <b:Year>2010</b:Year>
    <b:City>Delft</b:City>
    <b:Publisher>TU Delft University</b:Publisher>
    <b:Author>
      <b:Author>
        <b:NameList>
          <b:Person>
            <b:Last>BOS</b:Last>
            <b:First>Frank,</b:First>
            <b:Middle>Martijn</b:Middle>
          </b:Person>
        </b:NameList>
      </b:Author>
    </b:Author>
    <b:ThesisType>PhD Thesis</b:ThesisType>
    <b:RefOrder>2</b:RefOrder>
  </b:Source>
  <b:Source>
    <b:Tag>Buh00</b:Tag>
    <b:SourceType>JournalArticle</b:SourceType>
    <b:Guid>{A04FDE16-DB8D-44EE-A631-CE099DAC4B1A}</b:Guid>
    <b:Author>
      <b:Author>
        <b:NameList>
          <b:Person>
            <b:Last>Buhmann</b:Last>
            <b:First>M</b:First>
          </b:Person>
        </b:NameList>
      </b:Author>
    </b:Author>
    <b:Title>Radial basis functions</b:Title>
    <b:Year>2000</b:Year>
    <b:JournalName>Acta Numerica</b:JournalName>
    <b:Pages>1-38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B6327-5A77-488A-91AD-1C15916D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2018-05-10T14:53:00Z</dcterms:modified>
</cp:coreProperties>
</file>