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spacing w:line="276" w:lineRule="auto"/>
        <w:jc w:val="center"/>
        <w:rPr>
          <w:rFonts w:ascii="Times New Roman" w:hAnsi="Times New Roman" w:cs="B Nazanin"/>
          <w:sz w:val="28"/>
          <w:szCs w:val="28"/>
          <w:rtl/>
          <w:lang w:bidi="fa-IR"/>
        </w:rPr>
      </w:pPr>
    </w:p>
    <w:p w:rsidR="00B927DE" w:rsidRPr="007146B2" w:rsidRDefault="00B927DE" w:rsidP="00B927DE">
      <w:pPr>
        <w:spacing w:line="276" w:lineRule="auto"/>
        <w:jc w:val="center"/>
        <w:rPr>
          <w:rFonts w:ascii="Times New Roman" w:hAnsi="Times New Roman" w:cs="B Nazanin"/>
          <w:sz w:val="28"/>
          <w:szCs w:val="28"/>
          <w:rtl/>
          <w:lang w:bidi="fa-IR"/>
        </w:rPr>
      </w:pPr>
    </w:p>
    <w:p w:rsidR="00B927DE" w:rsidRDefault="005E6F64" w:rsidP="00B927DE">
      <w:pPr>
        <w:spacing w:line="276" w:lineRule="auto"/>
        <w:jc w:val="center"/>
        <w:rPr>
          <w:rFonts w:ascii="Times New Roman" w:hAnsi="Times New Roman" w:cs="B Nazanin"/>
          <w:b/>
          <w:bCs/>
          <w:sz w:val="32"/>
          <w:szCs w:val="32"/>
          <w:lang w:bidi="fa-IR"/>
        </w:rPr>
      </w:pPr>
      <w:r>
        <w:rPr>
          <w:noProof/>
        </w:rPr>
        <w:drawing>
          <wp:inline distT="0" distB="0" distL="0" distR="0" wp14:anchorId="500017EC" wp14:editId="2C4B752E">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spacing w:line="276" w:lineRule="auto"/>
        <w:jc w:val="center"/>
        <w:rPr>
          <w:rFonts w:ascii="Times New Roman" w:hAnsi="Times New Roman" w:cs="B Nazanin"/>
          <w:color w:val="000000" w:themeColor="text1"/>
          <w:sz w:val="28"/>
          <w:szCs w:val="28"/>
          <w:rtl/>
          <w:lang w:bidi="fa-IR"/>
        </w:rPr>
      </w:pPr>
    </w:p>
    <w:p w:rsidR="00B927DE" w:rsidRDefault="00B927DE" w:rsidP="00B927DE">
      <w:pPr>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3A338E" w:rsidRPr="00396A55" w:rsidRDefault="00396A55" w:rsidP="00396A55">
      <w:pPr>
        <w:pStyle w:val="a6"/>
      </w:pPr>
      <w:r w:rsidRPr="00396A55">
        <w:t>SA_Gradient_Face</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3A338E" w:rsidTr="00B76CCC">
        <w:trPr>
          <w:trHeight w:val="2462"/>
        </w:trPr>
        <w:tc>
          <w:tcPr>
            <w:tcW w:w="1960" w:type="dxa"/>
            <w:tcBorders>
              <w:top w:val="single" w:sz="4" w:space="0" w:color="auto"/>
              <w:left w:val="single" w:sz="4" w:space="0" w:color="auto"/>
              <w:right w:val="single" w:sz="4" w:space="0" w:color="auto"/>
            </w:tcBorders>
            <w:shd w:val="clear" w:color="auto" w:fill="FFFF00"/>
            <w:vAlign w:val="center"/>
            <w:hideMark/>
          </w:tcPr>
          <w:p w:rsidR="003A338E" w:rsidRPr="007146B2" w:rsidRDefault="003A338E">
            <w:pPr>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3A338E" w:rsidRPr="007146B2" w:rsidRDefault="003A338E" w:rsidP="00C74A00">
            <w:pPr>
              <w:spacing w:line="276" w:lineRule="auto"/>
              <w:jc w:val="center"/>
              <w:rPr>
                <w:rFonts w:ascii="Calibri" w:eastAsia="Times New Roman" w:hAnsi="Calibri" w:cs="B Titr"/>
                <w:sz w:val="24"/>
                <w:szCs w:val="20"/>
                <w:rtl/>
                <w:lang w:bidi="fa-IR"/>
              </w:rPr>
            </w:pPr>
            <w:r w:rsidRPr="003A338E">
              <w:rPr>
                <w:rFonts w:ascii="Calibri" w:eastAsia="Times New Roman" w:hAnsi="Calibri" w:cs="B Titr" w:hint="cs"/>
                <w:sz w:val="24"/>
                <w:szCs w:val="20"/>
                <w:rtl/>
              </w:rPr>
              <w:t>مرتضی</w:t>
            </w:r>
            <w:r w:rsidRPr="003A338E">
              <w:rPr>
                <w:rFonts w:ascii="Calibri" w:eastAsia="Times New Roman" w:hAnsi="Calibri" w:cs="B Titr"/>
                <w:sz w:val="24"/>
                <w:szCs w:val="20"/>
                <w:rtl/>
              </w:rPr>
              <w:t xml:space="preserve"> </w:t>
            </w:r>
            <w:r w:rsidRPr="003A338E">
              <w:rPr>
                <w:rFonts w:ascii="Calibri" w:eastAsia="Times New Roman" w:hAnsi="Calibri" w:cs="B Titr" w:hint="cs"/>
                <w:sz w:val="24"/>
                <w:szCs w:val="20"/>
                <w:rtl/>
              </w:rPr>
              <w:t>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3A338E" w:rsidRDefault="003A338E" w:rsidP="00CD5A7C">
            <w:pPr>
              <w:spacing w:line="276" w:lineRule="auto"/>
              <w:jc w:val="center"/>
              <w:rPr>
                <w:rFonts w:ascii="Calibri" w:eastAsia="Times New Roman" w:hAnsi="Calibri" w:cs="B Titr"/>
                <w:sz w:val="28"/>
                <w:rtl/>
                <w:lang w:bidi="fa-IR"/>
              </w:rPr>
            </w:pPr>
            <w:r>
              <w:rPr>
                <w:noProof/>
                <w:szCs w:val="24"/>
                <w:rtl/>
              </w:rPr>
              <w:drawing>
                <wp:inline distT="0" distB="0" distL="0" distR="0" wp14:anchorId="7C6140FD" wp14:editId="3A07118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3A338E">
            <w:pPr>
              <w:spacing w:line="276" w:lineRule="auto"/>
              <w:jc w:val="center"/>
              <w:rPr>
                <w:rFonts w:ascii="Calibri" w:eastAsia="Times New Roman" w:hAnsi="Calibri" w:cs="B Titr"/>
                <w:sz w:val="24"/>
                <w:szCs w:val="20"/>
                <w:rtl/>
              </w:rPr>
            </w:pPr>
            <w:r w:rsidRPr="003A338E">
              <w:rPr>
                <w:rFonts w:ascii="Calibri" w:eastAsia="Times New Roman" w:hAnsi="Calibri" w:cs="B Titr" w:hint="cs"/>
                <w:sz w:val="24"/>
                <w:szCs w:val="20"/>
                <w:rtl/>
              </w:rPr>
              <w:t>مرتضی</w:t>
            </w:r>
            <w:r w:rsidRPr="003A338E">
              <w:rPr>
                <w:rFonts w:ascii="Calibri" w:eastAsia="Times New Roman" w:hAnsi="Calibri" w:cs="B Titr"/>
                <w:sz w:val="24"/>
                <w:szCs w:val="20"/>
                <w:rtl/>
              </w:rPr>
              <w:t xml:space="preserve"> </w:t>
            </w:r>
            <w:r w:rsidRPr="003A338E">
              <w:rPr>
                <w:rFonts w:ascii="Calibri" w:eastAsia="Times New Roman" w:hAnsi="Calibri" w:cs="B Titr" w:hint="cs"/>
                <w:sz w:val="24"/>
                <w:szCs w:val="20"/>
                <w:rtl/>
              </w:rPr>
              <w:t>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spacing w:line="276" w:lineRule="auto"/>
              <w:jc w:val="center"/>
              <w:rPr>
                <w:rFonts w:ascii="Calibri" w:eastAsia="Times New Roman" w:hAnsi="Calibri" w:cs="B Titr"/>
                <w:sz w:val="24"/>
                <w:szCs w:val="20"/>
                <w:rtl/>
              </w:rPr>
            </w:pP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3A338E">
            <w:pPr>
              <w:spacing w:line="276" w:lineRule="auto"/>
              <w:jc w:val="center"/>
              <w:rPr>
                <w:rFonts w:ascii="Calibri" w:eastAsia="Times New Roman" w:hAnsi="Calibri" w:cs="B Titr"/>
                <w:bCs/>
                <w:sz w:val="24"/>
                <w:szCs w:val="20"/>
                <w:rtl/>
              </w:rPr>
            </w:pPr>
            <w:r w:rsidRPr="003A338E">
              <w:rPr>
                <w:rFonts w:ascii="Calibri" w:eastAsia="Times New Roman" w:hAnsi="Calibri" w:cs="B Titr"/>
                <w:bCs/>
                <w:sz w:val="24"/>
                <w:szCs w:val="20"/>
                <w:rtl/>
              </w:rPr>
              <w:t>22 / 02 /94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396A55">
            <w:pPr>
              <w:spacing w:line="276" w:lineRule="auto"/>
              <w:jc w:val="center"/>
              <w:rPr>
                <w:rFonts w:asciiTheme="majorBidi" w:eastAsia="Times New Roman" w:hAnsiTheme="majorBidi" w:cstheme="majorBidi"/>
                <w:b/>
                <w:bCs/>
                <w:sz w:val="24"/>
                <w:szCs w:val="20"/>
                <w:rtl/>
              </w:rPr>
            </w:pPr>
            <w:r w:rsidRPr="00396A55">
              <w:rPr>
                <w:rFonts w:asciiTheme="majorBidi" w:eastAsia="Times New Roman" w:hAnsiTheme="majorBidi" w:cstheme="majorBidi"/>
                <w:b/>
                <w:bCs/>
                <w:sz w:val="24"/>
                <w:szCs w:val="20"/>
              </w:rPr>
              <w:t>MC2F040F1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CD4C9D" w:rsidRDefault="00CD4C9D" w:rsidP="00CD4C9D">
      <w:pPr>
        <w:pStyle w:val="1"/>
        <w:rPr>
          <w:rtl/>
        </w:rPr>
      </w:pPr>
      <w:r>
        <w:rPr>
          <w:rFonts w:hint="cs"/>
          <w:rtl/>
        </w:rPr>
        <w:lastRenderedPageBreak/>
        <w:t>وظایف</w:t>
      </w:r>
    </w:p>
    <w:p w:rsidR="00396A55" w:rsidRDefault="00396A55" w:rsidP="00396A55">
      <w:pPr>
        <w:pStyle w:val="a7"/>
        <w:rPr>
          <w:rtl/>
        </w:rPr>
      </w:pPr>
      <w:r>
        <w:rPr>
          <w:rFonts w:hint="cs"/>
          <w:rtl/>
        </w:rPr>
        <w:t xml:space="preserve">در این زیربرنامه، مقدار مشتق متغیر آشفتگی </w:t>
      </w:r>
      <w:r>
        <w:rPr>
          <w:rFonts w:hint="cs"/>
          <w:position w:val="-6"/>
          <w:rtl/>
        </w:rPr>
        <w:t xml:space="preserve">یعنی </w:t>
      </w:r>
      <w:r w:rsidRPr="00D267A2">
        <w:rPr>
          <w:position w:val="-6"/>
        </w:rPr>
        <w:object w:dxaOrig="2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3.5pt" o:ole="">
            <v:imagedata r:id="rId14" o:title=""/>
          </v:shape>
          <o:OLEObject Type="Embed" ProgID="Equation.DSMT4" ShapeID="_x0000_i1025" DrawAspect="Content" ObjectID="_1587494505" r:id="rId15"/>
        </w:object>
      </w:r>
      <w:r>
        <w:rPr>
          <w:rtl/>
        </w:rPr>
        <w:t xml:space="preserve"> </w:t>
      </w:r>
      <w:r>
        <w:rPr>
          <w:rFonts w:hint="cs"/>
          <w:rtl/>
        </w:rPr>
        <w:t>بر روی تمامی اضلاع سلول</w:t>
      </w:r>
      <w:r>
        <w:rPr>
          <w:rtl/>
        </w:rPr>
        <w:softHyphen/>
      </w:r>
      <w:r>
        <w:rPr>
          <w:rFonts w:hint="cs"/>
          <w:rtl/>
        </w:rPr>
        <w:t>ها محاسبه می</w:t>
      </w:r>
      <w:r>
        <w:rPr>
          <w:rtl/>
        </w:rPr>
        <w:softHyphen/>
      </w:r>
      <w:r>
        <w:rPr>
          <w:rFonts w:hint="cs"/>
          <w:rtl/>
        </w:rPr>
        <w:t>گردد.</w:t>
      </w:r>
    </w:p>
    <w:p w:rsidR="00396A55" w:rsidRPr="00994784" w:rsidRDefault="00396A55" w:rsidP="00396A55">
      <w:pPr>
        <w:pStyle w:val="1"/>
      </w:pPr>
      <w:bookmarkStart w:id="1" w:name="_Toc439502885"/>
      <w:r>
        <w:rPr>
          <w:rFonts w:hint="cs"/>
          <w:rtl/>
        </w:rPr>
        <w:t>تئوری و الگوریتم</w:t>
      </w:r>
      <w:bookmarkEnd w:id="1"/>
    </w:p>
    <w:p w:rsidR="00396A55" w:rsidRDefault="00396A55" w:rsidP="00396A55">
      <w:pPr>
        <w:pStyle w:val="a7"/>
        <w:rPr>
          <w:rtl/>
        </w:rPr>
      </w:pPr>
      <w:r>
        <w:rPr>
          <w:rFonts w:hint="cs"/>
          <w:rtl/>
        </w:rPr>
        <w:t xml:space="preserve">به منظور </w:t>
      </w:r>
      <w:r w:rsidRPr="00396A55">
        <w:rPr>
          <w:rFonts w:hint="cs"/>
          <w:szCs w:val="24"/>
          <w:rtl/>
        </w:rPr>
        <w:t>محاسبه</w:t>
      </w:r>
      <w:r>
        <w:rPr>
          <w:rFonts w:hint="cs"/>
          <w:rtl/>
        </w:rPr>
        <w:t xml:space="preserve"> مقدار مشتق اول متغیری مانند </w:t>
      </w:r>
      <w:r w:rsidRPr="00901781">
        <w:rPr>
          <w:position w:val="-4"/>
        </w:rPr>
        <w:object w:dxaOrig="240" w:dyaOrig="260">
          <v:shape id="_x0000_i1026" type="#_x0000_t75" style="width:12pt;height:13.5pt" o:ole="">
            <v:imagedata r:id="rId16" o:title=""/>
          </v:shape>
          <o:OLEObject Type="Embed" ProgID="Equation.DSMT4" ShapeID="_x0000_i1026" DrawAspect="Content" ObjectID="_1587494506" r:id="rId17"/>
        </w:object>
      </w:r>
      <w:r>
        <w:rPr>
          <w:rtl/>
        </w:rPr>
        <w:t xml:space="preserve"> </w:t>
      </w:r>
      <w:r>
        <w:rPr>
          <w:rFonts w:hint="cs"/>
          <w:rtl/>
        </w:rPr>
        <w:t>در میانه ضلع یک سلول غیرمرزی، حجم کنترل فرضی چهاروجهی در اطراف هر کدام از اضلاع سلول در نظر گرفته می</w:t>
      </w:r>
      <w:r>
        <w:rPr>
          <w:rtl/>
        </w:rPr>
        <w:softHyphen/>
      </w:r>
      <w:r>
        <w:rPr>
          <w:rFonts w:hint="cs"/>
          <w:rtl/>
        </w:rPr>
        <w:t xml:space="preserve">شود </w:t>
      </w:r>
      <w:sdt>
        <w:sdtPr>
          <w:rPr>
            <w:rFonts w:hint="cs"/>
            <w:rtl/>
          </w:rPr>
          <w:id w:val="-440991436"/>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DAA84 \l 1065</w:instrText>
          </w:r>
          <w:r>
            <w:rPr>
              <w:rtl/>
            </w:rPr>
            <w:instrText xml:space="preserve"> </w:instrText>
          </w:r>
          <w:r>
            <w:rPr>
              <w:rtl/>
            </w:rPr>
            <w:fldChar w:fldCharType="separate"/>
          </w:r>
          <w:r w:rsidRPr="006021E6">
            <w:rPr>
              <w:noProof/>
            </w:rPr>
            <w:t>[1]</w:t>
          </w:r>
          <w:r>
            <w:rPr>
              <w:rtl/>
            </w:rPr>
            <w:fldChar w:fldCharType="end"/>
          </w:r>
        </w:sdtContent>
      </w:sdt>
      <w:r>
        <w:rPr>
          <w:rFonts w:hint="cs"/>
          <w:rtl/>
        </w:rPr>
        <w:t>:</w:t>
      </w:r>
    </w:p>
    <w:p w:rsidR="00396A55" w:rsidRPr="000139F1" w:rsidRDefault="00396A55" w:rsidP="00396A55">
      <w:pPr>
        <w:spacing w:line="360" w:lineRule="auto"/>
        <w:jc w:val="center"/>
      </w:pPr>
      <w:r>
        <w:rPr>
          <w:noProof/>
        </w:rPr>
        <w:drawing>
          <wp:inline distT="0" distB="0" distL="0" distR="0" wp14:anchorId="36C921C5" wp14:editId="5D215B5B">
            <wp:extent cx="3299460" cy="1988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99460" cy="1988820"/>
                    </a:xfrm>
                    <a:prstGeom prst="rect">
                      <a:avLst/>
                    </a:prstGeom>
                    <a:noFill/>
                    <a:ln>
                      <a:noFill/>
                    </a:ln>
                  </pic:spPr>
                </pic:pic>
              </a:graphicData>
            </a:graphic>
          </wp:inline>
        </w:drawing>
      </w:r>
    </w:p>
    <w:p w:rsidR="00396A55" w:rsidRDefault="00396A55" w:rsidP="00396A55">
      <w:pPr>
        <w:pStyle w:val="a3"/>
        <w:rPr>
          <w:rtl/>
        </w:rPr>
      </w:pPr>
      <w:bookmarkStart w:id="2" w:name="_Ref440364813"/>
      <w:r>
        <w:rPr>
          <w:rFonts w:hint="cs"/>
          <w:rtl/>
        </w:rPr>
        <w:t xml:space="preserve">حجم کنترل </w:t>
      </w:r>
      <w:r w:rsidRPr="00396A55">
        <w:rPr>
          <w:rFonts w:hint="cs"/>
          <w:rtl/>
        </w:rPr>
        <w:t>فرضی</w:t>
      </w:r>
      <w:r>
        <w:rPr>
          <w:rFonts w:hint="cs"/>
          <w:rtl/>
        </w:rPr>
        <w:t xml:space="preserve"> اطراف یک ضلع غیرمرزی</w:t>
      </w:r>
      <w:bookmarkEnd w:id="2"/>
    </w:p>
    <w:p w:rsidR="00396A55" w:rsidRDefault="00396A55" w:rsidP="00396A55">
      <w:pPr>
        <w:pStyle w:val="a7"/>
        <w:rPr>
          <w:rtl/>
        </w:rPr>
      </w:pPr>
      <w:r>
        <w:rPr>
          <w:rFonts w:hint="cs"/>
          <w:rtl/>
        </w:rPr>
        <w:t xml:space="preserve">با توجه به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Ref440364813 \n \h</w:instrText>
      </w:r>
      <w:r>
        <w:rPr>
          <w:rtl/>
        </w:rPr>
        <w:instrText xml:space="preserve"> </w:instrText>
      </w:r>
      <w:r>
        <w:rPr>
          <w:rtl/>
        </w:rPr>
      </w:r>
      <w:r>
        <w:rPr>
          <w:rtl/>
        </w:rPr>
        <w:fldChar w:fldCharType="separate"/>
      </w:r>
      <w:r w:rsidR="00250023">
        <w:rPr>
          <w:rtl/>
        </w:rPr>
        <w:t>‏شکل (1)</w:t>
      </w:r>
      <w:r>
        <w:rPr>
          <w:rtl/>
        </w:rPr>
        <w:fldChar w:fldCharType="end"/>
      </w:r>
      <w:r>
        <w:rPr>
          <w:rFonts w:hint="cs"/>
          <w:rtl/>
        </w:rPr>
        <w:t>، جهت محاسبه مشتقات در میانه اضلاع سلول، از روابط زیر استفاده می</w:t>
      </w:r>
      <w:r>
        <w:rPr>
          <w:rtl/>
        </w:rPr>
        <w:softHyphen/>
      </w:r>
      <w:r>
        <w:rPr>
          <w:rFonts w:hint="cs"/>
          <w:rtl/>
        </w:rPr>
        <w:t>گردد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9"/>
        <w:gridCol w:w="8013"/>
      </w:tblGrid>
      <w:tr w:rsidR="00396A55" w:rsidTr="00396A55">
        <w:tc>
          <w:tcPr>
            <w:tcW w:w="4508" w:type="dxa"/>
            <w:vAlign w:val="center"/>
          </w:tcPr>
          <w:p w:rsidR="00396A55" w:rsidRDefault="00396A55" w:rsidP="00396A55">
            <w:pPr>
              <w:pStyle w:val="a4"/>
              <w:rPr>
                <w:rtl/>
              </w:rPr>
            </w:pPr>
            <w:bookmarkStart w:id="3" w:name="_Ref508370496"/>
          </w:p>
        </w:tc>
        <w:bookmarkEnd w:id="3"/>
        <w:tc>
          <w:tcPr>
            <w:tcW w:w="4508" w:type="dxa"/>
            <w:vAlign w:val="center"/>
          </w:tcPr>
          <w:p w:rsidR="00396A55" w:rsidRDefault="00396A55" w:rsidP="00396A55">
            <w:pPr>
              <w:pStyle w:val="a7"/>
              <w:bidi w:val="0"/>
              <w:ind w:firstLine="0"/>
              <w:jc w:val="left"/>
              <w:rPr>
                <w:rtl/>
              </w:rPr>
            </w:pPr>
            <w:r w:rsidRPr="00FE4A0C">
              <w:rPr>
                <w:position w:val="-154"/>
              </w:rPr>
              <w:object w:dxaOrig="7820" w:dyaOrig="3220">
                <v:shape id="_x0000_i1027" type="#_x0000_t75" style="width:390pt;height:162pt" o:ole="">
                  <v:imagedata r:id="rId19" o:title=""/>
                </v:shape>
                <o:OLEObject Type="Embed" ProgID="Equation.DSMT4" ShapeID="_x0000_i1027" DrawAspect="Content" ObjectID="_1587494507" r:id="rId20"/>
              </w:object>
            </w:r>
          </w:p>
        </w:tc>
      </w:tr>
    </w:tbl>
    <w:p w:rsidR="00396A55" w:rsidRDefault="00396A55" w:rsidP="00396A55">
      <w:pPr>
        <w:pStyle w:val="a7"/>
        <w:rPr>
          <w:rtl/>
        </w:rPr>
      </w:pPr>
      <w:bookmarkStart w:id="4" w:name="_Ref440365013"/>
      <w:bookmarkEnd w:id="4"/>
      <w:r>
        <w:rPr>
          <w:rFonts w:hint="cs"/>
          <w:rtl/>
        </w:rPr>
        <w:t>در این روابط،</w:t>
      </w:r>
      <w:r w:rsidRPr="00FE4A0C">
        <w:rPr>
          <w:position w:val="-4"/>
        </w:rPr>
        <w:object w:dxaOrig="260" w:dyaOrig="279">
          <v:shape id="_x0000_i1028" type="#_x0000_t75" style="width:13.5pt;height:13.5pt" o:ole="">
            <v:imagedata r:id="rId21" o:title=""/>
          </v:shape>
          <o:OLEObject Type="Embed" ProgID="Equation.DSMT4" ShapeID="_x0000_i1028" DrawAspect="Content" ObjectID="_1587494508" r:id="rId22"/>
        </w:object>
      </w:r>
      <w:r>
        <w:rPr>
          <w:rFonts w:hint="cs"/>
          <w:rtl/>
        </w:rPr>
        <w:t xml:space="preserve"> می</w:t>
      </w:r>
      <w:r>
        <w:rPr>
          <w:rtl/>
        </w:rPr>
        <w:softHyphen/>
      </w:r>
      <w:r>
        <w:rPr>
          <w:rFonts w:hint="cs"/>
          <w:rtl/>
        </w:rPr>
        <w:t>تواند هر متغیری مانند</w:t>
      </w:r>
      <w:r w:rsidRPr="009354A2">
        <w:rPr>
          <w:position w:val="-6"/>
        </w:rPr>
        <w:object w:dxaOrig="220" w:dyaOrig="279">
          <v:shape id="_x0000_i1029" type="#_x0000_t75" style="width:11.25pt;height:13.5pt" o:ole="">
            <v:imagedata r:id="rId14" o:title=""/>
          </v:shape>
          <o:OLEObject Type="Embed" ProgID="Equation.DSMT4" ShapeID="_x0000_i1029" DrawAspect="Content" ObjectID="_1587494509" r:id="rId23"/>
        </w:object>
      </w:r>
      <w:r>
        <w:rPr>
          <w:rtl/>
        </w:rPr>
        <w:t xml:space="preserve"> </w:t>
      </w:r>
      <w:r>
        <w:rPr>
          <w:rFonts w:hint="cs"/>
          <w:rtl/>
        </w:rPr>
        <w:t>باشد، همچنین</w:t>
      </w:r>
      <w:r w:rsidRPr="0007178A">
        <w:rPr>
          <w:rFonts w:eastAsia="Times New Roman"/>
          <w:position w:val="-10"/>
        </w:rPr>
        <w:object w:dxaOrig="200" w:dyaOrig="320">
          <v:shape id="_x0000_i1030" type="#_x0000_t75" style="width:11.25pt;height:16.5pt" o:ole="">
            <v:imagedata r:id="rId24" o:title=""/>
          </v:shape>
          <o:OLEObject Type="Embed" ProgID="Equation.DSMT4" ShapeID="_x0000_i1030" DrawAspect="Content" ObjectID="_1587494510" r:id="rId25"/>
        </w:object>
      </w:r>
      <w:r>
        <w:rPr>
          <w:rFonts w:hint="cs"/>
          <w:rtl/>
        </w:rPr>
        <w:t xml:space="preserve"> شمارنده اضلاع حجم کنترل فرضی است و </w:t>
      </w:r>
      <w:r w:rsidRPr="0007178A">
        <w:rPr>
          <w:position w:val="-4"/>
        </w:rPr>
        <w:object w:dxaOrig="279" w:dyaOrig="260">
          <v:shape id="_x0000_i1031" type="#_x0000_t75" style="width:13.5pt;height:13.5pt" o:ole="">
            <v:imagedata r:id="rId26" o:title=""/>
          </v:shape>
          <o:OLEObject Type="Embed" ProgID="Equation.DSMT4" ShapeID="_x0000_i1031" DrawAspect="Content" ObjectID="_1587494511" r:id="rId27"/>
        </w:object>
      </w:r>
      <w:r>
        <w:rPr>
          <w:rFonts w:hint="cs"/>
          <w:rtl/>
        </w:rPr>
        <w:t xml:space="preserve"> نیز مساحت حجم کنترل فرضی است که از رابطه زیر به دست می</w:t>
      </w:r>
      <w:r>
        <w:rPr>
          <w:rtl/>
        </w:rPr>
        <w:softHyphen/>
      </w:r>
      <w:r>
        <w:rPr>
          <w:rFonts w:hint="cs"/>
          <w:rtl/>
        </w:rPr>
        <w:t>آید: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96A55" w:rsidTr="00396A55">
        <w:tc>
          <w:tcPr>
            <w:tcW w:w="4508" w:type="dxa"/>
            <w:vAlign w:val="center"/>
          </w:tcPr>
          <w:p w:rsidR="00396A55" w:rsidRDefault="00396A55" w:rsidP="00396A55">
            <w:pPr>
              <w:pStyle w:val="a4"/>
              <w:rPr>
                <w:rtl/>
              </w:rPr>
            </w:pPr>
            <w:bookmarkStart w:id="5" w:name="_Ref508370488"/>
          </w:p>
        </w:tc>
        <w:bookmarkEnd w:id="5"/>
        <w:tc>
          <w:tcPr>
            <w:tcW w:w="4508" w:type="dxa"/>
            <w:vAlign w:val="center"/>
          </w:tcPr>
          <w:p w:rsidR="00396A55" w:rsidRDefault="00396A55" w:rsidP="00396A55">
            <w:pPr>
              <w:pStyle w:val="a7"/>
              <w:bidi w:val="0"/>
              <w:ind w:firstLine="0"/>
              <w:jc w:val="left"/>
              <w:rPr>
                <w:rtl/>
              </w:rPr>
            </w:pPr>
            <w:r w:rsidRPr="002911AD">
              <w:rPr>
                <w:position w:val="-26"/>
              </w:rPr>
              <w:object w:dxaOrig="3700" w:dyaOrig="820">
                <v:shape id="_x0000_i1032" type="#_x0000_t75" style="width:186.75pt;height:40.5pt" o:ole="">
                  <v:imagedata r:id="rId28" o:title=""/>
                </v:shape>
                <o:OLEObject Type="Embed" ProgID="Equation.DSMT4" ShapeID="_x0000_i1032" DrawAspect="Content" ObjectID="_1587494512" r:id="rId29"/>
              </w:object>
            </w:r>
          </w:p>
        </w:tc>
      </w:tr>
    </w:tbl>
    <w:p w:rsidR="00396A55" w:rsidRDefault="00396A55" w:rsidP="00396A55">
      <w:pPr>
        <w:pStyle w:val="a7"/>
        <w:rPr>
          <w:rtl/>
        </w:rPr>
      </w:pPr>
      <w:r>
        <w:rPr>
          <w:rFonts w:hint="cs"/>
          <w:rtl/>
        </w:rPr>
        <w:lastRenderedPageBreak/>
        <w:t xml:space="preserve">اما برای محاسبه مقدار مشتق اول متغیر </w:t>
      </w:r>
      <w:r w:rsidRPr="00901781">
        <w:rPr>
          <w:position w:val="-4"/>
        </w:rPr>
        <w:object w:dxaOrig="240" w:dyaOrig="260">
          <v:shape id="_x0000_i1033" type="#_x0000_t75" style="width:12pt;height:13.5pt" o:ole="">
            <v:imagedata r:id="rId16" o:title=""/>
          </v:shape>
          <o:OLEObject Type="Embed" ProgID="Equation.DSMT4" ShapeID="_x0000_i1033" DrawAspect="Content" ObjectID="_1587494513" r:id="rId30"/>
        </w:object>
      </w:r>
      <w:r>
        <w:rPr>
          <w:rtl/>
        </w:rPr>
        <w:t xml:space="preserve"> </w:t>
      </w:r>
      <w:r>
        <w:rPr>
          <w:rFonts w:hint="cs"/>
          <w:rtl/>
        </w:rPr>
        <w:t xml:space="preserve">در میانه ضلع یک سلول مرزی، حجم کنترلی مطابق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Ref440364833 \n \h</w:instrText>
      </w:r>
      <w:r>
        <w:rPr>
          <w:rtl/>
        </w:rPr>
        <w:instrText xml:space="preserve"> </w:instrText>
      </w:r>
      <w:r>
        <w:rPr>
          <w:rtl/>
        </w:rPr>
      </w:r>
      <w:r>
        <w:rPr>
          <w:rtl/>
        </w:rPr>
        <w:fldChar w:fldCharType="separate"/>
      </w:r>
      <w:r w:rsidR="00250023">
        <w:rPr>
          <w:rtl/>
        </w:rPr>
        <w:t>‏شکل (2)</w:t>
      </w:r>
      <w:r>
        <w:rPr>
          <w:rtl/>
        </w:rPr>
        <w:fldChar w:fldCharType="end"/>
      </w:r>
      <w:r>
        <w:rPr>
          <w:rFonts w:hint="cs"/>
          <w:rtl/>
        </w:rPr>
        <w:t xml:space="preserve"> در نظر گرفته می</w:t>
      </w:r>
      <w:r>
        <w:rPr>
          <w:rtl/>
        </w:rPr>
        <w:softHyphen/>
      </w:r>
      <w:r>
        <w:rPr>
          <w:rFonts w:hint="cs"/>
          <w:rtl/>
        </w:rPr>
        <w:t>شود:</w:t>
      </w:r>
    </w:p>
    <w:p w:rsidR="00396A55" w:rsidRDefault="00396A55" w:rsidP="00396A55">
      <w:pPr>
        <w:spacing w:line="360" w:lineRule="auto"/>
        <w:ind w:hanging="46"/>
        <w:jc w:val="center"/>
        <w:rPr>
          <w:rtl/>
        </w:rPr>
      </w:pPr>
      <w:r>
        <w:rPr>
          <w:noProof/>
        </w:rPr>
        <w:drawing>
          <wp:inline distT="0" distB="0" distL="0" distR="0" wp14:anchorId="63BA9543" wp14:editId="07FD1811">
            <wp:extent cx="2110740" cy="19431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10740" cy="1943100"/>
                    </a:xfrm>
                    <a:prstGeom prst="rect">
                      <a:avLst/>
                    </a:prstGeom>
                    <a:noFill/>
                    <a:ln>
                      <a:noFill/>
                    </a:ln>
                  </pic:spPr>
                </pic:pic>
              </a:graphicData>
            </a:graphic>
          </wp:inline>
        </w:drawing>
      </w:r>
    </w:p>
    <w:p w:rsidR="00396A55" w:rsidRDefault="00396A55" w:rsidP="00396A55">
      <w:pPr>
        <w:pStyle w:val="a3"/>
        <w:rPr>
          <w:rtl/>
        </w:rPr>
      </w:pPr>
      <w:bookmarkStart w:id="6" w:name="_Ref440364833"/>
      <w:r>
        <w:rPr>
          <w:rFonts w:hint="cs"/>
          <w:rtl/>
        </w:rPr>
        <w:t>حجم کنترل فرضی اطراف یک ضلع مرزی</w:t>
      </w:r>
      <w:bookmarkEnd w:id="6"/>
    </w:p>
    <w:p w:rsidR="00396A55" w:rsidRDefault="00396A55" w:rsidP="00396A55">
      <w:pPr>
        <w:pStyle w:val="a7"/>
        <w:rPr>
          <w:rtl/>
        </w:rPr>
      </w:pPr>
      <w:r>
        <w:rPr>
          <w:rFonts w:hint="cs"/>
          <w:rtl/>
        </w:rPr>
        <w:t>با توجه به شکل بالا، جهت محاسبه مشتقات در میانه اضلاع سلول، از روابط زیر استفاده می</w:t>
      </w:r>
      <w:r>
        <w:rPr>
          <w:rtl/>
        </w:rPr>
        <w:softHyphen/>
      </w:r>
      <w:r>
        <w:rPr>
          <w:rFonts w:hint="cs"/>
          <w:rtl/>
        </w:rPr>
        <w:t>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2"/>
        <w:gridCol w:w="7900"/>
      </w:tblGrid>
      <w:tr w:rsidR="00396A55" w:rsidTr="00396A55">
        <w:tc>
          <w:tcPr>
            <w:tcW w:w="4508" w:type="dxa"/>
            <w:vAlign w:val="center"/>
          </w:tcPr>
          <w:p w:rsidR="00396A55" w:rsidRDefault="00396A55" w:rsidP="00396A55">
            <w:pPr>
              <w:pStyle w:val="a4"/>
              <w:rPr>
                <w:rtl/>
              </w:rPr>
            </w:pPr>
            <w:bookmarkStart w:id="7" w:name="_Ref508370517"/>
          </w:p>
        </w:tc>
        <w:bookmarkEnd w:id="7"/>
        <w:tc>
          <w:tcPr>
            <w:tcW w:w="4508" w:type="dxa"/>
            <w:vAlign w:val="center"/>
          </w:tcPr>
          <w:p w:rsidR="00396A55" w:rsidRDefault="00396A55" w:rsidP="00396A55">
            <w:pPr>
              <w:pStyle w:val="a7"/>
              <w:bidi w:val="0"/>
              <w:ind w:firstLine="0"/>
              <w:jc w:val="left"/>
              <w:rPr>
                <w:rtl/>
              </w:rPr>
            </w:pPr>
            <w:r w:rsidRPr="00FE4A0C">
              <w:rPr>
                <w:position w:val="-154"/>
              </w:rPr>
              <w:object w:dxaOrig="7699" w:dyaOrig="3220">
                <v:shape id="_x0000_i1034" type="#_x0000_t75" style="width:384pt;height:162pt" o:ole="">
                  <v:imagedata r:id="rId32" o:title=""/>
                </v:shape>
                <o:OLEObject Type="Embed" ProgID="Equation.DSMT4" ShapeID="_x0000_i1034" DrawAspect="Content" ObjectID="_1587494514" r:id="rId33"/>
              </w:object>
            </w:r>
          </w:p>
        </w:tc>
      </w:tr>
    </w:tbl>
    <w:bookmarkStart w:id="8" w:name="_Ref440364879"/>
    <w:bookmarkEnd w:id="8"/>
    <w:p w:rsidR="00396A55" w:rsidRDefault="00396A55" w:rsidP="00396A55">
      <w:pPr>
        <w:pStyle w:val="a7"/>
        <w:rPr>
          <w:rtl/>
        </w:rPr>
      </w:pPr>
      <w:r w:rsidRPr="0007178A">
        <w:rPr>
          <w:position w:val="-4"/>
        </w:rPr>
        <w:object w:dxaOrig="279" w:dyaOrig="260">
          <v:shape id="_x0000_i1035" type="#_x0000_t75" style="width:13.5pt;height:13.5pt" o:ole="">
            <v:imagedata r:id="rId26" o:title=""/>
          </v:shape>
          <o:OLEObject Type="Embed" ProgID="Equation.DSMT4" ShapeID="_x0000_i1035" DrawAspect="Content" ObjectID="_1587494515" r:id="rId34"/>
        </w:object>
      </w:r>
      <w:r>
        <w:rPr>
          <w:rFonts w:hint="cs"/>
          <w:rtl/>
        </w:rPr>
        <w:t xml:space="preserve"> مساحت حجم کنترل فرضی است که با استفاده زیر به دست می</w:t>
      </w:r>
      <w:r>
        <w:rPr>
          <w:rtl/>
        </w:rPr>
        <w:softHyphen/>
      </w:r>
      <w:r>
        <w:rPr>
          <w:rFonts w:hint="cs"/>
          <w:rtl/>
        </w:rPr>
        <w:t>آید: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96A55" w:rsidTr="00396A55">
        <w:tc>
          <w:tcPr>
            <w:tcW w:w="4508" w:type="dxa"/>
            <w:vAlign w:val="center"/>
          </w:tcPr>
          <w:p w:rsidR="00396A55" w:rsidRDefault="00396A55" w:rsidP="00396A55">
            <w:pPr>
              <w:pStyle w:val="a4"/>
              <w:rPr>
                <w:rtl/>
              </w:rPr>
            </w:pPr>
            <w:bookmarkStart w:id="9" w:name="_Ref508370508"/>
          </w:p>
        </w:tc>
        <w:bookmarkEnd w:id="9"/>
        <w:tc>
          <w:tcPr>
            <w:tcW w:w="4508" w:type="dxa"/>
            <w:vAlign w:val="center"/>
          </w:tcPr>
          <w:p w:rsidR="00396A55" w:rsidRDefault="00396A55" w:rsidP="00396A55">
            <w:pPr>
              <w:pStyle w:val="a7"/>
              <w:bidi w:val="0"/>
              <w:ind w:firstLine="0"/>
              <w:jc w:val="left"/>
              <w:rPr>
                <w:rtl/>
              </w:rPr>
            </w:pPr>
            <w:r w:rsidRPr="002911AD">
              <w:rPr>
                <w:position w:val="-26"/>
              </w:rPr>
              <w:object w:dxaOrig="3519" w:dyaOrig="820">
                <v:shape id="_x0000_i1036" type="#_x0000_t75" style="width:177.75pt;height:40.5pt" o:ole="">
                  <v:imagedata r:id="rId35" o:title=""/>
                </v:shape>
                <o:OLEObject Type="Embed" ProgID="Equation.DSMT4" ShapeID="_x0000_i1036" DrawAspect="Content" ObjectID="_1587494516" r:id="rId36"/>
              </w:object>
            </w:r>
          </w:p>
        </w:tc>
      </w:tr>
    </w:tbl>
    <w:p w:rsidR="00396A55" w:rsidRDefault="00396A55" w:rsidP="00396A55">
      <w:pPr>
        <w:pStyle w:val="a7"/>
        <w:rPr>
          <w:rtl/>
        </w:rPr>
      </w:pPr>
      <w:r>
        <w:rPr>
          <w:rFonts w:hint="cs"/>
          <w:rtl/>
        </w:rPr>
        <w:t>اما برای استفاده از روابط بالا، ابتدا می</w:t>
      </w:r>
      <w:r>
        <w:rPr>
          <w:rtl/>
        </w:rPr>
        <w:softHyphen/>
      </w:r>
      <w:r>
        <w:rPr>
          <w:rFonts w:hint="cs"/>
          <w:rtl/>
        </w:rPr>
        <w:t>بایست مقادیر</w:t>
      </w:r>
      <w:r w:rsidRPr="009354A2">
        <w:rPr>
          <w:position w:val="-6"/>
        </w:rPr>
        <w:object w:dxaOrig="220" w:dyaOrig="279">
          <v:shape id="_x0000_i1037" type="#_x0000_t75" style="width:11.25pt;height:13.5pt" o:ole="">
            <v:imagedata r:id="rId14" o:title=""/>
          </v:shape>
          <o:OLEObject Type="Embed" ProgID="Equation.DSMT4" ShapeID="_x0000_i1037" DrawAspect="Content" ObjectID="_1587494517" r:id="rId37"/>
        </w:object>
      </w:r>
      <w:r>
        <w:rPr>
          <w:rFonts w:hint="cs"/>
          <w:position w:val="-6"/>
          <w:rtl/>
        </w:rPr>
        <w:t xml:space="preserve"> </w:t>
      </w:r>
      <w:r>
        <w:rPr>
          <w:rFonts w:hint="cs"/>
          <w:rtl/>
        </w:rPr>
        <w:t>در نقاط شبکه محاسبه شوند. برای این کار از یک میانگین‌گیری ساده استفاده شده است. شکل زیر را در نظر بگیرید:</w:t>
      </w:r>
    </w:p>
    <w:p w:rsidR="00396A55" w:rsidRDefault="00396A55" w:rsidP="00396A55">
      <w:pPr>
        <w:spacing w:line="360" w:lineRule="auto"/>
        <w:jc w:val="center"/>
        <w:rPr>
          <w:rtl/>
        </w:rPr>
      </w:pPr>
      <w:r>
        <w:rPr>
          <w:rFonts w:hint="cs"/>
          <w:noProof/>
        </w:rPr>
        <w:lastRenderedPageBreak/>
        <w:drawing>
          <wp:inline distT="0" distB="0" distL="0" distR="0" wp14:anchorId="1390E6CC" wp14:editId="38F2D070">
            <wp:extent cx="2301240" cy="212598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0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01240" cy="2125980"/>
                    </a:xfrm>
                    <a:prstGeom prst="rect">
                      <a:avLst/>
                    </a:prstGeom>
                    <a:noFill/>
                    <a:ln>
                      <a:noFill/>
                    </a:ln>
                  </pic:spPr>
                </pic:pic>
              </a:graphicData>
            </a:graphic>
          </wp:inline>
        </w:drawing>
      </w:r>
    </w:p>
    <w:p w:rsidR="00396A55" w:rsidRDefault="00396A55" w:rsidP="00396A55">
      <w:pPr>
        <w:pStyle w:val="a3"/>
        <w:rPr>
          <w:rtl/>
        </w:rPr>
      </w:pPr>
      <w:r>
        <w:rPr>
          <w:rFonts w:hint="cs"/>
          <w:rtl/>
        </w:rPr>
        <w:t xml:space="preserve">تعیین متغیرهای آشفتگی در نقطه </w:t>
      </w:r>
      <w:r>
        <w:t>P</w:t>
      </w:r>
    </w:p>
    <w:p w:rsidR="00396A55" w:rsidRDefault="00396A55" w:rsidP="00396A55">
      <w:pPr>
        <w:pStyle w:val="a7"/>
        <w:rPr>
          <w:rtl/>
        </w:rPr>
      </w:pPr>
      <w:r>
        <w:rPr>
          <w:rFonts w:hint="cs"/>
          <w:rtl/>
        </w:rPr>
        <w:t>با توجه به این شکل، مقادیر</w:t>
      </w:r>
      <w:r w:rsidRPr="009354A2">
        <w:rPr>
          <w:position w:val="-6"/>
        </w:rPr>
        <w:object w:dxaOrig="220" w:dyaOrig="279">
          <v:shape id="_x0000_i1038" type="#_x0000_t75" style="width:11.25pt;height:13.5pt" o:ole="">
            <v:imagedata r:id="rId14" o:title=""/>
          </v:shape>
          <o:OLEObject Type="Embed" ProgID="Equation.DSMT4" ShapeID="_x0000_i1038" DrawAspect="Content" ObjectID="_1587494518" r:id="rId39"/>
        </w:object>
      </w:r>
      <w:r>
        <w:rPr>
          <w:rFonts w:hint="cs"/>
          <w:position w:val="-6"/>
          <w:rtl/>
        </w:rPr>
        <w:t xml:space="preserve"> </w:t>
      </w:r>
      <w:r>
        <w:rPr>
          <w:rFonts w:hint="cs"/>
          <w:rtl/>
        </w:rPr>
        <w:t xml:space="preserve">در نقطه دلخواه </w:t>
      </w:r>
      <w:r w:rsidRPr="00B0319E">
        <w:rPr>
          <w:rFonts w:asciiTheme="majorBidi" w:hAnsiTheme="majorBidi" w:cstheme="majorBidi"/>
        </w:rPr>
        <w:t>P</w:t>
      </w:r>
      <w:r>
        <w:rPr>
          <w:rFonts w:hint="cs"/>
          <w:rtl/>
        </w:rPr>
        <w:t xml:space="preserve"> مطابق رابطه زیر تعیین می</w:t>
      </w:r>
      <w:r>
        <w:rPr>
          <w:rtl/>
        </w:rPr>
        <w:softHyphen/>
      </w:r>
      <w:r>
        <w:rPr>
          <w:rFonts w:hint="cs"/>
          <w:rtl/>
        </w:rPr>
        <w:t>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96A55" w:rsidTr="00396A55">
        <w:tc>
          <w:tcPr>
            <w:tcW w:w="4508" w:type="dxa"/>
            <w:vAlign w:val="center"/>
          </w:tcPr>
          <w:p w:rsidR="00396A55" w:rsidRDefault="00396A55" w:rsidP="00396A55">
            <w:pPr>
              <w:pStyle w:val="a4"/>
              <w:rPr>
                <w:rtl/>
              </w:rPr>
            </w:pPr>
            <w:bookmarkStart w:id="10" w:name="_Ref508370452"/>
          </w:p>
        </w:tc>
        <w:bookmarkEnd w:id="10"/>
        <w:tc>
          <w:tcPr>
            <w:tcW w:w="4508" w:type="dxa"/>
            <w:vAlign w:val="center"/>
          </w:tcPr>
          <w:p w:rsidR="00396A55" w:rsidRDefault="00396A55" w:rsidP="00396A55">
            <w:pPr>
              <w:pStyle w:val="a7"/>
              <w:bidi w:val="0"/>
              <w:ind w:firstLine="0"/>
              <w:jc w:val="left"/>
              <w:rPr>
                <w:rtl/>
              </w:rPr>
            </w:pPr>
            <w:r w:rsidRPr="00B0319E">
              <w:rPr>
                <w:position w:val="-26"/>
              </w:rPr>
              <w:object w:dxaOrig="1080" w:dyaOrig="1060">
                <v:shape id="_x0000_i1039" type="#_x0000_t75" style="width:53.25pt;height:52.5pt" o:ole="">
                  <v:imagedata r:id="rId40" o:title=""/>
                </v:shape>
                <o:OLEObject Type="Embed" ProgID="Equation.DSMT4" ShapeID="_x0000_i1039" DrawAspect="Content" ObjectID="_1587494519" r:id="rId41"/>
              </w:object>
            </w:r>
          </w:p>
        </w:tc>
      </w:tr>
    </w:tbl>
    <w:p w:rsidR="00396A55" w:rsidRDefault="00396A55" w:rsidP="00396A55">
      <w:pPr>
        <w:pStyle w:val="1"/>
        <w:rPr>
          <w:rtl/>
        </w:rPr>
      </w:pPr>
      <w:bookmarkStart w:id="11" w:name="_Toc439502886"/>
      <w:r>
        <w:rPr>
          <w:rFonts w:hint="cs"/>
          <w:rtl/>
        </w:rPr>
        <w:t>بخش های زیربرنامه</w:t>
      </w:r>
      <w:bookmarkEnd w:id="11"/>
    </w:p>
    <w:p w:rsidR="00396A55" w:rsidRDefault="00396A55" w:rsidP="00AA34FC">
      <w:pPr>
        <w:pStyle w:val="a7"/>
        <w:rPr>
          <w:rtl/>
        </w:rPr>
      </w:pPr>
      <w:r>
        <w:rPr>
          <w:rFonts w:hint="cs"/>
          <w:rtl/>
        </w:rPr>
        <w:t xml:space="preserve">در این قسمت، تمامی </w:t>
      </w:r>
      <w:r w:rsidRPr="00396A55">
        <w:rPr>
          <w:rStyle w:val="Char0"/>
          <w:rFonts w:hint="cs"/>
          <w:rtl/>
        </w:rPr>
        <w:t>ب</w:t>
      </w:r>
      <w:r>
        <w:rPr>
          <w:rFonts w:hint="cs"/>
          <w:rtl/>
        </w:rPr>
        <w:t>خش</w:t>
      </w:r>
      <w:r>
        <w:rPr>
          <w:rtl/>
        </w:rPr>
        <w:softHyphen/>
      </w:r>
      <w:r>
        <w:rPr>
          <w:rFonts w:hint="cs"/>
          <w:rtl/>
        </w:rPr>
        <w:t>های زیربرنامه</w:t>
      </w:r>
      <w:r>
        <w:rPr>
          <w:rtl/>
        </w:rPr>
        <w:softHyphen/>
      </w:r>
      <w:r>
        <w:rPr>
          <w:rFonts w:hint="cs"/>
          <w:rtl/>
        </w:rPr>
        <w:t xml:space="preserve"> مطابق با شماره</w:t>
      </w:r>
      <w:r>
        <w:rPr>
          <w:rtl/>
        </w:rPr>
        <w:softHyphen/>
      </w:r>
      <w:r>
        <w:rPr>
          <w:rFonts w:hint="cs"/>
          <w:rtl/>
        </w:rPr>
        <w:t>گذاری موجود در برنامه کامپیوتری ارائه شده است.</w:t>
      </w:r>
    </w:p>
    <w:p w:rsidR="00396A55" w:rsidRPr="00957AC8" w:rsidRDefault="00396A55" w:rsidP="00396A55">
      <w:pPr>
        <w:pStyle w:val="a"/>
        <w:rPr>
          <w:rtl/>
        </w:rPr>
      </w:pPr>
      <w:r w:rsidRPr="00957AC8">
        <w:rPr>
          <w:rFonts w:hint="cs"/>
          <w:rtl/>
        </w:rPr>
        <w:t xml:space="preserve">مقداردهی اولیه به آرایه </w:t>
      </w:r>
      <w:r>
        <w:rPr>
          <w:rFonts w:hint="cs"/>
          <w:rtl/>
        </w:rPr>
        <w:t>ها</w:t>
      </w:r>
    </w:p>
    <w:p w:rsidR="00396A55" w:rsidRDefault="00396A55" w:rsidP="00396A55">
      <w:pPr>
        <w:pStyle w:val="a7"/>
        <w:rPr>
          <w:rtl/>
        </w:rPr>
      </w:pPr>
      <w:r>
        <w:rPr>
          <w:rFonts w:hint="cs"/>
          <w:rtl/>
        </w:rPr>
        <w:t>مقدار اولیه مشتقات روی اضلاع و همچنین تعداد اضلاع متصل به یک نقطه برابر صفر قرار داده می</w:t>
      </w:r>
      <w:r>
        <w:rPr>
          <w:rtl/>
        </w:rPr>
        <w:softHyphen/>
      </w:r>
      <w:r>
        <w:rPr>
          <w:rFonts w:hint="cs"/>
          <w:rtl/>
        </w:rPr>
        <w:t>شود.</w:t>
      </w:r>
    </w:p>
    <w:p w:rsidR="00396A55" w:rsidRDefault="00396A55" w:rsidP="00396A55">
      <w:pPr>
        <w:pStyle w:val="a"/>
        <w:rPr>
          <w:rtl/>
        </w:rPr>
      </w:pPr>
      <w:r>
        <w:rPr>
          <w:rFonts w:hint="cs"/>
          <w:rtl/>
        </w:rPr>
        <w:t>محاسبه مجموع متغیر آشفتگی در نقاط غیرمرزی</w:t>
      </w:r>
    </w:p>
    <w:p w:rsidR="00396A55" w:rsidRDefault="00396A55" w:rsidP="00AA34FC">
      <w:pPr>
        <w:pStyle w:val="a7"/>
        <w:rPr>
          <w:rtl/>
        </w:rPr>
      </w:pPr>
      <w:r>
        <w:rPr>
          <w:rFonts w:hint="cs"/>
          <w:rtl/>
        </w:rPr>
        <w:t>برای استفاده از رابطه</w:t>
      </w:r>
      <w:r w:rsidR="00AA34FC">
        <w:rPr>
          <w:rFonts w:hint="cs"/>
          <w:rtl/>
        </w:rPr>
        <w:t xml:space="preserve"> </w:t>
      </w:r>
      <w:r w:rsidR="00AA34FC">
        <w:rPr>
          <w:rtl/>
        </w:rPr>
        <w:fldChar w:fldCharType="begin"/>
      </w:r>
      <w:r w:rsidR="00AA34FC">
        <w:rPr>
          <w:rtl/>
        </w:rPr>
        <w:instrText xml:space="preserve"> </w:instrText>
      </w:r>
      <w:r w:rsidR="00AA34FC">
        <w:rPr>
          <w:rFonts w:hint="cs"/>
        </w:rPr>
        <w:instrText>REF</w:instrText>
      </w:r>
      <w:r w:rsidR="00AA34FC">
        <w:rPr>
          <w:rFonts w:hint="cs"/>
          <w:rtl/>
        </w:rPr>
        <w:instrText xml:space="preserve"> _</w:instrText>
      </w:r>
      <w:r w:rsidR="00AA34FC">
        <w:rPr>
          <w:rFonts w:hint="cs"/>
        </w:rPr>
        <w:instrText>Ref508370452 \r \h</w:instrText>
      </w:r>
      <w:r w:rsidR="00AA34FC">
        <w:rPr>
          <w:rtl/>
        </w:rPr>
        <w:instrText xml:space="preserve"> </w:instrText>
      </w:r>
      <w:r w:rsidR="00AA34FC">
        <w:rPr>
          <w:rtl/>
        </w:rPr>
      </w:r>
      <w:r w:rsidR="00AA34FC">
        <w:rPr>
          <w:rtl/>
        </w:rPr>
        <w:fldChar w:fldCharType="separate"/>
      </w:r>
      <w:r w:rsidR="00250023">
        <w:rPr>
          <w:rtl/>
        </w:rPr>
        <w:t>‏(5)</w:t>
      </w:r>
      <w:r w:rsidR="00AA34FC">
        <w:rPr>
          <w:rtl/>
        </w:rPr>
        <w:fldChar w:fldCharType="end"/>
      </w:r>
      <w:r>
        <w:rPr>
          <w:rFonts w:hint="cs"/>
          <w:rtl/>
        </w:rPr>
        <w:t>، ابتدا می</w:t>
      </w:r>
      <w:r>
        <w:rPr>
          <w:rtl/>
        </w:rPr>
        <w:softHyphen/>
      </w:r>
      <w:r>
        <w:rPr>
          <w:rFonts w:hint="cs"/>
          <w:rtl/>
        </w:rPr>
        <w:t>بایست مجموع متغیر آشفتگی</w:t>
      </w:r>
      <w:r w:rsidRPr="00D267A2">
        <w:rPr>
          <w:position w:val="-6"/>
        </w:rPr>
        <w:object w:dxaOrig="220" w:dyaOrig="279">
          <v:shape id="_x0000_i1040" type="#_x0000_t75" style="width:11.25pt;height:13.5pt" o:ole="">
            <v:imagedata r:id="rId14" o:title=""/>
          </v:shape>
          <o:OLEObject Type="Embed" ProgID="Equation.DSMT4" ShapeID="_x0000_i1040" DrawAspect="Content" ObjectID="_1587494520" r:id="rId42"/>
        </w:object>
      </w:r>
      <w:r>
        <w:rPr>
          <w:rFonts w:hint="cs"/>
          <w:position w:val="-6"/>
          <w:rtl/>
        </w:rPr>
        <w:t xml:space="preserve"> </w:t>
      </w:r>
      <w:r>
        <w:rPr>
          <w:rFonts w:hint="cs"/>
          <w:rtl/>
        </w:rPr>
        <w:t>را در هر نقطه محاسبه کرد. در این قسمت، مجموع متغیر آشفتگی در نقاط غیرمرزی محاسبه می</w:t>
      </w:r>
      <w:r>
        <w:rPr>
          <w:rtl/>
        </w:rPr>
        <w:softHyphen/>
      </w:r>
      <w:r>
        <w:rPr>
          <w:rFonts w:hint="cs"/>
          <w:rtl/>
        </w:rPr>
        <w:t>گردد.</w:t>
      </w:r>
    </w:p>
    <w:p w:rsidR="00396A55" w:rsidRDefault="00396A55" w:rsidP="00396A55">
      <w:pPr>
        <w:pStyle w:val="a"/>
        <w:rPr>
          <w:rtl/>
        </w:rPr>
      </w:pPr>
      <w:r>
        <w:rPr>
          <w:rFonts w:hint="cs"/>
          <w:rtl/>
        </w:rPr>
        <w:t>ذخیره اطلاعات ضلع مورد بررسی</w:t>
      </w:r>
    </w:p>
    <w:p w:rsidR="00396A55" w:rsidRPr="004A004C" w:rsidRDefault="00396A55" w:rsidP="00396A55">
      <w:pPr>
        <w:pStyle w:val="a7"/>
        <w:rPr>
          <w:rtl/>
        </w:rPr>
      </w:pPr>
      <w:r>
        <w:rPr>
          <w:rFonts w:hint="cs"/>
          <w:rtl/>
        </w:rPr>
        <w:t>نقاط تشکیل دهنده ضلع مورد بررسی و دو سلول مجاور آن در پارامترهای محلی ذخیره می</w:t>
      </w:r>
      <w:r>
        <w:rPr>
          <w:rtl/>
        </w:rPr>
        <w:softHyphen/>
      </w:r>
      <w:r>
        <w:rPr>
          <w:rFonts w:hint="cs"/>
          <w:rtl/>
        </w:rPr>
        <w:t>گردند.</w:t>
      </w:r>
    </w:p>
    <w:p w:rsidR="00396A55" w:rsidRDefault="00396A55" w:rsidP="00396A55">
      <w:pPr>
        <w:pStyle w:val="a"/>
        <w:rPr>
          <w:rtl/>
        </w:rPr>
      </w:pPr>
      <w:r>
        <w:rPr>
          <w:rFonts w:hint="cs"/>
          <w:rtl/>
        </w:rPr>
        <w:t>محاسبه متغیر آشفتگی روی میانه اضلاع</w:t>
      </w:r>
    </w:p>
    <w:p w:rsidR="00396A55" w:rsidRDefault="00396A55" w:rsidP="00396A55">
      <w:pPr>
        <w:pStyle w:val="a7"/>
        <w:rPr>
          <w:rtl/>
        </w:rPr>
      </w:pPr>
      <w:r>
        <w:rPr>
          <w:rFonts w:hint="cs"/>
          <w:rtl/>
        </w:rPr>
        <w:t>با یک میانگین</w:t>
      </w:r>
      <w:r>
        <w:rPr>
          <w:rtl/>
        </w:rPr>
        <w:softHyphen/>
      </w:r>
      <w:r>
        <w:rPr>
          <w:rFonts w:hint="cs"/>
          <w:rtl/>
        </w:rPr>
        <w:t>گیری ساده از سلول</w:t>
      </w:r>
      <w:r>
        <w:rPr>
          <w:rtl/>
        </w:rPr>
        <w:softHyphen/>
      </w:r>
      <w:r>
        <w:rPr>
          <w:rFonts w:hint="cs"/>
          <w:rtl/>
        </w:rPr>
        <w:t>های مجاور، مقدار</w:t>
      </w:r>
      <w:r w:rsidRPr="00D267A2">
        <w:rPr>
          <w:position w:val="-6"/>
        </w:rPr>
        <w:object w:dxaOrig="220" w:dyaOrig="279">
          <v:shape id="_x0000_i1041" type="#_x0000_t75" style="width:11.25pt;height:13.5pt" o:ole="">
            <v:imagedata r:id="rId14" o:title=""/>
          </v:shape>
          <o:OLEObject Type="Embed" ProgID="Equation.DSMT4" ShapeID="_x0000_i1041" DrawAspect="Content" ObjectID="_1587494521" r:id="rId43"/>
        </w:object>
      </w:r>
      <w:r>
        <w:rPr>
          <w:rFonts w:hint="cs"/>
          <w:rtl/>
        </w:rPr>
        <w:t>روی در میانه اضلاع محاسبه می</w:t>
      </w:r>
      <w:r>
        <w:rPr>
          <w:rtl/>
        </w:rPr>
        <w:softHyphen/>
      </w:r>
      <w:r>
        <w:rPr>
          <w:rFonts w:hint="cs"/>
          <w:rtl/>
        </w:rPr>
        <w:t>شوند.</w:t>
      </w:r>
    </w:p>
    <w:p w:rsidR="00396A55" w:rsidRDefault="00396A55" w:rsidP="00396A55">
      <w:pPr>
        <w:pStyle w:val="a"/>
        <w:rPr>
          <w:rtl/>
        </w:rPr>
      </w:pPr>
      <w:r>
        <w:rPr>
          <w:rFonts w:hint="cs"/>
          <w:rtl/>
        </w:rPr>
        <w:lastRenderedPageBreak/>
        <w:t>اضافه کردن متغیر آشفتگی به مقادیر قبلی</w:t>
      </w:r>
    </w:p>
    <w:p w:rsidR="00396A55" w:rsidRDefault="00396A55" w:rsidP="00396A55">
      <w:pPr>
        <w:pStyle w:val="a7"/>
        <w:rPr>
          <w:rtl/>
        </w:rPr>
      </w:pPr>
      <w:r>
        <w:rPr>
          <w:rFonts w:hint="cs"/>
          <w:rtl/>
        </w:rPr>
        <w:t>همانطور که گفته شد، مقدار</w:t>
      </w:r>
      <w:r w:rsidRPr="00D267A2">
        <w:rPr>
          <w:position w:val="-6"/>
        </w:rPr>
        <w:object w:dxaOrig="220" w:dyaOrig="279">
          <v:shape id="_x0000_i1042" type="#_x0000_t75" style="width:11.25pt;height:13.5pt" o:ole="">
            <v:imagedata r:id="rId14" o:title=""/>
          </v:shape>
          <o:OLEObject Type="Embed" ProgID="Equation.DSMT4" ShapeID="_x0000_i1042" DrawAspect="Content" ObjectID="_1587494522" r:id="rId44"/>
        </w:object>
      </w:r>
      <w:r>
        <w:rPr>
          <w:rFonts w:hint="cs"/>
          <w:position w:val="-6"/>
          <w:rtl/>
        </w:rPr>
        <w:t xml:space="preserve"> </w:t>
      </w:r>
      <w:r>
        <w:rPr>
          <w:rFonts w:hint="cs"/>
          <w:rtl/>
        </w:rPr>
        <w:t>هر کدام از نقاط شبکه در آرایه</w:t>
      </w:r>
      <w:r>
        <w:rPr>
          <w:rtl/>
        </w:rPr>
        <w:softHyphen/>
      </w:r>
      <w:r>
        <w:rPr>
          <w:rFonts w:hint="cs"/>
          <w:rtl/>
        </w:rPr>
        <w:t>هایی ذخیره می</w:t>
      </w:r>
      <w:r>
        <w:rPr>
          <w:rtl/>
        </w:rPr>
        <w:softHyphen/>
      </w:r>
      <w:r>
        <w:rPr>
          <w:rFonts w:hint="cs"/>
          <w:rtl/>
        </w:rPr>
        <w:t>گردند. بنابراین مقدار محاسبه شده به آرایه در نظر گرفته شده اضافه می</w:t>
      </w:r>
      <w:r>
        <w:rPr>
          <w:rtl/>
        </w:rPr>
        <w:softHyphen/>
      </w:r>
      <w:r>
        <w:rPr>
          <w:rFonts w:hint="cs"/>
          <w:rtl/>
        </w:rPr>
        <w:t>گردد.</w:t>
      </w:r>
    </w:p>
    <w:p w:rsidR="00396A55" w:rsidRDefault="00396A55" w:rsidP="00396A55">
      <w:pPr>
        <w:pStyle w:val="a"/>
        <w:rPr>
          <w:rtl/>
        </w:rPr>
      </w:pPr>
      <w:r>
        <w:rPr>
          <w:rFonts w:hint="cs"/>
          <w:rtl/>
        </w:rPr>
        <w:t>تعیین تعداد اضلاع متصل به هر کدام از نقاط شبکه</w:t>
      </w:r>
    </w:p>
    <w:p w:rsidR="00396A55" w:rsidRDefault="00396A55" w:rsidP="00396A55">
      <w:pPr>
        <w:pStyle w:val="a7"/>
        <w:rPr>
          <w:rtl/>
        </w:rPr>
      </w:pPr>
      <w:r>
        <w:rPr>
          <w:rFonts w:hint="cs"/>
          <w:rtl/>
        </w:rPr>
        <w:t>از آنجا که به تعداد اضلاع متصل به یک نقطه، جهت میانگین</w:t>
      </w:r>
      <w:r>
        <w:rPr>
          <w:rtl/>
        </w:rPr>
        <w:softHyphen/>
      </w:r>
      <w:r>
        <w:rPr>
          <w:rFonts w:hint="cs"/>
          <w:rtl/>
        </w:rPr>
        <w:t>گیری نیاز می</w:t>
      </w:r>
      <w:r>
        <w:rPr>
          <w:rtl/>
        </w:rPr>
        <w:softHyphen/>
      </w:r>
      <w:r>
        <w:rPr>
          <w:rFonts w:hint="cs"/>
          <w:rtl/>
        </w:rPr>
        <w:t>باشد، لازم است تعداد اضلاع متصل به یک نقطه تعیین گردد. برای این منظور یک آرایه در نظر گرفته در نظر گرفته شده است. لذا یک واحد به تعداد اضلاع متصل به نقاط اضافه می</w:t>
      </w:r>
      <w:r>
        <w:rPr>
          <w:rtl/>
        </w:rPr>
        <w:softHyphen/>
      </w:r>
      <w:r>
        <w:rPr>
          <w:rFonts w:hint="cs"/>
          <w:rtl/>
        </w:rPr>
        <w:t>گردد.</w:t>
      </w:r>
    </w:p>
    <w:p w:rsidR="00396A55" w:rsidRPr="00957AC8" w:rsidRDefault="00396A55" w:rsidP="00396A55">
      <w:pPr>
        <w:pStyle w:val="a"/>
        <w:rPr>
          <w:rtl/>
        </w:rPr>
      </w:pPr>
      <w:r w:rsidRPr="00957AC8">
        <w:rPr>
          <w:rFonts w:hint="cs"/>
          <w:rtl/>
        </w:rPr>
        <w:t xml:space="preserve">محاسبه </w:t>
      </w:r>
      <w:r>
        <w:rPr>
          <w:rFonts w:hint="cs"/>
          <w:rtl/>
        </w:rPr>
        <w:t xml:space="preserve">مجموع متغیر آشفتگی در نقاط مرزی </w:t>
      </w:r>
    </w:p>
    <w:p w:rsidR="00396A55" w:rsidRDefault="00396A55" w:rsidP="00396A55">
      <w:pPr>
        <w:pStyle w:val="a7"/>
        <w:rPr>
          <w:rtl/>
        </w:rPr>
      </w:pPr>
      <w:r>
        <w:rPr>
          <w:rFonts w:hint="cs"/>
          <w:rtl/>
        </w:rPr>
        <w:t>در این قسمت، مجموع متغیرهای آشفتگی در نقاط مرزی محاسبه می</w:t>
      </w:r>
      <w:r>
        <w:rPr>
          <w:rtl/>
        </w:rPr>
        <w:softHyphen/>
      </w:r>
      <w:r>
        <w:rPr>
          <w:rFonts w:hint="cs"/>
          <w:rtl/>
        </w:rPr>
        <w:t>گردد.</w:t>
      </w:r>
    </w:p>
    <w:p w:rsidR="00396A55" w:rsidRDefault="00396A55" w:rsidP="00396A55">
      <w:pPr>
        <w:pStyle w:val="a"/>
        <w:rPr>
          <w:rtl/>
        </w:rPr>
      </w:pPr>
      <w:r>
        <w:rPr>
          <w:rFonts w:hint="cs"/>
          <w:rtl/>
        </w:rPr>
        <w:t>ذخیره اطلاعات ضلع مورد بررسی</w:t>
      </w:r>
    </w:p>
    <w:p w:rsidR="00396A55" w:rsidRPr="004A004C" w:rsidRDefault="00396A55" w:rsidP="00396A55">
      <w:pPr>
        <w:pStyle w:val="a7"/>
        <w:rPr>
          <w:rtl/>
        </w:rPr>
      </w:pPr>
      <w:r>
        <w:rPr>
          <w:rFonts w:hint="cs"/>
          <w:rtl/>
        </w:rPr>
        <w:t>نقاط تشکیل دهنده ضلع مورد بررسی در پارامترهای محلی ذخیره می</w:t>
      </w:r>
      <w:r>
        <w:rPr>
          <w:rtl/>
        </w:rPr>
        <w:softHyphen/>
      </w:r>
      <w:r>
        <w:rPr>
          <w:rFonts w:hint="cs"/>
          <w:rtl/>
        </w:rPr>
        <w:t>گردند.</w:t>
      </w:r>
    </w:p>
    <w:p w:rsidR="00396A55" w:rsidRDefault="00396A55" w:rsidP="00396A55">
      <w:pPr>
        <w:pStyle w:val="a"/>
        <w:rPr>
          <w:rtl/>
        </w:rPr>
      </w:pPr>
      <w:r>
        <w:rPr>
          <w:rFonts w:hint="cs"/>
          <w:rtl/>
        </w:rPr>
        <w:t>محاسبه متغیر آشفتگی روی میانه اضلاع</w:t>
      </w:r>
    </w:p>
    <w:p w:rsidR="00396A55" w:rsidRDefault="00396A55" w:rsidP="00396A55">
      <w:pPr>
        <w:pStyle w:val="a7"/>
        <w:rPr>
          <w:rtl/>
        </w:rPr>
      </w:pPr>
      <w:r>
        <w:rPr>
          <w:rFonts w:hint="cs"/>
          <w:rtl/>
        </w:rPr>
        <w:t xml:space="preserve">با استفاده از شرایط مرزی، مقدار </w:t>
      </w:r>
      <w:r w:rsidRPr="00D267A2">
        <w:rPr>
          <w:position w:val="-6"/>
        </w:rPr>
        <w:object w:dxaOrig="220" w:dyaOrig="279">
          <v:shape id="_x0000_i1043" type="#_x0000_t75" style="width:11.25pt;height:13.5pt" o:ole="">
            <v:imagedata r:id="rId14" o:title=""/>
          </v:shape>
          <o:OLEObject Type="Embed" ProgID="Equation.DSMT4" ShapeID="_x0000_i1043" DrawAspect="Content" ObjectID="_1587494523" r:id="rId45"/>
        </w:object>
      </w:r>
      <w:r>
        <w:rPr>
          <w:rFonts w:hint="cs"/>
          <w:position w:val="-6"/>
          <w:rtl/>
        </w:rPr>
        <w:t xml:space="preserve"> </w:t>
      </w:r>
      <w:r>
        <w:rPr>
          <w:rFonts w:hint="cs"/>
          <w:rtl/>
        </w:rPr>
        <w:t>روی مرزها تعیین می</w:t>
      </w:r>
      <w:r>
        <w:rPr>
          <w:rtl/>
        </w:rPr>
        <w:softHyphen/>
      </w:r>
      <w:r>
        <w:rPr>
          <w:rFonts w:hint="cs"/>
          <w:rtl/>
        </w:rPr>
        <w:t>شوند.</w:t>
      </w:r>
    </w:p>
    <w:p w:rsidR="00396A55" w:rsidRDefault="00396A55" w:rsidP="00396A55">
      <w:pPr>
        <w:pStyle w:val="a"/>
        <w:rPr>
          <w:rtl/>
        </w:rPr>
      </w:pPr>
      <w:r>
        <w:rPr>
          <w:rFonts w:hint="cs"/>
          <w:rtl/>
        </w:rPr>
        <w:t>اضافه کردن متغیر آشفتگی به مقادیر قبلی</w:t>
      </w:r>
    </w:p>
    <w:p w:rsidR="00396A55" w:rsidRDefault="00396A55" w:rsidP="00396A55">
      <w:pPr>
        <w:pStyle w:val="a7"/>
        <w:rPr>
          <w:rtl/>
        </w:rPr>
      </w:pPr>
      <w:r>
        <w:rPr>
          <w:rFonts w:hint="cs"/>
          <w:rtl/>
        </w:rPr>
        <w:t xml:space="preserve">همانطور که گفته شد، مقدار </w:t>
      </w:r>
      <w:r w:rsidRPr="00D267A2">
        <w:rPr>
          <w:position w:val="-6"/>
        </w:rPr>
        <w:object w:dxaOrig="220" w:dyaOrig="279">
          <v:shape id="_x0000_i1044" type="#_x0000_t75" style="width:11.25pt;height:13.5pt" o:ole="">
            <v:imagedata r:id="rId14" o:title=""/>
          </v:shape>
          <o:OLEObject Type="Embed" ProgID="Equation.DSMT4" ShapeID="_x0000_i1044" DrawAspect="Content" ObjectID="_1587494524" r:id="rId46"/>
        </w:object>
      </w:r>
      <w:r>
        <w:rPr>
          <w:rFonts w:hint="cs"/>
          <w:position w:val="-6"/>
          <w:rtl/>
        </w:rPr>
        <w:t xml:space="preserve"> </w:t>
      </w:r>
      <w:r>
        <w:rPr>
          <w:rFonts w:hint="cs"/>
          <w:rtl/>
        </w:rPr>
        <w:t>هر کدام از نقاط شبکه در آرایه</w:t>
      </w:r>
      <w:r>
        <w:rPr>
          <w:rtl/>
        </w:rPr>
        <w:softHyphen/>
      </w:r>
      <w:r>
        <w:rPr>
          <w:rFonts w:hint="cs"/>
          <w:rtl/>
        </w:rPr>
        <w:t>هایی ذخیره می</w:t>
      </w:r>
      <w:r>
        <w:rPr>
          <w:rtl/>
        </w:rPr>
        <w:softHyphen/>
      </w:r>
      <w:r>
        <w:rPr>
          <w:rFonts w:hint="cs"/>
          <w:rtl/>
        </w:rPr>
        <w:t>گردند. بنابراین مقدار محاسبه شده به آرایه در نظر گرفته شده اضافه می</w:t>
      </w:r>
      <w:r>
        <w:rPr>
          <w:rtl/>
        </w:rPr>
        <w:softHyphen/>
      </w:r>
      <w:r>
        <w:rPr>
          <w:rFonts w:hint="cs"/>
          <w:rtl/>
        </w:rPr>
        <w:t>گردد.</w:t>
      </w:r>
    </w:p>
    <w:p w:rsidR="00396A55" w:rsidRDefault="00396A55" w:rsidP="00396A55">
      <w:pPr>
        <w:pStyle w:val="a"/>
        <w:rPr>
          <w:rtl/>
        </w:rPr>
      </w:pPr>
      <w:r>
        <w:rPr>
          <w:rFonts w:hint="cs"/>
          <w:rtl/>
        </w:rPr>
        <w:t>تعیین تعداد اضلاع متصل به هر کدام از نقاط شبکه</w:t>
      </w:r>
    </w:p>
    <w:p w:rsidR="00396A55" w:rsidRDefault="00396A55" w:rsidP="00396A55">
      <w:pPr>
        <w:pStyle w:val="a7"/>
        <w:rPr>
          <w:rtl/>
        </w:rPr>
      </w:pPr>
      <w:r>
        <w:rPr>
          <w:rFonts w:hint="cs"/>
          <w:rtl/>
        </w:rPr>
        <w:t>یک واحد به تعداد اضلاع متصل به نقاط اضافه می</w:t>
      </w:r>
      <w:r>
        <w:rPr>
          <w:rtl/>
        </w:rPr>
        <w:softHyphen/>
      </w:r>
      <w:r>
        <w:rPr>
          <w:rFonts w:hint="cs"/>
          <w:rtl/>
        </w:rPr>
        <w:t>گردد.</w:t>
      </w:r>
    </w:p>
    <w:p w:rsidR="00396A55" w:rsidRDefault="00396A55" w:rsidP="00396A55">
      <w:pPr>
        <w:pStyle w:val="a"/>
        <w:rPr>
          <w:rtl/>
        </w:rPr>
      </w:pPr>
      <w:r>
        <w:rPr>
          <w:rFonts w:hint="cs"/>
          <w:rtl/>
        </w:rPr>
        <w:t>محاسبه متغیرهای آشفتگی نقاط</w:t>
      </w:r>
    </w:p>
    <w:p w:rsidR="00396A55" w:rsidRPr="004A004C" w:rsidRDefault="00396A55" w:rsidP="00AA34FC">
      <w:pPr>
        <w:pStyle w:val="a7"/>
        <w:rPr>
          <w:rtl/>
        </w:rPr>
      </w:pPr>
      <w:r>
        <w:rPr>
          <w:rFonts w:hint="cs"/>
          <w:rtl/>
        </w:rPr>
        <w:t xml:space="preserve">با استفاده از رابطه </w:t>
      </w:r>
      <w:r w:rsidR="00AA34FC">
        <w:rPr>
          <w:rtl/>
        </w:rPr>
        <w:fldChar w:fldCharType="begin"/>
      </w:r>
      <w:r w:rsidR="00AA34FC">
        <w:rPr>
          <w:rtl/>
        </w:rPr>
        <w:instrText xml:space="preserve"> </w:instrText>
      </w:r>
      <w:r w:rsidR="00AA34FC">
        <w:rPr>
          <w:rFonts w:hint="cs"/>
        </w:rPr>
        <w:instrText>REF</w:instrText>
      </w:r>
      <w:r w:rsidR="00AA34FC">
        <w:rPr>
          <w:rFonts w:hint="cs"/>
          <w:rtl/>
        </w:rPr>
        <w:instrText xml:space="preserve"> _</w:instrText>
      </w:r>
      <w:r w:rsidR="00AA34FC">
        <w:rPr>
          <w:rFonts w:hint="cs"/>
        </w:rPr>
        <w:instrText>Ref508370452 \r \h</w:instrText>
      </w:r>
      <w:r w:rsidR="00AA34FC">
        <w:rPr>
          <w:rtl/>
        </w:rPr>
        <w:instrText xml:space="preserve"> </w:instrText>
      </w:r>
      <w:r w:rsidR="00AA34FC">
        <w:rPr>
          <w:rtl/>
        </w:rPr>
      </w:r>
      <w:r w:rsidR="00AA34FC">
        <w:rPr>
          <w:rtl/>
        </w:rPr>
        <w:fldChar w:fldCharType="separate"/>
      </w:r>
      <w:r w:rsidR="00250023">
        <w:rPr>
          <w:rtl/>
        </w:rPr>
        <w:t>‏(5)</w:t>
      </w:r>
      <w:r w:rsidR="00AA34FC">
        <w:rPr>
          <w:rtl/>
        </w:rPr>
        <w:fldChar w:fldCharType="end"/>
      </w:r>
      <w:r>
        <w:rPr>
          <w:rFonts w:hint="cs"/>
          <w:rtl/>
        </w:rPr>
        <w:t xml:space="preserve">، مقدار </w:t>
      </w:r>
      <w:r w:rsidRPr="00D267A2">
        <w:rPr>
          <w:position w:val="-6"/>
        </w:rPr>
        <w:object w:dxaOrig="220" w:dyaOrig="279">
          <v:shape id="_x0000_i1045" type="#_x0000_t75" style="width:11.25pt;height:13.5pt" o:ole="">
            <v:imagedata r:id="rId14" o:title=""/>
          </v:shape>
          <o:OLEObject Type="Embed" ProgID="Equation.DSMT4" ShapeID="_x0000_i1045" DrawAspect="Content" ObjectID="_1587494525" r:id="rId47"/>
        </w:object>
      </w:r>
      <w:r>
        <w:rPr>
          <w:rtl/>
        </w:rPr>
        <w:t xml:space="preserve"> </w:t>
      </w:r>
      <w:r>
        <w:rPr>
          <w:rFonts w:hint="cs"/>
          <w:rtl/>
        </w:rPr>
        <w:t>در نقاط شبکه محاسبه می</w:t>
      </w:r>
      <w:r>
        <w:rPr>
          <w:rtl/>
        </w:rPr>
        <w:softHyphen/>
      </w:r>
      <w:r>
        <w:rPr>
          <w:rFonts w:hint="cs"/>
          <w:rtl/>
        </w:rPr>
        <w:t>شوند.</w:t>
      </w:r>
    </w:p>
    <w:p w:rsidR="00396A55" w:rsidRDefault="00396A55" w:rsidP="00396A55">
      <w:pPr>
        <w:pStyle w:val="a"/>
        <w:rPr>
          <w:rtl/>
        </w:rPr>
      </w:pPr>
      <w:r>
        <w:rPr>
          <w:rFonts w:hint="cs"/>
          <w:rtl/>
        </w:rPr>
        <w:t>تعیین متغیرهای آشفتگی روی نقاط مرز دیوار</w:t>
      </w:r>
    </w:p>
    <w:p w:rsidR="00396A55" w:rsidRDefault="00396A55" w:rsidP="00396A55">
      <w:pPr>
        <w:pStyle w:val="a7"/>
        <w:rPr>
          <w:rtl/>
        </w:rPr>
      </w:pPr>
      <w:r>
        <w:rPr>
          <w:rFonts w:hint="cs"/>
          <w:rtl/>
        </w:rPr>
        <w:t>مقدار</w:t>
      </w:r>
      <w:r w:rsidRPr="008C7542">
        <w:rPr>
          <w:rFonts w:hint="cs"/>
          <w:rtl/>
        </w:rPr>
        <w:t xml:space="preserve"> </w:t>
      </w:r>
      <w:r w:rsidRPr="00D267A2">
        <w:rPr>
          <w:position w:val="-6"/>
        </w:rPr>
        <w:object w:dxaOrig="220" w:dyaOrig="279">
          <v:shape id="_x0000_i1046" type="#_x0000_t75" style="width:11.25pt;height:13.5pt" o:ole="">
            <v:imagedata r:id="rId14" o:title=""/>
          </v:shape>
          <o:OLEObject Type="Embed" ProgID="Equation.DSMT4" ShapeID="_x0000_i1046" DrawAspect="Content" ObjectID="_1587494526" r:id="rId48"/>
        </w:object>
      </w:r>
      <w:r>
        <w:rPr>
          <w:rFonts w:hint="cs"/>
          <w:position w:val="-6"/>
          <w:rtl/>
        </w:rPr>
        <w:t xml:space="preserve"> </w:t>
      </w:r>
      <w:r>
        <w:rPr>
          <w:rFonts w:hint="cs"/>
          <w:rtl/>
        </w:rPr>
        <w:t>روی نقاط واقع بر دیوار با توجه به شرایط مرزی برابر صفر قرار داده می</w:t>
      </w:r>
      <w:r>
        <w:rPr>
          <w:rtl/>
        </w:rPr>
        <w:softHyphen/>
      </w:r>
      <w:r>
        <w:rPr>
          <w:rFonts w:hint="cs"/>
          <w:rtl/>
        </w:rPr>
        <w:t>شوند.</w:t>
      </w:r>
    </w:p>
    <w:p w:rsidR="00396A55" w:rsidRDefault="00396A55" w:rsidP="00396A55">
      <w:pPr>
        <w:pStyle w:val="a"/>
        <w:rPr>
          <w:rtl/>
        </w:rPr>
      </w:pPr>
      <w:r>
        <w:rPr>
          <w:rFonts w:hint="cs"/>
          <w:rtl/>
        </w:rPr>
        <w:t>تعیین مشتق متغیر آشفتگی روی اضلاع غیرمرزی</w:t>
      </w:r>
    </w:p>
    <w:p w:rsidR="00396A55" w:rsidRPr="004A004C" w:rsidRDefault="00396A55" w:rsidP="00396A55">
      <w:pPr>
        <w:pStyle w:val="a7"/>
        <w:rPr>
          <w:rtl/>
        </w:rPr>
      </w:pPr>
      <w:r>
        <w:rPr>
          <w:rFonts w:hint="cs"/>
          <w:rtl/>
        </w:rPr>
        <w:t xml:space="preserve">در این قسمت، مقدار مشتق اول متغیرهای آشفتگی </w:t>
      </w:r>
      <w:r w:rsidRPr="00D267A2">
        <w:rPr>
          <w:position w:val="-6"/>
        </w:rPr>
        <w:object w:dxaOrig="220" w:dyaOrig="279">
          <v:shape id="_x0000_i1047" type="#_x0000_t75" style="width:11.25pt;height:13.5pt" o:ole="">
            <v:imagedata r:id="rId14" o:title=""/>
          </v:shape>
          <o:OLEObject Type="Embed" ProgID="Equation.DSMT4" ShapeID="_x0000_i1047" DrawAspect="Content" ObjectID="_1587494527" r:id="rId49"/>
        </w:object>
      </w:r>
      <w:r>
        <w:rPr>
          <w:rFonts w:hint="cs"/>
          <w:position w:val="-6"/>
          <w:rtl/>
        </w:rPr>
        <w:t xml:space="preserve"> </w:t>
      </w:r>
      <w:r>
        <w:rPr>
          <w:rFonts w:hint="cs"/>
          <w:rtl/>
        </w:rPr>
        <w:t>در میانه اضلاع غیرمرزی محاسبه می</w:t>
      </w:r>
      <w:r>
        <w:rPr>
          <w:rtl/>
        </w:rPr>
        <w:softHyphen/>
      </w:r>
      <w:r>
        <w:rPr>
          <w:rFonts w:hint="cs"/>
          <w:rtl/>
        </w:rPr>
        <w:t>شوند.</w:t>
      </w:r>
    </w:p>
    <w:p w:rsidR="00396A55" w:rsidRDefault="00396A55" w:rsidP="00396A55">
      <w:pPr>
        <w:pStyle w:val="a"/>
        <w:rPr>
          <w:rtl/>
        </w:rPr>
      </w:pPr>
      <w:r>
        <w:rPr>
          <w:rFonts w:hint="cs"/>
          <w:rtl/>
        </w:rPr>
        <w:lastRenderedPageBreak/>
        <w:t>ذخیره اطلاعات ضلع مورد بررسی</w:t>
      </w:r>
    </w:p>
    <w:p w:rsidR="00396A55" w:rsidRDefault="00396A55" w:rsidP="00396A55">
      <w:pPr>
        <w:pStyle w:val="a7"/>
        <w:rPr>
          <w:rtl/>
        </w:rPr>
      </w:pPr>
      <w:r>
        <w:rPr>
          <w:rFonts w:hint="cs"/>
          <w:rtl/>
        </w:rPr>
        <w:t>نقاط تشکیل دهنده ضلع مورد بررسی و دو سلول مجاور آن در پارامترهای محلی ذخیره می</w:t>
      </w:r>
      <w:r>
        <w:rPr>
          <w:rtl/>
        </w:rPr>
        <w:softHyphen/>
      </w:r>
      <w:r>
        <w:rPr>
          <w:rFonts w:hint="cs"/>
          <w:rtl/>
        </w:rPr>
        <w:t>گردند.</w:t>
      </w:r>
    </w:p>
    <w:p w:rsidR="00396A55" w:rsidRDefault="00396A55" w:rsidP="00396A55">
      <w:pPr>
        <w:pStyle w:val="a"/>
        <w:rPr>
          <w:rtl/>
        </w:rPr>
      </w:pPr>
      <w:r>
        <w:rPr>
          <w:rFonts w:hint="cs"/>
          <w:rtl/>
        </w:rPr>
        <w:t>محاسبه مولفه</w:t>
      </w:r>
      <w:r>
        <w:rPr>
          <w:rtl/>
        </w:rPr>
        <w:softHyphen/>
      </w:r>
      <w:r>
        <w:rPr>
          <w:rFonts w:hint="cs"/>
          <w:rtl/>
        </w:rPr>
        <w:t>های طول اضلاع و مساحت مرتبط با ضلع مورد بررسی</w:t>
      </w:r>
    </w:p>
    <w:p w:rsidR="00396A55" w:rsidRDefault="00396A55" w:rsidP="00AA34FC">
      <w:pPr>
        <w:pStyle w:val="a7"/>
        <w:rPr>
          <w:rtl/>
        </w:rPr>
      </w:pPr>
      <w:r>
        <w:rPr>
          <w:rFonts w:hint="cs"/>
          <w:rtl/>
        </w:rPr>
        <w:t>مقدار مولفه</w:t>
      </w:r>
      <w:r>
        <w:rPr>
          <w:rtl/>
        </w:rPr>
        <w:softHyphen/>
      </w:r>
      <w:r>
        <w:rPr>
          <w:rFonts w:hint="cs"/>
          <w:rtl/>
        </w:rPr>
        <w:t xml:space="preserve">های طول اضلاع چهارضلعی </w:t>
      </w:r>
      <w:r w:rsidRPr="00B2613A">
        <w:rPr>
          <w:position w:val="-12"/>
        </w:rPr>
        <w:object w:dxaOrig="1440" w:dyaOrig="420">
          <v:shape id="_x0000_i1048" type="#_x0000_t75" style="width:1in;height:21pt" o:ole="">
            <v:imagedata r:id="rId50" o:title=""/>
          </v:shape>
          <o:OLEObject Type="Embed" ProgID="Equation.DSMT4" ShapeID="_x0000_i1048" DrawAspect="Content" ObjectID="_1587494528" r:id="rId51"/>
        </w:object>
      </w:r>
      <w:r>
        <w:rPr>
          <w:rFonts w:hint="cs"/>
          <w:rtl/>
        </w:rPr>
        <w:t xml:space="preserve">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Ref440364813 \n \h</w:instrText>
      </w:r>
      <w:r>
        <w:rPr>
          <w:rtl/>
        </w:rPr>
        <w:instrText xml:space="preserve"> </w:instrText>
      </w:r>
      <w:r>
        <w:rPr>
          <w:rtl/>
        </w:rPr>
      </w:r>
      <w:r>
        <w:rPr>
          <w:rtl/>
        </w:rPr>
        <w:fldChar w:fldCharType="separate"/>
      </w:r>
      <w:r w:rsidR="00250023">
        <w:rPr>
          <w:rtl/>
        </w:rPr>
        <w:t>‏شکل (1)</w:t>
      </w:r>
      <w:r>
        <w:rPr>
          <w:rtl/>
        </w:rPr>
        <w:fldChar w:fldCharType="end"/>
      </w:r>
      <w:r>
        <w:rPr>
          <w:rFonts w:hint="cs"/>
          <w:rtl/>
        </w:rPr>
        <w:t>، در جهت محورهای مختصات محاسبه شده و در پارامترهای محلی ذخیره می</w:t>
      </w:r>
      <w:r>
        <w:rPr>
          <w:rtl/>
        </w:rPr>
        <w:softHyphen/>
      </w:r>
      <w:r>
        <w:rPr>
          <w:rFonts w:hint="cs"/>
          <w:rtl/>
        </w:rPr>
        <w:t>گردد. همچنین مساحت این چهارضلعی با استفاده از رابطه</w:t>
      </w:r>
      <w:r w:rsidR="00AA34FC">
        <w:rPr>
          <w:rFonts w:hint="cs"/>
          <w:rtl/>
        </w:rPr>
        <w:t xml:space="preserve"> </w:t>
      </w:r>
      <w:r w:rsidR="00AA34FC">
        <w:rPr>
          <w:rtl/>
        </w:rPr>
        <w:fldChar w:fldCharType="begin"/>
      </w:r>
      <w:r w:rsidR="00AA34FC">
        <w:rPr>
          <w:rtl/>
        </w:rPr>
        <w:instrText xml:space="preserve"> </w:instrText>
      </w:r>
      <w:r w:rsidR="00AA34FC">
        <w:rPr>
          <w:rFonts w:hint="cs"/>
        </w:rPr>
        <w:instrText>REF</w:instrText>
      </w:r>
      <w:r w:rsidR="00AA34FC">
        <w:rPr>
          <w:rFonts w:hint="cs"/>
          <w:rtl/>
        </w:rPr>
        <w:instrText xml:space="preserve"> _</w:instrText>
      </w:r>
      <w:r w:rsidR="00AA34FC">
        <w:rPr>
          <w:rFonts w:hint="cs"/>
        </w:rPr>
        <w:instrText>Ref508370488 \r \h</w:instrText>
      </w:r>
      <w:r w:rsidR="00AA34FC">
        <w:rPr>
          <w:rtl/>
        </w:rPr>
        <w:instrText xml:space="preserve"> </w:instrText>
      </w:r>
      <w:r w:rsidR="00AA34FC">
        <w:rPr>
          <w:rtl/>
        </w:rPr>
      </w:r>
      <w:r w:rsidR="00AA34FC">
        <w:rPr>
          <w:rtl/>
        </w:rPr>
        <w:fldChar w:fldCharType="separate"/>
      </w:r>
      <w:r w:rsidR="00250023">
        <w:rPr>
          <w:rtl/>
        </w:rPr>
        <w:t>‏(2)</w:t>
      </w:r>
      <w:r w:rsidR="00AA34FC">
        <w:rPr>
          <w:rtl/>
        </w:rPr>
        <w:fldChar w:fldCharType="end"/>
      </w:r>
      <w:r>
        <w:rPr>
          <w:rFonts w:hint="cs"/>
          <w:rtl/>
        </w:rPr>
        <w:t xml:space="preserve"> محاسبه می</w:t>
      </w:r>
      <w:r>
        <w:rPr>
          <w:rtl/>
        </w:rPr>
        <w:softHyphen/>
      </w:r>
      <w:r>
        <w:rPr>
          <w:rFonts w:hint="cs"/>
          <w:rtl/>
        </w:rPr>
        <w:t>شود.</w:t>
      </w:r>
    </w:p>
    <w:p w:rsidR="00396A55" w:rsidRDefault="00396A55" w:rsidP="00396A55">
      <w:pPr>
        <w:pStyle w:val="a"/>
        <w:rPr>
          <w:rtl/>
        </w:rPr>
      </w:pPr>
      <w:r>
        <w:rPr>
          <w:rFonts w:hint="cs"/>
          <w:rtl/>
        </w:rPr>
        <w:t>محاسبه مشتق متغیر آشفتگی روی میانه اضلاع غیرمرزی</w:t>
      </w:r>
    </w:p>
    <w:p w:rsidR="00396A55" w:rsidRDefault="00396A55" w:rsidP="00AA34FC">
      <w:pPr>
        <w:pStyle w:val="a7"/>
        <w:rPr>
          <w:rtl/>
        </w:rPr>
      </w:pPr>
      <w:r>
        <w:rPr>
          <w:rFonts w:hint="cs"/>
          <w:rtl/>
        </w:rPr>
        <w:t xml:space="preserve">مشتق </w:t>
      </w:r>
      <w:r w:rsidRPr="00D267A2">
        <w:rPr>
          <w:position w:val="-6"/>
        </w:rPr>
        <w:object w:dxaOrig="220" w:dyaOrig="279">
          <v:shape id="_x0000_i1049" type="#_x0000_t75" style="width:11.25pt;height:13.5pt" o:ole="">
            <v:imagedata r:id="rId14" o:title=""/>
          </v:shape>
          <o:OLEObject Type="Embed" ProgID="Equation.DSMT4" ShapeID="_x0000_i1049" DrawAspect="Content" ObjectID="_1587494529" r:id="rId52"/>
        </w:object>
      </w:r>
      <w:r>
        <w:rPr>
          <w:rtl/>
        </w:rPr>
        <w:t xml:space="preserve"> </w:t>
      </w:r>
      <w:r>
        <w:rPr>
          <w:rFonts w:hint="cs"/>
          <w:rtl/>
        </w:rPr>
        <w:t xml:space="preserve">در میانه اضلاع غیرمرزی با استفاده از رابطه </w:t>
      </w:r>
      <w:r w:rsidR="00AA34FC">
        <w:rPr>
          <w:rtl/>
        </w:rPr>
        <w:fldChar w:fldCharType="begin"/>
      </w:r>
      <w:r w:rsidR="00AA34FC">
        <w:rPr>
          <w:rtl/>
        </w:rPr>
        <w:instrText xml:space="preserve"> </w:instrText>
      </w:r>
      <w:r w:rsidR="00AA34FC">
        <w:rPr>
          <w:rFonts w:hint="cs"/>
        </w:rPr>
        <w:instrText>REF</w:instrText>
      </w:r>
      <w:r w:rsidR="00AA34FC">
        <w:rPr>
          <w:rFonts w:hint="cs"/>
          <w:rtl/>
        </w:rPr>
        <w:instrText xml:space="preserve"> _</w:instrText>
      </w:r>
      <w:r w:rsidR="00AA34FC">
        <w:rPr>
          <w:rFonts w:hint="cs"/>
        </w:rPr>
        <w:instrText>Ref508370496 \r \h</w:instrText>
      </w:r>
      <w:r w:rsidR="00AA34FC">
        <w:rPr>
          <w:rtl/>
        </w:rPr>
        <w:instrText xml:space="preserve"> </w:instrText>
      </w:r>
      <w:r w:rsidR="00AA34FC">
        <w:rPr>
          <w:rtl/>
        </w:rPr>
      </w:r>
      <w:r w:rsidR="00AA34FC">
        <w:rPr>
          <w:rtl/>
        </w:rPr>
        <w:fldChar w:fldCharType="separate"/>
      </w:r>
      <w:r w:rsidR="00250023">
        <w:rPr>
          <w:rtl/>
        </w:rPr>
        <w:t>‏(1)</w:t>
      </w:r>
      <w:r w:rsidR="00AA34FC">
        <w:rPr>
          <w:rtl/>
        </w:rPr>
        <w:fldChar w:fldCharType="end"/>
      </w:r>
      <w:r>
        <w:rPr>
          <w:rFonts w:hint="cs"/>
          <w:rtl/>
        </w:rPr>
        <w:t xml:space="preserve"> تعیین می</w:t>
      </w:r>
      <w:r>
        <w:rPr>
          <w:rtl/>
        </w:rPr>
        <w:softHyphen/>
      </w:r>
      <w:r>
        <w:rPr>
          <w:rFonts w:hint="cs"/>
          <w:rtl/>
        </w:rPr>
        <w:t>شوند.</w:t>
      </w:r>
    </w:p>
    <w:p w:rsidR="00396A55" w:rsidRDefault="00396A55" w:rsidP="00396A55">
      <w:pPr>
        <w:pStyle w:val="a"/>
        <w:rPr>
          <w:rtl/>
        </w:rPr>
      </w:pPr>
      <w:r>
        <w:rPr>
          <w:rFonts w:hint="cs"/>
          <w:rtl/>
        </w:rPr>
        <w:t>تعیین مشتق متغیر آشفتگی روی میانه اضلاع مرز دیوار</w:t>
      </w:r>
    </w:p>
    <w:p w:rsidR="00396A55" w:rsidRPr="004A004C" w:rsidRDefault="00396A55" w:rsidP="00396A55">
      <w:pPr>
        <w:pStyle w:val="a7"/>
        <w:rPr>
          <w:rtl/>
        </w:rPr>
      </w:pPr>
      <w:r>
        <w:rPr>
          <w:rFonts w:hint="cs"/>
          <w:rtl/>
        </w:rPr>
        <w:t xml:space="preserve">مقدار مشتق اول متغیر آشفتگی </w:t>
      </w:r>
      <w:r w:rsidRPr="009354A2">
        <w:rPr>
          <w:position w:val="-6"/>
        </w:rPr>
        <w:object w:dxaOrig="220" w:dyaOrig="279">
          <v:shape id="_x0000_i1050" type="#_x0000_t75" style="width:11.25pt;height:13.5pt" o:ole="">
            <v:imagedata r:id="rId14" o:title=""/>
          </v:shape>
          <o:OLEObject Type="Embed" ProgID="Equation.DSMT4" ShapeID="_x0000_i1050" DrawAspect="Content" ObjectID="_1587494530" r:id="rId53"/>
        </w:object>
      </w:r>
      <w:r>
        <w:rPr>
          <w:rtl/>
        </w:rPr>
        <w:t xml:space="preserve"> </w:t>
      </w:r>
      <w:r>
        <w:rPr>
          <w:rFonts w:hint="cs"/>
          <w:rtl/>
        </w:rPr>
        <w:t>در میانه اضلاع مرز دیوار محاسبه می</w:t>
      </w:r>
      <w:r>
        <w:rPr>
          <w:rtl/>
        </w:rPr>
        <w:softHyphen/>
      </w:r>
      <w:r>
        <w:rPr>
          <w:rFonts w:hint="cs"/>
          <w:rtl/>
        </w:rPr>
        <w:t>شوند.</w:t>
      </w:r>
    </w:p>
    <w:p w:rsidR="00396A55" w:rsidRDefault="00396A55" w:rsidP="00396A55">
      <w:pPr>
        <w:pStyle w:val="a"/>
        <w:rPr>
          <w:rtl/>
        </w:rPr>
      </w:pPr>
      <w:r>
        <w:rPr>
          <w:rFonts w:hint="cs"/>
          <w:rtl/>
        </w:rPr>
        <w:t>ذخیره اطلاعات ضلع مورد بررسی</w:t>
      </w:r>
    </w:p>
    <w:p w:rsidR="00396A55" w:rsidRDefault="00396A55" w:rsidP="00396A55">
      <w:pPr>
        <w:pStyle w:val="a7"/>
        <w:rPr>
          <w:rtl/>
        </w:rPr>
      </w:pPr>
      <w:r>
        <w:rPr>
          <w:rFonts w:hint="cs"/>
          <w:rtl/>
        </w:rPr>
        <w:t>نقاط تشکیل دهنده ضلع مورد بررسی و سلول مجاور آن در پارامترهای محلی ذخیره می</w:t>
      </w:r>
      <w:r>
        <w:rPr>
          <w:rtl/>
        </w:rPr>
        <w:softHyphen/>
      </w:r>
      <w:r>
        <w:rPr>
          <w:rFonts w:hint="cs"/>
          <w:rtl/>
        </w:rPr>
        <w:t>گردند.</w:t>
      </w:r>
    </w:p>
    <w:p w:rsidR="00396A55" w:rsidRDefault="00396A55" w:rsidP="00396A55">
      <w:pPr>
        <w:pStyle w:val="a"/>
        <w:rPr>
          <w:rtl/>
        </w:rPr>
      </w:pPr>
      <w:r>
        <w:rPr>
          <w:rFonts w:hint="cs"/>
          <w:rtl/>
        </w:rPr>
        <w:t>محاسبه مولفه</w:t>
      </w:r>
      <w:r>
        <w:rPr>
          <w:rtl/>
        </w:rPr>
        <w:softHyphen/>
      </w:r>
      <w:r>
        <w:rPr>
          <w:rFonts w:hint="cs"/>
          <w:rtl/>
        </w:rPr>
        <w:t>های طول اضلاع و مساحت مرتبط با ضلع مورد بررسی</w:t>
      </w:r>
    </w:p>
    <w:p w:rsidR="00396A55" w:rsidRPr="004A004C" w:rsidRDefault="00396A55" w:rsidP="00AA34FC">
      <w:pPr>
        <w:pStyle w:val="a7"/>
        <w:rPr>
          <w:rtl/>
        </w:rPr>
      </w:pPr>
      <w:r>
        <w:rPr>
          <w:rFonts w:hint="cs"/>
          <w:rtl/>
        </w:rPr>
        <w:t>مقدار مولفه</w:t>
      </w:r>
      <w:r>
        <w:rPr>
          <w:rtl/>
        </w:rPr>
        <w:softHyphen/>
      </w:r>
      <w:r>
        <w:rPr>
          <w:rFonts w:hint="cs"/>
          <w:rtl/>
        </w:rPr>
        <w:t>های طول اضلاع سه</w:t>
      </w:r>
      <w:r>
        <w:rPr>
          <w:rtl/>
        </w:rPr>
        <w:softHyphen/>
      </w:r>
      <w:r>
        <w:rPr>
          <w:rFonts w:hint="cs"/>
          <w:rtl/>
        </w:rPr>
        <w:t xml:space="preserve">ضلعی </w:t>
      </w:r>
      <w:r w:rsidRPr="00B2613A">
        <w:rPr>
          <w:position w:val="-12"/>
        </w:rPr>
        <w:object w:dxaOrig="1020" w:dyaOrig="420">
          <v:shape id="_x0000_i1051" type="#_x0000_t75" style="width:51pt;height:21pt" o:ole="">
            <v:imagedata r:id="rId54" o:title=""/>
          </v:shape>
          <o:OLEObject Type="Embed" ProgID="Equation.DSMT4" ShapeID="_x0000_i1051" DrawAspect="Content" ObjectID="_1587494531" r:id="rId55"/>
        </w:object>
      </w:r>
      <w:r>
        <w:rPr>
          <w:rtl/>
        </w:rPr>
        <w:t xml:space="preserve"> </w:t>
      </w:r>
      <w:r>
        <w:rPr>
          <w:rtl/>
        </w:rPr>
        <w:fldChar w:fldCharType="begin"/>
      </w:r>
      <w:r>
        <w:rPr>
          <w:rtl/>
        </w:rPr>
        <w:instrText xml:space="preserve"> </w:instrText>
      </w:r>
      <w:r>
        <w:instrText>REF</w:instrText>
      </w:r>
      <w:r>
        <w:rPr>
          <w:rtl/>
        </w:rPr>
        <w:instrText xml:space="preserve"> _</w:instrText>
      </w:r>
      <w:r>
        <w:instrText>Ref440364833 \n \h</w:instrText>
      </w:r>
      <w:r>
        <w:rPr>
          <w:rtl/>
        </w:rPr>
        <w:instrText xml:space="preserve"> </w:instrText>
      </w:r>
      <w:r>
        <w:rPr>
          <w:rtl/>
        </w:rPr>
      </w:r>
      <w:r>
        <w:rPr>
          <w:rtl/>
        </w:rPr>
        <w:fldChar w:fldCharType="separate"/>
      </w:r>
      <w:r w:rsidR="00250023">
        <w:rPr>
          <w:rtl/>
        </w:rPr>
        <w:t>‏شکل (2)</w:t>
      </w:r>
      <w:r>
        <w:rPr>
          <w:rtl/>
        </w:rPr>
        <w:fldChar w:fldCharType="end"/>
      </w:r>
      <w:r>
        <w:rPr>
          <w:rFonts w:hint="cs"/>
          <w:rtl/>
        </w:rPr>
        <w:t>، در جهت محورهای مختصات محاسبه شده و در پارامترهای محلی ذخیره می</w:t>
      </w:r>
      <w:r>
        <w:rPr>
          <w:rtl/>
        </w:rPr>
        <w:softHyphen/>
      </w:r>
      <w:r>
        <w:rPr>
          <w:rFonts w:hint="cs"/>
          <w:rtl/>
        </w:rPr>
        <w:t>گردد. همچنین مساحت این سه</w:t>
      </w:r>
      <w:r>
        <w:rPr>
          <w:rtl/>
        </w:rPr>
        <w:softHyphen/>
      </w:r>
      <w:r>
        <w:rPr>
          <w:rFonts w:hint="cs"/>
          <w:rtl/>
        </w:rPr>
        <w:t xml:space="preserve">ضلعی با استفاده از رابطه </w:t>
      </w:r>
      <w:r w:rsidR="00AA34FC">
        <w:rPr>
          <w:rtl/>
        </w:rPr>
        <w:fldChar w:fldCharType="begin"/>
      </w:r>
      <w:r w:rsidR="00AA34FC">
        <w:rPr>
          <w:rtl/>
        </w:rPr>
        <w:instrText xml:space="preserve"> </w:instrText>
      </w:r>
      <w:r w:rsidR="00AA34FC">
        <w:rPr>
          <w:rFonts w:hint="cs"/>
        </w:rPr>
        <w:instrText>REF</w:instrText>
      </w:r>
      <w:r w:rsidR="00AA34FC">
        <w:rPr>
          <w:rFonts w:hint="cs"/>
          <w:rtl/>
        </w:rPr>
        <w:instrText xml:space="preserve"> _</w:instrText>
      </w:r>
      <w:r w:rsidR="00AA34FC">
        <w:rPr>
          <w:rFonts w:hint="cs"/>
        </w:rPr>
        <w:instrText>Ref508370508 \r \h</w:instrText>
      </w:r>
      <w:r w:rsidR="00AA34FC">
        <w:rPr>
          <w:rtl/>
        </w:rPr>
        <w:instrText xml:space="preserve"> </w:instrText>
      </w:r>
      <w:r w:rsidR="00AA34FC">
        <w:rPr>
          <w:rtl/>
        </w:rPr>
      </w:r>
      <w:r w:rsidR="00AA34FC">
        <w:rPr>
          <w:rtl/>
        </w:rPr>
        <w:fldChar w:fldCharType="separate"/>
      </w:r>
      <w:r w:rsidR="00250023">
        <w:rPr>
          <w:rtl/>
        </w:rPr>
        <w:t>‏(4)</w:t>
      </w:r>
      <w:r w:rsidR="00AA34FC">
        <w:rPr>
          <w:rtl/>
        </w:rPr>
        <w:fldChar w:fldCharType="end"/>
      </w:r>
      <w:r>
        <w:rPr>
          <w:rFonts w:hint="cs"/>
          <w:rtl/>
        </w:rPr>
        <w:t xml:space="preserve"> محاسبه می</w:t>
      </w:r>
      <w:r>
        <w:rPr>
          <w:rtl/>
        </w:rPr>
        <w:softHyphen/>
      </w:r>
      <w:r>
        <w:rPr>
          <w:rFonts w:hint="cs"/>
          <w:rtl/>
        </w:rPr>
        <w:t>شود.</w:t>
      </w:r>
    </w:p>
    <w:p w:rsidR="00396A55" w:rsidRDefault="00396A55" w:rsidP="00396A55">
      <w:pPr>
        <w:pStyle w:val="a"/>
        <w:rPr>
          <w:rtl/>
        </w:rPr>
      </w:pPr>
      <w:r>
        <w:rPr>
          <w:rFonts w:hint="cs"/>
          <w:rtl/>
        </w:rPr>
        <w:t>محاسبه مشتق متغیرهای آشفتگی روی میانه اضلاع غیرمرزی</w:t>
      </w:r>
    </w:p>
    <w:p w:rsidR="00396A55" w:rsidRDefault="00396A55" w:rsidP="00294DE8">
      <w:pPr>
        <w:pStyle w:val="a7"/>
        <w:rPr>
          <w:rtl/>
        </w:rPr>
      </w:pPr>
      <w:r>
        <w:rPr>
          <w:rFonts w:hint="cs"/>
          <w:rtl/>
        </w:rPr>
        <w:t xml:space="preserve">مشتق </w:t>
      </w:r>
      <w:r w:rsidRPr="009354A2">
        <w:rPr>
          <w:position w:val="-6"/>
        </w:rPr>
        <w:object w:dxaOrig="220" w:dyaOrig="279">
          <v:shape id="_x0000_i1052" type="#_x0000_t75" style="width:11.25pt;height:13.5pt" o:ole="">
            <v:imagedata r:id="rId14" o:title=""/>
          </v:shape>
          <o:OLEObject Type="Embed" ProgID="Equation.DSMT4" ShapeID="_x0000_i1052" DrawAspect="Content" ObjectID="_1587494532" r:id="rId56"/>
        </w:object>
      </w:r>
      <w:r>
        <w:rPr>
          <w:rtl/>
        </w:rPr>
        <w:t xml:space="preserve"> </w:t>
      </w:r>
      <w:r>
        <w:rPr>
          <w:rFonts w:hint="cs"/>
          <w:rtl/>
        </w:rPr>
        <w:t xml:space="preserve">در میانه اضلاع مرز دیوار با استفاده از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Ref440364879 \n \h</w:instrText>
      </w:r>
      <w:r>
        <w:rPr>
          <w:rtl/>
        </w:rPr>
        <w:instrText xml:space="preserve"> </w:instrText>
      </w:r>
      <w:r>
        <w:rPr>
          <w:rtl/>
        </w:rPr>
      </w:r>
      <w:r>
        <w:rPr>
          <w:rtl/>
        </w:rPr>
        <w:fldChar w:fldCharType="separate"/>
      </w:r>
      <w:r w:rsidR="00250023">
        <w:rPr>
          <w:rtl/>
        </w:rPr>
        <w:t>‏</w:t>
      </w:r>
      <w:r>
        <w:rPr>
          <w:rtl/>
        </w:rPr>
        <w:fldChar w:fldCharType="end"/>
      </w:r>
      <w:r w:rsidR="00AA34FC">
        <w:rPr>
          <w:rtl/>
        </w:rPr>
        <w:fldChar w:fldCharType="begin"/>
      </w:r>
      <w:r w:rsidR="00AA34FC">
        <w:rPr>
          <w:rtl/>
        </w:rPr>
        <w:instrText xml:space="preserve"> </w:instrText>
      </w:r>
      <w:r w:rsidR="00AA34FC">
        <w:instrText>REF</w:instrText>
      </w:r>
      <w:r w:rsidR="00AA34FC">
        <w:rPr>
          <w:rtl/>
        </w:rPr>
        <w:instrText xml:space="preserve"> _</w:instrText>
      </w:r>
      <w:r w:rsidR="00AA34FC">
        <w:instrText>Ref508370517 \r \h</w:instrText>
      </w:r>
      <w:r w:rsidR="00AA34FC">
        <w:rPr>
          <w:rtl/>
        </w:rPr>
        <w:instrText xml:space="preserve"> </w:instrText>
      </w:r>
      <w:r w:rsidR="00AA34FC">
        <w:rPr>
          <w:rtl/>
        </w:rPr>
      </w:r>
      <w:r w:rsidR="00AA34FC">
        <w:rPr>
          <w:rtl/>
        </w:rPr>
        <w:fldChar w:fldCharType="separate"/>
      </w:r>
      <w:r w:rsidR="00250023">
        <w:rPr>
          <w:rtl/>
        </w:rPr>
        <w:t>‏(3)</w:t>
      </w:r>
      <w:r w:rsidR="00AA34FC">
        <w:rPr>
          <w:rtl/>
        </w:rPr>
        <w:fldChar w:fldCharType="end"/>
      </w:r>
      <w:r>
        <w:rPr>
          <w:rFonts w:hint="cs"/>
          <w:rtl/>
        </w:rPr>
        <w:t xml:space="preserve"> تعیین می</w:t>
      </w:r>
      <w:r>
        <w:rPr>
          <w:rtl/>
        </w:rPr>
        <w:softHyphen/>
      </w:r>
      <w:r>
        <w:rPr>
          <w:rFonts w:hint="cs"/>
          <w:rtl/>
        </w:rPr>
        <w:t>شوند.</w:t>
      </w:r>
    </w:p>
    <w:p w:rsidR="00396A55" w:rsidRDefault="00396A55" w:rsidP="00396A55">
      <w:pPr>
        <w:pStyle w:val="a"/>
        <w:rPr>
          <w:rtl/>
        </w:rPr>
      </w:pPr>
      <w:r>
        <w:rPr>
          <w:rFonts w:hint="cs"/>
          <w:rtl/>
        </w:rPr>
        <w:t>تعیین مشتق متغیر آشفتگی روی میانه اضلاع مرزی غیر از دیوار</w:t>
      </w:r>
    </w:p>
    <w:p w:rsidR="00396A55" w:rsidRPr="004A004C" w:rsidRDefault="00396A55" w:rsidP="00396A55">
      <w:pPr>
        <w:pStyle w:val="a7"/>
        <w:rPr>
          <w:rtl/>
        </w:rPr>
      </w:pPr>
      <w:r>
        <w:rPr>
          <w:rFonts w:hint="cs"/>
          <w:rtl/>
        </w:rPr>
        <w:t xml:space="preserve">در این قسمت، مقدار مشتق اول متغیرهای آشفتگی </w:t>
      </w:r>
      <w:r w:rsidRPr="009354A2">
        <w:rPr>
          <w:position w:val="-6"/>
        </w:rPr>
        <w:object w:dxaOrig="220" w:dyaOrig="279">
          <v:shape id="_x0000_i1053" type="#_x0000_t75" style="width:11.25pt;height:13.5pt" o:ole="">
            <v:imagedata r:id="rId14" o:title=""/>
          </v:shape>
          <o:OLEObject Type="Embed" ProgID="Equation.DSMT4" ShapeID="_x0000_i1053" DrawAspect="Content" ObjectID="_1587494533" r:id="rId57"/>
        </w:object>
      </w:r>
      <w:r>
        <w:rPr>
          <w:rtl/>
        </w:rPr>
        <w:t xml:space="preserve"> </w:t>
      </w:r>
      <w:r>
        <w:rPr>
          <w:rFonts w:hint="cs"/>
          <w:rtl/>
        </w:rPr>
        <w:t>در میانه اضلاع مرزی غیر از دیوار محاسبه می</w:t>
      </w:r>
      <w:r>
        <w:rPr>
          <w:rtl/>
        </w:rPr>
        <w:softHyphen/>
      </w:r>
      <w:r>
        <w:rPr>
          <w:rFonts w:hint="cs"/>
          <w:rtl/>
        </w:rPr>
        <w:t>شوند.</w:t>
      </w:r>
    </w:p>
    <w:p w:rsidR="00396A55" w:rsidRDefault="00396A55" w:rsidP="00396A55">
      <w:pPr>
        <w:pStyle w:val="a"/>
        <w:rPr>
          <w:rtl/>
        </w:rPr>
      </w:pPr>
      <w:r>
        <w:rPr>
          <w:rFonts w:hint="cs"/>
          <w:rtl/>
        </w:rPr>
        <w:t>ذخیره اطلاعات ضلع مورد بررسی</w:t>
      </w:r>
    </w:p>
    <w:p w:rsidR="00396A55" w:rsidRDefault="00396A55" w:rsidP="00396A55">
      <w:pPr>
        <w:pStyle w:val="a7"/>
        <w:rPr>
          <w:rtl/>
        </w:rPr>
      </w:pPr>
      <w:r>
        <w:rPr>
          <w:rFonts w:hint="cs"/>
          <w:rtl/>
        </w:rPr>
        <w:t>نقاط تشکیل دهنده ضلع مورد بررسی و سلول مجاور آن در پارامترهای محلی ذخیره می</w:t>
      </w:r>
      <w:r>
        <w:rPr>
          <w:rtl/>
        </w:rPr>
        <w:softHyphen/>
      </w:r>
      <w:r>
        <w:rPr>
          <w:rFonts w:hint="cs"/>
          <w:rtl/>
        </w:rPr>
        <w:t>گردند.</w:t>
      </w:r>
    </w:p>
    <w:p w:rsidR="00396A55" w:rsidRDefault="00396A55" w:rsidP="00396A55">
      <w:pPr>
        <w:pStyle w:val="a"/>
        <w:rPr>
          <w:rtl/>
        </w:rPr>
      </w:pPr>
      <w:r>
        <w:rPr>
          <w:rFonts w:hint="cs"/>
          <w:rtl/>
        </w:rPr>
        <w:t>محاسبه مولفه</w:t>
      </w:r>
      <w:r>
        <w:rPr>
          <w:rtl/>
        </w:rPr>
        <w:softHyphen/>
      </w:r>
      <w:r>
        <w:rPr>
          <w:rFonts w:hint="cs"/>
          <w:rtl/>
        </w:rPr>
        <w:t>های طول اضلاع و مساحت مرتبط با ضلع مورد بررسی</w:t>
      </w:r>
    </w:p>
    <w:p w:rsidR="00396A55" w:rsidRDefault="00396A55" w:rsidP="00AA34FC">
      <w:pPr>
        <w:pStyle w:val="a7"/>
        <w:rPr>
          <w:rtl/>
        </w:rPr>
      </w:pPr>
      <w:r>
        <w:rPr>
          <w:rFonts w:hint="cs"/>
          <w:rtl/>
        </w:rPr>
        <w:t>مقدار مولفه</w:t>
      </w:r>
      <w:r>
        <w:rPr>
          <w:rtl/>
        </w:rPr>
        <w:softHyphen/>
      </w:r>
      <w:r>
        <w:rPr>
          <w:rFonts w:hint="cs"/>
          <w:rtl/>
        </w:rPr>
        <w:t>های طول اضلاع سه</w:t>
      </w:r>
      <w:r>
        <w:rPr>
          <w:rtl/>
        </w:rPr>
        <w:softHyphen/>
      </w:r>
      <w:r>
        <w:rPr>
          <w:rFonts w:hint="cs"/>
          <w:rtl/>
        </w:rPr>
        <w:t xml:space="preserve">ضلعی </w:t>
      </w:r>
      <w:r w:rsidRPr="00B2613A">
        <w:rPr>
          <w:position w:val="-12"/>
        </w:rPr>
        <w:object w:dxaOrig="1020" w:dyaOrig="420">
          <v:shape id="_x0000_i1054" type="#_x0000_t75" style="width:51pt;height:21pt" o:ole="">
            <v:imagedata r:id="rId54" o:title=""/>
          </v:shape>
          <o:OLEObject Type="Embed" ProgID="Equation.DSMT4" ShapeID="_x0000_i1054" DrawAspect="Content" ObjectID="_1587494534" r:id="rId58"/>
        </w:object>
      </w:r>
      <w:r>
        <w:rPr>
          <w:rFonts w:hint="cs"/>
          <w:rtl/>
        </w:rPr>
        <w:t xml:space="preserve">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Ref440364833 \n \h</w:instrText>
      </w:r>
      <w:r>
        <w:rPr>
          <w:rtl/>
        </w:rPr>
        <w:instrText xml:space="preserve"> </w:instrText>
      </w:r>
      <w:r>
        <w:rPr>
          <w:rtl/>
        </w:rPr>
      </w:r>
      <w:r>
        <w:rPr>
          <w:rtl/>
        </w:rPr>
        <w:fldChar w:fldCharType="separate"/>
      </w:r>
      <w:r w:rsidR="00250023">
        <w:rPr>
          <w:rtl/>
        </w:rPr>
        <w:t>‏شکل (2)</w:t>
      </w:r>
      <w:r>
        <w:rPr>
          <w:rtl/>
        </w:rPr>
        <w:fldChar w:fldCharType="end"/>
      </w:r>
      <w:r>
        <w:rPr>
          <w:rFonts w:hint="cs"/>
          <w:rtl/>
        </w:rPr>
        <w:t>، در جهت محورهای مختصات محاسبه شده و در پارامترهای محلی ذخیره می</w:t>
      </w:r>
      <w:r>
        <w:rPr>
          <w:rtl/>
        </w:rPr>
        <w:softHyphen/>
      </w:r>
      <w:r>
        <w:rPr>
          <w:rFonts w:hint="cs"/>
          <w:rtl/>
        </w:rPr>
        <w:t>گردد. همچنین مساحت این سه</w:t>
      </w:r>
      <w:r>
        <w:rPr>
          <w:rtl/>
        </w:rPr>
        <w:softHyphen/>
      </w:r>
      <w:r>
        <w:rPr>
          <w:rFonts w:hint="cs"/>
          <w:rtl/>
        </w:rPr>
        <w:t xml:space="preserve">ضلعی با استفاده از رابطه </w:t>
      </w:r>
      <w:r w:rsidR="00AA34FC">
        <w:rPr>
          <w:rtl/>
        </w:rPr>
        <w:fldChar w:fldCharType="begin"/>
      </w:r>
      <w:r w:rsidR="00AA34FC">
        <w:rPr>
          <w:rtl/>
        </w:rPr>
        <w:instrText xml:space="preserve"> </w:instrText>
      </w:r>
      <w:r w:rsidR="00AA34FC">
        <w:rPr>
          <w:rFonts w:hint="cs"/>
        </w:rPr>
        <w:instrText>REF</w:instrText>
      </w:r>
      <w:r w:rsidR="00AA34FC">
        <w:rPr>
          <w:rFonts w:hint="cs"/>
          <w:rtl/>
        </w:rPr>
        <w:instrText xml:space="preserve"> _</w:instrText>
      </w:r>
      <w:r w:rsidR="00AA34FC">
        <w:rPr>
          <w:rFonts w:hint="cs"/>
        </w:rPr>
        <w:instrText>Ref508370508 \r \h</w:instrText>
      </w:r>
      <w:r w:rsidR="00AA34FC">
        <w:rPr>
          <w:rtl/>
        </w:rPr>
        <w:instrText xml:space="preserve"> </w:instrText>
      </w:r>
      <w:r w:rsidR="00AA34FC">
        <w:rPr>
          <w:rtl/>
        </w:rPr>
      </w:r>
      <w:r w:rsidR="00AA34FC">
        <w:rPr>
          <w:rtl/>
        </w:rPr>
        <w:fldChar w:fldCharType="separate"/>
      </w:r>
      <w:r w:rsidR="00250023">
        <w:rPr>
          <w:rtl/>
        </w:rPr>
        <w:t>‏(4)</w:t>
      </w:r>
      <w:r w:rsidR="00AA34FC">
        <w:rPr>
          <w:rtl/>
        </w:rPr>
        <w:fldChar w:fldCharType="end"/>
      </w:r>
      <w:r>
        <w:rPr>
          <w:rFonts w:hint="cs"/>
          <w:rtl/>
        </w:rPr>
        <w:t xml:space="preserve"> محاسبه می</w:t>
      </w:r>
      <w:r>
        <w:rPr>
          <w:rtl/>
        </w:rPr>
        <w:softHyphen/>
      </w:r>
      <w:r>
        <w:rPr>
          <w:rFonts w:hint="cs"/>
          <w:rtl/>
        </w:rPr>
        <w:t>شود.</w:t>
      </w:r>
    </w:p>
    <w:p w:rsidR="00396A55" w:rsidRDefault="00396A55" w:rsidP="00396A55">
      <w:pPr>
        <w:pStyle w:val="a"/>
        <w:rPr>
          <w:rtl/>
        </w:rPr>
      </w:pPr>
      <w:r>
        <w:rPr>
          <w:rFonts w:hint="cs"/>
          <w:rtl/>
        </w:rPr>
        <w:lastRenderedPageBreak/>
        <w:t>محاسبه مشتق متغیر آشفتگی روی میانه اضلاع مرزی غیر از دیوار</w:t>
      </w:r>
    </w:p>
    <w:p w:rsidR="00396A55" w:rsidRDefault="00396A55" w:rsidP="00AA34FC">
      <w:pPr>
        <w:pStyle w:val="a7"/>
        <w:rPr>
          <w:rtl/>
        </w:rPr>
      </w:pPr>
      <w:r>
        <w:rPr>
          <w:rFonts w:hint="cs"/>
          <w:rtl/>
        </w:rPr>
        <w:t xml:space="preserve">مشتق </w:t>
      </w:r>
      <w:r w:rsidRPr="009354A2">
        <w:rPr>
          <w:position w:val="-6"/>
        </w:rPr>
        <w:object w:dxaOrig="220" w:dyaOrig="279">
          <v:shape id="_x0000_i1055" type="#_x0000_t75" style="width:11.25pt;height:13.5pt" o:ole="">
            <v:imagedata r:id="rId14" o:title=""/>
          </v:shape>
          <o:OLEObject Type="Embed" ProgID="Equation.DSMT4" ShapeID="_x0000_i1055" DrawAspect="Content" ObjectID="_1587494535" r:id="rId59"/>
        </w:object>
      </w:r>
      <w:r>
        <w:rPr>
          <w:rtl/>
        </w:rPr>
        <w:t xml:space="preserve"> </w:t>
      </w:r>
      <w:r>
        <w:rPr>
          <w:rFonts w:hint="cs"/>
          <w:rtl/>
        </w:rPr>
        <w:t xml:space="preserve">در میانه اضلاع مرزی غیر از دیوار با استفاده از رابطه </w:t>
      </w:r>
      <w:r w:rsidR="00AA34FC">
        <w:rPr>
          <w:rtl/>
        </w:rPr>
        <w:fldChar w:fldCharType="begin"/>
      </w:r>
      <w:r w:rsidR="00AA34FC">
        <w:rPr>
          <w:rtl/>
        </w:rPr>
        <w:instrText xml:space="preserve"> </w:instrText>
      </w:r>
      <w:r w:rsidR="00AA34FC">
        <w:rPr>
          <w:rFonts w:hint="cs"/>
        </w:rPr>
        <w:instrText>REF</w:instrText>
      </w:r>
      <w:r w:rsidR="00AA34FC">
        <w:rPr>
          <w:rFonts w:hint="cs"/>
          <w:rtl/>
        </w:rPr>
        <w:instrText xml:space="preserve"> _</w:instrText>
      </w:r>
      <w:r w:rsidR="00AA34FC">
        <w:rPr>
          <w:rFonts w:hint="cs"/>
        </w:rPr>
        <w:instrText>Ref508370517 \r \h</w:instrText>
      </w:r>
      <w:r w:rsidR="00AA34FC">
        <w:rPr>
          <w:rtl/>
        </w:rPr>
        <w:instrText xml:space="preserve"> </w:instrText>
      </w:r>
      <w:r w:rsidR="00AA34FC">
        <w:rPr>
          <w:rtl/>
        </w:rPr>
      </w:r>
      <w:r w:rsidR="00AA34FC">
        <w:rPr>
          <w:rtl/>
        </w:rPr>
        <w:fldChar w:fldCharType="separate"/>
      </w:r>
      <w:r w:rsidR="00250023">
        <w:rPr>
          <w:rtl/>
        </w:rPr>
        <w:t>‏(3)</w:t>
      </w:r>
      <w:r w:rsidR="00AA34FC">
        <w:rPr>
          <w:rtl/>
        </w:rPr>
        <w:fldChar w:fldCharType="end"/>
      </w:r>
      <w:r w:rsidR="00AA34FC">
        <w:rPr>
          <w:rFonts w:hint="cs"/>
          <w:rtl/>
        </w:rPr>
        <w:t xml:space="preserve"> </w:t>
      </w:r>
      <w:r>
        <w:rPr>
          <w:rFonts w:hint="cs"/>
          <w:rtl/>
        </w:rPr>
        <w:t>تعیین می</w:t>
      </w:r>
      <w:r>
        <w:rPr>
          <w:rtl/>
        </w:rPr>
        <w:softHyphen/>
      </w:r>
      <w:r>
        <w:rPr>
          <w:rFonts w:hint="cs"/>
          <w:rtl/>
        </w:rPr>
        <w:t>شوند.</w:t>
      </w:r>
    </w:p>
    <w:p w:rsidR="00396A55" w:rsidRDefault="00396A55" w:rsidP="00396A55">
      <w:pPr>
        <w:pStyle w:val="a"/>
        <w:rPr>
          <w:rtl/>
        </w:rPr>
      </w:pPr>
      <w:r>
        <w:rPr>
          <w:rFonts w:hint="cs"/>
          <w:rtl/>
        </w:rPr>
        <w:t>محاسبه مشتق متغیرهای آشفتگی روی میانه اضلاع مرز تقارن</w:t>
      </w:r>
    </w:p>
    <w:p w:rsidR="00396A55" w:rsidRDefault="00396A55" w:rsidP="00396A55">
      <w:pPr>
        <w:pStyle w:val="a7"/>
        <w:rPr>
          <w:rtl/>
        </w:rPr>
      </w:pPr>
      <w:r>
        <w:rPr>
          <w:rFonts w:hint="cs"/>
          <w:rtl/>
        </w:rPr>
        <w:t xml:space="preserve">مشتق </w:t>
      </w:r>
      <w:r w:rsidRPr="009354A2">
        <w:rPr>
          <w:position w:val="-6"/>
        </w:rPr>
        <w:object w:dxaOrig="220" w:dyaOrig="279">
          <v:shape id="_x0000_i1056" type="#_x0000_t75" style="width:11.25pt;height:13.5pt" o:ole="">
            <v:imagedata r:id="rId14" o:title=""/>
          </v:shape>
          <o:OLEObject Type="Embed" ProgID="Equation.DSMT4" ShapeID="_x0000_i1056" DrawAspect="Content" ObjectID="_1587494536" r:id="rId60"/>
        </w:object>
      </w:r>
      <w:r>
        <w:rPr>
          <w:rtl/>
        </w:rPr>
        <w:t xml:space="preserve"> </w:t>
      </w:r>
      <w:r>
        <w:rPr>
          <w:rFonts w:hint="cs"/>
          <w:rtl/>
        </w:rPr>
        <w:t xml:space="preserve">در میانه اضلاع مرزی </w:t>
      </w:r>
      <w:r w:rsidRPr="009354A2">
        <w:rPr>
          <w:rtl/>
        </w:rPr>
        <w:t>تقارن</w:t>
      </w:r>
      <w:r w:rsidRPr="009354A2">
        <w:rPr>
          <w:rFonts w:hint="cs"/>
          <w:rtl/>
        </w:rPr>
        <w:t xml:space="preserve"> </w:t>
      </w:r>
      <w:r>
        <w:rPr>
          <w:rFonts w:hint="cs"/>
          <w:rtl/>
        </w:rPr>
        <w:t>برابر صفر قرار داده می</w:t>
      </w:r>
      <w:r>
        <w:rPr>
          <w:rtl/>
        </w:rPr>
        <w:softHyphen/>
      </w:r>
      <w:r>
        <w:rPr>
          <w:rFonts w:hint="cs"/>
          <w:rtl/>
        </w:rPr>
        <w:t>شوند.</w:t>
      </w:r>
    </w:p>
    <w:sectPr w:rsidR="00396A55" w:rsidSect="00294DE8">
      <w:pgSz w:w="11906" w:h="16838" w:code="9"/>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2749" w:rsidRDefault="00DA2749" w:rsidP="00B927DE">
      <w:pPr>
        <w:spacing w:after="0" w:line="240" w:lineRule="auto"/>
      </w:pPr>
      <w:r>
        <w:separator/>
      </w:r>
    </w:p>
  </w:endnote>
  <w:endnote w:type="continuationSeparator" w:id="0">
    <w:p w:rsidR="00DA2749" w:rsidRDefault="00DA2749"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New Roman Bold">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0"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B Titr">
    <w:altName w:val="Courier New"/>
    <w:panose1 w:val="00000700000000000000"/>
    <w:charset w:val="B2"/>
    <w:family w:val="auto"/>
    <w:pitch w:val="variable"/>
    <w:sig w:usb0="00002001"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A7C" w:rsidRPr="00DF5650" w:rsidRDefault="00CD5A7C" w:rsidP="00294DE8">
    <w:pPr>
      <w:pStyle w:val="Footer"/>
      <w:tabs>
        <w:tab w:val="left" w:pos="4440"/>
        <w:tab w:val="left" w:pos="5230"/>
      </w:tabs>
      <w:rPr>
        <w:rFonts w:cs="B Nazanin"/>
        <w:b/>
        <w:bCs/>
        <w:color w:val="000000" w:themeColor="text1"/>
        <w:sz w:val="24"/>
        <w:szCs w:val="24"/>
      </w:rPr>
    </w:pPr>
    <w:r w:rsidRPr="00DF5650">
      <w:rPr>
        <w:rFonts w:cs="B Nazanin"/>
        <w:b/>
        <w:bCs/>
        <w:color w:val="000000" w:themeColor="text1"/>
        <w:sz w:val="24"/>
        <w:szCs w:val="24"/>
      </w:rPr>
      <w:tab/>
    </w:r>
    <w:r w:rsidR="00294DE8">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5E6F64">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CD5A7C" w:rsidRDefault="00CD5A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2749" w:rsidRDefault="00DA2749" w:rsidP="00B927DE">
      <w:pPr>
        <w:spacing w:after="0" w:line="240" w:lineRule="auto"/>
      </w:pPr>
      <w:r>
        <w:separator/>
      </w:r>
    </w:p>
  </w:footnote>
  <w:footnote w:type="continuationSeparator" w:id="0">
    <w:p w:rsidR="00DA2749" w:rsidRDefault="00DA2749"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A7C" w:rsidRPr="00DF5650" w:rsidRDefault="00CD5A7C"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CD5A7C" w:rsidTr="00670344">
                            <w:trPr>
                              <w:trHeight w:hRule="exact" w:val="360"/>
                            </w:trPr>
                            <w:tc>
                              <w:tcPr>
                                <w:tcW w:w="544" w:type="pct"/>
                                <w:shd w:val="clear" w:color="auto" w:fill="5B9BD5" w:themeFill="accent1"/>
                                <w:vAlign w:val="center"/>
                              </w:tcPr>
                              <w:p w:rsidR="00CD5A7C" w:rsidRPr="00670344" w:rsidRDefault="00A81F01" w:rsidP="00A81F01">
                                <w:pPr>
                                  <w:pStyle w:val="Header"/>
                                  <w:spacing w:before="40" w:after="40"/>
                                  <w:jc w:val="right"/>
                                  <w:rPr>
                                    <w:rFonts w:asciiTheme="majorBidi" w:hAnsiTheme="majorBidi" w:cstheme="majorBidi"/>
                                    <w:color w:val="FFFFFF" w:themeColor="background1"/>
                                  </w:rPr>
                                </w:pPr>
                                <w:r>
                                  <w:rPr>
                                    <w:rFonts w:asciiTheme="majorBidi" w:hAnsiTheme="majorBidi" w:cstheme="majorBidi"/>
                                    <w:color w:val="FFFFFF" w:themeColor="background1"/>
                                    <w:sz w:val="24"/>
                                    <w:szCs w:val="24"/>
                                  </w:rPr>
                                  <w:t xml:space="preserve"> </w:t>
                                </w:r>
                                <w:r w:rsidR="00CD5A7C"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CD5A7C" w:rsidRDefault="004B4FAA" w:rsidP="000673D7">
                                <w:pPr>
                                  <w:pStyle w:val="Header"/>
                                  <w:pBdr>
                                    <w:bottom w:val="single" w:sz="6" w:space="1" w:color="auto"/>
                                  </w:pBdr>
                                  <w:bidi w:val="0"/>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CD5A7C">
                                  <w:rPr>
                                    <w:rFonts w:asciiTheme="majorBidi" w:hAnsiTheme="majorBidi" w:cstheme="majorBidi"/>
                                    <w:color w:val="000000" w:themeColor="text1"/>
                                    <w:sz w:val="20"/>
                                    <w:szCs w:val="20"/>
                                    <w:shd w:val="clear" w:color="auto" w:fill="FFFFFF" w:themeFill="background1"/>
                                  </w:rPr>
                                  <w:fldChar w:fldCharType="begin"/>
                                </w:r>
                                <w:r w:rsidR="00CD5A7C">
                                  <w:rPr>
                                    <w:rFonts w:asciiTheme="majorBidi" w:hAnsiTheme="majorBidi" w:cstheme="majorBidi"/>
                                    <w:color w:val="000000" w:themeColor="text1"/>
                                    <w:sz w:val="20"/>
                                    <w:szCs w:val="20"/>
                                    <w:shd w:val="clear" w:color="auto" w:fill="FFFFFF" w:themeFill="background1"/>
                                  </w:rPr>
                                  <w:instrText xml:space="preserve"> STYLEREF  "</w:instrText>
                                </w:r>
                                <w:r w:rsidR="00CD5A7C">
                                  <w:rPr>
                                    <w:rFonts w:asciiTheme="majorBidi" w:hAnsiTheme="majorBidi" w:cstheme="majorBidi"/>
                                    <w:color w:val="000000" w:themeColor="text1"/>
                                    <w:sz w:val="20"/>
                                    <w:szCs w:val="20"/>
                                    <w:shd w:val="clear" w:color="auto" w:fill="FFFFFF" w:themeFill="background1"/>
                                    <w:rtl/>
                                  </w:rPr>
                                  <w:instrText>عنوان فایل</w:instrText>
                                </w:r>
                                <w:r w:rsidR="00CD5A7C">
                                  <w:rPr>
                                    <w:rFonts w:asciiTheme="majorBidi" w:hAnsiTheme="majorBidi" w:cstheme="majorBidi"/>
                                    <w:color w:val="000000" w:themeColor="text1"/>
                                    <w:sz w:val="20"/>
                                    <w:szCs w:val="20"/>
                                    <w:shd w:val="clear" w:color="auto" w:fill="FFFFFF" w:themeFill="background1"/>
                                  </w:rPr>
                                  <w:instrText xml:space="preserve">"  \* MERGEFORMAT </w:instrText>
                                </w:r>
                                <w:r w:rsidR="00CD5A7C">
                                  <w:rPr>
                                    <w:rFonts w:asciiTheme="majorBidi" w:hAnsiTheme="majorBidi" w:cstheme="majorBidi"/>
                                    <w:color w:val="000000" w:themeColor="text1"/>
                                    <w:sz w:val="20"/>
                                    <w:szCs w:val="20"/>
                                    <w:shd w:val="clear" w:color="auto" w:fill="FFFFFF" w:themeFill="background1"/>
                                  </w:rPr>
                                  <w:fldChar w:fldCharType="separate"/>
                                </w:r>
                                <w:r w:rsidR="005E6F64" w:rsidRPr="005E6F64">
                                  <w:rPr>
                                    <w:rFonts w:asciiTheme="majorBidi" w:hAnsiTheme="majorBidi" w:cstheme="majorBidi"/>
                                    <w:b/>
                                    <w:bCs/>
                                    <w:noProof/>
                                    <w:color w:val="000000" w:themeColor="text1"/>
                                    <w:sz w:val="20"/>
                                    <w:szCs w:val="20"/>
                                    <w:shd w:val="clear" w:color="auto" w:fill="FFFFFF" w:themeFill="background1"/>
                                  </w:rPr>
                                  <w:t>SA_Gradient</w:t>
                                </w:r>
                                <w:r w:rsidR="005E6F64">
                                  <w:rPr>
                                    <w:rFonts w:asciiTheme="majorBidi" w:hAnsiTheme="majorBidi" w:cstheme="majorBidi"/>
                                    <w:noProof/>
                                    <w:color w:val="000000" w:themeColor="text1"/>
                                    <w:sz w:val="20"/>
                                    <w:szCs w:val="20"/>
                                    <w:shd w:val="clear" w:color="auto" w:fill="FFFFFF" w:themeFill="background1"/>
                                  </w:rPr>
                                  <w:t>_Face</w:t>
                                </w:r>
                                <w:r w:rsidR="00CD5A7C">
                                  <w:rPr>
                                    <w:rFonts w:asciiTheme="majorBidi" w:hAnsiTheme="majorBidi" w:cstheme="majorBidi"/>
                                    <w:color w:val="000000" w:themeColor="text1"/>
                                    <w:sz w:val="20"/>
                                    <w:szCs w:val="20"/>
                                    <w:shd w:val="clear" w:color="auto" w:fill="FFFFFF" w:themeFill="background1"/>
                                  </w:rPr>
                                  <w:fldChar w:fldCharType="end"/>
                                </w:r>
                              </w:p>
                              <w:p w:rsidR="00CD5A7C" w:rsidRPr="00670344" w:rsidRDefault="00CD5A7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CD5A7C" w:rsidRDefault="00CD5A7C">
                                <w:pPr>
                                  <w:pStyle w:val="Header"/>
                                  <w:spacing w:before="40" w:after="40"/>
                                  <w:jc w:val="center"/>
                                  <w:rPr>
                                    <w:color w:val="FFFFFF" w:themeColor="background1"/>
                                  </w:rPr>
                                </w:pPr>
                              </w:p>
                            </w:tc>
                          </w:tr>
                        </w:tbl>
                        <w:p w:rsidR="00CD5A7C" w:rsidRDefault="00CD5A7C">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left:0;text-align:left;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CD5A7C" w:rsidTr="00670344">
                      <w:trPr>
                        <w:trHeight w:hRule="exact" w:val="360"/>
                      </w:trPr>
                      <w:tc>
                        <w:tcPr>
                          <w:tcW w:w="544" w:type="pct"/>
                          <w:shd w:val="clear" w:color="auto" w:fill="5B9BD5" w:themeFill="accent1"/>
                          <w:vAlign w:val="center"/>
                        </w:tcPr>
                        <w:p w:rsidR="00CD5A7C" w:rsidRPr="00670344" w:rsidRDefault="00A81F01" w:rsidP="00A81F01">
                          <w:pPr>
                            <w:pStyle w:val="Header"/>
                            <w:spacing w:before="40" w:after="40"/>
                            <w:jc w:val="right"/>
                            <w:rPr>
                              <w:rFonts w:asciiTheme="majorBidi" w:hAnsiTheme="majorBidi" w:cstheme="majorBidi"/>
                              <w:color w:val="FFFFFF" w:themeColor="background1"/>
                            </w:rPr>
                          </w:pPr>
                          <w:r>
                            <w:rPr>
                              <w:rFonts w:asciiTheme="majorBidi" w:hAnsiTheme="majorBidi" w:cstheme="majorBidi"/>
                              <w:color w:val="FFFFFF" w:themeColor="background1"/>
                              <w:sz w:val="24"/>
                              <w:szCs w:val="24"/>
                            </w:rPr>
                            <w:t xml:space="preserve"> </w:t>
                          </w:r>
                          <w:r w:rsidR="00CD5A7C"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CD5A7C" w:rsidRDefault="004B4FAA" w:rsidP="000673D7">
                          <w:pPr>
                            <w:pStyle w:val="Header"/>
                            <w:pBdr>
                              <w:bottom w:val="single" w:sz="6" w:space="1" w:color="auto"/>
                            </w:pBdr>
                            <w:bidi w:val="0"/>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CD5A7C">
                            <w:rPr>
                              <w:rFonts w:asciiTheme="majorBidi" w:hAnsiTheme="majorBidi" w:cstheme="majorBidi"/>
                              <w:color w:val="000000" w:themeColor="text1"/>
                              <w:sz w:val="20"/>
                              <w:szCs w:val="20"/>
                              <w:shd w:val="clear" w:color="auto" w:fill="FFFFFF" w:themeFill="background1"/>
                            </w:rPr>
                            <w:fldChar w:fldCharType="begin"/>
                          </w:r>
                          <w:r w:rsidR="00CD5A7C">
                            <w:rPr>
                              <w:rFonts w:asciiTheme="majorBidi" w:hAnsiTheme="majorBidi" w:cstheme="majorBidi"/>
                              <w:color w:val="000000" w:themeColor="text1"/>
                              <w:sz w:val="20"/>
                              <w:szCs w:val="20"/>
                              <w:shd w:val="clear" w:color="auto" w:fill="FFFFFF" w:themeFill="background1"/>
                            </w:rPr>
                            <w:instrText xml:space="preserve"> STYLEREF  "</w:instrText>
                          </w:r>
                          <w:r w:rsidR="00CD5A7C">
                            <w:rPr>
                              <w:rFonts w:asciiTheme="majorBidi" w:hAnsiTheme="majorBidi" w:cstheme="majorBidi"/>
                              <w:color w:val="000000" w:themeColor="text1"/>
                              <w:sz w:val="20"/>
                              <w:szCs w:val="20"/>
                              <w:shd w:val="clear" w:color="auto" w:fill="FFFFFF" w:themeFill="background1"/>
                              <w:rtl/>
                            </w:rPr>
                            <w:instrText>عنوان فایل</w:instrText>
                          </w:r>
                          <w:r w:rsidR="00CD5A7C">
                            <w:rPr>
                              <w:rFonts w:asciiTheme="majorBidi" w:hAnsiTheme="majorBidi" w:cstheme="majorBidi"/>
                              <w:color w:val="000000" w:themeColor="text1"/>
                              <w:sz w:val="20"/>
                              <w:szCs w:val="20"/>
                              <w:shd w:val="clear" w:color="auto" w:fill="FFFFFF" w:themeFill="background1"/>
                            </w:rPr>
                            <w:instrText xml:space="preserve">"  \* MERGEFORMAT </w:instrText>
                          </w:r>
                          <w:r w:rsidR="00CD5A7C">
                            <w:rPr>
                              <w:rFonts w:asciiTheme="majorBidi" w:hAnsiTheme="majorBidi" w:cstheme="majorBidi"/>
                              <w:color w:val="000000" w:themeColor="text1"/>
                              <w:sz w:val="20"/>
                              <w:szCs w:val="20"/>
                              <w:shd w:val="clear" w:color="auto" w:fill="FFFFFF" w:themeFill="background1"/>
                            </w:rPr>
                            <w:fldChar w:fldCharType="separate"/>
                          </w:r>
                          <w:r w:rsidR="005E6F64" w:rsidRPr="005E6F64">
                            <w:rPr>
                              <w:rFonts w:asciiTheme="majorBidi" w:hAnsiTheme="majorBidi" w:cstheme="majorBidi"/>
                              <w:b/>
                              <w:bCs/>
                              <w:noProof/>
                              <w:color w:val="000000" w:themeColor="text1"/>
                              <w:sz w:val="20"/>
                              <w:szCs w:val="20"/>
                              <w:shd w:val="clear" w:color="auto" w:fill="FFFFFF" w:themeFill="background1"/>
                            </w:rPr>
                            <w:t>SA_Gradient</w:t>
                          </w:r>
                          <w:r w:rsidR="005E6F64">
                            <w:rPr>
                              <w:rFonts w:asciiTheme="majorBidi" w:hAnsiTheme="majorBidi" w:cstheme="majorBidi"/>
                              <w:noProof/>
                              <w:color w:val="000000" w:themeColor="text1"/>
                              <w:sz w:val="20"/>
                              <w:szCs w:val="20"/>
                              <w:shd w:val="clear" w:color="auto" w:fill="FFFFFF" w:themeFill="background1"/>
                            </w:rPr>
                            <w:t>_Face</w:t>
                          </w:r>
                          <w:r w:rsidR="00CD5A7C">
                            <w:rPr>
                              <w:rFonts w:asciiTheme="majorBidi" w:hAnsiTheme="majorBidi" w:cstheme="majorBidi"/>
                              <w:color w:val="000000" w:themeColor="text1"/>
                              <w:sz w:val="20"/>
                              <w:szCs w:val="20"/>
                              <w:shd w:val="clear" w:color="auto" w:fill="FFFFFF" w:themeFill="background1"/>
                            </w:rPr>
                            <w:fldChar w:fldCharType="end"/>
                          </w:r>
                        </w:p>
                        <w:p w:rsidR="00CD5A7C" w:rsidRPr="00670344" w:rsidRDefault="00CD5A7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CD5A7C" w:rsidRDefault="00CD5A7C">
                          <w:pPr>
                            <w:pStyle w:val="Header"/>
                            <w:spacing w:before="40" w:after="40"/>
                            <w:jc w:val="center"/>
                            <w:rPr>
                              <w:color w:val="FFFFFF" w:themeColor="background1"/>
                            </w:rPr>
                          </w:pPr>
                        </w:p>
                      </w:tc>
                    </w:tr>
                  </w:tbl>
                  <w:p w:rsidR="00CD5A7C" w:rsidRDefault="00CD5A7C">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631B5"/>
    <w:multiLevelType w:val="multilevel"/>
    <w:tmpl w:val="FA32F088"/>
    <w:lvl w:ilvl="0">
      <w:start w:val="1"/>
      <w:numFmt w:val="decimal"/>
      <w:pStyle w:val="1"/>
      <w:suff w:val="space"/>
      <w:lvlText w:val="%1-"/>
      <w:lvlJc w:val="left"/>
      <w:pPr>
        <w:ind w:left="0" w:firstLine="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2">
    <w:nsid w:val="0EB02CA5"/>
    <w:multiLevelType w:val="hybridMultilevel"/>
    <w:tmpl w:val="CB922CDE"/>
    <w:lvl w:ilvl="0" w:tplc="416653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1215894"/>
    <w:multiLevelType w:val="multilevel"/>
    <w:tmpl w:val="AE941362"/>
    <w:lvl w:ilvl="0">
      <w:start w:val="1"/>
      <w:numFmt w:val="decimal"/>
      <w:pStyle w:val="-1"/>
      <w:suff w:val="nothing"/>
      <w:lvlText w:val="فصل %1: "/>
      <w:lvlJc w:val="left"/>
      <w:pPr>
        <w:ind w:left="207" w:firstLine="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1058" w:firstLine="0"/>
      </w:pPr>
      <w:rPr>
        <w:rFonts w:ascii="Times New Roman" w:hAnsi="Times New Roman" w:cs="B Nazanin" w:hint="default"/>
        <w:b w:val="0"/>
        <w:bCs/>
        <w:i w:val="0"/>
        <w:iCs w:val="0"/>
        <w:caps w:val="0"/>
        <w:smallCaps w:val="0"/>
        <w:strike w:val="0"/>
        <w:dstrike w:val="0"/>
        <w:vanish w:val="0"/>
        <w:color w:val="000000"/>
        <w:spacing w:val="0"/>
        <w:kern w:val="0"/>
        <w:position w:val="0"/>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space"/>
      <w:lvlText w:val="%1-%2-%3."/>
      <w:lvlJc w:val="left"/>
      <w:pPr>
        <w:ind w:left="207" w:firstLine="0"/>
      </w:pPr>
      <w:rPr>
        <w:rFonts w:ascii="Times New Roman" w:hAnsi="Times New Roman" w:cs="B Nazanin" w:hint="default"/>
        <w:b/>
        <w:bCs/>
        <w:i w:val="0"/>
        <w:iCs w:val="0"/>
        <w:caps w:val="0"/>
        <w:smallCaps w:val="0"/>
        <w:strike w:val="0"/>
        <w:dstrike w:val="0"/>
        <w:vanish w:val="0"/>
        <w:color w:val="auto"/>
        <w:spacing w:val="0"/>
        <w:kern w:val="0"/>
        <w:position w:val="0"/>
        <w:sz w:val="26"/>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space"/>
      <w:lvlText w:val="%1-%2-%3-%4."/>
      <w:lvlJc w:val="left"/>
      <w:pPr>
        <w:ind w:left="567" w:firstLine="0"/>
      </w:pPr>
      <w:rPr>
        <w:rFonts w:ascii="Times New Roman" w:hAnsi="Times New Roman" w:cs="B Nazanin" w:hint="default"/>
        <w:b/>
        <w:bCs/>
        <w:i w:val="0"/>
        <w:iCs w:val="0"/>
        <w:sz w:val="24"/>
        <w:szCs w:val="28"/>
      </w:rPr>
    </w:lvl>
    <w:lvl w:ilvl="4">
      <w:start w:val="1"/>
      <w:numFmt w:val="decimal"/>
      <w:suff w:val="space"/>
      <w:lvlText w:val="%1-%2-%3-%4-%5."/>
      <w:lvlJc w:val="left"/>
      <w:pPr>
        <w:ind w:left="207"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207"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632" w:firstLine="0"/>
      </w:pPr>
      <w:rPr>
        <w:rFonts w:hint="default"/>
        <w:b/>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1"/>
      <w:suff w:val="space"/>
      <w:lvlText w:val="جدول(%1-%8)"/>
      <w:lvlJc w:val="left"/>
      <w:pPr>
        <w:ind w:left="207" w:firstLine="0"/>
      </w:pPr>
      <w:rPr>
        <w:rFonts w:ascii="Times New Roman" w:hAnsi="Times New Roman" w:cs="B Nazanin" w:hint="default"/>
        <w:b/>
        <w:bCs/>
        <w:i w:val="0"/>
        <w:iCs w:val="0"/>
        <w:sz w:val="20"/>
        <w:szCs w:val="24"/>
      </w:rPr>
    </w:lvl>
    <w:lvl w:ilvl="8">
      <w:start w:val="1"/>
      <w:numFmt w:val="lowerRoman"/>
      <w:suff w:val="space"/>
      <w:lvlText w:val="%9."/>
      <w:lvlJc w:val="left"/>
      <w:pPr>
        <w:ind w:left="207" w:firstLine="0"/>
      </w:pPr>
      <w:rPr>
        <w:rFonts w:hint="default"/>
      </w:rPr>
    </w:lvl>
  </w:abstractNum>
  <w:abstractNum w:abstractNumId="4">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16334476"/>
    <w:multiLevelType w:val="multilevel"/>
    <w:tmpl w:val="D2C0B980"/>
    <w:lvl w:ilvl="0">
      <w:start w:val="1"/>
      <w:numFmt w:val="decimal"/>
      <w:pStyle w:val="a0"/>
      <w:suff w:val="nothing"/>
      <w:lvlText w:val="شکل (%1) "/>
      <w:lvlJc w:val="left"/>
      <w:pPr>
        <w:ind w:left="1800" w:hanging="151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20E51EA5"/>
    <w:multiLevelType w:val="hybridMultilevel"/>
    <w:tmpl w:val="D21642FA"/>
    <w:lvl w:ilvl="0" w:tplc="93882EA4">
      <w:start w:val="1"/>
      <w:numFmt w:val="decimal"/>
      <w:pStyle w:val="a1"/>
      <w:lvlText w:val="(%1)"/>
      <w:lvlJc w:val="left"/>
      <w:pPr>
        <w:ind w:left="126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7">
    <w:nsid w:val="2AA07210"/>
    <w:multiLevelType w:val="hybridMultilevel"/>
    <w:tmpl w:val="CC80DEB2"/>
    <w:lvl w:ilvl="0" w:tplc="A48045FC">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6282F68"/>
    <w:multiLevelType w:val="hybridMultilevel"/>
    <w:tmpl w:val="620A78BC"/>
    <w:lvl w:ilvl="0" w:tplc="B48CDB02">
      <w:start w:val="1"/>
      <w:numFmt w:val="decimal"/>
      <w:pStyle w:val="a2"/>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3D71A4E"/>
    <w:multiLevelType w:val="multilevel"/>
    <w:tmpl w:val="C69AAFFE"/>
    <w:lvl w:ilvl="0">
      <w:start w:val="1"/>
      <w:numFmt w:val="decimal"/>
      <w:pStyle w:val="a3"/>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704440B6"/>
    <w:multiLevelType w:val="hybridMultilevel"/>
    <w:tmpl w:val="EE943F1A"/>
    <w:lvl w:ilvl="0" w:tplc="286E84C0">
      <w:start w:val="1"/>
      <w:numFmt w:val="decimal"/>
      <w:pStyle w:val="a4"/>
      <w:lvlText w:val="(%1)"/>
      <w:lvlJc w:val="left"/>
      <w:pPr>
        <w:ind w:left="1227"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7059" w:hanging="360"/>
      </w:pPr>
    </w:lvl>
    <w:lvl w:ilvl="2" w:tplc="0409001B" w:tentative="1">
      <w:start w:val="1"/>
      <w:numFmt w:val="lowerRoman"/>
      <w:lvlText w:val="%3."/>
      <w:lvlJc w:val="right"/>
      <w:pPr>
        <w:ind w:left="7779" w:hanging="180"/>
      </w:pPr>
    </w:lvl>
    <w:lvl w:ilvl="3" w:tplc="0409000F" w:tentative="1">
      <w:start w:val="1"/>
      <w:numFmt w:val="decimal"/>
      <w:lvlText w:val="%4."/>
      <w:lvlJc w:val="left"/>
      <w:pPr>
        <w:ind w:left="8499" w:hanging="360"/>
      </w:pPr>
    </w:lvl>
    <w:lvl w:ilvl="4" w:tplc="04090019" w:tentative="1">
      <w:start w:val="1"/>
      <w:numFmt w:val="lowerLetter"/>
      <w:lvlText w:val="%5."/>
      <w:lvlJc w:val="left"/>
      <w:pPr>
        <w:ind w:left="9219" w:hanging="360"/>
      </w:pPr>
    </w:lvl>
    <w:lvl w:ilvl="5" w:tplc="0409001B" w:tentative="1">
      <w:start w:val="1"/>
      <w:numFmt w:val="lowerRoman"/>
      <w:lvlText w:val="%6."/>
      <w:lvlJc w:val="right"/>
      <w:pPr>
        <w:ind w:left="9939" w:hanging="180"/>
      </w:pPr>
    </w:lvl>
    <w:lvl w:ilvl="6" w:tplc="0409000F" w:tentative="1">
      <w:start w:val="1"/>
      <w:numFmt w:val="decimal"/>
      <w:lvlText w:val="%7."/>
      <w:lvlJc w:val="left"/>
      <w:pPr>
        <w:ind w:left="10659" w:hanging="360"/>
      </w:pPr>
    </w:lvl>
    <w:lvl w:ilvl="7" w:tplc="04090019" w:tentative="1">
      <w:start w:val="1"/>
      <w:numFmt w:val="lowerLetter"/>
      <w:lvlText w:val="%8."/>
      <w:lvlJc w:val="left"/>
      <w:pPr>
        <w:ind w:left="11379" w:hanging="360"/>
      </w:pPr>
    </w:lvl>
    <w:lvl w:ilvl="8" w:tplc="0409001B" w:tentative="1">
      <w:start w:val="1"/>
      <w:numFmt w:val="lowerRoman"/>
      <w:lvlText w:val="%9."/>
      <w:lvlJc w:val="right"/>
      <w:pPr>
        <w:ind w:left="12099" w:hanging="180"/>
      </w:pPr>
    </w:lvl>
  </w:abstractNum>
  <w:abstractNum w:abstractNumId="11">
    <w:nsid w:val="78C9015F"/>
    <w:multiLevelType w:val="multilevel"/>
    <w:tmpl w:val="2DC6848A"/>
    <w:lvl w:ilvl="0">
      <w:start w:val="1"/>
      <w:numFmt w:val="decimal"/>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791E47F3"/>
    <w:multiLevelType w:val="multilevel"/>
    <w:tmpl w:val="9BD48CB4"/>
    <w:lvl w:ilvl="0">
      <w:start w:val="1"/>
      <w:numFmt w:val="decimal"/>
      <w:pStyle w:val="a5"/>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7C2B5616"/>
    <w:multiLevelType w:val="hybridMultilevel"/>
    <w:tmpl w:val="9D9C1058"/>
    <w:lvl w:ilvl="0" w:tplc="59AA616E">
      <w:start w:val="1"/>
      <w:numFmt w:val="decimal"/>
      <w:lvlText w:val="%1."/>
      <w:lvlJc w:val="left"/>
      <w:pPr>
        <w:ind w:left="1080" w:hanging="360"/>
      </w:pPr>
      <w:rPr>
        <w:rFonts w:ascii="Times New Roman" w:hAnsi="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1"/>
  </w:num>
  <w:num w:numId="3">
    <w:abstractNumId w:val="9"/>
  </w:num>
  <w:num w:numId="4">
    <w:abstractNumId w:val="12"/>
  </w:num>
  <w:num w:numId="5">
    <w:abstractNumId w:val="10"/>
  </w:num>
  <w:num w:numId="6">
    <w:abstractNumId w:val="1"/>
  </w:num>
  <w:num w:numId="7">
    <w:abstractNumId w:val="3"/>
  </w:num>
  <w:num w:numId="8">
    <w:abstractNumId w:val="8"/>
  </w:num>
  <w:num w:numId="9">
    <w:abstractNumId w:val="0"/>
  </w:num>
  <w:num w:numId="10">
    <w:abstractNumId w:val="2"/>
  </w:num>
  <w:num w:numId="11">
    <w:abstractNumId w:val="6"/>
  </w:num>
  <w:num w:numId="12">
    <w:abstractNumId w:val="5"/>
  </w:num>
  <w:num w:numId="13">
    <w:abstractNumId w:val="7"/>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73D7"/>
    <w:rsid w:val="00083252"/>
    <w:rsid w:val="0009109D"/>
    <w:rsid w:val="000927B1"/>
    <w:rsid w:val="00095148"/>
    <w:rsid w:val="00095669"/>
    <w:rsid w:val="0009618D"/>
    <w:rsid w:val="000E3F44"/>
    <w:rsid w:val="000E4824"/>
    <w:rsid w:val="000F649A"/>
    <w:rsid w:val="0011418A"/>
    <w:rsid w:val="00117AB5"/>
    <w:rsid w:val="00134703"/>
    <w:rsid w:val="00143290"/>
    <w:rsid w:val="00143472"/>
    <w:rsid w:val="00145A7B"/>
    <w:rsid w:val="00146179"/>
    <w:rsid w:val="00167686"/>
    <w:rsid w:val="001732BA"/>
    <w:rsid w:val="001847A4"/>
    <w:rsid w:val="00193481"/>
    <w:rsid w:val="00196E94"/>
    <w:rsid w:val="001C170A"/>
    <w:rsid w:val="001D40F2"/>
    <w:rsid w:val="001E308D"/>
    <w:rsid w:val="001E799A"/>
    <w:rsid w:val="001F6519"/>
    <w:rsid w:val="00200B44"/>
    <w:rsid w:val="002045D2"/>
    <w:rsid w:val="00224104"/>
    <w:rsid w:val="00225202"/>
    <w:rsid w:val="00227664"/>
    <w:rsid w:val="00230BA5"/>
    <w:rsid w:val="002349EA"/>
    <w:rsid w:val="00250023"/>
    <w:rsid w:val="00294DE8"/>
    <w:rsid w:val="002D2D5D"/>
    <w:rsid w:val="00337045"/>
    <w:rsid w:val="003411E5"/>
    <w:rsid w:val="0034440F"/>
    <w:rsid w:val="00367444"/>
    <w:rsid w:val="00396A55"/>
    <w:rsid w:val="0039757A"/>
    <w:rsid w:val="003A338E"/>
    <w:rsid w:val="003E35B4"/>
    <w:rsid w:val="004032C8"/>
    <w:rsid w:val="00416B94"/>
    <w:rsid w:val="0043328D"/>
    <w:rsid w:val="004334A3"/>
    <w:rsid w:val="004421C0"/>
    <w:rsid w:val="004463C0"/>
    <w:rsid w:val="00455AEA"/>
    <w:rsid w:val="004A1F61"/>
    <w:rsid w:val="004B4FAA"/>
    <w:rsid w:val="004C3ED8"/>
    <w:rsid w:val="00510C6A"/>
    <w:rsid w:val="0052134D"/>
    <w:rsid w:val="005227C3"/>
    <w:rsid w:val="005264A5"/>
    <w:rsid w:val="00533E50"/>
    <w:rsid w:val="005356AB"/>
    <w:rsid w:val="00544E87"/>
    <w:rsid w:val="00556F62"/>
    <w:rsid w:val="00590B8A"/>
    <w:rsid w:val="00597608"/>
    <w:rsid w:val="005C02EB"/>
    <w:rsid w:val="005E06E7"/>
    <w:rsid w:val="005E4AF4"/>
    <w:rsid w:val="005E6F64"/>
    <w:rsid w:val="0061182C"/>
    <w:rsid w:val="00621EA9"/>
    <w:rsid w:val="00626CEC"/>
    <w:rsid w:val="006301FD"/>
    <w:rsid w:val="00637C9C"/>
    <w:rsid w:val="00654809"/>
    <w:rsid w:val="006549A8"/>
    <w:rsid w:val="00670344"/>
    <w:rsid w:val="00690C9B"/>
    <w:rsid w:val="0069370C"/>
    <w:rsid w:val="0069542A"/>
    <w:rsid w:val="006B5B36"/>
    <w:rsid w:val="006C2CCA"/>
    <w:rsid w:val="006F2E3F"/>
    <w:rsid w:val="006F77BC"/>
    <w:rsid w:val="00702E8E"/>
    <w:rsid w:val="00713868"/>
    <w:rsid w:val="007146B2"/>
    <w:rsid w:val="00754F08"/>
    <w:rsid w:val="007602BE"/>
    <w:rsid w:val="00794322"/>
    <w:rsid w:val="007B1613"/>
    <w:rsid w:val="007D3687"/>
    <w:rsid w:val="007F030B"/>
    <w:rsid w:val="008055BD"/>
    <w:rsid w:val="00823A46"/>
    <w:rsid w:val="008271E6"/>
    <w:rsid w:val="008319BD"/>
    <w:rsid w:val="00832E76"/>
    <w:rsid w:val="00874610"/>
    <w:rsid w:val="0087484F"/>
    <w:rsid w:val="008C4D34"/>
    <w:rsid w:val="008C510C"/>
    <w:rsid w:val="008D58BB"/>
    <w:rsid w:val="00913396"/>
    <w:rsid w:val="0092251D"/>
    <w:rsid w:val="00926570"/>
    <w:rsid w:val="0094164A"/>
    <w:rsid w:val="00966F66"/>
    <w:rsid w:val="00972B02"/>
    <w:rsid w:val="009A1CED"/>
    <w:rsid w:val="009C2ABF"/>
    <w:rsid w:val="009C3FC8"/>
    <w:rsid w:val="009D2ECF"/>
    <w:rsid w:val="009F3DAF"/>
    <w:rsid w:val="00A04DB9"/>
    <w:rsid w:val="00A2038D"/>
    <w:rsid w:val="00A224ED"/>
    <w:rsid w:val="00A22E0B"/>
    <w:rsid w:val="00A7106F"/>
    <w:rsid w:val="00A81F01"/>
    <w:rsid w:val="00AA34FC"/>
    <w:rsid w:val="00AC1BE0"/>
    <w:rsid w:val="00AF2779"/>
    <w:rsid w:val="00B06CA3"/>
    <w:rsid w:val="00B103C4"/>
    <w:rsid w:val="00B475F2"/>
    <w:rsid w:val="00B47F47"/>
    <w:rsid w:val="00B5595B"/>
    <w:rsid w:val="00B60EC3"/>
    <w:rsid w:val="00B67B87"/>
    <w:rsid w:val="00B718F1"/>
    <w:rsid w:val="00B81B1A"/>
    <w:rsid w:val="00B927DE"/>
    <w:rsid w:val="00BA62A3"/>
    <w:rsid w:val="00BB7E06"/>
    <w:rsid w:val="00BD0C7F"/>
    <w:rsid w:val="00BF32BB"/>
    <w:rsid w:val="00C805D8"/>
    <w:rsid w:val="00C965BA"/>
    <w:rsid w:val="00CD4C9D"/>
    <w:rsid w:val="00CD5A7C"/>
    <w:rsid w:val="00CD65A8"/>
    <w:rsid w:val="00CD6740"/>
    <w:rsid w:val="00D01D34"/>
    <w:rsid w:val="00D064C2"/>
    <w:rsid w:val="00D068D0"/>
    <w:rsid w:val="00D2481D"/>
    <w:rsid w:val="00D90C4D"/>
    <w:rsid w:val="00DA2749"/>
    <w:rsid w:val="00DF5650"/>
    <w:rsid w:val="00E107BE"/>
    <w:rsid w:val="00E30668"/>
    <w:rsid w:val="00E327F2"/>
    <w:rsid w:val="00E45AE9"/>
    <w:rsid w:val="00E61E10"/>
    <w:rsid w:val="00E75309"/>
    <w:rsid w:val="00E86AAB"/>
    <w:rsid w:val="00E94FD5"/>
    <w:rsid w:val="00EA4AF9"/>
    <w:rsid w:val="00EA5C89"/>
    <w:rsid w:val="00EA61DA"/>
    <w:rsid w:val="00ED59BA"/>
    <w:rsid w:val="00F34A50"/>
    <w:rsid w:val="00F35501"/>
    <w:rsid w:val="00F3611F"/>
    <w:rsid w:val="00F367E8"/>
    <w:rsid w:val="00F4532D"/>
    <w:rsid w:val="00F602F9"/>
    <w:rsid w:val="00F722AD"/>
    <w:rsid w:val="00F81C51"/>
    <w:rsid w:val="00FA2018"/>
    <w:rsid w:val="00FB1E56"/>
    <w:rsid w:val="00FD087A"/>
    <w:rsid w:val="00FD1668"/>
    <w:rsid w:val="00FE48C8"/>
    <w:rsid w:val="00FE78BA"/>
    <w:rsid w:val="00FF404F"/>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9C846EC-6B8D-40F4-8537-55829665D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9BD"/>
    <w:pPr>
      <w:bidi/>
      <w:spacing w:line="257"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6"/>
    <w:locked/>
    <w:rsid w:val="00396A55"/>
    <w:rPr>
      <w:rFonts w:ascii="Times New Roman Bold" w:hAnsi="Times New Roman Bold" w:cs="B Nazanin"/>
      <w:b/>
      <w:bCs/>
      <w:color w:val="0070C0"/>
      <w:sz w:val="36"/>
      <w:szCs w:val="36"/>
    </w:rPr>
  </w:style>
  <w:style w:type="paragraph" w:customStyle="1" w:styleId="a6">
    <w:name w:val="عنوان فایل"/>
    <w:basedOn w:val="Normal"/>
    <w:link w:val="Char"/>
    <w:autoRedefine/>
    <w:qFormat/>
    <w:rsid w:val="00396A55"/>
    <w:pPr>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7">
    <w:name w:val="پاراگراف"/>
    <w:basedOn w:val="Normal"/>
    <w:link w:val="Char0"/>
    <w:autoRedefine/>
    <w:qFormat/>
    <w:rsid w:val="00396A55"/>
    <w:pPr>
      <w:spacing w:before="20" w:after="100" w:afterAutospacing="1" w:line="276" w:lineRule="auto"/>
      <w:ind w:firstLine="289"/>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7"/>
    <w:rsid w:val="00396A55"/>
    <w:rPr>
      <w:rFonts w:ascii="Times New Roman" w:hAnsi="Times New Roman" w:cs="B Nazanin"/>
      <w:color w:val="000000" w:themeColor="text1"/>
      <w:sz w:val="24"/>
      <w:szCs w:val="26"/>
    </w:rPr>
  </w:style>
  <w:style w:type="paragraph" w:customStyle="1" w:styleId="a8">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8"/>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2D2D5D"/>
    <w:pPr>
      <w:numPr>
        <w:numId w:val="9"/>
      </w:numPr>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2D2D5D"/>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3">
    <w:name w:val="شکل"/>
    <w:basedOn w:val="a7"/>
    <w:link w:val="Char2"/>
    <w:autoRedefine/>
    <w:qFormat/>
    <w:rsid w:val="00D068D0"/>
    <w:pPr>
      <w:numPr>
        <w:numId w:val="3"/>
      </w:numPr>
      <w:jc w:val="center"/>
    </w:pPr>
    <w:rPr>
      <w:szCs w:val="24"/>
    </w:rPr>
  </w:style>
  <w:style w:type="character" w:customStyle="1" w:styleId="Char2">
    <w:name w:val="شکل Char"/>
    <w:basedOn w:val="Char0"/>
    <w:link w:val="a3"/>
    <w:rsid w:val="007D3687"/>
    <w:rPr>
      <w:rFonts w:ascii="Times New Roman" w:hAnsi="Times New Roman" w:cs="B Nazanin"/>
      <w:color w:val="000000" w:themeColor="text1"/>
      <w:sz w:val="24"/>
      <w:szCs w:val="24"/>
    </w:rPr>
  </w:style>
  <w:style w:type="paragraph" w:customStyle="1" w:styleId="a5">
    <w:name w:val="جدول"/>
    <w:basedOn w:val="a7"/>
    <w:link w:val="Char3"/>
    <w:autoRedefine/>
    <w:qFormat/>
    <w:rsid w:val="00D068D0"/>
    <w:pPr>
      <w:numPr>
        <w:numId w:val="4"/>
      </w:numPr>
      <w:spacing w:after="0"/>
      <w:jc w:val="center"/>
    </w:pPr>
    <w:rPr>
      <w:szCs w:val="24"/>
    </w:rPr>
  </w:style>
  <w:style w:type="paragraph" w:customStyle="1" w:styleId="a9">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5"/>
    <w:rsid w:val="00D068D0"/>
    <w:rPr>
      <w:rFonts w:ascii="Times New Roman" w:hAnsi="Times New Roman" w:cs="B Nazanin"/>
      <w:color w:val="000000" w:themeColor="text1"/>
      <w:sz w:val="24"/>
      <w:szCs w:val="24"/>
    </w:rPr>
  </w:style>
  <w:style w:type="paragraph" w:customStyle="1" w:styleId="a4">
    <w:name w:val="فرمول"/>
    <w:basedOn w:val="Normal"/>
    <w:next w:val="Normal"/>
    <w:autoRedefine/>
    <w:qFormat/>
    <w:rsid w:val="00FF404F"/>
    <w:pPr>
      <w:widowControl w:val="0"/>
      <w:numPr>
        <w:numId w:val="5"/>
      </w:numPr>
      <w:kinsoku w:val="0"/>
      <w:overflowPunct w:val="0"/>
      <w:autoSpaceDE w:val="0"/>
      <w:autoSpaceDN w:val="0"/>
      <w:adjustRightInd w:val="0"/>
      <w:snapToGrid w:val="0"/>
      <w:spacing w:before="100" w:beforeAutospacing="1" w:after="100" w:afterAutospacing="1" w:line="240" w:lineRule="auto"/>
      <w:ind w:left="4320" w:hanging="432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9"/>
    <w:rsid w:val="004A1F61"/>
    <w:rPr>
      <w:rFonts w:ascii="Times New Roman" w:eastAsia="Times New Roman" w:hAnsi="Times New Roman" w:cs="B Nazanin"/>
      <w:color w:val="000000" w:themeColor="text1"/>
      <w:sz w:val="20"/>
      <w:szCs w:val="20"/>
      <w:lang w:bidi="ar-SA"/>
    </w:rPr>
  </w:style>
  <w:style w:type="paragraph" w:customStyle="1" w:styleId="aa">
    <w:name w:val="مرجع"/>
    <w:basedOn w:val="a7"/>
    <w:link w:val="Char5"/>
    <w:rsid w:val="000F649A"/>
  </w:style>
  <w:style w:type="paragraph" w:customStyle="1" w:styleId="ab">
    <w:name w:val="مراجع"/>
    <w:basedOn w:val="aa"/>
    <w:link w:val="Char6"/>
    <w:qFormat/>
    <w:rsid w:val="00F4532D"/>
    <w:pPr>
      <w:ind w:firstLine="0"/>
    </w:pPr>
  </w:style>
  <w:style w:type="character" w:customStyle="1" w:styleId="Char5">
    <w:name w:val="مرجع Char"/>
    <w:basedOn w:val="Char0"/>
    <w:link w:val="aa"/>
    <w:rsid w:val="000F649A"/>
    <w:rPr>
      <w:rFonts w:ascii="Times New Roman" w:hAnsi="Times New Roman" w:cs="B Nazanin"/>
      <w:color w:val="000000" w:themeColor="text1"/>
      <w:sz w:val="24"/>
      <w:szCs w:val="26"/>
    </w:rPr>
  </w:style>
  <w:style w:type="character" w:customStyle="1" w:styleId="Char6">
    <w:name w:val="مراجع Char"/>
    <w:basedOn w:val="Char5"/>
    <w:link w:val="ab"/>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754F08"/>
    <w:pPr>
      <w:keepNext/>
      <w:numPr>
        <w:numId w:val="6"/>
      </w:numPr>
      <w:bidi/>
      <w:spacing w:after="0"/>
      <w:ind w:left="1003" w:hanging="357"/>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754F08"/>
    <w:rPr>
      <w:rFonts w:ascii="Times New Roman Bold" w:hAnsi="Times New Roman Bold" w:cs="B Nazanin"/>
      <w:b/>
      <w:bCs/>
      <w:color w:val="2E74B5" w:themeColor="accent1" w:themeShade="BF"/>
      <w:sz w:val="24"/>
      <w:szCs w:val="24"/>
    </w:rPr>
  </w:style>
  <w:style w:type="paragraph" w:customStyle="1" w:styleId="ac">
    <w:name w:val="متن"/>
    <w:link w:val="Char8"/>
    <w:qFormat/>
    <w:rsid w:val="008319BD"/>
    <w:pPr>
      <w:widowControl w:val="0"/>
      <w:bidi/>
      <w:spacing w:after="0" w:line="276" w:lineRule="auto"/>
      <w:jc w:val="both"/>
    </w:pPr>
    <w:rPr>
      <w:rFonts w:ascii="Times New Roman" w:hAnsi="Times New Roman" w:cs="B Nazanin"/>
      <w:sz w:val="24"/>
      <w:szCs w:val="28"/>
    </w:rPr>
  </w:style>
  <w:style w:type="character" w:customStyle="1" w:styleId="Char8">
    <w:name w:val="متن Char"/>
    <w:basedOn w:val="DefaultParagraphFont"/>
    <w:link w:val="ac"/>
    <w:rsid w:val="008319BD"/>
    <w:rPr>
      <w:rFonts w:ascii="Times New Roman" w:hAnsi="Times New Roman" w:cs="B Nazanin"/>
      <w:sz w:val="24"/>
      <w:szCs w:val="28"/>
    </w:rPr>
  </w:style>
  <w:style w:type="paragraph" w:customStyle="1" w:styleId="-3">
    <w:name w:val="ع-سطح 3"/>
    <w:basedOn w:val="ac"/>
    <w:next w:val="ac"/>
    <w:rsid w:val="008319BD"/>
    <w:pPr>
      <w:keepNext/>
      <w:numPr>
        <w:ilvl w:val="2"/>
        <w:numId w:val="7"/>
      </w:numPr>
      <w:spacing w:before="600" w:after="200" w:line="360" w:lineRule="auto"/>
      <w:outlineLvl w:val="2"/>
    </w:pPr>
    <w:rPr>
      <w:b/>
      <w:bCs/>
    </w:rPr>
  </w:style>
  <w:style w:type="paragraph" w:customStyle="1" w:styleId="-2">
    <w:name w:val="ع-سطح 2"/>
    <w:next w:val="ac"/>
    <w:link w:val="-2Char"/>
    <w:rsid w:val="008319BD"/>
    <w:pPr>
      <w:keepNext/>
      <w:widowControl w:val="0"/>
      <w:numPr>
        <w:ilvl w:val="1"/>
        <w:numId w:val="7"/>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rsid w:val="008319BD"/>
    <w:pPr>
      <w:pageBreakBefore/>
      <w:widowControl w:val="0"/>
      <w:numPr>
        <w:numId w:val="7"/>
      </w:numPr>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c"/>
    <w:next w:val="ac"/>
    <w:rsid w:val="008319BD"/>
    <w:pPr>
      <w:numPr>
        <w:ilvl w:val="3"/>
        <w:numId w:val="7"/>
      </w:numPr>
      <w:jc w:val="left"/>
      <w:outlineLvl w:val="3"/>
    </w:pPr>
    <w:rPr>
      <w:b/>
      <w:bCs/>
    </w:rPr>
  </w:style>
  <w:style w:type="paragraph" w:customStyle="1" w:styleId="a2">
    <w:name w:val="بخش زیربرنامه"/>
    <w:basedOn w:val="-2"/>
    <w:link w:val="Char9"/>
    <w:rsid w:val="00AC1BE0"/>
    <w:pPr>
      <w:numPr>
        <w:ilvl w:val="0"/>
        <w:numId w:val="8"/>
      </w:numPr>
      <w:spacing w:before="100" w:beforeAutospacing="1" w:after="0" w:line="240" w:lineRule="auto"/>
      <w:jc w:val="left"/>
      <w:outlineLvl w:val="9"/>
    </w:pPr>
    <w:rPr>
      <w:rFonts w:ascii="Times New Roman Bold" w:hAnsi="Times New Roman Bold"/>
      <w:szCs w:val="26"/>
    </w:rPr>
  </w:style>
  <w:style w:type="character" w:customStyle="1" w:styleId="Char9">
    <w:name w:val="بخش زیربرنامه Char"/>
    <w:basedOn w:val="DefaultParagraphFont"/>
    <w:link w:val="a2"/>
    <w:rsid w:val="00AC1BE0"/>
    <w:rPr>
      <w:rFonts w:ascii="Times New Roman Bold" w:hAnsi="Times New Roman Bold" w:cs="B Nazanin"/>
      <w:b/>
      <w:bCs/>
      <w:sz w:val="32"/>
      <w:szCs w:val="26"/>
    </w:rPr>
  </w:style>
  <w:style w:type="paragraph" w:customStyle="1" w:styleId="a1">
    <w:name w:val="ش فرمول"/>
    <w:next w:val="ac"/>
    <w:rsid w:val="00396A55"/>
    <w:pPr>
      <w:widowControl w:val="0"/>
      <w:numPr>
        <w:numId w:val="11"/>
      </w:numPr>
      <w:tabs>
        <w:tab w:val="right" w:pos="7938"/>
        <w:tab w:val="right" w:pos="8784"/>
      </w:tabs>
      <w:kinsoku w:val="0"/>
      <w:overflowPunct w:val="0"/>
      <w:autoSpaceDE w:val="0"/>
      <w:autoSpaceDN w:val="0"/>
      <w:bidi/>
      <w:adjustRightInd w:val="0"/>
      <w:snapToGrid w:val="0"/>
      <w:spacing w:before="300" w:after="300" w:line="240" w:lineRule="auto"/>
      <w:textAlignment w:val="center"/>
      <w:outlineLvl w:val="6"/>
    </w:pPr>
    <w:rPr>
      <w:rFonts w:ascii="Times New Roman" w:hAnsi="Times New Roman" w:cs="B Nazanin"/>
      <w:bCs/>
      <w:sz w:val="28"/>
      <w:szCs w:val="28"/>
    </w:rPr>
  </w:style>
  <w:style w:type="paragraph" w:customStyle="1" w:styleId="a0">
    <w:name w:val="شکل زيرنويس"/>
    <w:next w:val="ac"/>
    <w:rsid w:val="00396A55"/>
    <w:pPr>
      <w:widowControl w:val="0"/>
      <w:numPr>
        <w:numId w:val="12"/>
      </w:numPr>
      <w:bidi/>
      <w:adjustRightInd w:val="0"/>
      <w:snapToGrid w:val="0"/>
      <w:spacing w:after="360" w:line="240" w:lineRule="auto"/>
      <w:jc w:val="center"/>
      <w:outlineLvl w:val="5"/>
    </w:pPr>
    <w:rPr>
      <w:rFonts w:ascii="Times New Roman" w:hAnsi="Times New Roman" w:cs="B Nazanin"/>
      <w:sz w:val="28"/>
      <w:szCs w:val="28"/>
    </w:rPr>
  </w:style>
  <w:style w:type="character" w:customStyle="1" w:styleId="-2Char">
    <w:name w:val="ع-سطح 2 Char"/>
    <w:basedOn w:val="DefaultParagraphFont"/>
    <w:link w:val="-2"/>
    <w:rsid w:val="00396A55"/>
    <w:rPr>
      <w:rFonts w:ascii="Times New Roman" w:hAnsi="Times New Roman" w:cs="B Nazanin"/>
      <w:b/>
      <w:bCs/>
      <w:sz w:val="32"/>
      <w:szCs w:val="32"/>
    </w:rPr>
  </w:style>
  <w:style w:type="paragraph" w:styleId="BalloonText">
    <w:name w:val="Balloon Text"/>
    <w:basedOn w:val="Normal"/>
    <w:link w:val="BalloonTextChar"/>
    <w:uiPriority w:val="99"/>
    <w:semiHidden/>
    <w:unhideWhenUsed/>
    <w:rsid w:val="00294D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DE8"/>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image" Target="media/image10.wmf"/><Relationship Id="rId39" Type="http://schemas.openxmlformats.org/officeDocument/2006/relationships/oleObject" Target="embeddings/oleObject14.bin"/><Relationship Id="rId21" Type="http://schemas.openxmlformats.org/officeDocument/2006/relationships/image" Target="media/image8.wmf"/><Relationship Id="rId34" Type="http://schemas.openxmlformats.org/officeDocument/2006/relationships/oleObject" Target="embeddings/oleObject11.bin"/><Relationship Id="rId42" Type="http://schemas.openxmlformats.org/officeDocument/2006/relationships/oleObject" Target="embeddings/oleObject16.bin"/><Relationship Id="rId47" Type="http://schemas.openxmlformats.org/officeDocument/2006/relationships/oleObject" Target="embeddings/oleObject21.bin"/><Relationship Id="rId50" Type="http://schemas.openxmlformats.org/officeDocument/2006/relationships/image" Target="media/image17.wmf"/><Relationship Id="rId55" Type="http://schemas.openxmlformats.org/officeDocument/2006/relationships/oleObject" Target="embeddings/oleObject27.bin"/><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oleObject" Target="embeddings/oleObject3.bin"/><Relationship Id="rId29" Type="http://schemas.openxmlformats.org/officeDocument/2006/relationships/oleObject" Target="embeddings/oleObject8.bin"/><Relationship Id="rId41" Type="http://schemas.openxmlformats.org/officeDocument/2006/relationships/oleObject" Target="embeddings/oleObject15.bin"/><Relationship Id="rId54" Type="http://schemas.openxmlformats.org/officeDocument/2006/relationships/image" Target="media/image18.wmf"/><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3.bin"/><Relationship Id="rId40" Type="http://schemas.openxmlformats.org/officeDocument/2006/relationships/image" Target="media/image16.wmf"/><Relationship Id="rId45" Type="http://schemas.openxmlformats.org/officeDocument/2006/relationships/oleObject" Target="embeddings/oleObject19.bin"/><Relationship Id="rId53" Type="http://schemas.openxmlformats.org/officeDocument/2006/relationships/oleObject" Target="embeddings/oleObject26.bin"/><Relationship Id="rId58" Type="http://schemas.openxmlformats.org/officeDocument/2006/relationships/oleObject" Target="embeddings/oleObject30.bin"/><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1.wmf"/><Relationship Id="rId36" Type="http://schemas.openxmlformats.org/officeDocument/2006/relationships/oleObject" Target="embeddings/oleObject12.bin"/><Relationship Id="rId49" Type="http://schemas.openxmlformats.org/officeDocument/2006/relationships/oleObject" Target="embeddings/oleObject23.bin"/><Relationship Id="rId57" Type="http://schemas.openxmlformats.org/officeDocument/2006/relationships/oleObject" Target="embeddings/oleObject29.bin"/><Relationship Id="rId61"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wmf"/><Relationship Id="rId31" Type="http://schemas.openxmlformats.org/officeDocument/2006/relationships/image" Target="media/image12.png"/><Relationship Id="rId44" Type="http://schemas.openxmlformats.org/officeDocument/2006/relationships/oleObject" Target="embeddings/oleObject18.bin"/><Relationship Id="rId52" Type="http://schemas.openxmlformats.org/officeDocument/2006/relationships/oleObject" Target="embeddings/oleObject25.bin"/><Relationship Id="rId60" Type="http://schemas.openxmlformats.org/officeDocument/2006/relationships/oleObject" Target="embeddings/oleObject32.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oleObject" Target="embeddings/oleObject4.bin"/><Relationship Id="rId27" Type="http://schemas.openxmlformats.org/officeDocument/2006/relationships/oleObject" Target="embeddings/oleObject7.bin"/><Relationship Id="rId30" Type="http://schemas.openxmlformats.org/officeDocument/2006/relationships/oleObject" Target="embeddings/oleObject9.bin"/><Relationship Id="rId35" Type="http://schemas.openxmlformats.org/officeDocument/2006/relationships/image" Target="media/image14.wmf"/><Relationship Id="rId43" Type="http://schemas.openxmlformats.org/officeDocument/2006/relationships/oleObject" Target="embeddings/oleObject17.bin"/><Relationship Id="rId48" Type="http://schemas.openxmlformats.org/officeDocument/2006/relationships/oleObject" Target="embeddings/oleObject22.bin"/><Relationship Id="rId56" Type="http://schemas.openxmlformats.org/officeDocument/2006/relationships/oleObject" Target="embeddings/oleObject28.bin"/><Relationship Id="rId8" Type="http://schemas.openxmlformats.org/officeDocument/2006/relationships/endnotes" Target="endnotes.xml"/><Relationship Id="rId51" Type="http://schemas.openxmlformats.org/officeDocument/2006/relationships/oleObject" Target="embeddings/oleObject24.bin"/><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5.png"/><Relationship Id="rId46" Type="http://schemas.openxmlformats.org/officeDocument/2006/relationships/oleObject" Target="embeddings/oleObject20.bin"/><Relationship Id="rId59" Type="http://schemas.openxmlformats.org/officeDocument/2006/relationships/oleObject" Target="embeddings/oleObject3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DAA84</b:Tag>
    <b:SourceType>Book</b:SourceType>
    <b:Guid>{B6157104-D910-48AA-92F0-74A8964BB6D1}</b:Guid>
    <b:Title>Computational fluid dynamics and heat transfer</b:Title>
    <b:Year>1984</b:Year>
    <b:Author>
      <b:Author>
        <b:NameList>
          <b:Person>
            <b:Last>Anderson</b:Last>
            <b:First>D.</b:First>
            <b:Middle>A.</b:Middle>
          </b:Person>
          <b:Person>
            <b:Last>Tannehill</b:Last>
            <b:First>J.</b:First>
            <b:Middle>C.</b:Middle>
          </b:Person>
          <b:Person>
            <b:Last>Pletcher</b:Last>
            <b:First>R.</b:First>
            <b:Middle>H.</b:Middle>
          </b:Person>
        </b:NameList>
      </b:Author>
    </b:Author>
    <b:City>Washington: Hemisphere</b:Cit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8EF75B-655A-4741-AF11-C74153D04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7</Pages>
  <Words>963</Words>
  <Characters>5493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6444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Windows User</dc:creator>
  <cp:keywords/>
  <dc:description/>
  <cp:lastModifiedBy>rad</cp:lastModifiedBy>
  <cp:revision>51</cp:revision>
  <cp:lastPrinted>2018-03-12T19:50:00Z</cp:lastPrinted>
  <dcterms:created xsi:type="dcterms:W3CDTF">2018-02-28T15:18:00Z</dcterms:created>
  <dcterms:modified xsi:type="dcterms:W3CDTF">2018-05-10T15:10:00Z</dcterms:modified>
</cp:coreProperties>
</file>