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422CC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D4AB7F1" wp14:editId="32AD53F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C01985" w:rsidP="00D25AA6">
      <w:pPr>
        <w:pStyle w:val="a3"/>
        <w:rPr>
          <w:rFonts w:asciiTheme="minorHAnsi" w:hAnsiTheme="minorHAnsi"/>
        </w:rPr>
      </w:pPr>
      <w:r w:rsidRPr="000C2360">
        <w:t>SortFacesOfRegion2D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7A5003">
        <w:trPr>
          <w:trHeight w:val="1574"/>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7A5003">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مرتضی نامور</w:t>
            </w:r>
            <w:r w:rsidR="00D45D69">
              <w:rPr>
                <w:rFonts w:ascii="Calibri" w:eastAsia="Times New Roman" w:hAnsi="Calibri" w:cs="B Titr" w:hint="cs"/>
                <w:sz w:val="24"/>
                <w:szCs w:val="20"/>
                <w:rtl/>
              </w:rPr>
              <w:t xml:space="preserve">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7A5003"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451E9D8D" wp14:editId="428F0DE1">
                  <wp:extent cx="883830" cy="87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8445" cy="883479"/>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7A5003">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lang w:bidi="fa-IR"/>
              </w:rPr>
              <w:t>مرتضی نامور، رضا ربیعی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D791E" w:rsidP="00DD791E">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18</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12</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DD791E" w:rsidRDefault="00DD791E">
            <w:pPr>
              <w:bidi/>
              <w:spacing w:line="276" w:lineRule="auto"/>
              <w:jc w:val="center"/>
              <w:rPr>
                <w:rFonts w:asciiTheme="majorBidi" w:eastAsia="Times New Roman" w:hAnsiTheme="majorBidi" w:cstheme="majorBidi"/>
                <w:b/>
                <w:bCs/>
                <w:sz w:val="24"/>
                <w:szCs w:val="20"/>
                <w:rtl/>
              </w:rPr>
            </w:pPr>
            <w:r w:rsidRPr="00DD791E">
              <w:rPr>
                <w:rFonts w:asciiTheme="majorBidi" w:hAnsiTheme="majorBidi" w:cstheme="majorBidi"/>
                <w:b/>
                <w:bCs/>
                <w:sz w:val="24"/>
                <w:szCs w:val="28"/>
              </w:rPr>
              <w:t>MC2F000F1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8664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3A640B" w:rsidRDefault="00B927DE" w:rsidP="00D0057B">
      <w:pPr>
        <w:pStyle w:val="1"/>
      </w:pPr>
      <w:r w:rsidRPr="00117AB5">
        <w:rPr>
          <w:rFonts w:hint="cs"/>
          <w:rtl/>
        </w:rPr>
        <w:lastRenderedPageBreak/>
        <w:t>وظایف</w:t>
      </w:r>
    </w:p>
    <w:p w:rsidR="00FC6592" w:rsidRDefault="00FC6592" w:rsidP="00FC6592">
      <w:pPr>
        <w:pStyle w:val="a4"/>
      </w:pPr>
      <w:r w:rsidRPr="00D2566D">
        <w:rPr>
          <w:rtl/>
        </w:rPr>
        <w:t>در ا</w:t>
      </w:r>
      <w:r w:rsidRPr="00D2566D">
        <w:rPr>
          <w:rFonts w:hint="cs"/>
          <w:rtl/>
        </w:rPr>
        <w:t>ین</w:t>
      </w:r>
      <w:r w:rsidRPr="00D2566D">
        <w:rPr>
          <w:rtl/>
        </w:rPr>
        <w:t xml:space="preserve"> </w:t>
      </w:r>
      <w:r w:rsidRPr="00862B63">
        <w:rPr>
          <w:rtl/>
        </w:rPr>
        <w:t>ز</w:t>
      </w:r>
      <w:r w:rsidRPr="00862B63">
        <w:rPr>
          <w:rFonts w:hint="cs"/>
          <w:rtl/>
        </w:rPr>
        <w:t>یربرنامه</w:t>
      </w:r>
      <w:r>
        <w:rPr>
          <w:rFonts w:hint="cs"/>
          <w:rtl/>
        </w:rPr>
        <w:t xml:space="preserve"> جهت اضلاع</w:t>
      </w:r>
      <w:r>
        <w:rPr>
          <w:rStyle w:val="FootnoteReference"/>
          <w:rtl/>
        </w:rPr>
        <w:footnoteReference w:id="1"/>
      </w:r>
      <w:r>
        <w:rPr>
          <w:rFonts w:hint="cs"/>
          <w:rtl/>
        </w:rPr>
        <w:t xml:space="preserve"> یک ناحیه</w:t>
      </w:r>
      <w:r>
        <w:rPr>
          <w:rStyle w:val="FootnoteReference"/>
          <w:rtl/>
        </w:rPr>
        <w:footnoteReference w:id="2"/>
      </w:r>
      <w:r>
        <w:rPr>
          <w:rFonts w:hint="cs"/>
          <w:rtl/>
        </w:rPr>
        <w:t xml:space="preserve"> از شبکه، متناسب با جهت اولین ضلع آن ناحیه اصلاح می‌شود. بگونه‌ای که همه اضلاع آن ناحیه در یک جهت و به ترتیب مرتب می‌شوند. البته اگر جهت اولین ضلع به‌طرف مرکز آن ناحیه (منحنی تشکیل دهنده ناحیه) نباشد، جهت اولین ضلع ابتدا برعکس می‌شود.</w:t>
      </w:r>
    </w:p>
    <w:p w:rsidR="00FC6592" w:rsidRDefault="00FC6592" w:rsidP="00FC6592">
      <w:pPr>
        <w:pStyle w:val="1"/>
        <w:rPr>
          <w:rtl/>
        </w:rPr>
      </w:pPr>
      <w:r>
        <w:rPr>
          <w:rFonts w:hint="cs"/>
          <w:rtl/>
        </w:rPr>
        <w:t>توضیحات و تئوری</w:t>
      </w:r>
      <w:r>
        <w:rPr>
          <w:rFonts w:hint="cs"/>
          <w:rtl/>
        </w:rPr>
        <w:softHyphen/>
        <w:t>ها</w:t>
      </w:r>
    </w:p>
    <w:p w:rsidR="00FC6592" w:rsidRPr="00334FB0" w:rsidRDefault="00FC6592" w:rsidP="00FC6592">
      <w:pPr>
        <w:pStyle w:val="a4"/>
        <w:rPr>
          <w:rtl/>
        </w:rPr>
      </w:pPr>
      <w:r w:rsidRPr="00334FB0">
        <w:rPr>
          <w:rFonts w:hint="cs"/>
          <w:rtl/>
        </w:rPr>
        <w:t>گاهی در فرآیند تولید شبکه نیاز است که روی یک منحنی، شبکه را همانند لایه مرزی متمرکز، منظم و با یک ضریب رشد</w:t>
      </w:r>
      <w:r>
        <w:rPr>
          <w:rStyle w:val="FootnoteReference"/>
          <w:sz w:val="26"/>
          <w:rtl/>
        </w:rPr>
        <w:footnoteReference w:id="3"/>
      </w:r>
      <w:r w:rsidRPr="00334FB0">
        <w:rPr>
          <w:rFonts w:hint="cs"/>
          <w:rtl/>
        </w:rPr>
        <w:t xml:space="preserve"> مشخصی تولید کرد. این کار در شبیه‌سازی‌هایی که با شوک</w:t>
      </w:r>
      <w:r>
        <w:rPr>
          <w:rStyle w:val="FootnoteReference"/>
          <w:sz w:val="26"/>
          <w:rtl/>
        </w:rPr>
        <w:footnoteReference w:id="4"/>
      </w:r>
      <w:r w:rsidRPr="00334FB0">
        <w:rPr>
          <w:rFonts w:hint="cs"/>
          <w:rtl/>
        </w:rPr>
        <w:t xml:space="preserve"> و یا گردایان‌های</w:t>
      </w:r>
      <w:r>
        <w:rPr>
          <w:rStyle w:val="FootnoteReference"/>
          <w:sz w:val="26"/>
          <w:rtl/>
        </w:rPr>
        <w:footnoteReference w:id="5"/>
      </w:r>
      <w:r w:rsidRPr="00334FB0">
        <w:rPr>
          <w:rFonts w:hint="cs"/>
          <w:rtl/>
        </w:rPr>
        <w:t xml:space="preserve"> شدید همراه هستند، کاربرد دارد.</w:t>
      </w:r>
    </w:p>
    <w:p w:rsidR="00FC6592" w:rsidRPr="00334FB0" w:rsidRDefault="00FC6592" w:rsidP="00FC6592">
      <w:pPr>
        <w:pStyle w:val="a4"/>
        <w:rPr>
          <w:rtl/>
        </w:rPr>
      </w:pPr>
      <w:r w:rsidRPr="00334FB0">
        <w:rPr>
          <w:rFonts w:hint="cs"/>
          <w:rtl/>
        </w:rPr>
        <w:t xml:space="preserve">با توجه به اینکه برای رسیدن به هدف فوق می‌بایست از الگوریتم تولید مش لایه مرزی استفاده کرد، پس نیاز است که تمامی اضلاع آن ناحیه، در یک جهت باشند و این زیربرنامه این مهم را میسر می‌سازد.  </w:t>
      </w:r>
    </w:p>
    <w:p w:rsidR="00FC6592" w:rsidRPr="00334FB0" w:rsidRDefault="00FC6592" w:rsidP="00FC6592">
      <w:pPr>
        <w:pStyle w:val="a4"/>
        <w:rPr>
          <w:rtl/>
        </w:rPr>
      </w:pPr>
      <w:r w:rsidRPr="00334FB0">
        <w:rPr>
          <w:rFonts w:hint="cs"/>
          <w:rtl/>
        </w:rPr>
        <w:t>تئوری کار بدین صورت است که ابتدا شناسه اولین ضلع و آخرین ضلع ناحیه کاندیدا، ذخیره می‌شوند. سپس اگر جهت اولین ضلع شبکه به سمت مرکز منحنی نبود، معکوس می‌شود و در ادامه مابقی اضلاع شبکه با توجه به جهت این ضلع و به کمک نقطه پایان همین ضلع، مرتب می‌شوند.</w:t>
      </w:r>
    </w:p>
    <w:p w:rsidR="00FC6592" w:rsidRPr="00334FB0" w:rsidRDefault="00FC6592" w:rsidP="00FC6592">
      <w:pPr>
        <w:pStyle w:val="a4"/>
        <w:rPr>
          <w:rtl/>
        </w:rPr>
      </w:pPr>
      <w:r w:rsidRPr="00334FB0">
        <w:rPr>
          <w:rFonts w:hint="cs"/>
          <w:rtl/>
        </w:rPr>
        <w:t>توجه به این نکته بسیار ضروری است، از آنجایی که شناسه اضلاع یک ناحیه از شبکه به ترتیب نیستند، حتما می‌بایست بعد از اولین ضلع ناحیه، جهت ضلعی از ناحیه را اصلاح کرد که یکی از نقاطش با نقطه پایان ضلع اول منطبق باشد و سپس به همین ترتیب، مابقی اضلاع این ناحیه هم جهت می‌شوند.</w:t>
      </w:r>
    </w:p>
    <w:p w:rsidR="00FC6592" w:rsidRPr="00334FB0" w:rsidRDefault="00FC6592" w:rsidP="0018652A">
      <w:pPr>
        <w:pStyle w:val="a4"/>
        <w:rPr>
          <w:rtl/>
        </w:rPr>
      </w:pPr>
      <w:r w:rsidRPr="00334FB0">
        <w:rPr>
          <w:rFonts w:hint="cs"/>
          <w:rtl/>
        </w:rPr>
        <w:t xml:space="preserve">به طور مثال در </w:t>
      </w:r>
      <w:r w:rsidR="0018652A">
        <w:rPr>
          <w:rtl/>
        </w:rPr>
        <w:fldChar w:fldCharType="begin"/>
      </w:r>
      <w:r w:rsidR="0018652A">
        <w:rPr>
          <w:rtl/>
        </w:rPr>
        <w:instrText xml:space="preserve"> </w:instrText>
      </w:r>
      <w:r w:rsidR="0018652A">
        <w:rPr>
          <w:rFonts w:hint="cs"/>
        </w:rPr>
        <w:instrText>REF</w:instrText>
      </w:r>
      <w:r w:rsidR="0018652A">
        <w:rPr>
          <w:rFonts w:hint="cs"/>
          <w:rtl/>
        </w:rPr>
        <w:instrText xml:space="preserve"> _</w:instrText>
      </w:r>
      <w:r w:rsidR="0018652A">
        <w:rPr>
          <w:rFonts w:hint="cs"/>
        </w:rPr>
        <w:instrText>Ref</w:instrText>
      </w:r>
      <w:r w:rsidR="0018652A">
        <w:rPr>
          <w:rFonts w:hint="cs"/>
          <w:rtl/>
        </w:rPr>
        <w:instrText xml:space="preserve">513366673 </w:instrText>
      </w:r>
      <w:r w:rsidR="0018652A">
        <w:rPr>
          <w:rFonts w:hint="cs"/>
        </w:rPr>
        <w:instrText>\r \h</w:instrText>
      </w:r>
      <w:r w:rsidR="0018652A">
        <w:rPr>
          <w:rtl/>
        </w:rPr>
        <w:instrText xml:space="preserve"> </w:instrText>
      </w:r>
      <w:r w:rsidR="0018652A">
        <w:rPr>
          <w:rtl/>
        </w:rPr>
      </w:r>
      <w:r w:rsidR="0018652A">
        <w:rPr>
          <w:rtl/>
        </w:rPr>
        <w:fldChar w:fldCharType="separate"/>
      </w:r>
      <w:r w:rsidR="0018652A">
        <w:rPr>
          <w:rtl/>
        </w:rPr>
        <w:t>‏شکل (1)</w:t>
      </w:r>
      <w:r w:rsidR="0018652A">
        <w:rPr>
          <w:rtl/>
        </w:rPr>
        <w:fldChar w:fldCharType="end"/>
      </w:r>
      <w:r w:rsidRPr="00334FB0">
        <w:rPr>
          <w:rFonts w:hint="cs"/>
          <w:rtl/>
        </w:rPr>
        <w:t xml:space="preserve">، ابتدا جهت ضلع شماره یک بررسی می‌شود و چون جهت آن به سمت مرکز منحنی است،  تغییری در آن ایجاد نمی‌شود، بعد از آن به جستجوی ضلعی پرداخته می‌شود که یکی از نقاطش با نقطه پایان ضلع اول یکسان باشد، که به ضلع آبی رنگ خواهیم رسید، همانطور که مشخص است جهت آن نیاز به اصلاح دارد، که با جایگزینی نقاط شروع و پایانش با یکدیگر و اصلاح سلول‌های همسایه و اصلی آن در ماتریس اطلاعات شبکه یعنی </w:t>
      </w:r>
      <w:r w:rsidRPr="00334FB0">
        <w:t>IDS</w:t>
      </w:r>
      <w:r w:rsidRPr="00334FB0">
        <w:rPr>
          <w:rFonts w:hint="cs"/>
          <w:rtl/>
        </w:rPr>
        <w:t xml:space="preserve">، به </w:t>
      </w:r>
      <w:r w:rsidR="0018652A">
        <w:rPr>
          <w:rtl/>
        </w:rPr>
        <w:fldChar w:fldCharType="begin"/>
      </w:r>
      <w:r w:rsidR="0018652A">
        <w:rPr>
          <w:rtl/>
        </w:rPr>
        <w:instrText xml:space="preserve"> </w:instrText>
      </w:r>
      <w:r w:rsidR="0018652A">
        <w:rPr>
          <w:rFonts w:hint="cs"/>
        </w:rPr>
        <w:instrText>REF</w:instrText>
      </w:r>
      <w:r w:rsidR="0018652A">
        <w:rPr>
          <w:rFonts w:hint="cs"/>
          <w:rtl/>
        </w:rPr>
        <w:instrText xml:space="preserve"> _</w:instrText>
      </w:r>
      <w:r w:rsidR="0018652A">
        <w:rPr>
          <w:rFonts w:hint="cs"/>
        </w:rPr>
        <w:instrText>Ref</w:instrText>
      </w:r>
      <w:r w:rsidR="0018652A">
        <w:rPr>
          <w:rFonts w:hint="cs"/>
          <w:rtl/>
        </w:rPr>
        <w:instrText xml:space="preserve">513366683 </w:instrText>
      </w:r>
      <w:r w:rsidR="0018652A">
        <w:rPr>
          <w:rFonts w:hint="cs"/>
        </w:rPr>
        <w:instrText>\r \h</w:instrText>
      </w:r>
      <w:r w:rsidR="0018652A">
        <w:rPr>
          <w:rtl/>
        </w:rPr>
        <w:instrText xml:space="preserve"> </w:instrText>
      </w:r>
      <w:r w:rsidR="0018652A">
        <w:rPr>
          <w:rtl/>
        </w:rPr>
      </w:r>
      <w:r w:rsidR="0018652A">
        <w:rPr>
          <w:rtl/>
        </w:rPr>
        <w:fldChar w:fldCharType="separate"/>
      </w:r>
      <w:r w:rsidR="0018652A">
        <w:rPr>
          <w:rtl/>
        </w:rPr>
        <w:t>‏شکل (2)</w:t>
      </w:r>
      <w:r w:rsidR="0018652A">
        <w:rPr>
          <w:rtl/>
        </w:rPr>
        <w:fldChar w:fldCharType="end"/>
      </w:r>
      <w:r w:rsidRPr="00334FB0">
        <w:rPr>
          <w:rFonts w:hint="cs"/>
          <w:rtl/>
        </w:rPr>
        <w:t xml:space="preserve"> می‌رسیم.</w:t>
      </w:r>
    </w:p>
    <w:p w:rsidR="00FC6592" w:rsidRDefault="00FC6592" w:rsidP="00FC6592">
      <w:pPr>
        <w:bidi/>
        <w:rPr>
          <w:rtl/>
        </w:rPr>
      </w:pPr>
    </w:p>
    <w:p w:rsidR="00FC6592" w:rsidRDefault="00FC6592" w:rsidP="00FC6592">
      <w:pPr>
        <w:bidi/>
        <w:jc w:val="center"/>
        <w:rPr>
          <w:rtl/>
        </w:rPr>
      </w:pPr>
      <w:r>
        <w:rPr>
          <w:rFonts w:hint="cs"/>
          <w:noProof/>
          <w:rtl/>
        </w:rPr>
        <w:lastRenderedPageBreak/>
        <w:drawing>
          <wp:inline distT="0" distB="0" distL="0" distR="0" wp14:anchorId="335540CA" wp14:editId="68A35E78">
            <wp:extent cx="3534769" cy="900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8951" cy="901818"/>
                    </a:xfrm>
                    <a:prstGeom prst="rect">
                      <a:avLst/>
                    </a:prstGeom>
                  </pic:spPr>
                </pic:pic>
              </a:graphicData>
            </a:graphic>
          </wp:inline>
        </w:drawing>
      </w:r>
    </w:p>
    <w:p w:rsidR="00FC6592" w:rsidRPr="00FC6592" w:rsidRDefault="00FC6592" w:rsidP="00FC6592">
      <w:pPr>
        <w:pStyle w:val="a0"/>
        <w:rPr>
          <w:rtl/>
        </w:rPr>
      </w:pPr>
      <w:bookmarkStart w:id="1" w:name="_Ref513366673"/>
      <w:r w:rsidRPr="006F640F">
        <w:rPr>
          <w:rFonts w:hint="cs"/>
          <w:rtl/>
        </w:rPr>
        <w:t>اضلاع یک ناحیه از شبکه قبل از هم جهت سازی</w:t>
      </w:r>
      <w:bookmarkEnd w:id="1"/>
    </w:p>
    <w:p w:rsidR="00FC6592" w:rsidRPr="00334FB0" w:rsidRDefault="00FC6592" w:rsidP="00FC6592">
      <w:pPr>
        <w:pStyle w:val="a4"/>
        <w:rPr>
          <w:rtl/>
        </w:rPr>
      </w:pPr>
      <w:r w:rsidRPr="00334FB0">
        <w:rPr>
          <w:rFonts w:hint="cs"/>
          <w:rtl/>
        </w:rPr>
        <w:t>پس از اصلاح جهت ضلع دوم، شناسه نقطه پایان همین ضلع ذخیره می‌شود و همانند فوق به جستجو بین اضلاع ناحیه ادامه می‌دهیم ت</w:t>
      </w:r>
      <w:r>
        <w:rPr>
          <w:rFonts w:hint="cs"/>
          <w:rtl/>
        </w:rPr>
        <w:t>ا ضلعی</w:t>
      </w:r>
      <w:r w:rsidRPr="00334FB0">
        <w:rPr>
          <w:rFonts w:hint="cs"/>
          <w:rtl/>
        </w:rPr>
        <w:t xml:space="preserve"> که یکی از نقاطش با این نقطه یکسان هست شناسایی ش</w:t>
      </w:r>
      <w:r>
        <w:rPr>
          <w:rFonts w:hint="cs"/>
          <w:rtl/>
        </w:rPr>
        <w:t>ود</w:t>
      </w:r>
      <w:r w:rsidRPr="00334FB0">
        <w:rPr>
          <w:rFonts w:hint="cs"/>
          <w:rtl/>
        </w:rPr>
        <w:t xml:space="preserve"> و جهت آن در صورت نیاز اصلاح شود. این فرآیند تا هم جهت سازی همه اضلاع ناحیه ادامه داده می‌شود.</w:t>
      </w:r>
    </w:p>
    <w:p w:rsidR="00FC6592" w:rsidRDefault="00FC6592" w:rsidP="00FC6592">
      <w:pPr>
        <w:bidi/>
        <w:rPr>
          <w:rtl/>
          <w:lang w:bidi="fa-IR"/>
        </w:rPr>
      </w:pPr>
    </w:p>
    <w:p w:rsidR="00FC6592" w:rsidRDefault="00FC6592" w:rsidP="00FC6592">
      <w:pPr>
        <w:bidi/>
        <w:jc w:val="center"/>
        <w:rPr>
          <w:rtl/>
        </w:rPr>
      </w:pPr>
      <w:r>
        <w:rPr>
          <w:noProof/>
          <w:rtl/>
        </w:rPr>
        <w:drawing>
          <wp:inline distT="0" distB="0" distL="0" distR="0" wp14:anchorId="5E6C20AC" wp14:editId="752E42B8">
            <wp:extent cx="3343701" cy="989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7563" cy="990606"/>
                    </a:xfrm>
                    <a:prstGeom prst="rect">
                      <a:avLst/>
                    </a:prstGeom>
                  </pic:spPr>
                </pic:pic>
              </a:graphicData>
            </a:graphic>
          </wp:inline>
        </w:drawing>
      </w:r>
    </w:p>
    <w:p w:rsidR="00FC6592" w:rsidRPr="006F640F" w:rsidRDefault="00FC6592" w:rsidP="00FC6592">
      <w:pPr>
        <w:pStyle w:val="a0"/>
        <w:rPr>
          <w:rtl/>
        </w:rPr>
      </w:pPr>
      <w:bookmarkStart w:id="2" w:name="_Ref513366683"/>
      <w:r w:rsidRPr="006F640F">
        <w:rPr>
          <w:rFonts w:hint="cs"/>
          <w:rtl/>
        </w:rPr>
        <w:t>اضلاع یک ناحیه از شبکه</w:t>
      </w:r>
      <w:r>
        <w:rPr>
          <w:rFonts w:hint="cs"/>
          <w:rtl/>
        </w:rPr>
        <w:t xml:space="preserve"> بعد</w:t>
      </w:r>
      <w:r w:rsidRPr="006F640F">
        <w:rPr>
          <w:rFonts w:hint="cs"/>
          <w:rtl/>
        </w:rPr>
        <w:t xml:space="preserve"> از هم جهت سازی</w:t>
      </w:r>
      <w:bookmarkEnd w:id="2"/>
    </w:p>
    <w:p w:rsidR="00FC6592" w:rsidRDefault="00FC6592" w:rsidP="00FC6592">
      <w:pPr>
        <w:pStyle w:val="1"/>
        <w:rPr>
          <w:rtl/>
        </w:rPr>
      </w:pPr>
      <w:r>
        <w:rPr>
          <w:rFonts w:hint="cs"/>
          <w:rtl/>
        </w:rPr>
        <w:t>بخش</w:t>
      </w:r>
      <w:r>
        <w:rPr>
          <w:rtl/>
        </w:rPr>
        <w:softHyphen/>
      </w:r>
      <w:r>
        <w:rPr>
          <w:rFonts w:hint="cs"/>
          <w:rtl/>
        </w:rPr>
        <w:t>های زیربرنامه</w:t>
      </w:r>
    </w:p>
    <w:p w:rsidR="00FC6592" w:rsidRPr="00E61514" w:rsidRDefault="00FC6592" w:rsidP="00FC6592">
      <w:pPr>
        <w:pStyle w:val="a4"/>
        <w:rPr>
          <w:rtl/>
        </w:rPr>
      </w:pPr>
      <w:r>
        <w:rPr>
          <w:rFonts w:hint="cs"/>
          <w:rtl/>
        </w:rPr>
        <w:t xml:space="preserve">در </w:t>
      </w:r>
      <w:r w:rsidRPr="00571039">
        <w:rPr>
          <w:rFonts w:hint="cs"/>
          <w:rtl/>
        </w:rPr>
        <w:t>این</w:t>
      </w:r>
      <w:r>
        <w:rPr>
          <w:rFonts w:hint="cs"/>
          <w:rtl/>
        </w:rPr>
        <w:t xml:space="preserve"> قسمت تمام بخش‌های زیربرنامه مطابق با شماره‌گذاری موجود در برنامه کامپیوتری ارائه شده است.</w:t>
      </w:r>
    </w:p>
    <w:p w:rsidR="00FC6592" w:rsidRDefault="00FC6592" w:rsidP="00FC6592">
      <w:pPr>
        <w:pStyle w:val="a"/>
      </w:pPr>
      <w:r>
        <w:rPr>
          <w:rFonts w:hint="cs"/>
          <w:rtl/>
        </w:rPr>
        <w:t>پیدا کردن شماره اولین و آخرین ضلع شبکه که باید جهت اضلاع آنها اصلاح شود.</w:t>
      </w:r>
    </w:p>
    <w:p w:rsidR="00FC6592" w:rsidRDefault="00FC6592" w:rsidP="00FC6592">
      <w:pPr>
        <w:pStyle w:val="a4"/>
      </w:pPr>
      <w:r>
        <w:rPr>
          <w:rFonts w:hint="cs"/>
          <w:rtl/>
        </w:rPr>
        <w:t xml:space="preserve">در این بخش با توجه به شناسه ناحیه‌ای از شبکه که قرار است شبکه روی آن متمرکز شود، شماره اولین و آخرین ضلع ناحیه یافته می‌شود. </w:t>
      </w:r>
    </w:p>
    <w:p w:rsidR="00FC6592" w:rsidRDefault="00FC6592" w:rsidP="00FC6592">
      <w:pPr>
        <w:pStyle w:val="a"/>
      </w:pPr>
      <w:r>
        <w:rPr>
          <w:rFonts w:hint="cs"/>
          <w:rtl/>
        </w:rPr>
        <w:t>برعکس کردن جهت اولین ضلع مربوط به ناحیه مورد بررسی</w:t>
      </w:r>
    </w:p>
    <w:p w:rsidR="00FC6592" w:rsidRDefault="00FC6592" w:rsidP="00FC6592">
      <w:pPr>
        <w:pStyle w:val="a4"/>
      </w:pPr>
      <w:r>
        <w:rPr>
          <w:rFonts w:hint="cs"/>
          <w:rtl/>
        </w:rPr>
        <w:t>در این بخش، اگر جهت اولین ضلع ناحیه به سمت مرکز ناحیه نباشد، معکوس می‌شود.</w:t>
      </w:r>
    </w:p>
    <w:p w:rsidR="00FC6592" w:rsidRDefault="00FC6592" w:rsidP="00FC6592">
      <w:pPr>
        <w:pStyle w:val="a"/>
      </w:pPr>
      <w:r>
        <w:rPr>
          <w:rFonts w:hint="cs"/>
          <w:rtl/>
        </w:rPr>
        <w:t>بررسی و اصلاح جهت اضلاع شبکه</w:t>
      </w:r>
    </w:p>
    <w:p w:rsidR="00FC6592" w:rsidRDefault="00FC6592" w:rsidP="00FC6592">
      <w:pPr>
        <w:pStyle w:val="a4"/>
      </w:pPr>
      <w:r>
        <w:rPr>
          <w:rFonts w:hint="cs"/>
          <w:rtl/>
        </w:rPr>
        <w:t>(بدون توضیح).</w:t>
      </w:r>
    </w:p>
    <w:p w:rsidR="00FC6592" w:rsidRDefault="00FC6592" w:rsidP="00FC6592">
      <w:pPr>
        <w:pStyle w:val="a"/>
      </w:pPr>
      <w:r>
        <w:rPr>
          <w:rFonts w:hint="cs"/>
          <w:rtl/>
        </w:rPr>
        <w:t>ذخیره شماره دومین نقطه یک ضلع</w:t>
      </w:r>
    </w:p>
    <w:p w:rsidR="00FC6592" w:rsidRDefault="00FC6592" w:rsidP="00FC6592">
      <w:pPr>
        <w:pStyle w:val="a4"/>
        <w:rPr>
          <w:rtl/>
        </w:rPr>
      </w:pPr>
      <w:r>
        <w:rPr>
          <w:rFonts w:hint="cs"/>
          <w:rtl/>
        </w:rPr>
        <w:t>شماره این نقطه جهت یافتن ضلعی از ناحیه که یکی از نقاطش با همین نقطه یکسان هست، کاربرد دارد تا بتوان اضلاه ناحیه را به ترتیب اتصال به یکدیگر، هم جهت نمود.</w:t>
      </w:r>
    </w:p>
    <w:p w:rsidR="0018652A" w:rsidRDefault="0018652A" w:rsidP="00FC6592">
      <w:pPr>
        <w:pStyle w:val="a4"/>
      </w:pPr>
    </w:p>
    <w:p w:rsidR="00FC6592" w:rsidRDefault="00FC6592" w:rsidP="00FC6592">
      <w:pPr>
        <w:pStyle w:val="a"/>
      </w:pPr>
      <w:r>
        <w:rPr>
          <w:rFonts w:hint="cs"/>
          <w:rtl/>
        </w:rPr>
        <w:lastRenderedPageBreak/>
        <w:t>مقایسه با سایر اضلاع</w:t>
      </w:r>
    </w:p>
    <w:p w:rsidR="00FC6592" w:rsidRDefault="00FC6592" w:rsidP="00FC6592">
      <w:pPr>
        <w:pStyle w:val="a4"/>
      </w:pPr>
      <w:r>
        <w:rPr>
          <w:rFonts w:hint="cs"/>
          <w:rtl/>
        </w:rPr>
        <w:t>در این بخش با انجام یک حلقه که از ضلع بعدی ضلعی که با آن حلقه قبلی شروع شده بود تا آخرین ضلع ناحیه ادامه می‌یابد، فرآیند جستجوی ضلع متصل به ضلع قبلی(مرحله سوم) آغاز می‌شود.</w:t>
      </w:r>
    </w:p>
    <w:p w:rsidR="00FC6592" w:rsidRDefault="00FC6592" w:rsidP="00FC6592">
      <w:pPr>
        <w:pStyle w:val="a"/>
      </w:pPr>
      <w:r>
        <w:rPr>
          <w:rFonts w:hint="cs"/>
          <w:rtl/>
        </w:rPr>
        <w:t>ذخیره اطلاعات یک ضلع در پارامترهای محلی</w:t>
      </w:r>
    </w:p>
    <w:p w:rsidR="00FC6592" w:rsidRDefault="00FC6592" w:rsidP="00FC6592">
      <w:pPr>
        <w:pStyle w:val="a4"/>
      </w:pPr>
      <w:r>
        <w:rPr>
          <w:rFonts w:hint="cs"/>
          <w:rtl/>
        </w:rPr>
        <w:t>(بدون توضیح).</w:t>
      </w:r>
    </w:p>
    <w:p w:rsidR="00FC6592" w:rsidRDefault="00FC6592" w:rsidP="00FC6592">
      <w:pPr>
        <w:pStyle w:val="a"/>
      </w:pPr>
      <w:r>
        <w:rPr>
          <w:rFonts w:hint="cs"/>
          <w:rtl/>
        </w:rPr>
        <w:t>خروج از ادامه بررسی در صورتیکه ضلع بعد از ضلع انتخاب شده در مرحله چهارم، هم‌جهت با آن باشد.</w:t>
      </w:r>
    </w:p>
    <w:p w:rsidR="00FC6592" w:rsidRDefault="00FC6592" w:rsidP="00FC6592">
      <w:pPr>
        <w:pStyle w:val="a4"/>
      </w:pPr>
      <w:r>
        <w:rPr>
          <w:rFonts w:hint="cs"/>
          <w:rtl/>
        </w:rPr>
        <w:t>(بدون توضیح).</w:t>
      </w:r>
    </w:p>
    <w:p w:rsidR="00FC6592" w:rsidRDefault="00FC6592" w:rsidP="00FC6592">
      <w:pPr>
        <w:pStyle w:val="a"/>
      </w:pPr>
      <w:r>
        <w:rPr>
          <w:rFonts w:hint="cs"/>
          <w:rtl/>
        </w:rPr>
        <w:t>اصلاح ضلع بعد از ضلع انتخاب شده در مرحله چهارم، در صورتیکه هم جهت با آن نباشد و خروج از حلقه.</w:t>
      </w:r>
    </w:p>
    <w:p w:rsidR="00FC6592" w:rsidRDefault="00FC6592" w:rsidP="00FC6592">
      <w:pPr>
        <w:pStyle w:val="a4"/>
      </w:pPr>
      <w:r>
        <w:rPr>
          <w:rFonts w:hint="cs"/>
          <w:rtl/>
        </w:rPr>
        <w:t>(بدون توضیح).</w:t>
      </w:r>
    </w:p>
    <w:p w:rsidR="00FC6592" w:rsidRDefault="00FC6592" w:rsidP="00FC6592">
      <w:pPr>
        <w:bidi/>
      </w:pPr>
      <w:r>
        <w:rPr>
          <w:rtl/>
        </w:rPr>
        <w:tab/>
      </w:r>
    </w:p>
    <w:p w:rsidR="007F4B89" w:rsidRPr="00037496" w:rsidRDefault="007F4B89" w:rsidP="007F4B89">
      <w:pPr>
        <w:pStyle w:val="1"/>
        <w:numPr>
          <w:ilvl w:val="0"/>
          <w:numId w:val="0"/>
        </w:numPr>
        <w:ind w:left="720" w:hanging="720"/>
        <w:rPr>
          <w:rtl/>
        </w:rPr>
      </w:pPr>
    </w:p>
    <w:sectPr w:rsidR="007F4B89" w:rsidRPr="00037496"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6B1" w:rsidRDefault="007B36B1" w:rsidP="00B927DE">
      <w:pPr>
        <w:spacing w:after="0" w:line="240" w:lineRule="auto"/>
      </w:pPr>
      <w:r>
        <w:separator/>
      </w:r>
    </w:p>
  </w:endnote>
  <w:endnote w:type="continuationSeparator" w:id="0">
    <w:p w:rsidR="007B36B1" w:rsidRDefault="007B36B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22CC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6B1" w:rsidRDefault="007B36B1" w:rsidP="00B927DE">
      <w:pPr>
        <w:spacing w:after="0" w:line="240" w:lineRule="auto"/>
      </w:pPr>
      <w:r>
        <w:separator/>
      </w:r>
    </w:p>
  </w:footnote>
  <w:footnote w:type="continuationSeparator" w:id="0">
    <w:p w:rsidR="007B36B1" w:rsidRDefault="007B36B1" w:rsidP="00B927DE">
      <w:pPr>
        <w:spacing w:after="0" w:line="240" w:lineRule="auto"/>
      </w:pPr>
      <w:r>
        <w:continuationSeparator/>
      </w:r>
    </w:p>
  </w:footnote>
  <w:footnote w:id="1">
    <w:p w:rsidR="00FC6592" w:rsidRDefault="00FC6592" w:rsidP="00FC6592">
      <w:pPr>
        <w:pStyle w:val="a6"/>
      </w:pPr>
      <w:r>
        <w:rPr>
          <w:rStyle w:val="FootnoteReference"/>
        </w:rPr>
        <w:footnoteRef/>
      </w:r>
      <w:r>
        <w:rPr>
          <w:rtl/>
        </w:rPr>
        <w:t xml:space="preserve"> </w:t>
      </w:r>
      <w:r>
        <w:t>Edge</w:t>
      </w:r>
    </w:p>
  </w:footnote>
  <w:footnote w:id="2">
    <w:p w:rsidR="00FC6592" w:rsidRDefault="00FC6592" w:rsidP="00FC6592">
      <w:pPr>
        <w:pStyle w:val="a6"/>
      </w:pPr>
      <w:r>
        <w:rPr>
          <w:rStyle w:val="FootnoteReference"/>
        </w:rPr>
        <w:footnoteRef/>
      </w:r>
      <w:r>
        <w:rPr>
          <w:rtl/>
        </w:rPr>
        <w:t xml:space="preserve"> </w:t>
      </w:r>
      <w:r>
        <w:t>Region</w:t>
      </w:r>
    </w:p>
  </w:footnote>
  <w:footnote w:id="3">
    <w:p w:rsidR="00FC6592" w:rsidRDefault="00FC6592" w:rsidP="00FC6592">
      <w:pPr>
        <w:pStyle w:val="a6"/>
      </w:pPr>
      <w:r>
        <w:rPr>
          <w:rStyle w:val="FootnoteReference"/>
        </w:rPr>
        <w:footnoteRef/>
      </w:r>
      <w:r>
        <w:rPr>
          <w:rtl/>
        </w:rPr>
        <w:t xml:space="preserve"> </w:t>
      </w:r>
      <w:r w:rsidRPr="00302B58">
        <w:t>Growth ratio</w:t>
      </w:r>
    </w:p>
  </w:footnote>
  <w:footnote w:id="4">
    <w:p w:rsidR="00FC6592" w:rsidRDefault="00FC6592" w:rsidP="00FC6592">
      <w:pPr>
        <w:pStyle w:val="a6"/>
      </w:pPr>
      <w:r>
        <w:rPr>
          <w:rStyle w:val="FootnoteReference"/>
        </w:rPr>
        <w:footnoteRef/>
      </w:r>
      <w:r>
        <w:rPr>
          <w:rtl/>
        </w:rPr>
        <w:t xml:space="preserve"> </w:t>
      </w:r>
      <w:r>
        <w:t>Shock</w:t>
      </w:r>
    </w:p>
  </w:footnote>
  <w:footnote w:id="5">
    <w:p w:rsidR="00FC6592" w:rsidRDefault="00FC6592" w:rsidP="00FC6592">
      <w:pPr>
        <w:pStyle w:val="a6"/>
      </w:pPr>
      <w:r>
        <w:rPr>
          <w:rStyle w:val="FootnoteReference"/>
        </w:rPr>
        <w:footnoteRef/>
      </w:r>
      <w:r>
        <w:rPr>
          <w:rtl/>
        </w:rPr>
        <w:t xml:space="preserve"> </w:t>
      </w:r>
      <w:r>
        <w:t>Gradient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22CC1">
                                  <w:rPr>
                                    <w:rFonts w:asciiTheme="majorBidi" w:hAnsiTheme="majorBidi" w:cstheme="majorBidi"/>
                                    <w:noProof/>
                                    <w:color w:val="000000" w:themeColor="text1"/>
                                    <w:sz w:val="20"/>
                                    <w:szCs w:val="20"/>
                                    <w:shd w:val="clear" w:color="auto" w:fill="FFFFFF" w:themeFill="background1"/>
                                  </w:rPr>
                                  <w:t>SortFacesOfRegion2D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22CC1">
                            <w:rPr>
                              <w:rFonts w:asciiTheme="majorBidi" w:hAnsiTheme="majorBidi" w:cstheme="majorBidi"/>
                              <w:noProof/>
                              <w:color w:val="000000" w:themeColor="text1"/>
                              <w:sz w:val="20"/>
                              <w:szCs w:val="20"/>
                              <w:shd w:val="clear" w:color="auto" w:fill="FFFFFF" w:themeFill="background1"/>
                            </w:rPr>
                            <w:t>SortFacesOfRegion2D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661F4"/>
    <w:rsid w:val="0009109D"/>
    <w:rsid w:val="000927B1"/>
    <w:rsid w:val="00095669"/>
    <w:rsid w:val="0009618D"/>
    <w:rsid w:val="000B4415"/>
    <w:rsid w:val="000B4F22"/>
    <w:rsid w:val="000D69A3"/>
    <w:rsid w:val="000E4824"/>
    <w:rsid w:val="000F649A"/>
    <w:rsid w:val="00117AB5"/>
    <w:rsid w:val="0012764F"/>
    <w:rsid w:val="00134703"/>
    <w:rsid w:val="00143290"/>
    <w:rsid w:val="00143472"/>
    <w:rsid w:val="00145A7B"/>
    <w:rsid w:val="00167686"/>
    <w:rsid w:val="0018652A"/>
    <w:rsid w:val="00193481"/>
    <w:rsid w:val="00196E94"/>
    <w:rsid w:val="001B0EA6"/>
    <w:rsid w:val="001B1235"/>
    <w:rsid w:val="001C170A"/>
    <w:rsid w:val="001C1B42"/>
    <w:rsid w:val="001E308D"/>
    <w:rsid w:val="001E799A"/>
    <w:rsid w:val="001F6519"/>
    <w:rsid w:val="00200B44"/>
    <w:rsid w:val="002045D2"/>
    <w:rsid w:val="00224104"/>
    <w:rsid w:val="00225202"/>
    <w:rsid w:val="00227664"/>
    <w:rsid w:val="00230BA5"/>
    <w:rsid w:val="002349EA"/>
    <w:rsid w:val="00280990"/>
    <w:rsid w:val="0028688D"/>
    <w:rsid w:val="002B2677"/>
    <w:rsid w:val="002D0051"/>
    <w:rsid w:val="00331469"/>
    <w:rsid w:val="00337045"/>
    <w:rsid w:val="00367444"/>
    <w:rsid w:val="003808E5"/>
    <w:rsid w:val="0038664A"/>
    <w:rsid w:val="0039757A"/>
    <w:rsid w:val="003A640B"/>
    <w:rsid w:val="003E35B4"/>
    <w:rsid w:val="003F459A"/>
    <w:rsid w:val="004032C8"/>
    <w:rsid w:val="00422CC1"/>
    <w:rsid w:val="0043328D"/>
    <w:rsid w:val="004421C0"/>
    <w:rsid w:val="00445DEB"/>
    <w:rsid w:val="00455AEA"/>
    <w:rsid w:val="0047196B"/>
    <w:rsid w:val="004A1F61"/>
    <w:rsid w:val="004C3ED8"/>
    <w:rsid w:val="00510C6A"/>
    <w:rsid w:val="0052134D"/>
    <w:rsid w:val="005227C3"/>
    <w:rsid w:val="005264A5"/>
    <w:rsid w:val="00533226"/>
    <w:rsid w:val="00533E50"/>
    <w:rsid w:val="005356AB"/>
    <w:rsid w:val="00536F59"/>
    <w:rsid w:val="0054468E"/>
    <w:rsid w:val="00544E87"/>
    <w:rsid w:val="00556F62"/>
    <w:rsid w:val="00566F75"/>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17403"/>
    <w:rsid w:val="007602BE"/>
    <w:rsid w:val="00770E35"/>
    <w:rsid w:val="00794322"/>
    <w:rsid w:val="007A5003"/>
    <w:rsid w:val="007B2264"/>
    <w:rsid w:val="007B36B1"/>
    <w:rsid w:val="007D3687"/>
    <w:rsid w:val="007F030B"/>
    <w:rsid w:val="007F4B89"/>
    <w:rsid w:val="007F5E56"/>
    <w:rsid w:val="008055BD"/>
    <w:rsid w:val="008271E6"/>
    <w:rsid w:val="00832E76"/>
    <w:rsid w:val="00846F88"/>
    <w:rsid w:val="00874610"/>
    <w:rsid w:val="0087484F"/>
    <w:rsid w:val="008C510C"/>
    <w:rsid w:val="008D58BB"/>
    <w:rsid w:val="008E68E9"/>
    <w:rsid w:val="008F02F0"/>
    <w:rsid w:val="00902B50"/>
    <w:rsid w:val="00904844"/>
    <w:rsid w:val="00926570"/>
    <w:rsid w:val="00927940"/>
    <w:rsid w:val="00932D77"/>
    <w:rsid w:val="009355A0"/>
    <w:rsid w:val="00937D81"/>
    <w:rsid w:val="0094164A"/>
    <w:rsid w:val="00966F66"/>
    <w:rsid w:val="0097144E"/>
    <w:rsid w:val="00972B02"/>
    <w:rsid w:val="009A1CED"/>
    <w:rsid w:val="009C2ABF"/>
    <w:rsid w:val="009C3FC8"/>
    <w:rsid w:val="009D3E62"/>
    <w:rsid w:val="009F3DAF"/>
    <w:rsid w:val="00A2038D"/>
    <w:rsid w:val="00A224ED"/>
    <w:rsid w:val="00A22E0B"/>
    <w:rsid w:val="00A7106F"/>
    <w:rsid w:val="00A96F3D"/>
    <w:rsid w:val="00AA49EB"/>
    <w:rsid w:val="00AF2779"/>
    <w:rsid w:val="00B06CA3"/>
    <w:rsid w:val="00B11609"/>
    <w:rsid w:val="00B30A65"/>
    <w:rsid w:val="00B475F2"/>
    <w:rsid w:val="00B47F47"/>
    <w:rsid w:val="00B548FF"/>
    <w:rsid w:val="00B5595B"/>
    <w:rsid w:val="00B60EC3"/>
    <w:rsid w:val="00B67B87"/>
    <w:rsid w:val="00B718F1"/>
    <w:rsid w:val="00B81B1A"/>
    <w:rsid w:val="00B927DE"/>
    <w:rsid w:val="00B96AF7"/>
    <w:rsid w:val="00BA62A3"/>
    <w:rsid w:val="00BB7E06"/>
    <w:rsid w:val="00BC5C81"/>
    <w:rsid w:val="00BD0C7F"/>
    <w:rsid w:val="00BF32BB"/>
    <w:rsid w:val="00C01985"/>
    <w:rsid w:val="00C539D8"/>
    <w:rsid w:val="00C805D8"/>
    <w:rsid w:val="00C86940"/>
    <w:rsid w:val="00C95927"/>
    <w:rsid w:val="00CA523A"/>
    <w:rsid w:val="00CD1FF0"/>
    <w:rsid w:val="00CD65A8"/>
    <w:rsid w:val="00CD6740"/>
    <w:rsid w:val="00CF207F"/>
    <w:rsid w:val="00D0057B"/>
    <w:rsid w:val="00D01D34"/>
    <w:rsid w:val="00D064C2"/>
    <w:rsid w:val="00D068D0"/>
    <w:rsid w:val="00D23347"/>
    <w:rsid w:val="00D2481D"/>
    <w:rsid w:val="00D25AA6"/>
    <w:rsid w:val="00D45D69"/>
    <w:rsid w:val="00D646C4"/>
    <w:rsid w:val="00D90C4D"/>
    <w:rsid w:val="00DD791E"/>
    <w:rsid w:val="00DF5650"/>
    <w:rsid w:val="00E107BE"/>
    <w:rsid w:val="00E30668"/>
    <w:rsid w:val="00E45AE9"/>
    <w:rsid w:val="00E61E10"/>
    <w:rsid w:val="00E75309"/>
    <w:rsid w:val="00E86AAB"/>
    <w:rsid w:val="00E94FD5"/>
    <w:rsid w:val="00EA4AF9"/>
    <w:rsid w:val="00EA61DA"/>
    <w:rsid w:val="00EB7478"/>
    <w:rsid w:val="00ED59BA"/>
    <w:rsid w:val="00F243BD"/>
    <w:rsid w:val="00F34A50"/>
    <w:rsid w:val="00F35501"/>
    <w:rsid w:val="00F3611F"/>
    <w:rsid w:val="00F367E8"/>
    <w:rsid w:val="00F4532D"/>
    <w:rsid w:val="00F54F17"/>
    <w:rsid w:val="00F722AD"/>
    <w:rsid w:val="00F81C51"/>
    <w:rsid w:val="00F83659"/>
    <w:rsid w:val="00FA2018"/>
    <w:rsid w:val="00FC6592"/>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D74F1D-D833-4E9F-8BB3-7D14BBF2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35880-54EF-438D-BCCA-CD294AC8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2018-05-05T21:43:00Z</dcterms:created>
  <dcterms:modified xsi:type="dcterms:W3CDTF">2018-05-10T15:18:00Z</dcterms:modified>
</cp:coreProperties>
</file>