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C24069" w:rsidP="00B927DE">
      <w:pPr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72D06DFC" wp14:editId="5C945B8D">
            <wp:extent cx="2686050" cy="1310640"/>
            <wp:effectExtent l="0" t="0" r="0" b="381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3A338E" w:rsidRPr="00677C2C" w:rsidRDefault="00677C2C" w:rsidP="00677C2C">
      <w:pPr>
        <w:pStyle w:val="a6"/>
      </w:pPr>
      <w:r w:rsidRPr="00677C2C">
        <w:t>SwapEBased2D</w:t>
      </w:r>
    </w:p>
    <w:tbl>
      <w:tblPr>
        <w:tblStyle w:val="TableGrid"/>
        <w:bidiVisual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677C2C" w:rsidTr="00677C2C">
        <w:trPr>
          <w:trHeight w:val="1230"/>
        </w:trPr>
        <w:tc>
          <w:tcPr>
            <w:tcW w:w="1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677C2C" w:rsidRPr="007146B2" w:rsidRDefault="00677C2C">
            <w:pPr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77C2C" w:rsidRPr="007146B2" w:rsidRDefault="00677C2C" w:rsidP="00C74A00">
            <w:pPr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 w:rsidRPr="008F1731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</w:t>
            </w:r>
            <w:r w:rsidRPr="008F1731">
              <w:rPr>
                <w:rFonts w:ascii="Calibri" w:eastAsia="Times New Roman" w:hAnsi="Calibri" w:cs="B Titr"/>
                <w:sz w:val="24"/>
                <w:szCs w:val="20"/>
                <w:rtl/>
              </w:rPr>
              <w:t xml:space="preserve"> </w:t>
            </w:r>
            <w:r w:rsidRPr="008F1731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نامور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677C2C" w:rsidRDefault="00677C2C" w:rsidP="00CD5A7C">
            <w:pPr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>
              <w:rPr>
                <w:noProof/>
                <w:szCs w:val="24"/>
                <w:rtl/>
              </w:rPr>
              <w:drawing>
                <wp:inline distT="0" distB="0" distL="0" distR="0" wp14:anchorId="0B42FBDA" wp14:editId="23C499E3">
                  <wp:extent cx="729675" cy="82857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4545150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238" cy="842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7C2C" w:rsidTr="00993205">
        <w:trPr>
          <w:trHeight w:val="1230"/>
        </w:trPr>
        <w:tc>
          <w:tcPr>
            <w:tcW w:w="1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677C2C" w:rsidRPr="007146B2" w:rsidRDefault="00677C2C">
            <w:pPr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677C2C" w:rsidRPr="008F1731" w:rsidRDefault="00677C2C" w:rsidP="00C74A00">
            <w:pPr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677C2C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احسان</w:t>
            </w:r>
            <w:r w:rsidRPr="00677C2C">
              <w:rPr>
                <w:rFonts w:ascii="Calibri" w:eastAsia="Times New Roman" w:hAnsi="Calibri" w:cs="B Titr"/>
                <w:sz w:val="24"/>
                <w:szCs w:val="20"/>
                <w:rtl/>
              </w:rPr>
              <w:t xml:space="preserve"> </w:t>
            </w:r>
            <w:r w:rsidRPr="00677C2C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فرهادخانی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677C2C" w:rsidRDefault="00677C2C" w:rsidP="00CD5A7C">
            <w:pPr>
              <w:spacing w:line="276" w:lineRule="auto"/>
              <w:jc w:val="center"/>
              <w:rPr>
                <w:noProof/>
                <w:szCs w:val="24"/>
                <w:rtl/>
              </w:rPr>
            </w:pPr>
            <w:r>
              <w:rPr>
                <w:noProof/>
                <w:szCs w:val="24"/>
                <w:rtl/>
              </w:rPr>
              <w:drawing>
                <wp:inline distT="0" distB="0" distL="0" distR="0" wp14:anchorId="610250F9" wp14:editId="30E94BD5">
                  <wp:extent cx="729675" cy="828576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4545150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238" cy="842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8F1731">
            <w:pPr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 w:rsidRPr="008F1731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</w:t>
            </w:r>
            <w:r w:rsidRPr="008F1731">
              <w:rPr>
                <w:rFonts w:ascii="Calibri" w:eastAsia="Times New Roman" w:hAnsi="Calibri" w:cs="B Titr"/>
                <w:sz w:val="24"/>
                <w:szCs w:val="20"/>
                <w:rtl/>
              </w:rPr>
              <w:t xml:space="preserve"> </w:t>
            </w:r>
            <w:r w:rsidRPr="008F1731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نامور</w:t>
            </w:r>
            <w:r w:rsidR="00677C2C">
              <w:rPr>
                <w:rFonts w:ascii="Calibri" w:eastAsia="Times New Roman" w:hAnsi="Calibri" w:cs="B Titr" w:hint="cs"/>
                <w:sz w:val="24"/>
                <w:szCs w:val="20"/>
                <w:rtl/>
                <w:lang w:bidi="fa-IR"/>
              </w:rPr>
              <w:t xml:space="preserve">، </w:t>
            </w:r>
            <w:r w:rsidR="00677C2C" w:rsidRPr="00677C2C">
              <w:rPr>
                <w:rFonts w:ascii="Calibri" w:eastAsia="Times New Roman" w:hAnsi="Calibri" w:cs="B Titr" w:hint="cs"/>
                <w:sz w:val="24"/>
                <w:szCs w:val="20"/>
                <w:rtl/>
                <w:lang w:bidi="fa-IR"/>
              </w:rPr>
              <w:t>احسان</w:t>
            </w:r>
            <w:r w:rsidR="00677C2C" w:rsidRPr="00677C2C"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  <w:t xml:space="preserve"> </w:t>
            </w:r>
            <w:r w:rsidR="00677C2C" w:rsidRPr="00677C2C">
              <w:rPr>
                <w:rFonts w:ascii="Calibri" w:eastAsia="Times New Roman" w:hAnsi="Calibri" w:cs="B Titr" w:hint="cs"/>
                <w:sz w:val="24"/>
                <w:szCs w:val="20"/>
                <w:rtl/>
                <w:lang w:bidi="fa-IR"/>
              </w:rPr>
              <w:t>فرهادخانی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677C2C">
            <w:pPr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 w:rsidRPr="00677C2C"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  <w:t>21/11/94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677C2C">
            <w:pPr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  <w:r w:rsidRPr="00677C2C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MC5F085F1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8F1731" w:rsidP="00677C2C">
            <w:pPr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8F1731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</w:p>
        </w:tc>
      </w:tr>
    </w:tbl>
    <w:p w:rsidR="00B927DE" w:rsidRDefault="00B927DE" w:rsidP="00B927DE">
      <w:pPr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677C2C" w:rsidRDefault="00677C2C" w:rsidP="00677C2C">
      <w:pPr>
        <w:pStyle w:val="1"/>
        <w:rPr>
          <w:rtl/>
        </w:rPr>
      </w:pPr>
      <w:r>
        <w:rPr>
          <w:rFonts w:hint="cs"/>
          <w:rtl/>
        </w:rPr>
        <w:lastRenderedPageBreak/>
        <w:t>وظایف</w:t>
      </w:r>
    </w:p>
    <w:p w:rsidR="00677C2C" w:rsidRPr="00034978" w:rsidRDefault="00677C2C" w:rsidP="00677C2C">
      <w:pPr>
        <w:pStyle w:val="a7"/>
        <w:rPr>
          <w:rtl/>
        </w:rPr>
      </w:pPr>
      <w:r>
        <w:rPr>
          <w:rFonts w:hint="cs"/>
          <w:rtl/>
        </w:rPr>
        <w:t xml:space="preserve">در این زیر برنامه عمل </w:t>
      </w:r>
      <w:r>
        <w:t>Swap</w:t>
      </w:r>
      <w:r>
        <w:rPr>
          <w:rFonts w:hint="cs"/>
          <w:rtl/>
        </w:rPr>
        <w:t xml:space="preserve"> (چرخاندن ضلع مشترک دو سلول مجاور) انجام شده و اطلاعات متناظر با این عمل در آرایه</w:t>
      </w:r>
      <w:r>
        <w:rPr>
          <w:rtl/>
        </w:rPr>
        <w:softHyphen/>
      </w:r>
      <w:r>
        <w:rPr>
          <w:rFonts w:hint="cs"/>
          <w:rtl/>
        </w:rPr>
        <w:t xml:space="preserve">های </w:t>
      </w:r>
      <w:r>
        <w:t>IDS</w:t>
      </w:r>
      <w:r>
        <w:rPr>
          <w:rFonts w:hint="cs"/>
          <w:rtl/>
        </w:rPr>
        <w:t xml:space="preserve"> و </w:t>
      </w:r>
      <w:r>
        <w:t>CELL_EDGE</w:t>
      </w:r>
      <w:r>
        <w:rPr>
          <w:rFonts w:hint="cs"/>
          <w:rtl/>
        </w:rPr>
        <w:t xml:space="preserve"> اصلاح می</w:t>
      </w:r>
      <w:r>
        <w:rPr>
          <w:rtl/>
        </w:rPr>
        <w:softHyphen/>
      </w:r>
      <w:r>
        <w:rPr>
          <w:rFonts w:hint="cs"/>
          <w:rtl/>
        </w:rPr>
        <w:t>شود.</w:t>
      </w:r>
    </w:p>
    <w:p w:rsidR="00677C2C" w:rsidRDefault="00677C2C" w:rsidP="00677C2C">
      <w:pPr>
        <w:pStyle w:val="1"/>
        <w:rPr>
          <w:rtl/>
        </w:rPr>
      </w:pPr>
      <w:r>
        <w:rPr>
          <w:rFonts w:hint="cs"/>
          <w:rtl/>
        </w:rPr>
        <w:t>توضیحات و تئوری</w:t>
      </w:r>
      <w:r>
        <w:rPr>
          <w:rFonts w:hint="cs"/>
          <w:rtl/>
        </w:rPr>
        <w:softHyphen/>
        <w:t>ها</w:t>
      </w:r>
    </w:p>
    <w:p w:rsidR="00677C2C" w:rsidRDefault="00677C2C" w:rsidP="00677C2C">
      <w:pPr>
        <w:pStyle w:val="a7"/>
      </w:pPr>
      <w:r>
        <w:rPr>
          <w:rFonts w:hint="cs"/>
          <w:rtl/>
        </w:rPr>
        <w:t>هدف این زیر</w:t>
      </w:r>
      <w:r>
        <w:rPr>
          <w:rtl/>
        </w:rPr>
        <w:softHyphen/>
      </w:r>
      <w:r>
        <w:rPr>
          <w:rFonts w:hint="cs"/>
          <w:rtl/>
        </w:rPr>
        <w:t xml:space="preserve">تابع جابجایی ضلع مشترک دو المان همسایه و اصلاح آرایه های </w:t>
      </w:r>
      <w:r>
        <w:t>IDS</w:t>
      </w:r>
      <w:r>
        <w:rPr>
          <w:rFonts w:hint="cs"/>
          <w:rtl/>
        </w:rPr>
        <w:t xml:space="preserve"> و </w:t>
      </w:r>
      <w:r>
        <w:t>CELL_EDGE</w:t>
      </w:r>
      <w:r>
        <w:rPr>
          <w:rFonts w:hint="cs"/>
          <w:rtl/>
        </w:rPr>
        <w:t xml:space="preserve"> متناسب با این چرخش است. منظور از جابجایی یا چرخش ضلع، تغییر نقاط ابتدایی و انتهایی ضلع مورد نظر است بدین صورت که نقاط ابتدا و انتها، نقاط غیر مشترک المان</w:t>
      </w:r>
      <w:r>
        <w:rPr>
          <w:rtl/>
        </w:rPr>
        <w:softHyphen/>
      </w:r>
      <w:r>
        <w:rPr>
          <w:rFonts w:hint="cs"/>
          <w:rtl/>
        </w:rPr>
        <w:t xml:space="preserve">های مجاور ضلع مورد نظر خواهد شد. ترتیب نقاط به این صورت است که نقطه اول ضلع جدید، نقطه غیرمشترک از المان همسایه سمت چپ، </w:t>
      </w:r>
      <w:r>
        <w:t>ME</w:t>
      </w:r>
      <w:r>
        <w:rPr>
          <w:rFonts w:hint="cs"/>
          <w:rtl/>
        </w:rPr>
        <w:t>، و نقطه دوم (انتها) نقطه غیرمشترک از المان همسایه سمت راست خواهد بود. به عنوان مثال تغییر وضعیت ضلع نشان داده شده با رنگ قرمز به وضعیت خط چین.</w:t>
      </w:r>
    </w:p>
    <w:p w:rsidR="00677C2C" w:rsidRDefault="00677C2C" w:rsidP="00677C2C">
      <w:pPr>
        <w:jc w:val="center"/>
        <w:rPr>
          <w:rtl/>
        </w:rPr>
      </w:pPr>
      <w:r>
        <w:rPr>
          <w:noProof/>
        </w:rPr>
        <w:drawing>
          <wp:inline distT="0" distB="0" distL="0" distR="0" wp14:anchorId="736F2C28" wp14:editId="0AFDE0BD">
            <wp:extent cx="5730875" cy="1807845"/>
            <wp:effectExtent l="0" t="0" r="317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80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C2C" w:rsidRDefault="00677C2C" w:rsidP="00677C2C">
      <w:pPr>
        <w:pStyle w:val="a3"/>
        <w:rPr>
          <w:rtl/>
        </w:rPr>
      </w:pPr>
      <w:bookmarkStart w:id="1" w:name="_Ref508638756"/>
      <w:r>
        <w:rPr>
          <w:rFonts w:hint="cs"/>
          <w:rtl/>
        </w:rPr>
        <w:t xml:space="preserve">روش </w:t>
      </w:r>
      <w:r>
        <w:t>Swap</w:t>
      </w:r>
      <w:r>
        <w:rPr>
          <w:rFonts w:hint="cs"/>
          <w:rtl/>
        </w:rPr>
        <w:t xml:space="preserve"> کردن</w:t>
      </w:r>
      <w:bookmarkEnd w:id="1"/>
    </w:p>
    <w:p w:rsidR="00677C2C" w:rsidRDefault="00677C2C" w:rsidP="00677C2C">
      <w:pPr>
        <w:pStyle w:val="a7"/>
        <w:rPr>
          <w:rtl/>
        </w:rPr>
      </w:pPr>
      <w:r>
        <w:rPr>
          <w:rFonts w:hint="cs"/>
          <w:rtl/>
        </w:rPr>
        <w:t>با توجه به عوض شدن نقاط ابتدا و انتهای ضلع مورد نظر، اطلاعات ذخیره شده در آرایه</w:t>
      </w:r>
      <w:r>
        <w:rPr>
          <w:rtl/>
        </w:rPr>
        <w:softHyphen/>
      </w:r>
      <w:r>
        <w:rPr>
          <w:rFonts w:hint="cs"/>
          <w:rtl/>
        </w:rPr>
        <w:t xml:space="preserve">های </w:t>
      </w:r>
      <w:r>
        <w:t>IDS</w:t>
      </w:r>
      <w:r>
        <w:rPr>
          <w:rFonts w:hint="cs"/>
          <w:rtl/>
        </w:rPr>
        <w:t xml:space="preserve"> و </w:t>
      </w:r>
      <w:r>
        <w:t>CELL_EDGE</w:t>
      </w:r>
      <w:r>
        <w:rPr>
          <w:rFonts w:hint="cs"/>
          <w:rtl/>
        </w:rPr>
        <w:t xml:space="preserve"> نیز باید اصلاح شود زیرا المان های همسایه این اضلاع عوض شده است. منتهی با فرض اینکه در ضلع جدید نقطه اول از المان </w:t>
      </w:r>
      <w:r>
        <w:t>ME</w:t>
      </w:r>
      <w:r>
        <w:rPr>
          <w:rFonts w:hint="cs"/>
          <w:rtl/>
        </w:rPr>
        <w:t xml:space="preserve"> و نقطه دوم از المان </w:t>
      </w:r>
      <w:r>
        <w:t>NE</w:t>
      </w:r>
      <w:r>
        <w:rPr>
          <w:rFonts w:hint="cs"/>
          <w:rtl/>
        </w:rPr>
        <w:t xml:space="preserve"> باشد المان های مجاور ضلع</w:t>
      </w:r>
      <w:r>
        <w:rPr>
          <w:rtl/>
        </w:rPr>
        <w:softHyphen/>
      </w:r>
      <w:r>
        <w:rPr>
          <w:rFonts w:hint="cs"/>
          <w:rtl/>
        </w:rPr>
        <w:t xml:space="preserve">های </w:t>
      </w:r>
      <w:r>
        <w:t>E1</w:t>
      </w:r>
      <w:r>
        <w:rPr>
          <w:rFonts w:hint="cs"/>
          <w:rtl/>
        </w:rPr>
        <w:t xml:space="preserve"> و </w:t>
      </w:r>
      <w:r>
        <w:t>E2</w:t>
      </w:r>
      <w:r>
        <w:rPr>
          <w:rFonts w:hint="cs"/>
          <w:rtl/>
        </w:rPr>
        <w:t xml:space="preserve"> تغییر می</w:t>
      </w:r>
      <w:r>
        <w:rPr>
          <w:rtl/>
        </w:rPr>
        <w:softHyphen/>
      </w:r>
      <w:r>
        <w:rPr>
          <w:rFonts w:hint="cs"/>
          <w:rtl/>
        </w:rPr>
        <w:t>کند در حالیکه المان</w:t>
      </w:r>
      <w:r>
        <w:rPr>
          <w:rtl/>
        </w:rPr>
        <w:softHyphen/>
      </w:r>
      <w:r>
        <w:rPr>
          <w:rFonts w:hint="cs"/>
          <w:rtl/>
        </w:rPr>
        <w:t xml:space="preserve">های مجاور اضلاع </w:t>
      </w:r>
      <w:r>
        <w:t>E3</w:t>
      </w:r>
      <w:r>
        <w:rPr>
          <w:rFonts w:hint="cs"/>
          <w:rtl/>
        </w:rPr>
        <w:t xml:space="preserve"> و </w:t>
      </w:r>
      <w:r>
        <w:t>E4</w:t>
      </w:r>
      <w:r>
        <w:rPr>
          <w:rFonts w:hint="cs"/>
          <w:rtl/>
        </w:rPr>
        <w:t xml:space="preserve"> تغییری نخواهند کرد از این رو نیازی به اصلاح اطلاعات مربوط به آن</w:t>
      </w:r>
      <w:r>
        <w:rPr>
          <w:rtl/>
        </w:rPr>
        <w:softHyphen/>
      </w:r>
      <w:r>
        <w:rPr>
          <w:rFonts w:hint="cs"/>
          <w:rtl/>
        </w:rPr>
        <w:t>ها نیست.</w:t>
      </w:r>
    </w:p>
    <w:p w:rsidR="00677C2C" w:rsidRDefault="00677C2C" w:rsidP="00677C2C">
      <w:pPr>
        <w:pStyle w:val="1"/>
        <w:rPr>
          <w:rtl/>
        </w:rPr>
      </w:pPr>
      <w:r>
        <w:rPr>
          <w:rFonts w:hint="cs"/>
          <w:rtl/>
        </w:rPr>
        <w:t>بخش</w:t>
      </w:r>
      <w:r>
        <w:rPr>
          <w:rtl/>
        </w:rPr>
        <w:softHyphen/>
      </w:r>
      <w:r>
        <w:rPr>
          <w:rFonts w:hint="cs"/>
          <w:rtl/>
        </w:rPr>
        <w:t>های زیربرنامه</w:t>
      </w:r>
    </w:p>
    <w:p w:rsidR="00677C2C" w:rsidRDefault="00677C2C" w:rsidP="00677C2C">
      <w:pPr>
        <w:pStyle w:val="a7"/>
        <w:rPr>
          <w:rtl/>
        </w:rPr>
      </w:pPr>
      <w:r>
        <w:rPr>
          <w:rFonts w:hint="cs"/>
          <w:rtl/>
        </w:rPr>
        <w:t xml:space="preserve">در </w:t>
      </w:r>
      <w:r w:rsidRPr="00571039">
        <w:rPr>
          <w:rFonts w:hint="cs"/>
          <w:rtl/>
        </w:rPr>
        <w:t>این</w:t>
      </w:r>
      <w:r>
        <w:rPr>
          <w:rFonts w:hint="cs"/>
          <w:rtl/>
        </w:rPr>
        <w:t xml:space="preserve"> قسمت تمام بخش های زیربرنامه مطابق با شماره گذاری موجود در برنامه کامپیوتری ارائه شده است.</w:t>
      </w:r>
    </w:p>
    <w:p w:rsidR="00677C2C" w:rsidRPr="006438E1" w:rsidRDefault="00677C2C" w:rsidP="00677C2C">
      <w:pPr>
        <w:pStyle w:val="a"/>
        <w:rPr>
          <w:rtl/>
        </w:rPr>
      </w:pPr>
      <w:r>
        <w:rPr>
          <w:rFonts w:hint="cs"/>
          <w:rtl/>
        </w:rPr>
        <w:lastRenderedPageBreak/>
        <w:t>تعیین المان سمت چپ و راست</w:t>
      </w:r>
    </w:p>
    <w:p w:rsidR="00677C2C" w:rsidRDefault="00677C2C" w:rsidP="00677C2C">
      <w:pPr>
        <w:pStyle w:val="a7"/>
        <w:rPr>
          <w:rtl/>
        </w:rPr>
      </w:pPr>
      <w:r>
        <w:rPr>
          <w:rFonts w:hint="cs"/>
          <w:rtl/>
        </w:rPr>
        <w:t xml:space="preserve">المان سمت چپ و راست ضلع مورد نظر از آرایه </w:t>
      </w:r>
      <w:r>
        <w:t>IDS</w:t>
      </w:r>
      <w:r>
        <w:rPr>
          <w:rFonts w:hint="cs"/>
          <w:rtl/>
        </w:rPr>
        <w:t xml:space="preserve"> برای ضلع مورد نظر استخراج می</w:t>
      </w:r>
      <w:r>
        <w:rPr>
          <w:rtl/>
        </w:rPr>
        <w:softHyphen/>
      </w:r>
      <w:r>
        <w:rPr>
          <w:rFonts w:hint="cs"/>
          <w:rtl/>
        </w:rPr>
        <w:t xml:space="preserve">شود. المان سمت چپ را با </w:t>
      </w:r>
      <w:r>
        <w:t>ME</w:t>
      </w:r>
      <w:r>
        <w:rPr>
          <w:rFonts w:hint="cs"/>
          <w:rtl/>
        </w:rPr>
        <w:t xml:space="preserve"> و المان سمت راست را با </w:t>
      </w:r>
      <w:r>
        <w:t>NE</w:t>
      </w:r>
      <w:r>
        <w:rPr>
          <w:rFonts w:hint="cs"/>
          <w:rtl/>
        </w:rPr>
        <w:t xml:space="preserve"> مشخص شده است.</w:t>
      </w:r>
    </w:p>
    <w:p w:rsidR="00677C2C" w:rsidRPr="006438E1" w:rsidRDefault="00677C2C" w:rsidP="00677C2C">
      <w:pPr>
        <w:pStyle w:val="a"/>
        <w:rPr>
          <w:rtl/>
        </w:rPr>
      </w:pPr>
      <w:r>
        <w:rPr>
          <w:rFonts w:hint="cs"/>
          <w:rtl/>
        </w:rPr>
        <w:t>چرخش ضلع مورد نظر و اصلاح نقاط ابتدا و انتهای آن</w:t>
      </w:r>
    </w:p>
    <w:p w:rsidR="00677C2C" w:rsidRDefault="00677C2C" w:rsidP="00677C2C">
      <w:pPr>
        <w:pStyle w:val="a7"/>
        <w:rPr>
          <w:rtl/>
        </w:rPr>
      </w:pPr>
      <w:r>
        <w:rPr>
          <w:rFonts w:hint="cs"/>
          <w:rtl/>
        </w:rPr>
        <w:t>در این قسمت نقطه ابتدا و انتهای ضلع مورد نظر به این ترتیب عوض می</w:t>
      </w:r>
      <w:r>
        <w:rPr>
          <w:rtl/>
        </w:rPr>
        <w:softHyphen/>
      </w:r>
      <w:r>
        <w:rPr>
          <w:rFonts w:hint="cs"/>
          <w:rtl/>
        </w:rPr>
        <w:t xml:space="preserve">شود که نقطه ابتدای آن </w:t>
      </w:r>
      <w:r>
        <w:t>P3</w:t>
      </w:r>
      <w:r>
        <w:rPr>
          <w:rFonts w:hint="cs"/>
          <w:rtl/>
        </w:rPr>
        <w:t xml:space="preserve"> و انتهای آن </w:t>
      </w:r>
      <w:r>
        <w:t>P4</w:t>
      </w:r>
      <w:r>
        <w:rPr>
          <w:rFonts w:hint="cs"/>
          <w:rtl/>
        </w:rPr>
        <w:t xml:space="preserve"> خواهد بود. </w:t>
      </w:r>
      <w:r>
        <w:t>P3</w:t>
      </w:r>
      <w:r>
        <w:rPr>
          <w:rFonts w:hint="cs"/>
          <w:rtl/>
        </w:rPr>
        <w:t xml:space="preserve"> نقطه غیر مشترک در المان سمت چپ ضلع مورد نظر و </w:t>
      </w:r>
      <w:r>
        <w:t>P4</w:t>
      </w:r>
      <w:r>
        <w:rPr>
          <w:rFonts w:hint="cs"/>
          <w:rtl/>
        </w:rPr>
        <w:t xml:space="preserve"> نقطه غیرمشترک در المان سمت راست است. اندیس المان</w:t>
      </w:r>
      <w:r>
        <w:rPr>
          <w:rtl/>
        </w:rPr>
        <w:softHyphen/>
      </w:r>
      <w:r>
        <w:rPr>
          <w:rFonts w:hint="cs"/>
          <w:rtl/>
        </w:rPr>
        <w:t>های سمت چپ و راست برای ضلع مورد نظر حفظ می</w:t>
      </w:r>
      <w:r>
        <w:rPr>
          <w:rtl/>
        </w:rPr>
        <w:softHyphen/>
      </w:r>
      <w:r>
        <w:rPr>
          <w:rFonts w:hint="cs"/>
          <w:rtl/>
        </w:rPr>
        <w:t>شود به این ترتیب که اندیس المان سمت چپ و راست همچنان همان اندیس</w:t>
      </w:r>
      <w:r>
        <w:rPr>
          <w:rtl/>
        </w:rPr>
        <w:softHyphen/>
      </w:r>
      <w:r>
        <w:rPr>
          <w:rFonts w:hint="cs"/>
          <w:rtl/>
        </w:rPr>
        <w:t xml:space="preserve">های قبل خواهد بود منتهی تغییرات مورد نیاز در نتیجه این فرض در آرایه </w:t>
      </w:r>
      <w:r>
        <w:t>IDS</w:t>
      </w:r>
      <w:r>
        <w:rPr>
          <w:rFonts w:hint="cs"/>
          <w:rtl/>
        </w:rPr>
        <w:t xml:space="preserve"> و </w:t>
      </w:r>
      <w:r>
        <w:t>CELL_EDGE</w:t>
      </w:r>
      <w:r>
        <w:rPr>
          <w:rFonts w:hint="cs"/>
          <w:rtl/>
        </w:rPr>
        <w:t xml:space="preserve"> برای اضلاع </w:t>
      </w:r>
      <w:r>
        <w:t>E1</w:t>
      </w:r>
      <w:r>
        <w:rPr>
          <w:rFonts w:hint="cs"/>
          <w:rtl/>
        </w:rPr>
        <w:t xml:space="preserve"> تا </w:t>
      </w:r>
      <w:r>
        <w:t>E4</w:t>
      </w:r>
      <w:r>
        <w:rPr>
          <w:rFonts w:hint="cs"/>
          <w:rtl/>
        </w:rPr>
        <w:t xml:space="preserve"> اعمال خواهد شد.</w:t>
      </w:r>
    </w:p>
    <w:p w:rsidR="00677C2C" w:rsidRPr="006438E1" w:rsidRDefault="00677C2C" w:rsidP="00677C2C">
      <w:pPr>
        <w:pStyle w:val="a"/>
        <w:rPr>
          <w:rtl/>
        </w:rPr>
      </w:pPr>
      <w:r>
        <w:rPr>
          <w:rFonts w:hint="cs"/>
          <w:rtl/>
        </w:rPr>
        <w:t xml:space="preserve">اصلاح المان سمت چپ/راست ضلع </w:t>
      </w:r>
      <w:r w:rsidRPr="009639DC">
        <w:rPr>
          <w:rFonts w:asciiTheme="majorBidi" w:hAnsiTheme="majorBidi" w:cstheme="majorBidi"/>
          <w:szCs w:val="22"/>
        </w:rPr>
        <w:t>E1</w:t>
      </w:r>
    </w:p>
    <w:p w:rsidR="00677C2C" w:rsidRDefault="00677C2C" w:rsidP="00677C2C">
      <w:pPr>
        <w:pStyle w:val="a7"/>
        <w:rPr>
          <w:rtl/>
        </w:rPr>
      </w:pPr>
      <w:r>
        <w:rPr>
          <w:rFonts w:hint="cs"/>
          <w:rtl/>
        </w:rPr>
        <w:t xml:space="preserve">با توجه به چرخش اعمال شده و اینکه المان با اندیس </w:t>
      </w:r>
      <w:r>
        <w:t>ME</w:t>
      </w:r>
      <w:r>
        <w:rPr>
          <w:rFonts w:hint="cs"/>
          <w:rtl/>
        </w:rPr>
        <w:t xml:space="preserve"> همچنان باید در سمت چپ ضلع هدف قرار داشته باشد (شکل (2)) بسته به اینکه المان </w:t>
      </w:r>
      <w:r>
        <w:t>ME</w:t>
      </w:r>
      <w:r>
        <w:rPr>
          <w:rFonts w:hint="cs"/>
          <w:rtl/>
        </w:rPr>
        <w:t xml:space="preserve">، المان سمت راست یا چپ ضلع </w:t>
      </w:r>
      <w:r>
        <w:t>E1</w:t>
      </w:r>
      <w:r>
        <w:rPr>
          <w:rFonts w:hint="cs"/>
          <w:rtl/>
        </w:rPr>
        <w:t xml:space="preserve"> است درایه مربوطه در آرایه </w:t>
      </w:r>
      <w:r>
        <w:t>IDS</w:t>
      </w:r>
      <w:r>
        <w:rPr>
          <w:rFonts w:hint="cs"/>
          <w:rtl/>
        </w:rPr>
        <w:t xml:space="preserve"> برای ضلع </w:t>
      </w:r>
      <w:r>
        <w:t>E1</w:t>
      </w:r>
      <w:r>
        <w:rPr>
          <w:rFonts w:hint="cs"/>
          <w:rtl/>
        </w:rPr>
        <w:t xml:space="preserve"> اصلاح می</w:t>
      </w:r>
      <w:r>
        <w:rPr>
          <w:rtl/>
        </w:rPr>
        <w:softHyphen/>
      </w:r>
      <w:r>
        <w:rPr>
          <w:rFonts w:hint="cs"/>
          <w:rtl/>
        </w:rPr>
        <w:t>شود.</w:t>
      </w:r>
    </w:p>
    <w:p w:rsidR="00677C2C" w:rsidRPr="006438E1" w:rsidRDefault="00677C2C" w:rsidP="00677C2C">
      <w:pPr>
        <w:pStyle w:val="a"/>
        <w:rPr>
          <w:rtl/>
        </w:rPr>
      </w:pPr>
      <w:r>
        <w:rPr>
          <w:rFonts w:hint="cs"/>
          <w:rtl/>
        </w:rPr>
        <w:t xml:space="preserve">اصلاح المان سمت چپ/راست ضلع </w:t>
      </w:r>
      <w:r w:rsidRPr="009639DC">
        <w:rPr>
          <w:rFonts w:asciiTheme="majorBidi" w:hAnsiTheme="majorBidi" w:cstheme="majorBidi"/>
          <w:szCs w:val="22"/>
        </w:rPr>
        <w:t>E2</w:t>
      </w:r>
    </w:p>
    <w:p w:rsidR="00677C2C" w:rsidRDefault="00677C2C" w:rsidP="00677C2C">
      <w:pPr>
        <w:pStyle w:val="a7"/>
        <w:rPr>
          <w:rtl/>
        </w:rPr>
      </w:pPr>
      <w:r>
        <w:rPr>
          <w:rFonts w:hint="cs"/>
          <w:rtl/>
        </w:rPr>
        <w:t xml:space="preserve">با توجه به چرخش اعمال شده و اینکه المان با اندیس </w:t>
      </w:r>
      <w:r>
        <w:t>NE</w:t>
      </w:r>
      <w:r>
        <w:rPr>
          <w:rFonts w:hint="cs"/>
          <w:rtl/>
        </w:rPr>
        <w:t xml:space="preserve"> همچنان باید در سمت راست ضلع هدف قرار داشته باشد (شکل (2)) بسته به اینکه المان </w:t>
      </w:r>
      <w:r>
        <w:t>NE</w:t>
      </w:r>
      <w:r>
        <w:rPr>
          <w:rFonts w:hint="cs"/>
          <w:rtl/>
        </w:rPr>
        <w:t xml:space="preserve">، المان سمت راست یا چپ ضلع </w:t>
      </w:r>
      <w:r>
        <w:t>E2</w:t>
      </w:r>
      <w:r>
        <w:rPr>
          <w:rFonts w:hint="cs"/>
          <w:rtl/>
        </w:rPr>
        <w:t xml:space="preserve"> است درایه مربوطه در آرایه </w:t>
      </w:r>
      <w:r>
        <w:t>IDS</w:t>
      </w:r>
      <w:r>
        <w:rPr>
          <w:rFonts w:hint="cs"/>
          <w:rtl/>
        </w:rPr>
        <w:t xml:space="preserve"> برای ضلع </w:t>
      </w:r>
      <w:r>
        <w:t>E2</w:t>
      </w:r>
      <w:r>
        <w:rPr>
          <w:rFonts w:hint="cs"/>
          <w:rtl/>
        </w:rPr>
        <w:t xml:space="preserve"> اصلاح می</w:t>
      </w:r>
      <w:r>
        <w:rPr>
          <w:rtl/>
        </w:rPr>
        <w:softHyphen/>
      </w:r>
      <w:r>
        <w:rPr>
          <w:rFonts w:hint="cs"/>
          <w:rtl/>
        </w:rPr>
        <w:t>شود.</w:t>
      </w:r>
    </w:p>
    <w:p w:rsidR="00677C2C" w:rsidRPr="006438E1" w:rsidRDefault="00677C2C" w:rsidP="00677C2C">
      <w:pPr>
        <w:pStyle w:val="a"/>
        <w:rPr>
          <w:rtl/>
        </w:rPr>
      </w:pPr>
      <w:r>
        <w:rPr>
          <w:rFonts w:hint="cs"/>
          <w:rtl/>
        </w:rPr>
        <w:t xml:space="preserve">اصلاح اضلاع تشکیل دهنده المان </w:t>
      </w:r>
      <w:r w:rsidRPr="009639DC">
        <w:rPr>
          <w:rFonts w:asciiTheme="majorBidi" w:hAnsiTheme="majorBidi" w:cstheme="majorBidi"/>
          <w:szCs w:val="22"/>
        </w:rPr>
        <w:t>ME</w:t>
      </w:r>
    </w:p>
    <w:p w:rsidR="00677C2C" w:rsidRDefault="00677C2C" w:rsidP="00677C2C">
      <w:pPr>
        <w:pStyle w:val="a7"/>
        <w:rPr>
          <w:rtl/>
        </w:rPr>
      </w:pPr>
      <w:r>
        <w:rPr>
          <w:rFonts w:hint="cs"/>
          <w:rtl/>
        </w:rPr>
        <w:t xml:space="preserve">همانطور که از مقایسه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Ref508638756 \r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 w:rsidR="00DA2A99">
        <w:rPr>
          <w:rtl/>
        </w:rPr>
        <w:t>‏شکل (1)</w:t>
      </w:r>
      <w:r>
        <w:rPr>
          <w:rtl/>
        </w:rPr>
        <w:fldChar w:fldCharType="end"/>
      </w:r>
      <w:r>
        <w:rPr>
          <w:rFonts w:hint="cs"/>
          <w:rtl/>
        </w:rPr>
        <w:t xml:space="preserve"> و شکل (2) مشخص است اضلاع تشکیل دهنده المان </w:t>
      </w:r>
      <w:r>
        <w:t>ME</w:t>
      </w:r>
      <w:r>
        <w:rPr>
          <w:rFonts w:hint="cs"/>
          <w:rtl/>
        </w:rPr>
        <w:t xml:space="preserve"> باید اصلاح شوند. بعد از جابجایی اضلاع تشکیل دهنده المان </w:t>
      </w:r>
      <w:r>
        <w:t>ME</w:t>
      </w:r>
      <w:r>
        <w:rPr>
          <w:rFonts w:hint="cs"/>
          <w:rtl/>
        </w:rPr>
        <w:t xml:space="preserve"> عبارتند از </w:t>
      </w:r>
      <w:r>
        <w:t>E3</w:t>
      </w:r>
      <w:r>
        <w:rPr>
          <w:rFonts w:hint="cs"/>
          <w:rtl/>
        </w:rPr>
        <w:t xml:space="preserve">، </w:t>
      </w:r>
      <w:r>
        <w:t>EI</w:t>
      </w:r>
      <w:r>
        <w:rPr>
          <w:rFonts w:hint="cs"/>
          <w:rtl/>
        </w:rPr>
        <w:t xml:space="preserve"> و </w:t>
      </w:r>
      <w:r>
        <w:t>E2</w:t>
      </w:r>
      <w:r>
        <w:rPr>
          <w:rFonts w:hint="cs"/>
          <w:rtl/>
        </w:rPr>
        <w:t xml:space="preserve"> (شکل 2).</w:t>
      </w:r>
    </w:p>
    <w:p w:rsidR="00677C2C" w:rsidRPr="006438E1" w:rsidRDefault="00677C2C" w:rsidP="00677C2C">
      <w:pPr>
        <w:pStyle w:val="a"/>
        <w:rPr>
          <w:rtl/>
        </w:rPr>
      </w:pPr>
      <w:r>
        <w:rPr>
          <w:rFonts w:hint="cs"/>
          <w:rtl/>
        </w:rPr>
        <w:t xml:space="preserve">اصلاح اضلاع تشکیل دهنده المان </w:t>
      </w:r>
      <w:r w:rsidRPr="009639DC">
        <w:rPr>
          <w:rFonts w:asciiTheme="majorBidi" w:hAnsiTheme="majorBidi" w:cstheme="majorBidi"/>
          <w:szCs w:val="22"/>
        </w:rPr>
        <w:t>NE</w:t>
      </w:r>
    </w:p>
    <w:p w:rsidR="00677C2C" w:rsidRDefault="00677C2C" w:rsidP="00677C2C">
      <w:pPr>
        <w:pStyle w:val="a7"/>
        <w:rPr>
          <w:rtl/>
        </w:rPr>
      </w:pPr>
      <w:r>
        <w:rPr>
          <w:rFonts w:hint="cs"/>
          <w:rtl/>
        </w:rPr>
        <w:t xml:space="preserve">همانطور که از مقایسه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Ref508638756 \r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 w:rsidR="00DA2A99">
        <w:rPr>
          <w:rtl/>
        </w:rPr>
        <w:t>‏شکل (1)</w:t>
      </w:r>
      <w:r>
        <w:rPr>
          <w:rtl/>
        </w:rPr>
        <w:fldChar w:fldCharType="end"/>
      </w:r>
      <w:r>
        <w:rPr>
          <w:rFonts w:hint="cs"/>
          <w:rtl/>
        </w:rPr>
        <w:t xml:space="preserve"> و شکل (2) مشخص است اضلاع تشکیل دهنده المان </w:t>
      </w:r>
      <w:r>
        <w:t>NE</w:t>
      </w:r>
      <w:r>
        <w:rPr>
          <w:rFonts w:hint="cs"/>
          <w:rtl/>
        </w:rPr>
        <w:t xml:space="preserve"> باید اصلاح شوند. بعد از جابجایی اضلاع تشکیل دهنده المان </w:t>
      </w:r>
      <w:r>
        <w:t>NE</w:t>
      </w:r>
      <w:r>
        <w:rPr>
          <w:rFonts w:hint="cs"/>
          <w:rtl/>
        </w:rPr>
        <w:t xml:space="preserve"> عبارتند از </w:t>
      </w:r>
      <w:r>
        <w:t>E4</w:t>
      </w:r>
      <w:r>
        <w:rPr>
          <w:rFonts w:hint="cs"/>
          <w:rtl/>
        </w:rPr>
        <w:t xml:space="preserve">، </w:t>
      </w:r>
      <w:r>
        <w:t>EI</w:t>
      </w:r>
      <w:r>
        <w:rPr>
          <w:rFonts w:hint="cs"/>
          <w:rtl/>
        </w:rPr>
        <w:t xml:space="preserve"> و </w:t>
      </w:r>
      <w:r>
        <w:t>E1</w:t>
      </w:r>
      <w:r>
        <w:rPr>
          <w:rFonts w:hint="cs"/>
          <w:rtl/>
        </w:rPr>
        <w:t xml:space="preserve"> (شکل 2).</w:t>
      </w:r>
    </w:p>
    <w:p w:rsidR="00677C2C" w:rsidRPr="006438E1" w:rsidRDefault="00677C2C" w:rsidP="00677C2C">
      <w:pPr>
        <w:pStyle w:val="a"/>
        <w:rPr>
          <w:rtl/>
        </w:rPr>
      </w:pPr>
      <w:r>
        <w:rPr>
          <w:rFonts w:hint="cs"/>
          <w:rtl/>
        </w:rPr>
        <w:t xml:space="preserve">اضافه کردن اضلاع به آرایه </w:t>
      </w:r>
      <w:r w:rsidRPr="009639DC">
        <w:rPr>
          <w:rFonts w:asciiTheme="majorBidi" w:hAnsiTheme="majorBidi" w:cstheme="majorBidi"/>
          <w:szCs w:val="22"/>
        </w:rPr>
        <w:t>Stack</w:t>
      </w:r>
      <w:r>
        <w:rPr>
          <w:rFonts w:asciiTheme="minorHAnsi" w:hAnsiTheme="minorHAnsi" w:hint="cs"/>
          <w:rtl/>
        </w:rPr>
        <w:t xml:space="preserve"> برای چک کردن دلانی بودن</w:t>
      </w:r>
    </w:p>
    <w:p w:rsidR="00677C2C" w:rsidRPr="00306235" w:rsidRDefault="00677C2C" w:rsidP="00677C2C">
      <w:pPr>
        <w:pStyle w:val="a7"/>
        <w:rPr>
          <w:rtl/>
        </w:rPr>
      </w:pPr>
      <w:r>
        <w:rPr>
          <w:rFonts w:hint="cs"/>
          <w:rtl/>
        </w:rPr>
        <w:t>با توجه به چرخش ضلع و عوض شدن هندسه المان</w:t>
      </w:r>
      <w:r>
        <w:rPr>
          <w:rtl/>
        </w:rPr>
        <w:softHyphen/>
      </w:r>
      <w:r>
        <w:rPr>
          <w:rFonts w:hint="cs"/>
          <w:rtl/>
        </w:rPr>
        <w:t xml:space="preserve">ها نیاز است تا اضلاع این دو المان مجددا از جهت دلانی بودن بررسی شوند از این رو اندیس اضلاع </w:t>
      </w:r>
      <w:r>
        <w:t>E1</w:t>
      </w:r>
      <w:r>
        <w:rPr>
          <w:rFonts w:hint="cs"/>
          <w:rtl/>
        </w:rPr>
        <w:t xml:space="preserve"> تا </w:t>
      </w:r>
      <w:r>
        <w:t>E4</w:t>
      </w:r>
      <w:r>
        <w:rPr>
          <w:rFonts w:hint="cs"/>
          <w:rtl/>
        </w:rPr>
        <w:t xml:space="preserve"> به آرایه </w:t>
      </w:r>
      <w:r>
        <w:t>Stack</w:t>
      </w:r>
      <w:r>
        <w:rPr>
          <w:rFonts w:hint="cs"/>
          <w:rtl/>
        </w:rPr>
        <w:t xml:space="preserve"> اضافه می</w:t>
      </w:r>
      <w:r>
        <w:rPr>
          <w:rtl/>
        </w:rPr>
        <w:softHyphen/>
      </w:r>
      <w:r>
        <w:rPr>
          <w:rFonts w:hint="cs"/>
          <w:rtl/>
        </w:rPr>
        <w:t>شود.</w:t>
      </w:r>
    </w:p>
    <w:p w:rsidR="00F3611F" w:rsidRPr="00852CCC" w:rsidRDefault="00F3611F" w:rsidP="00677C2C">
      <w:pPr>
        <w:pStyle w:val="a7"/>
      </w:pPr>
    </w:p>
    <w:sectPr w:rsidR="00F3611F" w:rsidRPr="00852CCC" w:rsidSect="00EC6CA5">
      <w:footerReference w:type="default" r:id="rId15"/>
      <w:pgSz w:w="11906" w:h="16838"/>
      <w:pgMar w:top="1440" w:right="1440" w:bottom="1440" w:left="1440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1F30" w:rsidRDefault="00881F30" w:rsidP="00B927DE">
      <w:pPr>
        <w:spacing w:after="0" w:line="240" w:lineRule="auto"/>
      </w:pPr>
      <w:r>
        <w:separator/>
      </w:r>
    </w:p>
  </w:endnote>
  <w:endnote w:type="continuationSeparator" w:id="0">
    <w:p w:rsidR="00881F30" w:rsidRDefault="00881F30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A7C" w:rsidRPr="00DF5650" w:rsidRDefault="00CD5A7C" w:rsidP="00DF5650">
    <w:pPr>
      <w:pStyle w:val="Footer"/>
      <w:tabs>
        <w:tab w:val="left" w:pos="5230"/>
      </w:tabs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5F6AE1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2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CD5A7C" w:rsidRDefault="00CD5A7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Default="00836453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24069">
      <w:rPr>
        <w:noProof/>
        <w:rtl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1F30" w:rsidRDefault="00881F30" w:rsidP="00B927DE">
      <w:pPr>
        <w:spacing w:after="0" w:line="240" w:lineRule="auto"/>
      </w:pPr>
      <w:r>
        <w:separator/>
      </w:r>
    </w:p>
  </w:footnote>
  <w:footnote w:type="continuationSeparator" w:id="0">
    <w:p w:rsidR="00881F30" w:rsidRDefault="00881F30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A7C" w:rsidRPr="00DF5650" w:rsidRDefault="00CD5A7C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5"/>
                            <w:gridCol w:w="8126"/>
                            <w:gridCol w:w="18"/>
                          </w:tblGrid>
                          <w:tr w:rsidR="00CD5A7C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CD5A7C" w:rsidRPr="00670344" w:rsidRDefault="00A81F01" w:rsidP="00A81F01">
                                <w:pPr>
                                  <w:pStyle w:val="Header"/>
                                  <w:spacing w:before="40" w:after="40"/>
                                  <w:jc w:val="right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="00CD5A7C"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CD5A7C" w:rsidRDefault="004B4FAA" w:rsidP="000673D7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bidi w:val="0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CD5A7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CD5A7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CD5A7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CD5A7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CD5A7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C24069" w:rsidRPr="00C24069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SwapEBased2D</w:t>
                                </w:r>
                                <w:r w:rsidR="00CD5A7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CD5A7C" w:rsidRPr="00670344" w:rsidRDefault="00CD5A7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CD5A7C" w:rsidRDefault="00CD5A7C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CD5A7C" w:rsidRDefault="00CD5A7C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left:0;text-align:left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5"/>
                      <w:gridCol w:w="8126"/>
                      <w:gridCol w:w="18"/>
                    </w:tblGrid>
                    <w:tr w:rsidR="00CD5A7C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CD5A7C" w:rsidRPr="00670344" w:rsidRDefault="00A81F01" w:rsidP="00A81F01">
                          <w:pPr>
                            <w:pStyle w:val="Header"/>
                            <w:spacing w:before="40" w:after="40"/>
                            <w:jc w:val="right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 xml:space="preserve"> </w:t>
                          </w:r>
                          <w:r w:rsidR="00CD5A7C"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CD5A7C" w:rsidRDefault="004B4FAA" w:rsidP="000673D7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bidi w:val="0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CD5A7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CD5A7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CD5A7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CD5A7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CD5A7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C24069" w:rsidRPr="00C24069">
                            <w:rPr>
                              <w:rFonts w:asciiTheme="majorBidi" w:hAnsiTheme="majorBidi" w:cstheme="majorBidi"/>
                              <w:b/>
                              <w:bCs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SwapEBased2D</w:t>
                          </w:r>
                          <w:r w:rsidR="00CD5A7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CD5A7C" w:rsidRPr="00670344" w:rsidRDefault="00CD5A7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CD5A7C" w:rsidRDefault="00CD5A7C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CD5A7C" w:rsidRDefault="00CD5A7C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0DD271FD"/>
    <w:multiLevelType w:val="hybridMultilevel"/>
    <w:tmpl w:val="11CAF3DA"/>
    <w:lvl w:ilvl="0" w:tplc="BD90C620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215894"/>
    <w:multiLevelType w:val="multilevel"/>
    <w:tmpl w:val="AE941362"/>
    <w:lvl w:ilvl="0">
      <w:start w:val="1"/>
      <w:numFmt w:val="decimal"/>
      <w:pStyle w:val="-1"/>
      <w:suff w:val="nothing"/>
      <w:lvlText w:val="فصل %1: "/>
      <w:lvlJc w:val="left"/>
      <w:pPr>
        <w:ind w:left="207" w:firstLine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-2"/>
      <w:suff w:val="space"/>
      <w:lvlText w:val="%1-%2."/>
      <w:lvlJc w:val="left"/>
      <w:pPr>
        <w:ind w:left="1058" w:firstLine="0"/>
      </w:pPr>
      <w:rPr>
        <w:rFonts w:ascii="Times New Roman" w:hAnsi="Times New Roman" w:cs="B Nazanin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-3"/>
      <w:suff w:val="space"/>
      <w:lvlText w:val="%1-%2-%3."/>
      <w:lvlJc w:val="left"/>
      <w:pPr>
        <w:ind w:left="207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6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-4"/>
      <w:suff w:val="space"/>
      <w:lvlText w:val="%1-%2-%3-%4."/>
      <w:lvlJc w:val="left"/>
      <w:pPr>
        <w:ind w:left="567" w:firstLine="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4">
      <w:start w:val="1"/>
      <w:numFmt w:val="decimal"/>
      <w:suff w:val="space"/>
      <w:lvlText w:val="%1-%2-%3-%4-%5."/>
      <w:lvlJc w:val="left"/>
      <w:pPr>
        <w:ind w:left="207" w:firstLine="0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5">
      <w:start w:val="1"/>
      <w:numFmt w:val="decimal"/>
      <w:lvlRestart w:val="1"/>
      <w:suff w:val="space"/>
      <w:lvlText w:val="شکل(%1-%6)"/>
      <w:lvlJc w:val="left"/>
      <w:pPr>
        <w:ind w:left="207" w:firstLine="0"/>
      </w:pPr>
      <w:rPr>
        <w:rFonts w:ascii="Times New Roman" w:hAnsi="Times New Roman" w:cs="Nazanin" w:hint="default"/>
        <w:b/>
        <w:bCs/>
        <w:i w:val="0"/>
        <w:iCs w:val="0"/>
        <w:sz w:val="2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632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Restart w:val="1"/>
      <w:suff w:val="space"/>
      <w:lvlText w:val="جدول(%1-%8)"/>
      <w:lvlJc w:val="left"/>
      <w:pPr>
        <w:ind w:left="207" w:firstLine="0"/>
      </w:pPr>
      <w:rPr>
        <w:rFonts w:ascii="Times New Roman" w:hAnsi="Times New Roman" w:cs="B Nazanin" w:hint="default"/>
        <w:b/>
        <w:bCs/>
        <w:i w:val="0"/>
        <w:iCs w:val="0"/>
        <w:sz w:val="20"/>
        <w:szCs w:val="24"/>
      </w:rPr>
    </w:lvl>
    <w:lvl w:ilvl="8">
      <w:start w:val="1"/>
      <w:numFmt w:val="lowerRoman"/>
      <w:suff w:val="space"/>
      <w:lvlText w:val="%9."/>
      <w:lvlJc w:val="left"/>
      <w:pPr>
        <w:ind w:left="207" w:firstLine="0"/>
      </w:pPr>
      <w:rPr>
        <w:rFonts w:hint="default"/>
      </w:rPr>
    </w:lvl>
  </w:abstractNum>
  <w:abstractNum w:abstractNumId="3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16334476"/>
    <w:multiLevelType w:val="multilevel"/>
    <w:tmpl w:val="D2C0B980"/>
    <w:lvl w:ilvl="0">
      <w:start w:val="1"/>
      <w:numFmt w:val="decimal"/>
      <w:pStyle w:val="a0"/>
      <w:suff w:val="nothing"/>
      <w:lvlText w:val="شکل (%1) "/>
      <w:lvlJc w:val="left"/>
      <w:pPr>
        <w:ind w:left="1800" w:hanging="1512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21915E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4CF625E"/>
    <w:multiLevelType w:val="multilevel"/>
    <w:tmpl w:val="CE3EBB02"/>
    <w:lvl w:ilvl="0">
      <w:start w:val="1"/>
      <w:numFmt w:val="decimal"/>
      <w:pStyle w:val="a1"/>
      <w:suff w:val="nothing"/>
      <w:lvlText w:val="جدول (%1) "/>
      <w:lvlJc w:val="left"/>
      <w:pPr>
        <w:ind w:left="1800" w:hanging="144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34542D91"/>
    <w:multiLevelType w:val="hybridMultilevel"/>
    <w:tmpl w:val="991E8D8A"/>
    <w:lvl w:ilvl="0" w:tplc="8D9E53E8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B254792"/>
    <w:multiLevelType w:val="hybridMultilevel"/>
    <w:tmpl w:val="4CFE2928"/>
    <w:lvl w:ilvl="0" w:tplc="6C045F66">
      <w:start w:val="1"/>
      <w:numFmt w:val="decimal"/>
      <w:pStyle w:val="Annex"/>
      <w:lvlText w:val="پیوست %1"/>
      <w:lvlJc w:val="left"/>
      <w:pPr>
        <w:ind w:left="791" w:hanging="360"/>
      </w:pPr>
    </w:lvl>
    <w:lvl w:ilvl="1" w:tplc="04090019">
      <w:start w:val="1"/>
      <w:numFmt w:val="lowerLetter"/>
      <w:lvlText w:val="%2."/>
      <w:lvlJc w:val="left"/>
      <w:pPr>
        <w:ind w:left="1871" w:hanging="360"/>
      </w:pPr>
    </w:lvl>
    <w:lvl w:ilvl="2" w:tplc="0409001B">
      <w:start w:val="1"/>
      <w:numFmt w:val="lowerRoman"/>
      <w:lvlText w:val="%3."/>
      <w:lvlJc w:val="right"/>
      <w:pPr>
        <w:ind w:left="2591" w:hanging="180"/>
      </w:pPr>
    </w:lvl>
    <w:lvl w:ilvl="3" w:tplc="0409000F">
      <w:start w:val="1"/>
      <w:numFmt w:val="decimal"/>
      <w:lvlText w:val="%4."/>
      <w:lvlJc w:val="left"/>
      <w:pPr>
        <w:ind w:left="3311" w:hanging="360"/>
      </w:pPr>
    </w:lvl>
    <w:lvl w:ilvl="4" w:tplc="04090019">
      <w:start w:val="1"/>
      <w:numFmt w:val="lowerLetter"/>
      <w:lvlText w:val="%5."/>
      <w:lvlJc w:val="left"/>
      <w:pPr>
        <w:ind w:left="4031" w:hanging="360"/>
      </w:pPr>
    </w:lvl>
    <w:lvl w:ilvl="5" w:tplc="0409001B">
      <w:start w:val="1"/>
      <w:numFmt w:val="lowerRoman"/>
      <w:lvlText w:val="%6."/>
      <w:lvlJc w:val="right"/>
      <w:pPr>
        <w:ind w:left="4751" w:hanging="180"/>
      </w:pPr>
    </w:lvl>
    <w:lvl w:ilvl="6" w:tplc="0409000F">
      <w:start w:val="1"/>
      <w:numFmt w:val="decimal"/>
      <w:lvlText w:val="%7."/>
      <w:lvlJc w:val="left"/>
      <w:pPr>
        <w:ind w:left="5471" w:hanging="360"/>
      </w:pPr>
    </w:lvl>
    <w:lvl w:ilvl="7" w:tplc="04090019">
      <w:start w:val="1"/>
      <w:numFmt w:val="lowerLetter"/>
      <w:lvlText w:val="%8."/>
      <w:lvlJc w:val="left"/>
      <w:pPr>
        <w:ind w:left="6191" w:hanging="360"/>
      </w:pPr>
    </w:lvl>
    <w:lvl w:ilvl="8" w:tplc="0409001B">
      <w:start w:val="1"/>
      <w:numFmt w:val="lowerRoman"/>
      <w:lvlText w:val="%9."/>
      <w:lvlJc w:val="right"/>
      <w:pPr>
        <w:ind w:left="6911" w:hanging="180"/>
      </w:pPr>
    </w:lvl>
  </w:abstractNum>
  <w:abstractNum w:abstractNumId="9">
    <w:nsid w:val="46282F68"/>
    <w:multiLevelType w:val="hybridMultilevel"/>
    <w:tmpl w:val="620A78BC"/>
    <w:lvl w:ilvl="0" w:tplc="B48CDB02">
      <w:start w:val="1"/>
      <w:numFmt w:val="decimal"/>
      <w:pStyle w:val="a2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B7D328B"/>
    <w:multiLevelType w:val="hybridMultilevel"/>
    <w:tmpl w:val="5AB41FC2"/>
    <w:lvl w:ilvl="0" w:tplc="309654A4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3D71A4E"/>
    <w:multiLevelType w:val="multilevel"/>
    <w:tmpl w:val="F40ADD3E"/>
    <w:lvl w:ilvl="0">
      <w:start w:val="1"/>
      <w:numFmt w:val="decimal"/>
      <w:pStyle w:val="a3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>
    <w:nsid w:val="704440B6"/>
    <w:multiLevelType w:val="hybridMultilevel"/>
    <w:tmpl w:val="E424CBE6"/>
    <w:lvl w:ilvl="0" w:tplc="AC48F4A6">
      <w:start w:val="1"/>
      <w:numFmt w:val="decimal"/>
      <w:pStyle w:val="a4"/>
      <w:lvlText w:val="(%1)"/>
      <w:lvlJc w:val="left"/>
      <w:pPr>
        <w:ind w:left="1227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7059" w:hanging="360"/>
      </w:pPr>
    </w:lvl>
    <w:lvl w:ilvl="2" w:tplc="0409001B" w:tentative="1">
      <w:start w:val="1"/>
      <w:numFmt w:val="lowerRoman"/>
      <w:lvlText w:val="%3."/>
      <w:lvlJc w:val="right"/>
      <w:pPr>
        <w:ind w:left="7779" w:hanging="180"/>
      </w:pPr>
    </w:lvl>
    <w:lvl w:ilvl="3" w:tplc="0409000F" w:tentative="1">
      <w:start w:val="1"/>
      <w:numFmt w:val="decimal"/>
      <w:lvlText w:val="%4."/>
      <w:lvlJc w:val="left"/>
      <w:pPr>
        <w:ind w:left="8499" w:hanging="360"/>
      </w:pPr>
    </w:lvl>
    <w:lvl w:ilvl="4" w:tplc="04090019" w:tentative="1">
      <w:start w:val="1"/>
      <w:numFmt w:val="lowerLetter"/>
      <w:lvlText w:val="%5."/>
      <w:lvlJc w:val="left"/>
      <w:pPr>
        <w:ind w:left="9219" w:hanging="360"/>
      </w:pPr>
    </w:lvl>
    <w:lvl w:ilvl="5" w:tplc="0409001B" w:tentative="1">
      <w:start w:val="1"/>
      <w:numFmt w:val="lowerRoman"/>
      <w:lvlText w:val="%6."/>
      <w:lvlJc w:val="right"/>
      <w:pPr>
        <w:ind w:left="9939" w:hanging="180"/>
      </w:pPr>
    </w:lvl>
    <w:lvl w:ilvl="6" w:tplc="0409000F" w:tentative="1">
      <w:start w:val="1"/>
      <w:numFmt w:val="decimal"/>
      <w:lvlText w:val="%7."/>
      <w:lvlJc w:val="left"/>
      <w:pPr>
        <w:ind w:left="10659" w:hanging="360"/>
      </w:pPr>
    </w:lvl>
    <w:lvl w:ilvl="7" w:tplc="04090019" w:tentative="1">
      <w:start w:val="1"/>
      <w:numFmt w:val="lowerLetter"/>
      <w:lvlText w:val="%8."/>
      <w:lvlJc w:val="left"/>
      <w:pPr>
        <w:ind w:left="11379" w:hanging="360"/>
      </w:pPr>
    </w:lvl>
    <w:lvl w:ilvl="8" w:tplc="0409001B" w:tentative="1">
      <w:start w:val="1"/>
      <w:numFmt w:val="lowerRoman"/>
      <w:lvlText w:val="%9."/>
      <w:lvlJc w:val="right"/>
      <w:pPr>
        <w:ind w:left="12099" w:hanging="180"/>
      </w:pPr>
    </w:lvl>
  </w:abstractNum>
  <w:abstractNum w:abstractNumId="13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>
    <w:nsid w:val="791E47F3"/>
    <w:multiLevelType w:val="multilevel"/>
    <w:tmpl w:val="9BD48CB4"/>
    <w:lvl w:ilvl="0">
      <w:start w:val="1"/>
      <w:numFmt w:val="decimal"/>
      <w:pStyle w:val="a5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3"/>
  </w:num>
  <w:num w:numId="2">
    <w:abstractNumId w:val="13"/>
  </w:num>
  <w:num w:numId="3">
    <w:abstractNumId w:val="11"/>
  </w:num>
  <w:num w:numId="4">
    <w:abstractNumId w:val="14"/>
  </w:num>
  <w:num w:numId="5">
    <w:abstractNumId w:val="12"/>
  </w:num>
  <w:num w:numId="6">
    <w:abstractNumId w:val="0"/>
  </w:num>
  <w:num w:numId="7">
    <w:abstractNumId w:val="2"/>
  </w:num>
  <w:num w:numId="8">
    <w:abstractNumId w:val="9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4"/>
  </w:num>
  <w:num w:numId="12">
    <w:abstractNumId w:val="10"/>
  </w:num>
  <w:num w:numId="13">
    <w:abstractNumId w:val="7"/>
  </w:num>
  <w:num w:numId="14">
    <w:abstractNumId w:val="6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7DE"/>
    <w:rsid w:val="00016BEF"/>
    <w:rsid w:val="000246CB"/>
    <w:rsid w:val="00026E05"/>
    <w:rsid w:val="000673D7"/>
    <w:rsid w:val="00083252"/>
    <w:rsid w:val="0009109D"/>
    <w:rsid w:val="000927B1"/>
    <w:rsid w:val="00095669"/>
    <w:rsid w:val="0009618D"/>
    <w:rsid w:val="000E3F44"/>
    <w:rsid w:val="000E4824"/>
    <w:rsid w:val="000F649A"/>
    <w:rsid w:val="0011418A"/>
    <w:rsid w:val="00117AB5"/>
    <w:rsid w:val="00134703"/>
    <w:rsid w:val="00143290"/>
    <w:rsid w:val="00143472"/>
    <w:rsid w:val="00145A7B"/>
    <w:rsid w:val="00146179"/>
    <w:rsid w:val="00167686"/>
    <w:rsid w:val="00193481"/>
    <w:rsid w:val="00196E94"/>
    <w:rsid w:val="001C170A"/>
    <w:rsid w:val="001D7279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337045"/>
    <w:rsid w:val="0034440F"/>
    <w:rsid w:val="00367444"/>
    <w:rsid w:val="0039757A"/>
    <w:rsid w:val="003A338E"/>
    <w:rsid w:val="003E35B4"/>
    <w:rsid w:val="004032C8"/>
    <w:rsid w:val="0041136D"/>
    <w:rsid w:val="00416B94"/>
    <w:rsid w:val="0043328D"/>
    <w:rsid w:val="004334A3"/>
    <w:rsid w:val="004421C0"/>
    <w:rsid w:val="00455AEA"/>
    <w:rsid w:val="004A1F61"/>
    <w:rsid w:val="004B4FAA"/>
    <w:rsid w:val="004C3ED8"/>
    <w:rsid w:val="00503CCB"/>
    <w:rsid w:val="00510C6A"/>
    <w:rsid w:val="0052134D"/>
    <w:rsid w:val="005227C3"/>
    <w:rsid w:val="005246F2"/>
    <w:rsid w:val="005264A5"/>
    <w:rsid w:val="00533E50"/>
    <w:rsid w:val="005356AB"/>
    <w:rsid w:val="00544E87"/>
    <w:rsid w:val="00556F62"/>
    <w:rsid w:val="00590B8A"/>
    <w:rsid w:val="00597608"/>
    <w:rsid w:val="005C02EB"/>
    <w:rsid w:val="005E06E7"/>
    <w:rsid w:val="005E4AF4"/>
    <w:rsid w:val="005F6AE1"/>
    <w:rsid w:val="0061182C"/>
    <w:rsid w:val="00621EA9"/>
    <w:rsid w:val="00626CEC"/>
    <w:rsid w:val="006301FD"/>
    <w:rsid w:val="00637C9C"/>
    <w:rsid w:val="00654809"/>
    <w:rsid w:val="00670344"/>
    <w:rsid w:val="00677C2C"/>
    <w:rsid w:val="00690C9B"/>
    <w:rsid w:val="006915AF"/>
    <w:rsid w:val="0069542A"/>
    <w:rsid w:val="006B5B36"/>
    <w:rsid w:val="006C2CCA"/>
    <w:rsid w:val="006F2E3F"/>
    <w:rsid w:val="006F77BC"/>
    <w:rsid w:val="00702E8E"/>
    <w:rsid w:val="00713868"/>
    <w:rsid w:val="007146B2"/>
    <w:rsid w:val="007602BE"/>
    <w:rsid w:val="00794322"/>
    <w:rsid w:val="007D3687"/>
    <w:rsid w:val="007F030B"/>
    <w:rsid w:val="008055BD"/>
    <w:rsid w:val="008271E6"/>
    <w:rsid w:val="008319BD"/>
    <w:rsid w:val="00832E76"/>
    <w:rsid w:val="00836453"/>
    <w:rsid w:val="00852CCC"/>
    <w:rsid w:val="00874610"/>
    <w:rsid w:val="0087484F"/>
    <w:rsid w:val="00881F30"/>
    <w:rsid w:val="008C510C"/>
    <w:rsid w:val="008D58BB"/>
    <w:rsid w:val="008F1731"/>
    <w:rsid w:val="00913396"/>
    <w:rsid w:val="00926570"/>
    <w:rsid w:val="0094164A"/>
    <w:rsid w:val="00966F66"/>
    <w:rsid w:val="00972B02"/>
    <w:rsid w:val="00995B8D"/>
    <w:rsid w:val="009A1CED"/>
    <w:rsid w:val="009C2ABF"/>
    <w:rsid w:val="009C3FC8"/>
    <w:rsid w:val="009D2ECF"/>
    <w:rsid w:val="009F3DAF"/>
    <w:rsid w:val="00A2038D"/>
    <w:rsid w:val="00A224ED"/>
    <w:rsid w:val="00A22E0B"/>
    <w:rsid w:val="00A7106F"/>
    <w:rsid w:val="00A81F01"/>
    <w:rsid w:val="00A97DAA"/>
    <w:rsid w:val="00AC1BE0"/>
    <w:rsid w:val="00AF2779"/>
    <w:rsid w:val="00B06CA3"/>
    <w:rsid w:val="00B475F2"/>
    <w:rsid w:val="00B47F47"/>
    <w:rsid w:val="00B5595B"/>
    <w:rsid w:val="00B60EC3"/>
    <w:rsid w:val="00B67B87"/>
    <w:rsid w:val="00B718F1"/>
    <w:rsid w:val="00B81B1A"/>
    <w:rsid w:val="00B927DE"/>
    <w:rsid w:val="00BA62A3"/>
    <w:rsid w:val="00BB7E06"/>
    <w:rsid w:val="00BD0C7F"/>
    <w:rsid w:val="00BF32BB"/>
    <w:rsid w:val="00C24069"/>
    <w:rsid w:val="00C805D8"/>
    <w:rsid w:val="00C80B91"/>
    <w:rsid w:val="00CA0A55"/>
    <w:rsid w:val="00CD5A7C"/>
    <w:rsid w:val="00CD65A8"/>
    <w:rsid w:val="00CD6740"/>
    <w:rsid w:val="00D01D34"/>
    <w:rsid w:val="00D064C2"/>
    <w:rsid w:val="00D068D0"/>
    <w:rsid w:val="00D2481D"/>
    <w:rsid w:val="00D90C4D"/>
    <w:rsid w:val="00DA2A99"/>
    <w:rsid w:val="00DB3500"/>
    <w:rsid w:val="00DF5650"/>
    <w:rsid w:val="00E107BE"/>
    <w:rsid w:val="00E30668"/>
    <w:rsid w:val="00E45AE9"/>
    <w:rsid w:val="00E61E10"/>
    <w:rsid w:val="00E75309"/>
    <w:rsid w:val="00E86AAB"/>
    <w:rsid w:val="00E94FD5"/>
    <w:rsid w:val="00EA4AF9"/>
    <w:rsid w:val="00EA61DA"/>
    <w:rsid w:val="00ED59BA"/>
    <w:rsid w:val="00F34A50"/>
    <w:rsid w:val="00F35501"/>
    <w:rsid w:val="00F3611F"/>
    <w:rsid w:val="00F367E8"/>
    <w:rsid w:val="00F4532D"/>
    <w:rsid w:val="00F722AD"/>
    <w:rsid w:val="00F81C51"/>
    <w:rsid w:val="00FA2018"/>
    <w:rsid w:val="00FD087A"/>
    <w:rsid w:val="00FD1668"/>
    <w:rsid w:val="00FE48C8"/>
    <w:rsid w:val="00FE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9D6FBA-7C9A-4293-9821-4A8D3298E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19BD"/>
    <w:pPr>
      <w:bidi/>
      <w:spacing w:line="257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6"/>
    <w:locked/>
    <w:rsid w:val="00677C2C"/>
    <w:rPr>
      <w:rFonts w:ascii="Times New Roman Bold" w:hAnsi="Times New Roman Bold" w:cs="B Titr"/>
      <w:b/>
      <w:bCs/>
      <w:color w:val="0070C0"/>
      <w:sz w:val="36"/>
      <w:szCs w:val="36"/>
    </w:rPr>
  </w:style>
  <w:style w:type="paragraph" w:customStyle="1" w:styleId="a6">
    <w:name w:val="عنوان فایل"/>
    <w:basedOn w:val="Normal"/>
    <w:link w:val="Char"/>
    <w:autoRedefine/>
    <w:qFormat/>
    <w:rsid w:val="00677C2C"/>
    <w:pPr>
      <w:spacing w:before="100" w:beforeAutospacing="1" w:after="100" w:afterAutospacing="1" w:line="276" w:lineRule="auto"/>
      <w:jc w:val="center"/>
    </w:pPr>
    <w:rPr>
      <w:rFonts w:ascii="Times New Roman Bold" w:hAnsi="Times New Roman Bold" w:cs="B Titr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927DE"/>
    <w:rPr>
      <w:lang w:bidi="ar-SA"/>
    </w:rPr>
  </w:style>
  <w:style w:type="paragraph" w:customStyle="1" w:styleId="a7">
    <w:name w:val="پاراگراف"/>
    <w:basedOn w:val="Normal"/>
    <w:link w:val="Char0"/>
    <w:autoRedefine/>
    <w:qFormat/>
    <w:rsid w:val="00852CCC"/>
    <w:pPr>
      <w:spacing w:before="20" w:after="100" w:afterAutospacing="1" w:line="276" w:lineRule="auto"/>
      <w:ind w:firstLine="289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7"/>
    <w:rsid w:val="00852CCC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8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8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uiPriority w:val="99"/>
    <w:semiHidden/>
    <w:rsid w:val="00FD087A"/>
    <w:pPr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uiPriority w:val="99"/>
    <w:rsid w:val="00FD087A"/>
    <w:rPr>
      <w:vertAlign w:val="superscript"/>
    </w:rPr>
  </w:style>
  <w:style w:type="paragraph" w:customStyle="1" w:styleId="a3">
    <w:name w:val="شکل"/>
    <w:basedOn w:val="a7"/>
    <w:link w:val="Char2"/>
    <w:autoRedefine/>
    <w:qFormat/>
    <w:rsid w:val="005F6AE1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3"/>
    <w:rsid w:val="005F6AE1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5">
    <w:name w:val="جدول"/>
    <w:basedOn w:val="a7"/>
    <w:link w:val="Char3"/>
    <w:autoRedefine/>
    <w:qFormat/>
    <w:rsid w:val="00D068D0"/>
    <w:pPr>
      <w:numPr>
        <w:numId w:val="4"/>
      </w:numPr>
      <w:spacing w:after="0"/>
      <w:jc w:val="center"/>
    </w:pPr>
    <w:rPr>
      <w:szCs w:val="24"/>
    </w:rPr>
  </w:style>
  <w:style w:type="paragraph" w:customStyle="1" w:styleId="a9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5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4">
    <w:name w:val="فرمول"/>
    <w:basedOn w:val="Normal"/>
    <w:next w:val="Normal"/>
    <w:autoRedefine/>
    <w:qFormat/>
    <w:rsid w:val="006C2CCA"/>
    <w:pPr>
      <w:widowControl w:val="0"/>
      <w:numPr>
        <w:numId w:val="5"/>
      </w:numPr>
      <w:kinsoku w:val="0"/>
      <w:overflowPunct w:val="0"/>
      <w:autoSpaceDE w:val="0"/>
      <w:autoSpaceDN w:val="0"/>
      <w:adjustRightInd w:val="0"/>
      <w:snapToGrid w:val="0"/>
      <w:spacing w:before="100" w:beforeAutospacing="1" w:after="100" w:afterAutospacing="1" w:line="240" w:lineRule="auto"/>
      <w:ind w:left="4320" w:hanging="432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9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a">
    <w:name w:val="مرجع"/>
    <w:basedOn w:val="a7"/>
    <w:link w:val="Char5"/>
    <w:rsid w:val="000F649A"/>
  </w:style>
  <w:style w:type="paragraph" w:customStyle="1" w:styleId="ab">
    <w:name w:val="مراجع"/>
    <w:basedOn w:val="aa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a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b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C80B91"/>
    <w:pPr>
      <w:keepNext/>
      <w:numPr>
        <w:numId w:val="6"/>
      </w:numPr>
      <w:bidi/>
      <w:spacing w:after="0"/>
      <w:ind w:left="1003" w:hanging="357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C80B91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ac">
    <w:name w:val="متن"/>
    <w:link w:val="Char8"/>
    <w:qFormat/>
    <w:rsid w:val="008319BD"/>
    <w:pPr>
      <w:widowControl w:val="0"/>
      <w:bidi/>
      <w:spacing w:after="0" w:line="276" w:lineRule="auto"/>
      <w:jc w:val="both"/>
    </w:pPr>
    <w:rPr>
      <w:rFonts w:ascii="Times New Roman" w:hAnsi="Times New Roman" w:cs="B Nazanin"/>
      <w:sz w:val="24"/>
      <w:szCs w:val="28"/>
    </w:rPr>
  </w:style>
  <w:style w:type="character" w:customStyle="1" w:styleId="Char8">
    <w:name w:val="متن Char"/>
    <w:basedOn w:val="DefaultParagraphFont"/>
    <w:link w:val="ac"/>
    <w:rsid w:val="008319BD"/>
    <w:rPr>
      <w:rFonts w:ascii="Times New Roman" w:hAnsi="Times New Roman" w:cs="B Nazanin"/>
      <w:sz w:val="24"/>
      <w:szCs w:val="28"/>
    </w:rPr>
  </w:style>
  <w:style w:type="paragraph" w:customStyle="1" w:styleId="-3">
    <w:name w:val="ع-سطح 3"/>
    <w:basedOn w:val="ac"/>
    <w:next w:val="ac"/>
    <w:rsid w:val="008319BD"/>
    <w:pPr>
      <w:keepNext/>
      <w:numPr>
        <w:ilvl w:val="2"/>
        <w:numId w:val="7"/>
      </w:numPr>
      <w:spacing w:before="600" w:after="200" w:line="360" w:lineRule="auto"/>
      <w:outlineLvl w:val="2"/>
    </w:pPr>
    <w:rPr>
      <w:b/>
      <w:bCs/>
    </w:rPr>
  </w:style>
  <w:style w:type="paragraph" w:customStyle="1" w:styleId="-2">
    <w:name w:val="ع-سطح 2"/>
    <w:next w:val="ac"/>
    <w:link w:val="-2Char"/>
    <w:rsid w:val="008319BD"/>
    <w:pPr>
      <w:keepNext/>
      <w:widowControl w:val="0"/>
      <w:numPr>
        <w:ilvl w:val="1"/>
        <w:numId w:val="7"/>
      </w:numPr>
      <w:bidi/>
      <w:spacing w:before="1200" w:after="400" w:line="360" w:lineRule="auto"/>
      <w:jc w:val="both"/>
      <w:outlineLvl w:val="1"/>
    </w:pPr>
    <w:rPr>
      <w:rFonts w:ascii="Times New Roman" w:hAnsi="Times New Roman" w:cs="B Nazanin"/>
      <w:b/>
      <w:bCs/>
      <w:sz w:val="32"/>
      <w:szCs w:val="32"/>
    </w:rPr>
  </w:style>
  <w:style w:type="paragraph" w:customStyle="1" w:styleId="-1">
    <w:name w:val="ع-سطح 1"/>
    <w:basedOn w:val="Normal"/>
    <w:next w:val="Normal"/>
    <w:rsid w:val="008319BD"/>
    <w:pPr>
      <w:pageBreakBefore/>
      <w:widowControl w:val="0"/>
      <w:numPr>
        <w:numId w:val="7"/>
      </w:numPr>
      <w:spacing w:before="1200" w:after="2500" w:line="240" w:lineRule="auto"/>
      <w:jc w:val="center"/>
      <w:outlineLvl w:val="0"/>
    </w:pPr>
    <w:rPr>
      <w:rFonts w:ascii="Times New Roman Bold" w:hAnsi="Times New Roman Bold" w:cs="B Titr"/>
      <w:b/>
      <w:bCs/>
      <w:sz w:val="44"/>
      <w:szCs w:val="44"/>
      <w:lang w:bidi="fa-IR"/>
    </w:rPr>
  </w:style>
  <w:style w:type="paragraph" w:customStyle="1" w:styleId="-4">
    <w:name w:val="ع-سطح 4"/>
    <w:basedOn w:val="ac"/>
    <w:next w:val="ac"/>
    <w:rsid w:val="008319BD"/>
    <w:pPr>
      <w:numPr>
        <w:ilvl w:val="3"/>
        <w:numId w:val="7"/>
      </w:numPr>
      <w:jc w:val="left"/>
      <w:outlineLvl w:val="3"/>
    </w:pPr>
    <w:rPr>
      <w:b/>
      <w:bCs/>
    </w:rPr>
  </w:style>
  <w:style w:type="paragraph" w:customStyle="1" w:styleId="a2">
    <w:name w:val="بخش زیربرنامه"/>
    <w:basedOn w:val="-2"/>
    <w:link w:val="Char9"/>
    <w:rsid w:val="00AC1BE0"/>
    <w:pPr>
      <w:numPr>
        <w:ilvl w:val="0"/>
        <w:numId w:val="8"/>
      </w:numPr>
      <w:spacing w:before="100" w:beforeAutospacing="1" w:after="0" w:line="240" w:lineRule="auto"/>
      <w:jc w:val="left"/>
      <w:outlineLvl w:val="9"/>
    </w:pPr>
    <w:rPr>
      <w:rFonts w:ascii="Times New Roman Bold" w:hAnsi="Times New Roman Bold"/>
      <w:szCs w:val="26"/>
    </w:rPr>
  </w:style>
  <w:style w:type="character" w:customStyle="1" w:styleId="Char9">
    <w:name w:val="بخش زیربرنامه Char"/>
    <w:basedOn w:val="DefaultParagraphFont"/>
    <w:link w:val="a2"/>
    <w:rsid w:val="00AC1BE0"/>
    <w:rPr>
      <w:rFonts w:ascii="Times New Roman Bold" w:hAnsi="Times New Roman Bold" w:cs="B Nazanin"/>
      <w:b/>
      <w:bCs/>
      <w:sz w:val="32"/>
      <w:szCs w:val="26"/>
    </w:rPr>
  </w:style>
  <w:style w:type="character" w:customStyle="1" w:styleId="-2Char">
    <w:name w:val="ع-سطح 2 Char"/>
    <w:basedOn w:val="DefaultParagraphFont"/>
    <w:link w:val="-2"/>
    <w:rsid w:val="005F6AE1"/>
    <w:rPr>
      <w:rFonts w:ascii="Times New Roman" w:hAnsi="Times New Roman" w:cs="B Nazanin"/>
      <w:b/>
      <w:bCs/>
      <w:sz w:val="32"/>
      <w:szCs w:val="32"/>
    </w:rPr>
  </w:style>
  <w:style w:type="paragraph" w:customStyle="1" w:styleId="Annex">
    <w:name w:val="Annex"/>
    <w:basedOn w:val="Normal"/>
    <w:next w:val="Normal"/>
    <w:rsid w:val="005F6AE1"/>
    <w:pPr>
      <w:numPr>
        <w:numId w:val="9"/>
      </w:numPr>
      <w:spacing w:before="240" w:after="120" w:line="360" w:lineRule="auto"/>
      <w:ind w:left="227" w:hanging="227"/>
      <w:jc w:val="lowKashida"/>
    </w:pPr>
    <w:rPr>
      <w:rFonts w:ascii="Times New Roman" w:eastAsia="Times New Roman" w:hAnsi="Times New Roman" w:cs="B Nazanin"/>
      <w:b/>
      <w:bCs/>
      <w:sz w:val="32"/>
      <w:szCs w:val="34"/>
      <w:lang w:bidi="fa-IR"/>
    </w:rPr>
  </w:style>
  <w:style w:type="paragraph" w:customStyle="1" w:styleId="a0">
    <w:name w:val="شکل زيرنويس"/>
    <w:next w:val="ac"/>
    <w:rsid w:val="00DB3500"/>
    <w:pPr>
      <w:widowControl w:val="0"/>
      <w:numPr>
        <w:numId w:val="11"/>
      </w:numPr>
      <w:bidi/>
      <w:adjustRightInd w:val="0"/>
      <w:snapToGrid w:val="0"/>
      <w:spacing w:after="360" w:line="240" w:lineRule="auto"/>
      <w:jc w:val="center"/>
      <w:outlineLvl w:val="5"/>
    </w:pPr>
    <w:rPr>
      <w:rFonts w:ascii="Times New Roman" w:hAnsi="Times New Roman" w:cs="B Nazanin"/>
      <w:sz w:val="28"/>
      <w:szCs w:val="28"/>
    </w:rPr>
  </w:style>
  <w:style w:type="paragraph" w:customStyle="1" w:styleId="a1">
    <w:name w:val="جدول بالانويس"/>
    <w:next w:val="a3"/>
    <w:rsid w:val="00852CCC"/>
    <w:pPr>
      <w:keepNext/>
      <w:numPr>
        <w:numId w:val="14"/>
      </w:numPr>
      <w:bidi/>
      <w:spacing w:before="360" w:after="0" w:line="240" w:lineRule="auto"/>
      <w:jc w:val="center"/>
      <w:outlineLvl w:val="7"/>
    </w:pPr>
    <w:rPr>
      <w:rFonts w:ascii="Times New Roman" w:hAnsi="Times New Roman" w:cs="B Nazani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9A7054-0B11-4632-BE41-4F0CEDC7B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3265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subject/>
  <dc:creator>Windows User</dc:creator>
  <cp:keywords/>
  <dc:description/>
  <cp:lastModifiedBy>rad</cp:lastModifiedBy>
  <cp:revision>48</cp:revision>
  <cp:lastPrinted>2018-03-13T19:13:00Z</cp:lastPrinted>
  <dcterms:created xsi:type="dcterms:W3CDTF">2018-02-28T15:18:00Z</dcterms:created>
  <dcterms:modified xsi:type="dcterms:W3CDTF">2018-05-10T15:19:00Z</dcterms:modified>
</cp:coreProperties>
</file>