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720471"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5D94BF9E" wp14:editId="3381C62C">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664D0C" w:rsidP="00D25AA6">
      <w:pPr>
        <w:pStyle w:val="a3"/>
        <w:rPr>
          <w:rFonts w:asciiTheme="minorHAnsi" w:hAnsiTheme="minorHAnsi"/>
        </w:rPr>
      </w:pPr>
      <w:r w:rsidRPr="00905014">
        <w:t>TopologicalCleanUp</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D25AA6">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کور</w:t>
            </w:r>
            <w:r w:rsidR="00D45D69">
              <w:rPr>
                <w:rFonts w:ascii="Calibri" w:eastAsia="Times New Roman" w:hAnsi="Calibri" w:cs="B Titr" w:hint="cs"/>
                <w:sz w:val="24"/>
                <w:szCs w:val="20"/>
                <w:rtl/>
              </w:rPr>
              <w:t xml:space="preserve">ش مرادیان </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EB7478" w:rsidP="00FE6B8B">
            <w:pPr>
              <w:bidi/>
              <w:spacing w:line="276" w:lineRule="auto"/>
              <w:jc w:val="center"/>
              <w:rPr>
                <w:rFonts w:ascii="Calibri" w:eastAsia="Times New Roman" w:hAnsi="Calibri" w:cs="B Titr"/>
                <w:sz w:val="28"/>
                <w:rtl/>
                <w:lang w:bidi="fa-IR"/>
              </w:rPr>
            </w:pPr>
            <w:r w:rsidRPr="00D96708">
              <w:rPr>
                <w:noProof/>
                <w:szCs w:val="24"/>
                <w:rtl/>
              </w:rPr>
              <w:drawing>
                <wp:inline distT="0" distB="0" distL="0" distR="0" wp14:anchorId="5476685B" wp14:editId="5D8E4E0A">
                  <wp:extent cx="846658" cy="979714"/>
                  <wp:effectExtent l="0" t="0" r="0" b="0"/>
                  <wp:docPr id="3" name="Picture 3" descr="C:\Users\Kourosh\Desktop\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ourosh\Desktop\6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0639" cy="1019035"/>
                          </a:xfrm>
                          <a:prstGeom prst="rect">
                            <a:avLst/>
                          </a:prstGeom>
                          <a:noFill/>
                          <a:ln>
                            <a:noFill/>
                          </a:ln>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F5E5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lang w:bidi="fa-IR"/>
              </w:rPr>
              <w:t xml:space="preserve">کورش مرادیان </w:t>
            </w:r>
            <w:r w:rsidR="00F243BD">
              <w:rPr>
                <w:rFonts w:ascii="Calibri" w:eastAsia="Times New Roman" w:hAnsi="Calibri" w:cs="B Titr" w:hint="cs"/>
                <w:sz w:val="24"/>
                <w:szCs w:val="20"/>
                <w:rtl/>
                <w:lang w:bidi="fa-IR"/>
              </w:rPr>
              <w:t xml:space="preserve">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F5E56" w:rsidP="007F5E56">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09</w:t>
            </w:r>
            <w:r w:rsidR="00B927DE"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CF207F"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38664A">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3A640B" w:rsidRDefault="00B927DE" w:rsidP="00D0057B">
      <w:pPr>
        <w:pStyle w:val="1"/>
      </w:pPr>
      <w:r w:rsidRPr="00117AB5">
        <w:rPr>
          <w:rFonts w:hint="cs"/>
          <w:rtl/>
        </w:rPr>
        <w:lastRenderedPageBreak/>
        <w:t>وظایف</w:t>
      </w:r>
    </w:p>
    <w:p w:rsidR="00C054B7" w:rsidRPr="009519C0" w:rsidRDefault="00C054B7" w:rsidP="00C054B7">
      <w:pPr>
        <w:pStyle w:val="a4"/>
        <w:rPr>
          <w:rFonts w:eastAsia="Calibri"/>
          <w:rtl/>
        </w:rPr>
      </w:pPr>
      <w:r>
        <w:rPr>
          <w:rFonts w:hint="cs"/>
          <w:rtl/>
        </w:rPr>
        <w:t>در این زیربرنامه مجموعه‏ای از الگوریتم‏ها برای یافتن الگوهای ساختاری نامناسب در شبکه و اصلاح آنها در جهت بهبود توپولوژی شبکه به کار گرفته می‏شوند.</w:t>
      </w:r>
    </w:p>
    <w:p w:rsidR="00C054B7" w:rsidRDefault="00C054B7" w:rsidP="00C054B7">
      <w:pPr>
        <w:pStyle w:val="1"/>
        <w:rPr>
          <w:rtl/>
        </w:rPr>
      </w:pPr>
      <w:r>
        <w:rPr>
          <w:rFonts w:hint="cs"/>
          <w:rtl/>
        </w:rPr>
        <w:t>توضیحات و تئوری</w:t>
      </w:r>
      <w:r>
        <w:rPr>
          <w:rFonts w:hint="cs"/>
          <w:rtl/>
        </w:rPr>
        <w:softHyphen/>
        <w:t>ها</w:t>
      </w:r>
    </w:p>
    <w:p w:rsidR="00C054B7" w:rsidRDefault="00C054B7" w:rsidP="00C054B7">
      <w:pPr>
        <w:pStyle w:val="a4"/>
        <w:rPr>
          <w:rtl/>
        </w:rPr>
      </w:pPr>
      <w:r>
        <w:rPr>
          <w:rFonts w:hint="cs"/>
          <w:rtl/>
        </w:rPr>
        <w:t xml:space="preserve">یکی از ویژگی‏های منفی الگوریتم‏های غیرمستقیم برای ایجاد شبکه‏های چهارضلعی این است که معمولاً این روش‏ها نودهای نامعمول زیادی به شبکه اضافه می‏کنند. نودهای نامعمول در شبکه‏های چهارضلعی به نودهایی اتلاق می‏شوند که درجه آنها کمتر یا بیشتر از چهار است. هرچند که به واسطه تغییر اندازه المان‏های مجاور در شبکه وجود چنین نودهایی ضروری است اما زیاد بودن آنها بر کیفیت شبکه تاثیر منفی دارد. الگوریتم </w:t>
      </w:r>
      <w:r>
        <w:t>Q-Morph</w:t>
      </w:r>
      <w:r>
        <w:rPr>
          <w:rFonts w:hint="cs"/>
          <w:rtl/>
        </w:rPr>
        <w:t xml:space="preserve"> هم به عنوان یک روش غیر مستقیم از مجموعه‏ای از الگوریتم‏های ارائه شده در کارهای پیشین برای شناسایی و ترمیم الگوهای ساختاری نامناسب ایجاد شده در شبکه استفاده می‏کند. این عملیات‏ها به سه دسته عملیات‏های اساسی، عملیات‏های چند گامی و عملیات‏های مرزی دسته‏بندی می‏شوند.</w:t>
      </w:r>
    </w:p>
    <w:p w:rsidR="00C054B7" w:rsidRDefault="00C054B7" w:rsidP="00B97EC3">
      <w:pPr>
        <w:pStyle w:val="a4"/>
        <w:rPr>
          <w:rtl/>
        </w:rPr>
      </w:pPr>
      <w:r>
        <w:rPr>
          <w:rFonts w:hint="cs"/>
          <w:rtl/>
        </w:rPr>
        <w:t xml:space="preserve">مسئله‏ای که در منابع به آن پرداخته نشده است ترتیب اجرای آنها و همچنین تعداد تکرارهای مورد نیاز برای حصول اطمینان از بررسی شدن تمامی الگوهاست زیرا حذف یک الگو ممکن است الگوی دیگری را ایجاد کند. برای حل این مشکلات ما از شبه کد پیشنهادی در </w:t>
      </w:r>
      <w:r w:rsidR="00B97EC3">
        <w:rPr>
          <w:rtl/>
        </w:rPr>
        <w:fldChar w:fldCharType="begin"/>
      </w:r>
      <w:r w:rsidR="00B97EC3">
        <w:rPr>
          <w:rtl/>
        </w:rPr>
        <w:instrText xml:space="preserve"> </w:instrText>
      </w:r>
      <w:r w:rsidR="00B97EC3">
        <w:rPr>
          <w:rFonts w:hint="cs"/>
        </w:rPr>
        <w:instrText>REF</w:instrText>
      </w:r>
      <w:r w:rsidR="00B97EC3">
        <w:rPr>
          <w:rFonts w:hint="cs"/>
          <w:rtl/>
        </w:rPr>
        <w:instrText xml:space="preserve"> _</w:instrText>
      </w:r>
      <w:r w:rsidR="00B97EC3">
        <w:rPr>
          <w:rFonts w:hint="cs"/>
        </w:rPr>
        <w:instrText>Ref</w:instrText>
      </w:r>
      <w:r w:rsidR="00B97EC3">
        <w:rPr>
          <w:rFonts w:hint="cs"/>
          <w:rtl/>
        </w:rPr>
        <w:instrText xml:space="preserve">513331776 </w:instrText>
      </w:r>
      <w:r w:rsidR="00B97EC3">
        <w:rPr>
          <w:rFonts w:hint="cs"/>
        </w:rPr>
        <w:instrText>\r \h</w:instrText>
      </w:r>
      <w:r w:rsidR="00B97EC3">
        <w:rPr>
          <w:rtl/>
        </w:rPr>
        <w:instrText xml:space="preserve"> </w:instrText>
      </w:r>
      <w:r w:rsidR="00B97EC3">
        <w:rPr>
          <w:rtl/>
        </w:rPr>
      </w:r>
      <w:r w:rsidR="00B97EC3">
        <w:rPr>
          <w:rtl/>
        </w:rPr>
        <w:fldChar w:fldCharType="separate"/>
      </w:r>
      <w:r w:rsidR="00B97EC3">
        <w:rPr>
          <w:rtl/>
        </w:rPr>
        <w:t>‏جدول (1)</w:t>
      </w:r>
      <w:r w:rsidR="00B97EC3">
        <w:rPr>
          <w:rtl/>
        </w:rPr>
        <w:fldChar w:fldCharType="end"/>
      </w:r>
      <w:r>
        <w:rPr>
          <w:rFonts w:hint="cs"/>
          <w:rtl/>
        </w:rPr>
        <w:t xml:space="preserve"> استفاده می‏کنیم. </w:t>
      </w:r>
    </w:p>
    <w:p w:rsidR="00C054B7" w:rsidRDefault="00C054B7" w:rsidP="00C054B7">
      <w:pPr>
        <w:pStyle w:val="a4"/>
        <w:rPr>
          <w:rtl/>
        </w:rPr>
      </w:pPr>
      <w:r>
        <w:rPr>
          <w:rFonts w:hint="cs"/>
          <w:rtl/>
        </w:rPr>
        <w:t>با استفاده از این روند پیشنهادی نیازی به تعیین کردن تعداد تکرارها نخواهد بود و همچنین استفاده از عملیات‏ها با اولویت قرار دادن عملیات‏های اساسی بر عملیات‏های چندگامی و در نهایت عملیات‏های مرزی در بررسی کردن بخش‏های شبکه روند مناسبی خواهد بود.</w:t>
      </w:r>
    </w:p>
    <w:p w:rsidR="00C054B7" w:rsidRDefault="00C054B7" w:rsidP="00C054B7">
      <w:pPr>
        <w:pStyle w:val="a2"/>
        <w:rPr>
          <w:rtl/>
        </w:rPr>
      </w:pPr>
      <w:bookmarkStart w:id="1" w:name="_Ref513331776"/>
      <w:r>
        <w:rPr>
          <w:rFonts w:hint="cs"/>
          <w:rtl/>
        </w:rPr>
        <w:t>شبه کد پیشنهادی برای اجرای الگوریتم‏های پاکسازی توپولوژیکی</w:t>
      </w:r>
      <w:bookmarkEnd w:id="1"/>
    </w:p>
    <w:tbl>
      <w:tblPr>
        <w:tblStyle w:val="TableGrid"/>
        <w:bidiVisual/>
        <w:tblW w:w="0" w:type="auto"/>
        <w:tblInd w:w="123" w:type="dxa"/>
        <w:tblLook w:val="04A0" w:firstRow="1" w:lastRow="0" w:firstColumn="1" w:lastColumn="0" w:noHBand="0" w:noVBand="1"/>
      </w:tblPr>
      <w:tblGrid>
        <w:gridCol w:w="9119"/>
      </w:tblGrid>
      <w:tr w:rsidR="00C054B7" w:rsidTr="00AE2A51">
        <w:tc>
          <w:tcPr>
            <w:tcW w:w="9242"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C054B7" w:rsidRPr="00AD6D85" w:rsidRDefault="00C054B7" w:rsidP="00C054B7">
            <w:pPr>
              <w:bidi/>
              <w:jc w:val="right"/>
              <w:rPr>
                <w:rFonts w:eastAsia="MS Mincho" w:cs="Times New Roman"/>
                <w:b/>
                <w:bCs/>
                <w:spacing w:val="-1"/>
              </w:rPr>
            </w:pPr>
            <w:r w:rsidRPr="00AD6D85">
              <w:rPr>
                <w:rFonts w:eastAsia="MS Mincho" w:cs="Times New Roman"/>
                <w:b/>
                <w:bCs/>
                <w:spacing w:val="-1"/>
              </w:rPr>
              <w:t>Algorithm: Topological Cleanup</w:t>
            </w:r>
          </w:p>
          <w:p w:rsidR="00C054B7" w:rsidRPr="00AD6D85" w:rsidRDefault="00C054B7" w:rsidP="00C054B7">
            <w:pPr>
              <w:bidi/>
              <w:jc w:val="right"/>
              <w:rPr>
                <w:rFonts w:eastAsia="MS Mincho" w:cs="Times New Roman"/>
                <w:spacing w:val="-1"/>
              </w:rPr>
            </w:pPr>
            <w:r w:rsidRPr="00AD6D85">
              <w:rPr>
                <w:rFonts w:eastAsia="MS Mincho" w:cs="Times New Roman"/>
                <w:b/>
                <w:bCs/>
                <w:spacing w:val="-1"/>
              </w:rPr>
              <w:t>Input:</w:t>
            </w:r>
            <w:r w:rsidRPr="00AD6D85">
              <w:rPr>
                <w:rFonts w:eastAsia="MS Mincho" w:cs="Times New Roman"/>
                <w:spacing w:val="-1"/>
              </w:rPr>
              <w:t xml:space="preserve"> Quadrilateral Mesh (M</w:t>
            </w:r>
            <w:r w:rsidRPr="00AD6D85">
              <w:rPr>
                <w:rFonts w:eastAsia="MS Mincho" w:cs="Times New Roman"/>
                <w:spacing w:val="-1"/>
                <w:vertAlign w:val="subscript"/>
              </w:rPr>
              <w:t>e</w:t>
            </w:r>
            <w:r w:rsidRPr="00AD6D85">
              <w:rPr>
                <w:rFonts w:eastAsia="MS Mincho" w:cs="Times New Roman"/>
                <w:spacing w:val="-1"/>
              </w:rPr>
              <w:t>)</w:t>
            </w:r>
          </w:p>
          <w:p w:rsidR="00C054B7" w:rsidRPr="00AD6D85" w:rsidRDefault="00C054B7" w:rsidP="00C054B7">
            <w:pPr>
              <w:bidi/>
              <w:jc w:val="right"/>
              <w:rPr>
                <w:rFonts w:eastAsia="MS Mincho" w:cs="Times New Roman"/>
                <w:spacing w:val="-1"/>
              </w:rPr>
            </w:pPr>
            <w:r w:rsidRPr="00AD6D85">
              <w:rPr>
                <w:rFonts w:eastAsia="MS Mincho" w:cs="Times New Roman"/>
                <w:b/>
                <w:bCs/>
                <w:spacing w:val="-1"/>
              </w:rPr>
              <w:t>Output:</w:t>
            </w:r>
            <w:r w:rsidRPr="00AD6D85">
              <w:rPr>
                <w:rFonts w:eastAsia="MS Mincho" w:cs="Times New Roman"/>
                <w:spacing w:val="-1"/>
              </w:rPr>
              <w:t xml:space="preserve"> Quadrilateral Mesh (M</w:t>
            </w:r>
            <w:r w:rsidRPr="00AD6D85">
              <w:rPr>
                <w:rFonts w:eastAsia="MS Mincho" w:cs="Times New Roman"/>
                <w:spacing w:val="-1"/>
                <w:vertAlign w:val="subscript"/>
              </w:rPr>
              <w:t>e</w:t>
            </w:r>
            <w:r w:rsidRPr="00AD6D85">
              <w:rPr>
                <w:rFonts w:eastAsia="MS Mincho" w:cs="Times New Roman"/>
                <w:spacing w:val="-1"/>
              </w:rPr>
              <w:t>)</w:t>
            </w:r>
          </w:p>
          <w:p w:rsidR="00C054B7" w:rsidRPr="00AD6D85" w:rsidRDefault="00C054B7" w:rsidP="00C054B7">
            <w:pPr>
              <w:bidi/>
              <w:jc w:val="right"/>
              <w:rPr>
                <w:rFonts w:eastAsia="MS Mincho" w:cs="Times New Roman"/>
                <w:spacing w:val="-1"/>
              </w:rPr>
            </w:pPr>
            <w:r w:rsidRPr="00AD6D85">
              <w:rPr>
                <w:rFonts w:eastAsia="MS Mincho" w:cs="Times New Roman"/>
                <w:spacing w:val="-1"/>
              </w:rPr>
              <w:t>1: begin</w:t>
            </w:r>
          </w:p>
          <w:p w:rsidR="00C054B7" w:rsidRPr="00AD6D85" w:rsidRDefault="00C054B7" w:rsidP="00C054B7">
            <w:pPr>
              <w:bidi/>
              <w:jc w:val="right"/>
              <w:rPr>
                <w:rFonts w:eastAsia="MS Mincho" w:cs="Times New Roman"/>
                <w:spacing w:val="-1"/>
              </w:rPr>
            </w:pPr>
            <w:r w:rsidRPr="00AD6D85">
              <w:rPr>
                <w:rFonts w:eastAsia="MS Mincho" w:cs="Times New Roman"/>
                <w:spacing w:val="-1"/>
              </w:rPr>
              <w:t>2: do while no more patterns found</w:t>
            </w:r>
          </w:p>
          <w:p w:rsidR="00C054B7" w:rsidRPr="00AD6D85" w:rsidRDefault="00C054B7" w:rsidP="00C054B7">
            <w:pPr>
              <w:bidi/>
              <w:jc w:val="right"/>
              <w:rPr>
                <w:rFonts w:eastAsia="MS Mincho" w:cs="Times New Roman"/>
                <w:spacing w:val="-1"/>
              </w:rPr>
            </w:pPr>
            <w:r w:rsidRPr="00AD6D85">
              <w:rPr>
                <w:rFonts w:eastAsia="MS Mincho" w:cs="Times New Roman"/>
                <w:spacing w:val="-1"/>
              </w:rPr>
              <w:t>3:          do</w:t>
            </w:r>
          </w:p>
          <w:p w:rsidR="00C054B7" w:rsidRPr="00AD6D85" w:rsidRDefault="00C054B7" w:rsidP="00C054B7">
            <w:pPr>
              <w:bidi/>
              <w:jc w:val="right"/>
              <w:rPr>
                <w:rFonts w:eastAsia="MS Mincho" w:cs="Times New Roman"/>
                <w:spacing w:val="-1"/>
              </w:rPr>
            </w:pPr>
            <w:r w:rsidRPr="00AD6D85">
              <w:rPr>
                <w:rFonts w:eastAsia="MS Mincho" w:cs="Times New Roman"/>
                <w:spacing w:val="-1"/>
              </w:rPr>
              <w:t>4:                   if (basic pattern found) then</w:t>
            </w:r>
          </w:p>
          <w:p w:rsidR="00C054B7" w:rsidRPr="00AD6D85" w:rsidRDefault="00C054B7" w:rsidP="00C054B7">
            <w:pPr>
              <w:bidi/>
              <w:jc w:val="right"/>
              <w:rPr>
                <w:rFonts w:eastAsia="MS Mincho" w:cs="Times New Roman"/>
                <w:spacing w:val="-1"/>
              </w:rPr>
            </w:pPr>
            <w:r w:rsidRPr="00AD6D85">
              <w:rPr>
                <w:rFonts w:eastAsia="MS Mincho" w:cs="Times New Roman"/>
                <w:spacing w:val="-1"/>
              </w:rPr>
              <w:t>5:                            remove pattern</w:t>
            </w:r>
          </w:p>
          <w:p w:rsidR="00C054B7" w:rsidRPr="00AD6D85" w:rsidRDefault="00C054B7" w:rsidP="00C054B7">
            <w:pPr>
              <w:bidi/>
              <w:jc w:val="right"/>
              <w:rPr>
                <w:rFonts w:eastAsia="MS Mincho" w:cs="Times New Roman"/>
                <w:spacing w:val="-1"/>
              </w:rPr>
            </w:pPr>
            <w:r w:rsidRPr="00AD6D85">
              <w:rPr>
                <w:rFonts w:eastAsia="MS Mincho" w:cs="Times New Roman"/>
                <w:spacing w:val="-1"/>
              </w:rPr>
              <w:t>6:                            exit loop</w:t>
            </w:r>
          </w:p>
          <w:p w:rsidR="00C054B7" w:rsidRPr="00AD6D85" w:rsidRDefault="00C054B7" w:rsidP="00C054B7">
            <w:pPr>
              <w:bidi/>
              <w:jc w:val="right"/>
              <w:rPr>
                <w:rFonts w:eastAsia="MS Mincho" w:cs="Times New Roman"/>
                <w:spacing w:val="-1"/>
              </w:rPr>
            </w:pPr>
            <w:r w:rsidRPr="00AD6D85">
              <w:rPr>
                <w:rFonts w:eastAsia="MS Mincho" w:cs="Times New Roman"/>
                <w:spacing w:val="-1"/>
              </w:rPr>
              <w:t>7:                   else if (multiple operation pattern found) then</w:t>
            </w:r>
          </w:p>
          <w:p w:rsidR="00C054B7" w:rsidRPr="00AD6D85" w:rsidRDefault="00C054B7" w:rsidP="00C054B7">
            <w:pPr>
              <w:bidi/>
              <w:jc w:val="right"/>
              <w:rPr>
                <w:rFonts w:eastAsia="MS Mincho" w:cs="Times New Roman"/>
                <w:spacing w:val="-1"/>
              </w:rPr>
            </w:pPr>
            <w:r w:rsidRPr="00AD6D85">
              <w:rPr>
                <w:rFonts w:eastAsia="MS Mincho" w:cs="Times New Roman"/>
                <w:spacing w:val="-1"/>
              </w:rPr>
              <w:t>8:                            remove pattern</w:t>
            </w:r>
          </w:p>
          <w:p w:rsidR="00C054B7" w:rsidRPr="00AD6D85" w:rsidRDefault="00C054B7" w:rsidP="00C054B7">
            <w:pPr>
              <w:bidi/>
              <w:jc w:val="right"/>
              <w:rPr>
                <w:rFonts w:eastAsia="MS Mincho" w:cs="Times New Roman"/>
                <w:spacing w:val="-1"/>
              </w:rPr>
            </w:pPr>
            <w:r w:rsidRPr="00AD6D85">
              <w:rPr>
                <w:rFonts w:eastAsia="MS Mincho" w:cs="Times New Roman"/>
                <w:spacing w:val="-1"/>
              </w:rPr>
              <w:t>9:                            exit loop</w:t>
            </w:r>
          </w:p>
          <w:p w:rsidR="00C054B7" w:rsidRPr="00AD6D85" w:rsidRDefault="00C054B7" w:rsidP="00C054B7">
            <w:pPr>
              <w:bidi/>
              <w:jc w:val="right"/>
              <w:rPr>
                <w:rFonts w:eastAsia="MS Mincho" w:cs="Times New Roman"/>
                <w:spacing w:val="-1"/>
              </w:rPr>
            </w:pPr>
            <w:r w:rsidRPr="00AD6D85">
              <w:rPr>
                <w:rFonts w:eastAsia="MS Mincho" w:cs="Times New Roman"/>
                <w:spacing w:val="-1"/>
              </w:rPr>
              <w:t>10:                else if (boundary pattern found) then</w:t>
            </w:r>
          </w:p>
          <w:p w:rsidR="00C054B7" w:rsidRPr="00AD6D85" w:rsidRDefault="00C054B7" w:rsidP="00C054B7">
            <w:pPr>
              <w:bidi/>
              <w:jc w:val="right"/>
              <w:rPr>
                <w:rFonts w:eastAsia="MS Mincho" w:cs="Times New Roman"/>
                <w:spacing w:val="-1"/>
              </w:rPr>
            </w:pPr>
            <w:r w:rsidRPr="00AD6D85">
              <w:rPr>
                <w:rFonts w:eastAsia="MS Mincho" w:cs="Times New Roman"/>
                <w:spacing w:val="-1"/>
              </w:rPr>
              <w:t>11:                          remove pattern</w:t>
            </w:r>
          </w:p>
          <w:p w:rsidR="00C054B7" w:rsidRPr="00AD6D85" w:rsidRDefault="00C054B7" w:rsidP="00C054B7">
            <w:pPr>
              <w:bidi/>
              <w:jc w:val="right"/>
              <w:rPr>
                <w:rFonts w:eastAsia="MS Mincho" w:cs="Times New Roman"/>
                <w:spacing w:val="-1"/>
              </w:rPr>
            </w:pPr>
            <w:r w:rsidRPr="00AD6D85">
              <w:rPr>
                <w:rFonts w:eastAsia="MS Mincho" w:cs="Times New Roman"/>
                <w:spacing w:val="-1"/>
              </w:rPr>
              <w:t>12:                          exit</w:t>
            </w:r>
          </w:p>
          <w:p w:rsidR="00C054B7" w:rsidRPr="00AD6D85" w:rsidRDefault="00C054B7" w:rsidP="00C054B7">
            <w:pPr>
              <w:bidi/>
              <w:jc w:val="right"/>
              <w:rPr>
                <w:rFonts w:eastAsia="MS Mincho" w:cs="Times New Roman"/>
                <w:spacing w:val="-1"/>
              </w:rPr>
            </w:pPr>
            <w:r w:rsidRPr="00AD6D85">
              <w:rPr>
                <w:rFonts w:eastAsia="MS Mincho" w:cs="Times New Roman"/>
                <w:spacing w:val="-1"/>
              </w:rPr>
              <w:lastRenderedPageBreak/>
              <w:t xml:space="preserve">13:                end if </w:t>
            </w:r>
          </w:p>
          <w:p w:rsidR="00C054B7" w:rsidRPr="00AD6D85" w:rsidRDefault="00C054B7" w:rsidP="00C054B7">
            <w:pPr>
              <w:bidi/>
              <w:jc w:val="right"/>
              <w:rPr>
                <w:rFonts w:eastAsia="MS Mincho" w:cs="Times New Roman"/>
                <w:spacing w:val="-1"/>
              </w:rPr>
            </w:pPr>
            <w:r w:rsidRPr="00AD6D85">
              <w:rPr>
                <w:rFonts w:eastAsia="MS Mincho" w:cs="Times New Roman"/>
                <w:spacing w:val="-1"/>
              </w:rPr>
              <w:t>14:        end do</w:t>
            </w:r>
          </w:p>
          <w:p w:rsidR="00C054B7" w:rsidRPr="00AD6D85" w:rsidRDefault="00C054B7" w:rsidP="00C054B7">
            <w:pPr>
              <w:bidi/>
              <w:jc w:val="right"/>
              <w:rPr>
                <w:rFonts w:eastAsia="MS Mincho" w:cs="Times New Roman"/>
                <w:spacing w:val="-1"/>
              </w:rPr>
            </w:pPr>
            <w:r w:rsidRPr="00AD6D85">
              <w:rPr>
                <w:rFonts w:eastAsia="MS Mincho" w:cs="Times New Roman"/>
                <w:spacing w:val="-1"/>
              </w:rPr>
              <w:t>15: end while</w:t>
            </w:r>
          </w:p>
          <w:p w:rsidR="00C054B7" w:rsidRDefault="00C054B7" w:rsidP="00C054B7">
            <w:pPr>
              <w:bidi/>
              <w:jc w:val="right"/>
              <w:rPr>
                <w:rtl/>
              </w:rPr>
            </w:pPr>
            <w:r w:rsidRPr="00AD6D85">
              <w:rPr>
                <w:rFonts w:eastAsia="Times New Roman" w:cs="Times New Roman"/>
              </w:rPr>
              <w:t xml:space="preserve">16: end         </w:t>
            </w:r>
          </w:p>
        </w:tc>
      </w:tr>
    </w:tbl>
    <w:p w:rsidR="00C054B7" w:rsidRDefault="00C054B7" w:rsidP="00C054B7">
      <w:pPr>
        <w:bidi/>
        <w:rPr>
          <w:rtl/>
        </w:rPr>
      </w:pPr>
    </w:p>
    <w:p w:rsidR="00C054B7" w:rsidRDefault="00C054B7" w:rsidP="00C054B7">
      <w:pPr>
        <w:pStyle w:val="1"/>
        <w:rPr>
          <w:rtl/>
        </w:rPr>
      </w:pPr>
      <w:r>
        <w:rPr>
          <w:rFonts w:hint="cs"/>
          <w:rtl/>
        </w:rPr>
        <w:t>بخش</w:t>
      </w:r>
      <w:r>
        <w:rPr>
          <w:rtl/>
        </w:rPr>
        <w:softHyphen/>
      </w:r>
      <w:r>
        <w:rPr>
          <w:rFonts w:hint="cs"/>
          <w:rtl/>
        </w:rPr>
        <w:t>های زیربرنامه</w:t>
      </w:r>
    </w:p>
    <w:p w:rsidR="00C054B7" w:rsidRPr="0005197C" w:rsidRDefault="00C054B7" w:rsidP="00C054B7">
      <w:pPr>
        <w:pStyle w:val="a4"/>
        <w:rPr>
          <w:rtl/>
        </w:rPr>
      </w:pPr>
      <w:r w:rsidRPr="0005197C">
        <w:rPr>
          <w:rtl/>
        </w:rPr>
        <w:t>در ا</w:t>
      </w:r>
      <w:r w:rsidRPr="0005197C">
        <w:rPr>
          <w:rFonts w:hint="cs"/>
          <w:rtl/>
        </w:rPr>
        <w:t>ین</w:t>
      </w:r>
      <w:r w:rsidRPr="0005197C">
        <w:rPr>
          <w:rtl/>
        </w:rPr>
        <w:t xml:space="preserve"> قسمت تمام بخش ها</w:t>
      </w:r>
      <w:r w:rsidRPr="0005197C">
        <w:rPr>
          <w:rFonts w:hint="cs"/>
          <w:rtl/>
        </w:rPr>
        <w:t>ی</w:t>
      </w:r>
      <w:r w:rsidRPr="0005197C">
        <w:rPr>
          <w:rtl/>
        </w:rPr>
        <w:t xml:space="preserve"> ز</w:t>
      </w:r>
      <w:r w:rsidRPr="0005197C">
        <w:rPr>
          <w:rFonts w:hint="cs"/>
          <w:rtl/>
        </w:rPr>
        <w:t>یربرنامه</w:t>
      </w:r>
      <w:r w:rsidRPr="0005197C">
        <w:rPr>
          <w:rtl/>
        </w:rPr>
        <w:t xml:space="preserve"> مطابق با شماره گذار</w:t>
      </w:r>
      <w:r w:rsidRPr="0005197C">
        <w:rPr>
          <w:rFonts w:hint="cs"/>
          <w:rtl/>
        </w:rPr>
        <w:t>ی</w:t>
      </w:r>
      <w:r w:rsidRPr="0005197C">
        <w:rPr>
          <w:rtl/>
        </w:rPr>
        <w:t xml:space="preserve"> موجود در برنامه کامپ</w:t>
      </w:r>
      <w:r w:rsidRPr="0005197C">
        <w:rPr>
          <w:rFonts w:hint="cs"/>
          <w:rtl/>
        </w:rPr>
        <w:t>یوتری</w:t>
      </w:r>
      <w:r w:rsidRPr="0005197C">
        <w:rPr>
          <w:rtl/>
        </w:rPr>
        <w:t xml:space="preserve"> ارائه شده است.</w:t>
      </w:r>
      <w:r>
        <w:rPr>
          <w:rFonts w:hint="cs"/>
          <w:rtl/>
        </w:rPr>
        <w:t xml:space="preserve"> برای آشنایی کامل با الگوهای مورد نظر در ادامه و نحوه ترمیم هر کدام به جزئیات زیربرنامه‏های مرتبط با آنها رجوع کنید.</w:t>
      </w:r>
    </w:p>
    <w:p w:rsidR="00C054B7" w:rsidRDefault="00C054B7" w:rsidP="00C054B7">
      <w:pPr>
        <w:pStyle w:val="a"/>
      </w:pPr>
      <w:r>
        <w:rPr>
          <w:rFonts w:hint="cs"/>
          <w:rtl/>
        </w:rPr>
        <w:t>حذف نودهای درجه دو</w:t>
      </w:r>
    </w:p>
    <w:p w:rsidR="00C054B7" w:rsidRDefault="00C054B7" w:rsidP="00C054B7">
      <w:pPr>
        <w:pStyle w:val="a4"/>
        <w:rPr>
          <w:rtl/>
        </w:rPr>
      </w:pPr>
      <w:r>
        <w:rPr>
          <w:rFonts w:hint="cs"/>
          <w:rtl/>
        </w:rPr>
        <w:t xml:space="preserve">در این بخش با بررسی المان‏های شبکه نودهایی که فقط به دو لبه متصل هستند یا درجه دو هستند با فراخوانی زیربرنامه </w:t>
      </w:r>
      <w:r w:rsidRPr="00B45460">
        <w:t>NodeElimination</w:t>
      </w:r>
      <w:r>
        <w:rPr>
          <w:rFonts w:hint="cs"/>
          <w:rtl/>
        </w:rPr>
        <w:t xml:space="preserve"> حذف می‏شوند.‏</w:t>
      </w:r>
    </w:p>
    <w:p w:rsidR="00C054B7" w:rsidRDefault="00C054B7" w:rsidP="00C054B7">
      <w:pPr>
        <w:pStyle w:val="a"/>
      </w:pPr>
      <w:r>
        <w:rPr>
          <w:rFonts w:hint="cs"/>
          <w:rtl/>
        </w:rPr>
        <w:t>حذف المان</w:t>
      </w:r>
    </w:p>
    <w:p w:rsidR="00C054B7" w:rsidRDefault="00C054B7" w:rsidP="00C054B7">
      <w:pPr>
        <w:pStyle w:val="a4"/>
        <w:rPr>
          <w:rtl/>
        </w:rPr>
      </w:pPr>
      <w:r>
        <w:rPr>
          <w:rFonts w:hint="cs"/>
          <w:rtl/>
        </w:rPr>
        <w:t xml:space="preserve">در این بخش المان‏هایی که دو نود غیر مجاور آنها درجه سه باشند با فراخوانی زیربرنامه </w:t>
      </w:r>
      <w:r w:rsidRPr="00CF4FD0">
        <w:t>ElementElimination</w:t>
      </w:r>
      <w:r>
        <w:rPr>
          <w:rFonts w:hint="cs"/>
          <w:rtl/>
        </w:rPr>
        <w:t xml:space="preserve"> حذف می‏شوند.</w:t>
      </w:r>
    </w:p>
    <w:p w:rsidR="00C054B7" w:rsidRDefault="00C054B7" w:rsidP="00C054B7">
      <w:pPr>
        <w:pStyle w:val="a"/>
      </w:pPr>
      <w:r>
        <w:rPr>
          <w:rFonts w:hint="cs"/>
          <w:rtl/>
        </w:rPr>
        <w:t xml:space="preserve">حذف لبه‏های اضافی </w:t>
      </w:r>
    </w:p>
    <w:p w:rsidR="00C054B7" w:rsidRDefault="00C054B7" w:rsidP="001D5281">
      <w:pPr>
        <w:pStyle w:val="a4"/>
        <w:rPr>
          <w:rtl/>
        </w:rPr>
      </w:pPr>
      <w:r>
        <w:rPr>
          <w:rFonts w:hint="cs"/>
          <w:rtl/>
        </w:rPr>
        <w:t xml:space="preserve">در این بخش المان‏هایی که دو نود مجاور آنها درجه سه باشند شناسایی می‏شوند و لبه مورد نظر آنها با فراخوانی زیربرنامه </w:t>
      </w:r>
      <w:r w:rsidRPr="00913B86">
        <w:t>SegmentElimination</w:t>
      </w:r>
      <w:r>
        <w:rPr>
          <w:rFonts w:hint="cs"/>
          <w:rtl/>
        </w:rPr>
        <w:t xml:space="preserve"> حذف و اصلاحاتی در شبکه ایجاد می‏شود.</w:t>
      </w:r>
    </w:p>
    <w:p w:rsidR="00C054B7" w:rsidRDefault="00C054B7" w:rsidP="00C054B7">
      <w:pPr>
        <w:pStyle w:val="a"/>
      </w:pPr>
      <w:r>
        <w:rPr>
          <w:rFonts w:hint="cs"/>
          <w:rtl/>
        </w:rPr>
        <w:t>اصلاح الگوهای دو نود درجه سه متصل به یک نود درجه چهار</w:t>
      </w:r>
    </w:p>
    <w:p w:rsidR="00C054B7" w:rsidRDefault="00C054B7" w:rsidP="001D5281">
      <w:pPr>
        <w:pStyle w:val="a4"/>
        <w:rPr>
          <w:rtl/>
        </w:rPr>
      </w:pPr>
      <w:r>
        <w:rPr>
          <w:rFonts w:hint="cs"/>
          <w:rtl/>
        </w:rPr>
        <w:t xml:space="preserve">در این بخش الگوهایی که در آنها دو نود درجه سه مشترکاً به یک نود درجه چهار متصل هستند شناسایی می‏شوند و با فراخوانی زیربرنامه </w:t>
      </w:r>
      <w:r w:rsidRPr="001F6F54">
        <w:t>ThreeEdgedNodesDividedByFourEdgedNode</w:t>
      </w:r>
      <w:r>
        <w:rPr>
          <w:rFonts w:hint="cs"/>
          <w:rtl/>
        </w:rPr>
        <w:t xml:space="preserve"> حذف و اصلاحاتی در شبکه ایجاد می‏شود.</w:t>
      </w:r>
    </w:p>
    <w:p w:rsidR="00C054B7" w:rsidRDefault="00C054B7" w:rsidP="00C054B7">
      <w:pPr>
        <w:pStyle w:val="a"/>
      </w:pPr>
      <w:r>
        <w:rPr>
          <w:rFonts w:hint="cs"/>
          <w:rtl/>
        </w:rPr>
        <w:t xml:space="preserve">اصلاح الگوهای </w:t>
      </w:r>
      <w:r w:rsidRPr="00C66B7C">
        <w:rPr>
          <w:rFonts w:asciiTheme="majorBidi" w:hAnsiTheme="majorBidi" w:cstheme="majorBidi"/>
        </w:rPr>
        <w:t>3-5-oppo-3</w:t>
      </w:r>
    </w:p>
    <w:p w:rsidR="00C054B7" w:rsidRDefault="00C054B7" w:rsidP="001D5281">
      <w:pPr>
        <w:pStyle w:val="a4"/>
        <w:rPr>
          <w:rtl/>
        </w:rPr>
      </w:pPr>
      <w:r w:rsidRPr="00341A2B">
        <w:rPr>
          <w:rFonts w:hint="cs"/>
          <w:rtl/>
        </w:rPr>
        <w:t>در این بخش ا</w:t>
      </w:r>
      <w:r>
        <w:rPr>
          <w:rFonts w:hint="cs"/>
          <w:rtl/>
        </w:rPr>
        <w:t xml:space="preserve">لگوهای </w:t>
      </w:r>
      <w:r w:rsidRPr="00674791">
        <w:t>3-5-oppo-3</w:t>
      </w:r>
      <w:r>
        <w:rPr>
          <w:rFonts w:asciiTheme="minorHAnsi" w:hAnsiTheme="minorHAnsi" w:hint="cs"/>
          <w:b/>
          <w:bCs/>
          <w:rtl/>
        </w:rPr>
        <w:t xml:space="preserve"> </w:t>
      </w:r>
      <w:r w:rsidRPr="00341A2B">
        <w:rPr>
          <w:rFonts w:hint="cs"/>
          <w:rtl/>
        </w:rPr>
        <w:t xml:space="preserve">شناسایی می‏شوند و با فراخوانی زیربرنامه </w:t>
      </w:r>
      <w:r w:rsidRPr="00341A2B">
        <w:t>ThreeFiveOppoThree</w:t>
      </w:r>
      <w:r w:rsidRPr="00341A2B">
        <w:rPr>
          <w:rFonts w:hint="cs"/>
          <w:rtl/>
        </w:rPr>
        <w:t xml:space="preserve"> حذف و اصلاحاتی در شبکه ایجاد می‏شود.</w:t>
      </w:r>
    </w:p>
    <w:p w:rsidR="00C054B7" w:rsidRPr="00C66B7C" w:rsidRDefault="00C054B7" w:rsidP="00C054B7">
      <w:pPr>
        <w:pStyle w:val="a"/>
      </w:pPr>
      <w:r>
        <w:rPr>
          <w:rFonts w:hint="cs"/>
          <w:rtl/>
        </w:rPr>
        <w:t xml:space="preserve">اصلاح الگوهای </w:t>
      </w:r>
      <w:r w:rsidRPr="00C66B7C">
        <w:rPr>
          <w:rFonts w:asciiTheme="majorBidi" w:hAnsiTheme="majorBidi" w:cstheme="majorBidi"/>
        </w:rPr>
        <w:t>5-3-oppo-5</w:t>
      </w:r>
      <w:r>
        <w:rPr>
          <w:rFonts w:asciiTheme="minorHAnsi" w:hAnsiTheme="minorHAnsi" w:hint="cs"/>
          <w:rtl/>
        </w:rPr>
        <w:t xml:space="preserve"> </w:t>
      </w:r>
    </w:p>
    <w:p w:rsidR="00C054B7" w:rsidRDefault="00C054B7" w:rsidP="001D5281">
      <w:pPr>
        <w:pStyle w:val="a4"/>
        <w:rPr>
          <w:rtl/>
        </w:rPr>
      </w:pPr>
      <w:r>
        <w:rPr>
          <w:rFonts w:hint="cs"/>
          <w:rtl/>
        </w:rPr>
        <w:t xml:space="preserve">در این بخش الگوهای </w:t>
      </w:r>
      <w:r>
        <w:t>5-3-oppo-5</w:t>
      </w:r>
      <w:r>
        <w:rPr>
          <w:rFonts w:hint="cs"/>
          <w:rtl/>
        </w:rPr>
        <w:t xml:space="preserve"> شناسایی می‏شوند و با فراخوانی زیربرنامه </w:t>
      </w:r>
      <w:r w:rsidRPr="00DF5262">
        <w:t>FiveThreeOppoFive</w:t>
      </w:r>
      <w:r>
        <w:rPr>
          <w:rFonts w:hint="cs"/>
          <w:rtl/>
        </w:rPr>
        <w:t xml:space="preserve"> حذف و اصلاحاتی در شبکه ایجاد می‏شود.</w:t>
      </w:r>
    </w:p>
    <w:p w:rsidR="00C054B7" w:rsidRDefault="00C054B7" w:rsidP="00C054B7">
      <w:pPr>
        <w:pStyle w:val="a"/>
      </w:pPr>
      <w:r>
        <w:rPr>
          <w:rFonts w:hint="cs"/>
          <w:rtl/>
        </w:rPr>
        <w:lastRenderedPageBreak/>
        <w:t xml:space="preserve">اصلاح الگوی </w:t>
      </w:r>
      <w:r w:rsidRPr="00A03998">
        <w:rPr>
          <w:rFonts w:asciiTheme="majorBidi" w:hAnsiTheme="majorBidi" w:cstheme="majorBidi"/>
        </w:rPr>
        <w:t>TwoCollapses</w:t>
      </w:r>
      <w:r>
        <w:rPr>
          <w:rFonts w:hint="cs"/>
          <w:rtl/>
        </w:rPr>
        <w:t xml:space="preserve"> </w:t>
      </w:r>
    </w:p>
    <w:p w:rsidR="00C054B7" w:rsidRDefault="00C054B7" w:rsidP="001D5281">
      <w:pPr>
        <w:pStyle w:val="a4"/>
        <w:rPr>
          <w:rtl/>
        </w:rPr>
      </w:pPr>
      <w:r>
        <w:rPr>
          <w:rFonts w:hint="cs"/>
          <w:rtl/>
        </w:rPr>
        <w:t xml:space="preserve">در این بخش الگوهایی که با انجام دو عملیات </w:t>
      </w:r>
      <w:r>
        <w:t>Collapse</w:t>
      </w:r>
      <w:r>
        <w:rPr>
          <w:rFonts w:hint="cs"/>
          <w:rtl/>
        </w:rPr>
        <w:t xml:space="preserve"> قابل بهبود هستند شناسایی و با فراخوانی زیربرنامه </w:t>
      </w:r>
      <w:r w:rsidRPr="00A03998">
        <w:t>TwoCollapsesOperation</w:t>
      </w:r>
      <w:r>
        <w:rPr>
          <w:rFonts w:hint="cs"/>
          <w:rtl/>
        </w:rPr>
        <w:t xml:space="preserve"> اصلاح می‏شوند.</w:t>
      </w:r>
    </w:p>
    <w:p w:rsidR="00C054B7" w:rsidRPr="006B3BC8" w:rsidRDefault="00C054B7" w:rsidP="00C054B7">
      <w:pPr>
        <w:pStyle w:val="a"/>
      </w:pPr>
      <w:r>
        <w:rPr>
          <w:rFonts w:hint="cs"/>
          <w:rtl/>
        </w:rPr>
        <w:t xml:space="preserve">اصلاح الگوی </w:t>
      </w:r>
      <w:r w:rsidRPr="006B3BC8">
        <w:t>TwoFiveOppoThree</w:t>
      </w:r>
    </w:p>
    <w:p w:rsidR="00C054B7" w:rsidRDefault="00C054B7" w:rsidP="001D5281">
      <w:pPr>
        <w:pStyle w:val="a4"/>
        <w:rPr>
          <w:rtl/>
        </w:rPr>
      </w:pPr>
      <w:r w:rsidRPr="006B3BC8">
        <w:rPr>
          <w:rFonts w:hint="cs"/>
          <w:rtl/>
        </w:rPr>
        <w:t>در این بخ</w:t>
      </w:r>
      <w:r>
        <w:rPr>
          <w:rFonts w:hint="cs"/>
          <w:rtl/>
        </w:rPr>
        <w:t>ش الگوهای</w:t>
      </w:r>
      <w:r w:rsidRPr="006B3BC8">
        <w:rPr>
          <w:rFonts w:hint="cs"/>
          <w:rtl/>
        </w:rPr>
        <w:t xml:space="preserve"> </w:t>
      </w:r>
      <w:r>
        <w:rPr>
          <w:rFonts w:hint="cs"/>
          <w:rtl/>
        </w:rPr>
        <w:t xml:space="preserve">مورد نظر </w:t>
      </w:r>
      <w:r w:rsidRPr="006B3BC8">
        <w:rPr>
          <w:rFonts w:hint="cs"/>
          <w:rtl/>
        </w:rPr>
        <w:t xml:space="preserve">شناسایی و با فراخوانی زیربرنامه </w:t>
      </w:r>
      <w:r w:rsidRPr="006B3BC8">
        <w:rPr>
          <w:rFonts w:asciiTheme="majorBidi" w:hAnsiTheme="majorBidi" w:cstheme="majorBidi"/>
        </w:rPr>
        <w:t>TwoFiveOppoThree</w:t>
      </w:r>
      <w:r w:rsidRPr="006B3BC8">
        <w:rPr>
          <w:rFonts w:hint="cs"/>
          <w:rtl/>
        </w:rPr>
        <w:t xml:space="preserve"> اصلاح می‏شوند.</w:t>
      </w:r>
    </w:p>
    <w:p w:rsidR="00C054B7" w:rsidRPr="006B3BC8" w:rsidRDefault="00C054B7" w:rsidP="00C054B7">
      <w:pPr>
        <w:pStyle w:val="a"/>
        <w:rPr>
          <w:rtl/>
        </w:rPr>
      </w:pPr>
      <w:r>
        <w:rPr>
          <w:rFonts w:hint="cs"/>
          <w:rtl/>
        </w:rPr>
        <w:t xml:space="preserve">اصلاح الگوی </w:t>
      </w:r>
      <w:r w:rsidRPr="00E77B0B">
        <w:t>ThreeFiveOppoFiveThree</w:t>
      </w:r>
    </w:p>
    <w:p w:rsidR="00C054B7" w:rsidRDefault="00C054B7" w:rsidP="001D5281">
      <w:pPr>
        <w:pStyle w:val="a4"/>
        <w:rPr>
          <w:rtl/>
        </w:rPr>
      </w:pPr>
      <w:r w:rsidRPr="006B3BC8">
        <w:rPr>
          <w:rFonts w:hint="cs"/>
          <w:rtl/>
        </w:rPr>
        <w:t>در این بخ</w:t>
      </w:r>
      <w:r>
        <w:rPr>
          <w:rFonts w:hint="cs"/>
          <w:rtl/>
        </w:rPr>
        <w:t>ش الگوهای</w:t>
      </w:r>
      <w:r w:rsidRPr="006B3BC8">
        <w:rPr>
          <w:rFonts w:hint="cs"/>
          <w:rtl/>
        </w:rPr>
        <w:t xml:space="preserve"> </w:t>
      </w:r>
      <w:r>
        <w:rPr>
          <w:rFonts w:hint="cs"/>
          <w:rtl/>
        </w:rPr>
        <w:t xml:space="preserve">مورد نظر </w:t>
      </w:r>
      <w:r w:rsidRPr="006B3BC8">
        <w:rPr>
          <w:rFonts w:hint="cs"/>
          <w:rtl/>
        </w:rPr>
        <w:t xml:space="preserve">شناسایی و با فراخوانی زیربرنامه </w:t>
      </w:r>
      <w:r w:rsidRPr="00E77B0B">
        <w:rPr>
          <w:rFonts w:asciiTheme="majorBidi" w:hAnsiTheme="majorBidi" w:cstheme="majorBidi"/>
        </w:rPr>
        <w:t>ThreeFiveOppoFiveThree</w:t>
      </w:r>
      <w:r w:rsidRPr="006B3BC8">
        <w:rPr>
          <w:rFonts w:hint="cs"/>
          <w:rtl/>
        </w:rPr>
        <w:t xml:space="preserve"> اصلاح می‏شوند.</w:t>
      </w:r>
    </w:p>
    <w:p w:rsidR="00C054B7" w:rsidRPr="004442E3" w:rsidRDefault="00C054B7" w:rsidP="00C054B7">
      <w:pPr>
        <w:pStyle w:val="a"/>
      </w:pPr>
      <w:r>
        <w:rPr>
          <w:rFonts w:hint="cs"/>
          <w:rtl/>
        </w:rPr>
        <w:t xml:space="preserve">اصلاح الگوی </w:t>
      </w:r>
      <w:r w:rsidRPr="000242A8">
        <w:rPr>
          <w:rFonts w:asciiTheme="majorBidi" w:hAnsiTheme="majorBidi" w:cstheme="majorBidi"/>
        </w:rPr>
        <w:t>ThreeFiveFive</w:t>
      </w:r>
    </w:p>
    <w:p w:rsidR="00C054B7" w:rsidRDefault="00C054B7" w:rsidP="001D5281">
      <w:pPr>
        <w:pStyle w:val="a4"/>
        <w:rPr>
          <w:rtl/>
        </w:rPr>
      </w:pPr>
      <w:r w:rsidRPr="006B3BC8">
        <w:rPr>
          <w:rFonts w:hint="cs"/>
          <w:rtl/>
        </w:rPr>
        <w:t>در این بخ</w:t>
      </w:r>
      <w:r>
        <w:rPr>
          <w:rFonts w:hint="cs"/>
          <w:rtl/>
        </w:rPr>
        <w:t>ش الگوهای</w:t>
      </w:r>
      <w:r w:rsidRPr="006B3BC8">
        <w:rPr>
          <w:rFonts w:hint="cs"/>
          <w:rtl/>
        </w:rPr>
        <w:t xml:space="preserve"> </w:t>
      </w:r>
      <w:r>
        <w:rPr>
          <w:rFonts w:hint="cs"/>
          <w:rtl/>
        </w:rPr>
        <w:t xml:space="preserve">مورد نظر </w:t>
      </w:r>
      <w:r w:rsidRPr="006B3BC8">
        <w:rPr>
          <w:rFonts w:hint="cs"/>
          <w:rtl/>
        </w:rPr>
        <w:t xml:space="preserve">شناسایی و با فراخوانی زیربرنامه </w:t>
      </w:r>
      <w:r w:rsidRPr="000242A8">
        <w:rPr>
          <w:rFonts w:asciiTheme="majorBidi" w:hAnsiTheme="majorBidi" w:cstheme="majorBidi"/>
        </w:rPr>
        <w:t>ThreeFiveFive</w:t>
      </w:r>
      <w:r w:rsidRPr="006B3BC8">
        <w:rPr>
          <w:rFonts w:hint="cs"/>
          <w:rtl/>
        </w:rPr>
        <w:t xml:space="preserve"> اصلاح می‏شوند.</w:t>
      </w:r>
    </w:p>
    <w:p w:rsidR="00C054B7" w:rsidRPr="002264DA" w:rsidRDefault="00C054B7" w:rsidP="00C054B7">
      <w:pPr>
        <w:bidi/>
      </w:pPr>
    </w:p>
    <w:p w:rsidR="007F4B89" w:rsidRPr="00C054B7" w:rsidRDefault="007F4B89" w:rsidP="007F4B89">
      <w:pPr>
        <w:pStyle w:val="1"/>
        <w:numPr>
          <w:ilvl w:val="0"/>
          <w:numId w:val="0"/>
        </w:numPr>
        <w:ind w:left="720" w:hanging="720"/>
        <w:rPr>
          <w:rtl/>
        </w:rPr>
      </w:pPr>
    </w:p>
    <w:sectPr w:rsidR="007F4B89" w:rsidRPr="00C054B7"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C93" w:rsidRDefault="009C4C93" w:rsidP="00B927DE">
      <w:pPr>
        <w:spacing w:after="0" w:line="240" w:lineRule="auto"/>
      </w:pPr>
      <w:r>
        <w:separator/>
      </w:r>
    </w:p>
  </w:endnote>
  <w:endnote w:type="continuationSeparator" w:id="0">
    <w:p w:rsidR="009C4C93" w:rsidRDefault="009C4C9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720471">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C93" w:rsidRDefault="009C4C93" w:rsidP="00B927DE">
      <w:pPr>
        <w:spacing w:after="0" w:line="240" w:lineRule="auto"/>
      </w:pPr>
      <w:r>
        <w:separator/>
      </w:r>
    </w:p>
  </w:footnote>
  <w:footnote w:type="continuationSeparator" w:id="0">
    <w:p w:rsidR="009C4C93" w:rsidRDefault="009C4C9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20471">
                                  <w:rPr>
                                    <w:rFonts w:asciiTheme="majorBidi" w:hAnsiTheme="majorBidi" w:cstheme="majorBidi"/>
                                    <w:noProof/>
                                    <w:color w:val="000000" w:themeColor="text1"/>
                                    <w:sz w:val="20"/>
                                    <w:szCs w:val="20"/>
                                    <w:shd w:val="clear" w:color="auto" w:fill="FFFFFF" w:themeFill="background1"/>
                                  </w:rPr>
                                  <w:t>TopologicalCleanUp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720471">
                            <w:rPr>
                              <w:rFonts w:asciiTheme="majorBidi" w:hAnsiTheme="majorBidi" w:cstheme="majorBidi"/>
                              <w:noProof/>
                              <w:color w:val="000000" w:themeColor="text1"/>
                              <w:sz w:val="20"/>
                              <w:szCs w:val="20"/>
                              <w:shd w:val="clear" w:color="auto" w:fill="FFFFFF" w:themeFill="background1"/>
                            </w:rPr>
                            <w:t>TopologicalCleanUp</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7496"/>
    <w:rsid w:val="000553DD"/>
    <w:rsid w:val="0006229C"/>
    <w:rsid w:val="0009109D"/>
    <w:rsid w:val="000927B1"/>
    <w:rsid w:val="00095669"/>
    <w:rsid w:val="0009618D"/>
    <w:rsid w:val="000B4415"/>
    <w:rsid w:val="000B4F22"/>
    <w:rsid w:val="000B618A"/>
    <w:rsid w:val="000D69A3"/>
    <w:rsid w:val="000E4824"/>
    <w:rsid w:val="000F649A"/>
    <w:rsid w:val="00117AB5"/>
    <w:rsid w:val="0012764F"/>
    <w:rsid w:val="00134703"/>
    <w:rsid w:val="00143290"/>
    <w:rsid w:val="00143472"/>
    <w:rsid w:val="00145A7B"/>
    <w:rsid w:val="00167686"/>
    <w:rsid w:val="00193481"/>
    <w:rsid w:val="001935F1"/>
    <w:rsid w:val="00196E94"/>
    <w:rsid w:val="001B0EA6"/>
    <w:rsid w:val="001B1235"/>
    <w:rsid w:val="001C170A"/>
    <w:rsid w:val="001C1B42"/>
    <w:rsid w:val="001D5281"/>
    <w:rsid w:val="001E308D"/>
    <w:rsid w:val="001E799A"/>
    <w:rsid w:val="001F6519"/>
    <w:rsid w:val="00200B44"/>
    <w:rsid w:val="002045D2"/>
    <w:rsid w:val="00224104"/>
    <w:rsid w:val="00225202"/>
    <w:rsid w:val="00227664"/>
    <w:rsid w:val="00230BA5"/>
    <w:rsid w:val="002349EA"/>
    <w:rsid w:val="00280990"/>
    <w:rsid w:val="0028688D"/>
    <w:rsid w:val="002B2677"/>
    <w:rsid w:val="002D0051"/>
    <w:rsid w:val="00331469"/>
    <w:rsid w:val="00337045"/>
    <w:rsid w:val="00367444"/>
    <w:rsid w:val="003808E5"/>
    <w:rsid w:val="0038664A"/>
    <w:rsid w:val="0039757A"/>
    <w:rsid w:val="003A640B"/>
    <w:rsid w:val="003E35B4"/>
    <w:rsid w:val="003F3CDD"/>
    <w:rsid w:val="003F459A"/>
    <w:rsid w:val="004032C8"/>
    <w:rsid w:val="0043328D"/>
    <w:rsid w:val="004421C0"/>
    <w:rsid w:val="00445DEB"/>
    <w:rsid w:val="00455AEA"/>
    <w:rsid w:val="0047196B"/>
    <w:rsid w:val="004A1F61"/>
    <w:rsid w:val="004C3ED8"/>
    <w:rsid w:val="00510C6A"/>
    <w:rsid w:val="0052134D"/>
    <w:rsid w:val="005227C3"/>
    <w:rsid w:val="005264A5"/>
    <w:rsid w:val="00533226"/>
    <w:rsid w:val="00533E50"/>
    <w:rsid w:val="005356AB"/>
    <w:rsid w:val="00536F59"/>
    <w:rsid w:val="0054468E"/>
    <w:rsid w:val="00544E87"/>
    <w:rsid w:val="00556F62"/>
    <w:rsid w:val="00566F75"/>
    <w:rsid w:val="00590B8A"/>
    <w:rsid w:val="005C02EB"/>
    <w:rsid w:val="005E4AF4"/>
    <w:rsid w:val="00621EA9"/>
    <w:rsid w:val="006301FD"/>
    <w:rsid w:val="00637C9C"/>
    <w:rsid w:val="006458BA"/>
    <w:rsid w:val="00654809"/>
    <w:rsid w:val="00664D0C"/>
    <w:rsid w:val="00670344"/>
    <w:rsid w:val="00672775"/>
    <w:rsid w:val="00684F8E"/>
    <w:rsid w:val="00690C9B"/>
    <w:rsid w:val="006B5B36"/>
    <w:rsid w:val="006F2E3F"/>
    <w:rsid w:val="00702E8E"/>
    <w:rsid w:val="00713868"/>
    <w:rsid w:val="007146B2"/>
    <w:rsid w:val="00720471"/>
    <w:rsid w:val="007602BE"/>
    <w:rsid w:val="00770E35"/>
    <w:rsid w:val="00794322"/>
    <w:rsid w:val="007B2264"/>
    <w:rsid w:val="007D3687"/>
    <w:rsid w:val="007F030B"/>
    <w:rsid w:val="007F4B89"/>
    <w:rsid w:val="007F5E56"/>
    <w:rsid w:val="008055BD"/>
    <w:rsid w:val="008271E6"/>
    <w:rsid w:val="00832E76"/>
    <w:rsid w:val="00846F88"/>
    <w:rsid w:val="00874610"/>
    <w:rsid w:val="0087484F"/>
    <w:rsid w:val="008C510C"/>
    <w:rsid w:val="008D58BB"/>
    <w:rsid w:val="008E68E9"/>
    <w:rsid w:val="008F02F0"/>
    <w:rsid w:val="00902B50"/>
    <w:rsid w:val="00904844"/>
    <w:rsid w:val="00926570"/>
    <w:rsid w:val="00932D77"/>
    <w:rsid w:val="009355A0"/>
    <w:rsid w:val="00937D81"/>
    <w:rsid w:val="0094164A"/>
    <w:rsid w:val="00966F66"/>
    <w:rsid w:val="0097144E"/>
    <w:rsid w:val="00972B02"/>
    <w:rsid w:val="009A1CED"/>
    <w:rsid w:val="009C2ABF"/>
    <w:rsid w:val="009C3FC8"/>
    <w:rsid w:val="009C4C93"/>
    <w:rsid w:val="009D3E62"/>
    <w:rsid w:val="009F3DAF"/>
    <w:rsid w:val="00A2038D"/>
    <w:rsid w:val="00A224ED"/>
    <w:rsid w:val="00A22E0B"/>
    <w:rsid w:val="00A7106F"/>
    <w:rsid w:val="00A96F3D"/>
    <w:rsid w:val="00AA49EB"/>
    <w:rsid w:val="00AF2779"/>
    <w:rsid w:val="00B06CA3"/>
    <w:rsid w:val="00B30A65"/>
    <w:rsid w:val="00B475F2"/>
    <w:rsid w:val="00B47F47"/>
    <w:rsid w:val="00B548FF"/>
    <w:rsid w:val="00B5595B"/>
    <w:rsid w:val="00B60EC3"/>
    <w:rsid w:val="00B67B87"/>
    <w:rsid w:val="00B718F1"/>
    <w:rsid w:val="00B81B1A"/>
    <w:rsid w:val="00B927DE"/>
    <w:rsid w:val="00B96AF7"/>
    <w:rsid w:val="00B97EC3"/>
    <w:rsid w:val="00BA62A3"/>
    <w:rsid w:val="00BB7E06"/>
    <w:rsid w:val="00BD0C7F"/>
    <w:rsid w:val="00BF32BB"/>
    <w:rsid w:val="00C054B7"/>
    <w:rsid w:val="00C805D8"/>
    <w:rsid w:val="00C86940"/>
    <w:rsid w:val="00C95927"/>
    <w:rsid w:val="00CA523A"/>
    <w:rsid w:val="00CD1FF0"/>
    <w:rsid w:val="00CD65A8"/>
    <w:rsid w:val="00CD6740"/>
    <w:rsid w:val="00CF207F"/>
    <w:rsid w:val="00D0057B"/>
    <w:rsid w:val="00D01D34"/>
    <w:rsid w:val="00D064C2"/>
    <w:rsid w:val="00D068D0"/>
    <w:rsid w:val="00D23347"/>
    <w:rsid w:val="00D2481D"/>
    <w:rsid w:val="00D25AA6"/>
    <w:rsid w:val="00D45D69"/>
    <w:rsid w:val="00D646C4"/>
    <w:rsid w:val="00D90C4D"/>
    <w:rsid w:val="00DF5650"/>
    <w:rsid w:val="00E107BE"/>
    <w:rsid w:val="00E30668"/>
    <w:rsid w:val="00E45AE9"/>
    <w:rsid w:val="00E61E10"/>
    <w:rsid w:val="00E75309"/>
    <w:rsid w:val="00E86AAB"/>
    <w:rsid w:val="00E94FD5"/>
    <w:rsid w:val="00EA4AF9"/>
    <w:rsid w:val="00EA61DA"/>
    <w:rsid w:val="00EB7478"/>
    <w:rsid w:val="00ED59BA"/>
    <w:rsid w:val="00F243BD"/>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FB2200C-FC96-4669-AD62-69BAB0B51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9A26C-A39F-454A-BB06-E71A917C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7</cp:revision>
  <cp:lastPrinted>2018-03-06T08:04:00Z</cp:lastPrinted>
  <dcterms:created xsi:type="dcterms:W3CDTF">2018-05-05T20:27:00Z</dcterms:created>
  <dcterms:modified xsi:type="dcterms:W3CDTF">2018-05-10T15:23:00Z</dcterms:modified>
</cp:coreProperties>
</file>