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1E2CD0"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20719855" wp14:editId="7B547AB7">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0553DD" w:rsidRPr="00657E2A" w:rsidRDefault="00657E2A" w:rsidP="000031B8">
      <w:pPr>
        <w:pStyle w:val="a3"/>
        <w:bidi/>
      </w:pPr>
      <w:r w:rsidRPr="00657E2A">
        <w:t>VolumeCheck</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031B8" w:rsidTr="000031B8">
        <w:trPr>
          <w:trHeight w:val="124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031B8" w:rsidRPr="007146B2" w:rsidRDefault="000031B8">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0031B8" w:rsidRPr="007146B2" w:rsidRDefault="00957C3F" w:rsidP="00FE6B8B">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031B8" w:rsidRDefault="00957C3F"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1C7B020B" wp14:editId="360A150C">
                  <wp:extent cx="781071" cy="966959"/>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2442" cy="968656"/>
                          </a:xfrm>
                          <a:prstGeom prst="rect">
                            <a:avLst/>
                          </a:prstGeom>
                        </pic:spPr>
                      </pic:pic>
                    </a:graphicData>
                  </a:graphic>
                </wp:inline>
              </w:drawing>
            </w:r>
            <w:bookmarkStart w:id="0" w:name="_GoBack"/>
            <w:bookmarkEnd w:id="0"/>
          </w:p>
        </w:tc>
      </w:tr>
      <w:tr w:rsidR="000031B8" w:rsidTr="000031B8">
        <w:trPr>
          <w:trHeight w:val="1183"/>
        </w:trPr>
        <w:tc>
          <w:tcPr>
            <w:tcW w:w="1960" w:type="dxa"/>
            <w:vMerge/>
            <w:tcBorders>
              <w:left w:val="single" w:sz="4" w:space="0" w:color="auto"/>
              <w:right w:val="single" w:sz="4" w:space="0" w:color="auto"/>
            </w:tcBorders>
            <w:shd w:val="clear" w:color="auto" w:fill="FFFF00"/>
            <w:vAlign w:val="center"/>
          </w:tcPr>
          <w:p w:rsidR="000031B8" w:rsidRPr="007146B2" w:rsidRDefault="000031B8">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031B8" w:rsidRDefault="000031B8" w:rsidP="00FE6B8B">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 xml:space="preserve">امیر همتی زاده </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031B8" w:rsidRPr="00D96708" w:rsidRDefault="0048166C" w:rsidP="00FE6B8B">
            <w:pPr>
              <w:bidi/>
              <w:spacing w:line="276" w:lineRule="auto"/>
              <w:jc w:val="center"/>
              <w:rPr>
                <w:noProof/>
                <w:szCs w:val="24"/>
                <w:rtl/>
                <w:lang w:bidi="fa-IR"/>
              </w:rPr>
            </w:pPr>
            <w:r>
              <w:rPr>
                <w:noProof/>
              </w:rPr>
              <w:drawing>
                <wp:inline distT="0" distB="0" distL="0" distR="0" wp14:anchorId="7702F7D7" wp14:editId="47EADF14">
                  <wp:extent cx="920815" cy="1000578"/>
                  <wp:effectExtent l="0" t="0" r="0" b="9525"/>
                  <wp:docPr id="6" name="Picture 1" descr="نتیجه تصویری برای دانشگاه تبری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نتیجه تصویری برای دانشگاه تبریز"/>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69295" cy="1053258"/>
                          </a:xfrm>
                          <a:prstGeom prst="rect">
                            <a:avLst/>
                          </a:prstGeom>
                          <a:noFill/>
                          <a:ln>
                            <a:noFill/>
                          </a:ln>
                        </pic:spPr>
                      </pic:pic>
                    </a:graphicData>
                  </a:graphic>
                </wp:inline>
              </w:drawing>
            </w:r>
          </w:p>
        </w:tc>
      </w:tr>
      <w:tr w:rsidR="000031B8" w:rsidTr="00524291">
        <w:trPr>
          <w:trHeight w:val="646"/>
        </w:trPr>
        <w:tc>
          <w:tcPr>
            <w:tcW w:w="1960" w:type="dxa"/>
            <w:vMerge/>
            <w:tcBorders>
              <w:left w:val="single" w:sz="4" w:space="0" w:color="auto"/>
              <w:right w:val="single" w:sz="4" w:space="0" w:color="auto"/>
            </w:tcBorders>
            <w:shd w:val="clear" w:color="auto" w:fill="FFFF00"/>
            <w:vAlign w:val="center"/>
          </w:tcPr>
          <w:p w:rsidR="000031B8" w:rsidRPr="007146B2" w:rsidRDefault="000031B8">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right w:val="single" w:sz="4" w:space="0" w:color="auto"/>
            </w:tcBorders>
            <w:shd w:val="clear" w:color="auto" w:fill="FFE599" w:themeFill="accent4" w:themeFillTint="66"/>
            <w:vAlign w:val="center"/>
          </w:tcPr>
          <w:p w:rsidR="000031B8" w:rsidRDefault="000031B8" w:rsidP="00524291">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کامیار صفری</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031B8" w:rsidRPr="00D96708" w:rsidRDefault="000031B8" w:rsidP="00FE6B8B">
            <w:pPr>
              <w:bidi/>
              <w:spacing w:line="276" w:lineRule="auto"/>
              <w:jc w:val="center"/>
              <w:rPr>
                <w:noProof/>
                <w:szCs w:val="24"/>
                <w:rtl/>
                <w:lang w:bidi="fa-IR"/>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F179AC">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lang w:bidi="fa-IR"/>
              </w:rPr>
              <w:t xml:space="preserve">مرتضی نامور، احسان فرهادخانی، کامیار صفری </w:t>
            </w:r>
            <w:r w:rsidR="007F5E56">
              <w:rPr>
                <w:rFonts w:ascii="Calibri" w:eastAsia="Times New Roman" w:hAnsi="Calibri" w:cs="B Titr" w:hint="cs"/>
                <w:sz w:val="24"/>
                <w:szCs w:val="20"/>
                <w:rtl/>
                <w:lang w:bidi="fa-IR"/>
              </w:rPr>
              <w:t xml:space="preserve"> </w:t>
            </w:r>
            <w:r w:rsidR="00F243BD">
              <w:rPr>
                <w:rFonts w:ascii="Calibri" w:eastAsia="Times New Roman" w:hAnsi="Calibri" w:cs="B Titr" w:hint="cs"/>
                <w:sz w:val="24"/>
                <w:szCs w:val="20"/>
                <w:rtl/>
                <w:lang w:bidi="fa-IR"/>
              </w:rPr>
              <w:t xml:space="preserve"> </w:t>
            </w:r>
            <w:r w:rsidR="00B548FF">
              <w:rPr>
                <w:rFonts w:ascii="Calibri" w:eastAsia="Times New Roman" w:hAnsi="Calibri" w:cs="B Titr" w:hint="cs"/>
                <w:sz w:val="24"/>
                <w:szCs w:val="20"/>
                <w:rtl/>
              </w:rPr>
              <w:t xml:space="preserve">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296B34" w:rsidP="00296B34">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04</w:t>
            </w:r>
            <w:r w:rsidR="00B927DE" w:rsidRPr="0009618D">
              <w:rPr>
                <w:rFonts w:ascii="Calibri" w:eastAsia="Times New Roman" w:hAnsi="Calibri" w:cs="B Titr" w:hint="cs"/>
                <w:bCs/>
                <w:sz w:val="24"/>
                <w:szCs w:val="20"/>
                <w:rtl/>
              </w:rPr>
              <w:t>/</w:t>
            </w:r>
            <w:r w:rsidR="007F5E56">
              <w:rPr>
                <w:rFonts w:ascii="Calibri" w:eastAsia="Times New Roman" w:hAnsi="Calibri" w:cs="B Titr" w:hint="cs"/>
                <w:bCs/>
                <w:sz w:val="24"/>
                <w:szCs w:val="20"/>
                <w:rtl/>
              </w:rPr>
              <w:t>0</w:t>
            </w:r>
            <w:r>
              <w:rPr>
                <w:rFonts w:ascii="Calibri" w:eastAsia="Times New Roman" w:hAnsi="Calibri" w:cs="B Titr" w:hint="cs"/>
                <w:bCs/>
                <w:sz w:val="24"/>
                <w:szCs w:val="20"/>
                <w:rtl/>
              </w:rPr>
              <w:t>5</w:t>
            </w:r>
            <w:r w:rsidR="00B927DE" w:rsidRPr="0009618D">
              <w:rPr>
                <w:rFonts w:ascii="Calibri" w:eastAsia="Times New Roman" w:hAnsi="Calibri" w:cs="B Titr" w:hint="cs"/>
                <w:bCs/>
                <w:sz w:val="24"/>
                <w:szCs w:val="20"/>
                <w:rtl/>
              </w:rPr>
              <w:t>/1396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CF207F" w:rsidRDefault="003634A2">
            <w:pPr>
              <w:bidi/>
              <w:spacing w:line="276" w:lineRule="auto"/>
              <w:jc w:val="center"/>
              <w:rPr>
                <w:rFonts w:asciiTheme="majorBidi" w:eastAsia="Times New Roman" w:hAnsiTheme="majorBidi" w:cstheme="majorBidi"/>
                <w:b/>
                <w:bCs/>
                <w:sz w:val="24"/>
                <w:szCs w:val="20"/>
                <w:rtl/>
              </w:rPr>
            </w:pPr>
            <w:r w:rsidRPr="003634A2">
              <w:rPr>
                <w:rFonts w:asciiTheme="majorBidi" w:hAnsiTheme="majorBidi" w:cstheme="majorBidi"/>
                <w:b/>
                <w:bCs/>
                <w:color w:val="000000" w:themeColor="text1"/>
                <w:sz w:val="24"/>
                <w:szCs w:val="24"/>
              </w:rPr>
              <w:t>MC5F110F1</w:t>
            </w:r>
            <w:r w:rsidRPr="003634A2">
              <w:rPr>
                <w:rFonts w:cstheme="majorBidi"/>
                <w:b/>
                <w:bCs/>
                <w:color w:val="000000" w:themeColor="text1"/>
              </w:rPr>
              <w:t>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lastRenderedPageBreak/>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296B34">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3A640B" w:rsidRDefault="00B927DE" w:rsidP="00D0057B">
      <w:pPr>
        <w:pStyle w:val="1"/>
      </w:pPr>
      <w:r w:rsidRPr="00117AB5">
        <w:rPr>
          <w:rFonts w:hint="cs"/>
          <w:rtl/>
        </w:rPr>
        <w:lastRenderedPageBreak/>
        <w:t>وظایف</w:t>
      </w:r>
    </w:p>
    <w:p w:rsidR="00BF5E12" w:rsidRPr="00347CD6" w:rsidRDefault="00BF5E12" w:rsidP="00BF5E12">
      <w:pPr>
        <w:pStyle w:val="a4"/>
        <w:rPr>
          <w:rtl/>
        </w:rPr>
      </w:pPr>
      <w:r w:rsidRPr="00347CD6">
        <w:rPr>
          <w:rFonts w:hint="cs"/>
          <w:rtl/>
        </w:rPr>
        <w:t>این زیربرنامه چک میکند در صورتی که نقطه</w:t>
      </w:r>
      <w:r w:rsidRPr="00347CD6">
        <w:rPr>
          <w:rtl/>
        </w:rPr>
        <w:softHyphen/>
      </w:r>
      <w:r w:rsidRPr="00347CD6">
        <w:rPr>
          <w:rFonts w:hint="cs"/>
          <w:rtl/>
        </w:rPr>
        <w:t>ای خاص در شبکه حدف شود و نقطه</w:t>
      </w:r>
      <w:r w:rsidRPr="00347CD6">
        <w:rPr>
          <w:rtl/>
        </w:rPr>
        <w:softHyphen/>
      </w:r>
      <w:r w:rsidRPr="00347CD6">
        <w:rPr>
          <w:rFonts w:hint="cs"/>
          <w:rtl/>
        </w:rPr>
        <w:t xml:space="preserve">ی دیگری جایگزین آن شود، حجم منفی به وجود خواهد آمد یا خیر. متغیر خروجی این زیربرنامه </w:t>
      </w:r>
      <w:r w:rsidRPr="00347CD6">
        <w:t>NegativeVol</w:t>
      </w:r>
      <w:r w:rsidRPr="00347CD6">
        <w:rPr>
          <w:rFonts w:hint="cs"/>
          <w:rtl/>
        </w:rPr>
        <w:t xml:space="preserve"> میباشد که در صورتی که مقدار آن 1 باشد، حجم منفی اتفاق افتاده است و اگر 1- باشد، حجم منفی به وجود نیامده است.</w:t>
      </w:r>
    </w:p>
    <w:p w:rsidR="00BF5E12" w:rsidRPr="00347CD6" w:rsidRDefault="00BF5E12" w:rsidP="00BF5E12">
      <w:pPr>
        <w:pStyle w:val="1"/>
        <w:rPr>
          <w:rtl/>
        </w:rPr>
      </w:pPr>
      <w:r w:rsidRPr="00347CD6">
        <w:rPr>
          <w:rFonts w:hint="cs"/>
          <w:rtl/>
        </w:rPr>
        <w:t>توضیحات و تئوری</w:t>
      </w:r>
      <w:r w:rsidRPr="00347CD6">
        <w:rPr>
          <w:rtl/>
        </w:rPr>
        <w:softHyphen/>
      </w:r>
      <w:r w:rsidRPr="00347CD6">
        <w:rPr>
          <w:rFonts w:hint="cs"/>
          <w:rtl/>
        </w:rPr>
        <w:t>ها</w:t>
      </w:r>
    </w:p>
    <w:p w:rsidR="00BF5E12" w:rsidRPr="00347CD6" w:rsidRDefault="00BF5E12" w:rsidP="00BF5E12">
      <w:pPr>
        <w:pStyle w:val="a4"/>
        <w:rPr>
          <w:rtl/>
        </w:rPr>
      </w:pPr>
      <w:r w:rsidRPr="00347CD6">
        <w:rPr>
          <w:rFonts w:hint="cs"/>
          <w:rtl/>
        </w:rPr>
        <w:t>حجم منفی در پروسه</w:t>
      </w:r>
      <w:r w:rsidRPr="00347CD6">
        <w:rPr>
          <w:rtl/>
        </w:rPr>
        <w:softHyphen/>
      </w:r>
      <w:r w:rsidRPr="00347CD6">
        <w:rPr>
          <w:rFonts w:hint="cs"/>
          <w:rtl/>
        </w:rPr>
        <w:t>ی تولید شبکه یا ضمن درشت سازی شبکه زمانی ایجاد میشود که سلولها در هم فرو بروند و ناحیه</w:t>
      </w:r>
      <w:r w:rsidRPr="00347CD6">
        <w:rPr>
          <w:rtl/>
        </w:rPr>
        <w:softHyphen/>
      </w:r>
      <w:r w:rsidRPr="00347CD6">
        <w:rPr>
          <w:rFonts w:hint="cs"/>
          <w:rtl/>
        </w:rPr>
        <w:t>ای از دامنه توسط دو سلول به طور همزمان پوشیده شده است. بدیهی است که وقوع این پدیده باعث بروز مشکلاتی در مرحله حل میشود. بدین ترتیب باید از بروز آن جلوگیری شود.</w:t>
      </w:r>
    </w:p>
    <w:p w:rsidR="00BF5E12" w:rsidRPr="00347CD6" w:rsidRDefault="00BF5E12" w:rsidP="00BF5E12">
      <w:pPr>
        <w:pStyle w:val="a4"/>
        <w:rPr>
          <w:rtl/>
        </w:rPr>
      </w:pPr>
      <w:r w:rsidRPr="00347CD6">
        <w:rPr>
          <w:rFonts w:hint="cs"/>
          <w:rtl/>
        </w:rPr>
        <w:t xml:space="preserve">فرض کنید در شکل زیر، میخواهیم ضلع </w:t>
      </w:r>
      <w:r w:rsidRPr="00347CD6">
        <w:t>EI</w:t>
      </w:r>
      <w:r w:rsidRPr="00347CD6">
        <w:rPr>
          <w:rFonts w:hint="cs"/>
          <w:rtl/>
        </w:rPr>
        <w:t xml:space="preserve"> را حذف کنیم.</w:t>
      </w:r>
    </w:p>
    <w:p w:rsidR="00BF5E12" w:rsidRDefault="00BF5E12" w:rsidP="00BF5E12">
      <w:pPr>
        <w:bidi/>
        <w:jc w:val="center"/>
        <w:rPr>
          <w:rtl/>
        </w:rPr>
      </w:pPr>
      <w:r w:rsidRPr="00347CD6">
        <w:rPr>
          <w:noProof/>
        </w:rPr>
        <w:drawing>
          <wp:inline distT="0" distB="0" distL="0" distR="0" wp14:anchorId="6BDFB513" wp14:editId="003282F5">
            <wp:extent cx="4057650" cy="30588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7650" cy="3058843"/>
                    </a:xfrm>
                    <a:prstGeom prst="rect">
                      <a:avLst/>
                    </a:prstGeom>
                    <a:noFill/>
                    <a:ln>
                      <a:noFill/>
                    </a:ln>
                  </pic:spPr>
                </pic:pic>
              </a:graphicData>
            </a:graphic>
          </wp:inline>
        </w:drawing>
      </w:r>
    </w:p>
    <w:p w:rsidR="00524291" w:rsidRPr="00347CD6" w:rsidRDefault="00524291" w:rsidP="00524291">
      <w:pPr>
        <w:pStyle w:val="a0"/>
        <w:rPr>
          <w:rtl/>
        </w:rPr>
      </w:pPr>
      <w:r>
        <w:rPr>
          <w:rFonts w:hint="cs"/>
          <w:rtl/>
        </w:rPr>
        <w:t>شماتیکی از شبکه</w:t>
      </w:r>
    </w:p>
    <w:p w:rsidR="00BF5E12" w:rsidRPr="00347CD6" w:rsidRDefault="00BF5E12" w:rsidP="00440B6C">
      <w:pPr>
        <w:pStyle w:val="a4"/>
        <w:rPr>
          <w:rtl/>
        </w:rPr>
      </w:pPr>
      <w:r w:rsidRPr="00347CD6">
        <w:rPr>
          <w:rFonts w:hint="cs"/>
          <w:rtl/>
        </w:rPr>
        <w:t>در این صورت شبکه به شکل زیر تبدیل میشود:</w:t>
      </w:r>
    </w:p>
    <w:p w:rsidR="00BF5E12" w:rsidRDefault="00BF5E12" w:rsidP="00440B6C">
      <w:pPr>
        <w:bidi/>
        <w:jc w:val="center"/>
        <w:rPr>
          <w:rtl/>
        </w:rPr>
      </w:pPr>
      <w:r w:rsidRPr="00347CD6">
        <w:rPr>
          <w:noProof/>
        </w:rPr>
        <w:lastRenderedPageBreak/>
        <w:drawing>
          <wp:inline distT="0" distB="0" distL="0" distR="0" wp14:anchorId="2CD69798" wp14:editId="3F826A9A">
            <wp:extent cx="3714750" cy="35458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6577" cy="3547642"/>
                    </a:xfrm>
                    <a:prstGeom prst="rect">
                      <a:avLst/>
                    </a:prstGeom>
                    <a:noFill/>
                    <a:ln>
                      <a:noFill/>
                    </a:ln>
                  </pic:spPr>
                </pic:pic>
              </a:graphicData>
            </a:graphic>
          </wp:inline>
        </w:drawing>
      </w:r>
    </w:p>
    <w:p w:rsidR="00524291" w:rsidRPr="00347CD6" w:rsidRDefault="00524291" w:rsidP="00524291">
      <w:pPr>
        <w:pStyle w:val="a0"/>
      </w:pPr>
      <w:r>
        <w:rPr>
          <w:rFonts w:hint="cs"/>
          <w:rtl/>
        </w:rPr>
        <w:t>شماتیکی از شبکه</w:t>
      </w:r>
    </w:p>
    <w:p w:rsidR="00BF5E12" w:rsidRPr="00347CD6" w:rsidRDefault="00BF5E12" w:rsidP="00440B6C">
      <w:pPr>
        <w:pStyle w:val="a4"/>
        <w:rPr>
          <w:rtl/>
        </w:rPr>
      </w:pPr>
      <w:r w:rsidRPr="00347CD6">
        <w:rPr>
          <w:rFonts w:hint="cs"/>
          <w:rtl/>
          <w:lang w:bidi="ar-SA"/>
        </w:rPr>
        <w:t xml:space="preserve">میبینیم که با حذف </w:t>
      </w:r>
      <w:r w:rsidRPr="00347CD6">
        <w:rPr>
          <w:lang w:bidi="ar-SA"/>
        </w:rPr>
        <w:t>EI</w:t>
      </w:r>
      <w:r w:rsidRPr="00347CD6">
        <w:rPr>
          <w:rFonts w:hint="cs"/>
          <w:rtl/>
          <w:lang w:bidi="ar-SA"/>
        </w:rPr>
        <w:t xml:space="preserve"> سلول </w:t>
      </w:r>
      <w:r w:rsidRPr="00347CD6">
        <w:rPr>
          <w:lang w:bidi="ar-SA"/>
        </w:rPr>
        <w:t>Cell2</w:t>
      </w:r>
      <w:r w:rsidRPr="00347CD6">
        <w:rPr>
          <w:rFonts w:hint="cs"/>
          <w:rtl/>
        </w:rPr>
        <w:t xml:space="preserve"> با اضلاع </w:t>
      </w:r>
      <w:r w:rsidRPr="00347CD6">
        <w:t>E1</w:t>
      </w:r>
      <w:r w:rsidRPr="00347CD6">
        <w:rPr>
          <w:rFonts w:hint="cs"/>
          <w:rtl/>
        </w:rPr>
        <w:t xml:space="preserve"> و </w:t>
      </w:r>
      <w:r w:rsidRPr="00347CD6">
        <w:t>E2</w:t>
      </w:r>
      <w:r w:rsidRPr="00347CD6">
        <w:rPr>
          <w:rFonts w:hint="cs"/>
          <w:rtl/>
        </w:rPr>
        <w:t xml:space="preserve"> و </w:t>
      </w:r>
      <w:r w:rsidRPr="00347CD6">
        <w:t>E3</w:t>
      </w:r>
      <w:r w:rsidRPr="00347CD6">
        <w:rPr>
          <w:rFonts w:hint="cs"/>
          <w:rtl/>
        </w:rPr>
        <w:t xml:space="preserve"> برعکس شده و با چندین سلول دیگر همپوشانی پیدا میکند و حجم آن منفی میگردد. که باعث ایجاد حالت نامعتبری در شبکه میگردد، در نتیجه باید از بروز چنین حالتهایی جلوگیری شود.</w:t>
      </w:r>
    </w:p>
    <w:p w:rsidR="00BF5E12" w:rsidRPr="00347CD6" w:rsidRDefault="00BF5E12" w:rsidP="00440B6C">
      <w:pPr>
        <w:pStyle w:val="a4"/>
        <w:rPr>
          <w:rtl/>
        </w:rPr>
      </w:pPr>
      <w:r w:rsidRPr="00347CD6">
        <w:rPr>
          <w:rFonts w:hint="cs"/>
          <w:rtl/>
        </w:rPr>
        <w:t>جهت شناسایی این پدیده، از ویژگی ضرب خارجی استفاده میشود. بدین ترتیب که اگر در جهت پادساعتگرد، ضرب خارجی میان اضلاع منفی باشد، حجم منفی اتفاق افتاده است.</w:t>
      </w:r>
    </w:p>
    <w:p w:rsidR="00BF5E12" w:rsidRPr="00347CD6" w:rsidRDefault="00BF5E12" w:rsidP="00440B6C">
      <w:pPr>
        <w:pStyle w:val="a4"/>
        <w:rPr>
          <w:rtl/>
        </w:rPr>
      </w:pPr>
      <w:r w:rsidRPr="00347CD6">
        <w:rPr>
          <w:rFonts w:hint="cs"/>
          <w:rtl/>
        </w:rPr>
        <w:t>در پروسه درشت سازی، پیش از حذف هر نقطه باید چک شود که در صورت حذف آن نقطه از شبکه در ساختار شبکه</w:t>
      </w:r>
      <w:r w:rsidRPr="00347CD6">
        <w:rPr>
          <w:rtl/>
        </w:rPr>
        <w:softHyphen/>
      </w:r>
      <w:r w:rsidRPr="00347CD6">
        <w:rPr>
          <w:rtl/>
        </w:rPr>
        <w:softHyphen/>
      </w:r>
      <w:r w:rsidRPr="00347CD6">
        <w:rPr>
          <w:rFonts w:hint="cs"/>
          <w:rtl/>
        </w:rPr>
        <w:t xml:space="preserve"> و سلولهای اطراف آن نقطه حجم منفی به وجود می</w:t>
      </w:r>
      <w:r w:rsidRPr="00347CD6">
        <w:rPr>
          <w:rtl/>
        </w:rPr>
        <w:softHyphen/>
      </w:r>
      <w:r w:rsidRPr="00347CD6">
        <w:rPr>
          <w:rFonts w:hint="cs"/>
          <w:rtl/>
        </w:rPr>
        <w:t>آید یا خیر. در صورت مثبت بودن جواب، باید از حذف آن نقطه صرف نظر نمود یا دست کم ضلع دیگری جهت انقباض انتخاب نمود.</w:t>
      </w:r>
    </w:p>
    <w:p w:rsidR="00BF5E12" w:rsidRDefault="00BF5E12" w:rsidP="00440B6C">
      <w:pPr>
        <w:pStyle w:val="a4"/>
        <w:rPr>
          <w:rtl/>
        </w:rPr>
      </w:pPr>
      <w:r w:rsidRPr="00347CD6">
        <w:rPr>
          <w:rFonts w:hint="cs"/>
          <w:rtl/>
          <w:lang w:bidi="ar-SA"/>
        </w:rPr>
        <w:t xml:space="preserve">به طور کلی نحوه ی کارکرد این زیربرنامه به این صورت می باشد که موقتا مختصات نقطه ی </w:t>
      </w:r>
      <w:r w:rsidRPr="00347CD6">
        <w:rPr>
          <w:lang w:bidi="ar-SA"/>
        </w:rPr>
        <w:t>Dead</w:t>
      </w:r>
      <w:r w:rsidRPr="00347CD6">
        <w:rPr>
          <w:rFonts w:hint="cs"/>
          <w:rtl/>
        </w:rPr>
        <w:t xml:space="preserve"> برابر با مختصات نقطه ی </w:t>
      </w:r>
      <w:r w:rsidRPr="00347CD6">
        <w:t>Heir</w:t>
      </w:r>
      <w:r w:rsidRPr="00347CD6">
        <w:rPr>
          <w:rFonts w:hint="cs"/>
          <w:rtl/>
        </w:rPr>
        <w:t xml:space="preserve"> قرار میگیرد(در هر صورت فارغ از نتیجه، در پایان اجرای سابروتین، تغییرات اعمال شده به حالت قبل برمیگردد). سپس تمامی سلولهای اطراف نقطه ی مورد نظر پردازش میشوند و وجود حجم منفی در آنها بررسی میگردد. در صورتی که در هر کدام از سلولها حجم منفی مشاهده شود، از ادامه ی اجرای فرایند حذف ضلع مورد نظر جلوگیری میشود.</w:t>
      </w:r>
    </w:p>
    <w:p w:rsidR="00524291" w:rsidRPr="00347CD6" w:rsidRDefault="00524291" w:rsidP="00440B6C">
      <w:pPr>
        <w:pStyle w:val="a4"/>
        <w:rPr>
          <w:rtl/>
        </w:rPr>
      </w:pPr>
    </w:p>
    <w:p w:rsidR="00BF5E12" w:rsidRPr="00347CD6" w:rsidRDefault="00BF5E12" w:rsidP="00440B6C">
      <w:pPr>
        <w:pStyle w:val="1"/>
        <w:rPr>
          <w:rtl/>
        </w:rPr>
      </w:pPr>
      <w:r w:rsidRPr="00347CD6">
        <w:rPr>
          <w:rFonts w:hint="cs"/>
          <w:rtl/>
        </w:rPr>
        <w:lastRenderedPageBreak/>
        <w:t>بخش</w:t>
      </w:r>
      <w:r w:rsidR="00524291">
        <w:rPr>
          <w:rFonts w:hint="cs"/>
          <w:rtl/>
        </w:rPr>
        <w:t xml:space="preserve"> </w:t>
      </w:r>
      <w:r w:rsidRPr="00347CD6">
        <w:rPr>
          <w:rFonts w:hint="cs"/>
          <w:rtl/>
        </w:rPr>
        <w:t>های زیربرنامه</w:t>
      </w:r>
    </w:p>
    <w:p w:rsidR="00BF5E12" w:rsidRPr="00347CD6" w:rsidRDefault="00BF5E12" w:rsidP="00D1078A">
      <w:pPr>
        <w:pStyle w:val="a"/>
        <w:rPr>
          <w:lang w:bidi="ar-SA"/>
        </w:rPr>
      </w:pPr>
      <w:r w:rsidRPr="00347CD6">
        <w:rPr>
          <w:rFonts w:hint="cs"/>
          <w:rtl/>
        </w:rPr>
        <w:t xml:space="preserve">مقداردهی اولیه ی متغیر خروجی </w:t>
      </w:r>
      <w:r w:rsidRPr="00347CD6">
        <w:t>NegativeVol</w:t>
      </w:r>
    </w:p>
    <w:p w:rsidR="00BF5E12" w:rsidRPr="00347CD6" w:rsidRDefault="00BF5E12" w:rsidP="00D01263">
      <w:pPr>
        <w:pStyle w:val="a4"/>
        <w:rPr>
          <w:rtl/>
        </w:rPr>
      </w:pPr>
      <w:r w:rsidRPr="00347CD6">
        <w:rPr>
          <w:rFonts w:hint="cs"/>
          <w:rtl/>
        </w:rPr>
        <w:t xml:space="preserve">به جهت اینکه از بروز اشتباه جلوگیری کنیم و اجراهای قبلی سابروتین بر روی اجرای فعلی اثر نگذارند، در ابتدا، مقدار </w:t>
      </w:r>
      <w:r w:rsidRPr="00347CD6">
        <w:t>NegativeVol</w:t>
      </w:r>
      <w:r w:rsidRPr="00347CD6">
        <w:rPr>
          <w:rFonts w:hint="cs"/>
          <w:rtl/>
        </w:rPr>
        <w:t xml:space="preserve"> را برابر با </w:t>
      </w:r>
      <w:r w:rsidRPr="00347CD6">
        <w:t>-1</w:t>
      </w:r>
      <w:r w:rsidRPr="00347CD6">
        <w:rPr>
          <w:rFonts w:hint="cs"/>
          <w:rtl/>
        </w:rPr>
        <w:t xml:space="preserve"> قرار میدهیم. این متغیر نشان دهنده ی وجود حجم منفی در یکی از سلولها است و در صورتی که مقدار آن 1 شود، ضلع انتخاب شده حذف نمیشود.</w:t>
      </w:r>
    </w:p>
    <w:p w:rsidR="00BF5E12" w:rsidRPr="00347CD6" w:rsidRDefault="00BF5E12" w:rsidP="00D1078A">
      <w:pPr>
        <w:pStyle w:val="a"/>
      </w:pPr>
      <w:r w:rsidRPr="00347CD6">
        <w:rPr>
          <w:rFonts w:hint="cs"/>
          <w:rtl/>
        </w:rPr>
        <w:t xml:space="preserve">مقداردهی متغیرهای </w:t>
      </w:r>
      <w:r w:rsidRPr="00347CD6">
        <w:t>TmpX</w:t>
      </w:r>
      <w:r w:rsidRPr="00347CD6">
        <w:rPr>
          <w:rFonts w:hint="cs"/>
          <w:rtl/>
        </w:rPr>
        <w:t xml:space="preserve"> و </w:t>
      </w:r>
      <w:r w:rsidRPr="00347CD6">
        <w:t>TmpY</w:t>
      </w:r>
    </w:p>
    <w:p w:rsidR="00BF5E12" w:rsidRPr="00347CD6" w:rsidRDefault="00BF5E12" w:rsidP="00D01263">
      <w:pPr>
        <w:pStyle w:val="a4"/>
        <w:rPr>
          <w:rtl/>
        </w:rPr>
      </w:pPr>
      <w:r w:rsidRPr="00347CD6">
        <w:rPr>
          <w:rFonts w:hint="cs"/>
          <w:rtl/>
        </w:rPr>
        <w:t xml:space="preserve">ما در ابتدای این زیربرنامه موقتا مختصات نقطه ی </w:t>
      </w:r>
      <w:r w:rsidRPr="00347CD6">
        <w:t>Dead</w:t>
      </w:r>
      <w:r w:rsidRPr="00347CD6">
        <w:rPr>
          <w:rFonts w:hint="cs"/>
          <w:rtl/>
        </w:rPr>
        <w:t xml:space="preserve"> را برابر با مختصات نقطه ی </w:t>
      </w:r>
      <w:r w:rsidRPr="00347CD6">
        <w:t>Heir</w:t>
      </w:r>
      <w:r w:rsidRPr="00347CD6">
        <w:rPr>
          <w:rFonts w:hint="cs"/>
          <w:rtl/>
        </w:rPr>
        <w:t xml:space="preserve"> قرار میدهیم. برای اینکه بتوانیم در آخر اجرای زیربرنامه مختصات نقطه ی </w:t>
      </w:r>
      <w:r w:rsidRPr="00347CD6">
        <w:t>Dead</w:t>
      </w:r>
      <w:r w:rsidRPr="00347CD6">
        <w:rPr>
          <w:rFonts w:hint="cs"/>
          <w:rtl/>
        </w:rPr>
        <w:t xml:space="preserve"> را به حالت قبل برگردانیم، آن را در این دو متغیر نگهداری میکنیم.</w:t>
      </w:r>
    </w:p>
    <w:p w:rsidR="00BF5E12" w:rsidRPr="00347CD6" w:rsidRDefault="00BF5E12" w:rsidP="00D1078A">
      <w:pPr>
        <w:pStyle w:val="a"/>
      </w:pPr>
      <w:r w:rsidRPr="00347CD6">
        <w:rPr>
          <w:rFonts w:hint="cs"/>
          <w:rtl/>
        </w:rPr>
        <w:t xml:space="preserve">تغییر مختصات نقطه ی </w:t>
      </w:r>
      <w:r w:rsidRPr="00347CD6">
        <w:t>Dead</w:t>
      </w:r>
    </w:p>
    <w:p w:rsidR="00BF5E12" w:rsidRPr="00347CD6" w:rsidRDefault="00BF5E12" w:rsidP="00D01263">
      <w:pPr>
        <w:pStyle w:val="a4"/>
        <w:rPr>
          <w:rtl/>
        </w:rPr>
      </w:pPr>
      <w:r w:rsidRPr="00347CD6">
        <w:rPr>
          <w:rFonts w:hint="cs"/>
          <w:rtl/>
        </w:rPr>
        <w:t xml:space="preserve">به طور موقت و برای اینکه در ادامه بتوانیم بررسی کنیم که آیا با حذف نقطه ی </w:t>
      </w:r>
      <w:r w:rsidRPr="00347CD6">
        <w:t>Dead</w:t>
      </w:r>
      <w:r w:rsidRPr="00347CD6">
        <w:rPr>
          <w:rFonts w:hint="cs"/>
          <w:rtl/>
        </w:rPr>
        <w:t xml:space="preserve"> حجم منفی در هیچکدام از سلولها پدیدار میشود یا نه، مختصات نقطه ی </w:t>
      </w:r>
      <w:r w:rsidRPr="00347CD6">
        <w:t>Dead</w:t>
      </w:r>
      <w:r w:rsidRPr="00347CD6">
        <w:rPr>
          <w:rFonts w:hint="cs"/>
          <w:rtl/>
        </w:rPr>
        <w:t xml:space="preserve"> را برابر با مختصات نقطه ی </w:t>
      </w:r>
      <w:r w:rsidRPr="00347CD6">
        <w:t>Heir</w:t>
      </w:r>
      <w:r w:rsidRPr="00347CD6">
        <w:rPr>
          <w:rFonts w:hint="cs"/>
          <w:rtl/>
        </w:rPr>
        <w:t xml:space="preserve"> قرار میدهیم. </w:t>
      </w:r>
    </w:p>
    <w:p w:rsidR="00BF5E12" w:rsidRPr="00347CD6" w:rsidRDefault="00BF5E12" w:rsidP="00D1078A">
      <w:pPr>
        <w:pStyle w:val="a"/>
      </w:pPr>
      <w:r w:rsidRPr="00347CD6">
        <w:rPr>
          <w:rFonts w:hint="cs"/>
          <w:rtl/>
        </w:rPr>
        <w:t xml:space="preserve">پیمایش تمامی سلولهای متصل به نقطه ی </w:t>
      </w:r>
      <w:r w:rsidRPr="00347CD6">
        <w:t>Dead</w:t>
      </w:r>
    </w:p>
    <w:p w:rsidR="00BF5E12" w:rsidRPr="00347CD6" w:rsidRDefault="00BF5E12" w:rsidP="00D01263">
      <w:pPr>
        <w:pStyle w:val="a4"/>
        <w:rPr>
          <w:rtl/>
        </w:rPr>
      </w:pPr>
      <w:r w:rsidRPr="00347CD6">
        <w:rPr>
          <w:rFonts w:hint="cs"/>
          <w:rtl/>
        </w:rPr>
        <w:t xml:space="preserve">با استفاده از یک حلقه، تمامی سلولهای همسایه ی نقطه ی </w:t>
      </w:r>
      <w:r w:rsidRPr="00347CD6">
        <w:t>Dead</w:t>
      </w:r>
      <w:r w:rsidRPr="00347CD6">
        <w:rPr>
          <w:rFonts w:hint="cs"/>
          <w:rtl/>
        </w:rPr>
        <w:t xml:space="preserve"> را پردازش میکنیم. حد بالای حلقه، تعداد سلولهای متصل به نقطع ی مرده می باشد که به عنوان پارامتر ورودی به زیربرنامه داده میشود.</w:t>
      </w:r>
    </w:p>
    <w:p w:rsidR="00BF5E12" w:rsidRPr="00347CD6" w:rsidRDefault="00BF5E12" w:rsidP="00D1078A">
      <w:pPr>
        <w:pStyle w:val="a"/>
      </w:pPr>
      <w:r w:rsidRPr="00347CD6">
        <w:rPr>
          <w:rFonts w:hint="cs"/>
          <w:rtl/>
        </w:rPr>
        <w:t>نگهداری سلول مورد نظر در یک متغیر</w:t>
      </w:r>
    </w:p>
    <w:p w:rsidR="00BF5E12" w:rsidRPr="00347CD6" w:rsidRDefault="00BF5E12" w:rsidP="00D01263">
      <w:pPr>
        <w:pStyle w:val="a4"/>
        <w:rPr>
          <w:rtl/>
        </w:rPr>
      </w:pPr>
      <w:r w:rsidRPr="00347CD6">
        <w:rPr>
          <w:rFonts w:hint="cs"/>
          <w:rtl/>
        </w:rPr>
        <w:t xml:space="preserve">سلولی که درون حلقه در حال پردازش آن هستیم را جهت پردازش های بعدی در یک متغیربه نام </w:t>
      </w:r>
      <w:r w:rsidRPr="00347CD6">
        <w:t>Cell</w:t>
      </w:r>
      <w:r w:rsidRPr="00347CD6">
        <w:rPr>
          <w:rFonts w:hint="cs"/>
          <w:rtl/>
        </w:rPr>
        <w:t xml:space="preserve"> ذخیره میکنیم.</w:t>
      </w:r>
    </w:p>
    <w:p w:rsidR="00BF5E12" w:rsidRPr="00347CD6" w:rsidRDefault="00BF5E12" w:rsidP="00D1078A">
      <w:pPr>
        <w:pStyle w:val="a"/>
      </w:pPr>
      <w:r w:rsidRPr="00347CD6">
        <w:rPr>
          <w:rFonts w:hint="cs"/>
          <w:rtl/>
        </w:rPr>
        <w:t>پیمایش تمامی اضلاع سلول انتخاب شده</w:t>
      </w:r>
    </w:p>
    <w:p w:rsidR="00BF5E12" w:rsidRPr="00347CD6" w:rsidRDefault="00BF5E12" w:rsidP="00D01263">
      <w:pPr>
        <w:pStyle w:val="a4"/>
        <w:rPr>
          <w:rtl/>
        </w:rPr>
      </w:pPr>
      <w:r w:rsidRPr="00347CD6">
        <w:rPr>
          <w:rFonts w:hint="cs"/>
          <w:rtl/>
        </w:rPr>
        <w:t xml:space="preserve">در ابتدا متغیر </w:t>
      </w:r>
      <w:r w:rsidRPr="00347CD6">
        <w:t>Area</w:t>
      </w:r>
      <w:r w:rsidRPr="00347CD6">
        <w:rPr>
          <w:rFonts w:hint="cs"/>
          <w:rtl/>
        </w:rPr>
        <w:t xml:space="preserve"> که حجم را نگهداری میکند، صفر میشود. سپس در یک حلقه، تمامی اضلاع یکی از سلولهای مجاور نقطه ی </w:t>
      </w:r>
      <w:r w:rsidRPr="00347CD6">
        <w:t>Dead</w:t>
      </w:r>
      <w:r w:rsidRPr="00347CD6">
        <w:rPr>
          <w:rFonts w:hint="cs"/>
          <w:rtl/>
        </w:rPr>
        <w:t xml:space="preserve"> پیمایش میشوند. در هر تکرار یکی از اضلاع انتخاب شده و در متغیر </w:t>
      </w:r>
      <w:r w:rsidRPr="00347CD6">
        <w:t>E</w:t>
      </w:r>
      <w:r w:rsidRPr="00347CD6">
        <w:rPr>
          <w:rFonts w:hint="cs"/>
          <w:rtl/>
        </w:rPr>
        <w:t xml:space="preserve"> ذخیره میشود.</w:t>
      </w:r>
    </w:p>
    <w:p w:rsidR="00BF5E12" w:rsidRPr="00347CD6" w:rsidRDefault="00BF5E12" w:rsidP="00D1078A">
      <w:pPr>
        <w:pStyle w:val="a"/>
      </w:pPr>
      <w:r w:rsidRPr="00347CD6">
        <w:rPr>
          <w:rFonts w:hint="cs"/>
          <w:rtl/>
        </w:rPr>
        <w:t>تضمین پادساعتگرد بودن نقاط شروع و پایان اضلاع انتخاب شده</w:t>
      </w:r>
    </w:p>
    <w:p w:rsidR="00BF5E12" w:rsidRPr="00347CD6" w:rsidRDefault="00BF5E12" w:rsidP="00D01263">
      <w:pPr>
        <w:pStyle w:val="a4"/>
        <w:rPr>
          <w:rtl/>
        </w:rPr>
      </w:pPr>
      <w:r w:rsidRPr="00347CD6">
        <w:rPr>
          <w:rFonts w:hint="cs"/>
          <w:rtl/>
        </w:rPr>
        <w:t xml:space="preserve">در این بخش، بایستی نقاط شروع و پایان به نحوی انتخاب شوند که به صورت پادساعتگرد باشد. برای اینکار میتوانیم به وسیله ی یک شرط، سلول سمت چپ ضلع انتخاب شده را بررسی کنیم. در صورتی که برابر سلولی بود که در حال پردازش آن هستیم، به این معنیست که </w:t>
      </w:r>
      <w:r w:rsidRPr="00347CD6">
        <w:t>IDS</w:t>
      </w:r>
      <w:r w:rsidRPr="00347CD6">
        <w:rPr>
          <w:rFonts w:hint="cs"/>
          <w:rtl/>
        </w:rPr>
        <w:t xml:space="preserve"> مربوط به ضلع انتخاب شده به صورت پادساعتگرد ذخیره شده است. بنابراین نقطه ی شروع را خانه ی شماره 3 و نقطه ی پایان ضلع را خانه ی شماره 4 انتخاب میکنیم. دی غیر این صورت اگر </w:t>
      </w:r>
      <w:r w:rsidRPr="00347CD6">
        <w:t>IDS</w:t>
      </w:r>
      <w:r w:rsidRPr="00347CD6">
        <w:rPr>
          <w:rFonts w:hint="cs"/>
          <w:rtl/>
        </w:rPr>
        <w:t xml:space="preserve"> در جهت عقربه های ساعت ذخیره شده باشد، </w:t>
      </w:r>
      <w:r w:rsidRPr="00347CD6">
        <w:t>P1</w:t>
      </w:r>
      <w:r w:rsidRPr="00347CD6">
        <w:rPr>
          <w:rFonts w:hint="cs"/>
          <w:rtl/>
        </w:rPr>
        <w:t xml:space="preserve"> را برابر با خانه ی شماره 4 و </w:t>
      </w:r>
      <w:r w:rsidRPr="00347CD6">
        <w:t>P2</w:t>
      </w:r>
      <w:r w:rsidRPr="00347CD6">
        <w:rPr>
          <w:rFonts w:hint="cs"/>
          <w:rtl/>
        </w:rPr>
        <w:t xml:space="preserve"> را برابر </w:t>
      </w:r>
      <w:r w:rsidRPr="00347CD6">
        <w:rPr>
          <w:rFonts w:hint="cs"/>
          <w:rtl/>
        </w:rPr>
        <w:lastRenderedPageBreak/>
        <w:t>با خانه ی شماره 3 قرار میدهیم که انتخاب نقاط به صورت پادساعتگرد باشد.</w:t>
      </w:r>
    </w:p>
    <w:p w:rsidR="00BF5E12" w:rsidRPr="00347CD6" w:rsidRDefault="00BF5E12" w:rsidP="00D1078A">
      <w:pPr>
        <w:pStyle w:val="a"/>
      </w:pPr>
      <w:r w:rsidRPr="00347CD6">
        <w:rPr>
          <w:rFonts w:hint="cs"/>
          <w:rtl/>
        </w:rPr>
        <w:t>محاسبه ی حجم سلول مورد نظر</w:t>
      </w:r>
    </w:p>
    <w:p w:rsidR="00BF5E12" w:rsidRPr="00347CD6" w:rsidRDefault="00BF5E12" w:rsidP="00D01263">
      <w:pPr>
        <w:pStyle w:val="a4"/>
        <w:rPr>
          <w:rtl/>
        </w:rPr>
      </w:pPr>
      <w:r w:rsidRPr="00347CD6">
        <w:rPr>
          <w:rFonts w:hint="cs"/>
          <w:rtl/>
        </w:rPr>
        <w:t xml:space="preserve">در هر بار تکرار حلقه، ضرب دکارتی انجام شده و نتیجه ی آن با نتیجه ی ضربهای مربوط به اضلاع قبلی سلول جمع میشود. </w:t>
      </w:r>
      <w:r w:rsidRPr="00347CD6">
        <w:t>DArea</w:t>
      </w:r>
      <w:r w:rsidRPr="00347CD6">
        <w:rPr>
          <w:rFonts w:hint="cs"/>
          <w:rtl/>
        </w:rPr>
        <w:t xml:space="preserve"> نتیجه ی مربوط به یک ضلع و </w:t>
      </w:r>
      <w:r w:rsidRPr="00347CD6">
        <w:t>Area</w:t>
      </w:r>
      <w:r w:rsidRPr="00347CD6">
        <w:rPr>
          <w:rFonts w:hint="cs"/>
          <w:rtl/>
        </w:rPr>
        <w:t xml:space="preserve"> حجم مربوط به یک سلول را نگهداری میکند.</w:t>
      </w:r>
    </w:p>
    <w:p w:rsidR="00BF5E12" w:rsidRPr="00347CD6" w:rsidRDefault="00BF5E12" w:rsidP="00D1078A">
      <w:pPr>
        <w:pStyle w:val="a"/>
      </w:pPr>
      <w:r w:rsidRPr="00347CD6">
        <w:rPr>
          <w:rFonts w:hint="cs"/>
          <w:rtl/>
        </w:rPr>
        <w:t>بررسی حجم محاسبه شده ی هر سلول</w:t>
      </w:r>
    </w:p>
    <w:p w:rsidR="00BF5E12" w:rsidRPr="00347CD6" w:rsidRDefault="00BF5E12" w:rsidP="00D01263">
      <w:pPr>
        <w:pStyle w:val="a4"/>
        <w:rPr>
          <w:rtl/>
        </w:rPr>
      </w:pPr>
      <w:r w:rsidRPr="00347CD6">
        <w:rPr>
          <w:rFonts w:hint="cs"/>
          <w:rtl/>
        </w:rPr>
        <w:t xml:space="preserve">در هر بار تکرار حلقه، پس از محاسبه ی حجم، در این بخش، حجم را بررسی میکنیم. در صورتی که حجم سلولی منفی باشد، بدین معنیست که حذف ضلع مورد نظر باعث به وجود آمدن یک سلول نامعتبر میشود. بنابراین بایستی از حذف آن ضلع جلوگیری کرد. برای اینکار، متغیر </w:t>
      </w:r>
      <w:r w:rsidRPr="00347CD6">
        <w:t>NegativeVol</w:t>
      </w:r>
      <w:r w:rsidRPr="00347CD6">
        <w:rPr>
          <w:rFonts w:hint="cs"/>
          <w:rtl/>
        </w:rPr>
        <w:t xml:space="preserve"> را برابر با 1 قرار میدهیم و از حلقه خارج میشویم.</w:t>
      </w:r>
    </w:p>
    <w:p w:rsidR="00BF5E12" w:rsidRPr="00347CD6" w:rsidRDefault="00BF5E12" w:rsidP="00D1078A">
      <w:pPr>
        <w:pStyle w:val="a"/>
      </w:pPr>
      <w:r w:rsidRPr="00347CD6">
        <w:rPr>
          <w:rFonts w:hint="cs"/>
          <w:rtl/>
        </w:rPr>
        <w:t xml:space="preserve">برگرداندن مختصات مربوط به نقطه ی </w:t>
      </w:r>
      <w:r w:rsidRPr="00347CD6">
        <w:t>Dead</w:t>
      </w:r>
      <w:r w:rsidRPr="00347CD6">
        <w:rPr>
          <w:rFonts w:hint="cs"/>
          <w:rtl/>
        </w:rPr>
        <w:t xml:space="preserve"> به حالت قبل</w:t>
      </w:r>
    </w:p>
    <w:p w:rsidR="00BF5E12" w:rsidRPr="00347CD6" w:rsidRDefault="00BF5E12" w:rsidP="00D01263">
      <w:pPr>
        <w:pStyle w:val="a4"/>
        <w:rPr>
          <w:rtl/>
        </w:rPr>
      </w:pPr>
      <w:r w:rsidRPr="00347CD6">
        <w:rPr>
          <w:rFonts w:hint="cs"/>
          <w:rtl/>
        </w:rPr>
        <w:t xml:space="preserve">در آخر اجرای زیر برنامه، مختصات نقطه ی </w:t>
      </w:r>
      <w:r w:rsidRPr="00347CD6">
        <w:t>Dead</w:t>
      </w:r>
      <w:r w:rsidRPr="00347CD6">
        <w:rPr>
          <w:rFonts w:hint="cs"/>
          <w:rtl/>
        </w:rPr>
        <w:t xml:space="preserve"> که برابر با مختصات نقطه ی </w:t>
      </w:r>
      <w:r w:rsidRPr="00347CD6">
        <w:t>Heir</w:t>
      </w:r>
      <w:r w:rsidRPr="00347CD6">
        <w:rPr>
          <w:rFonts w:hint="cs"/>
          <w:rtl/>
        </w:rPr>
        <w:t xml:space="preserve"> شده بود، به حالت قبل برگردانده میشود. برای اینکار آن را برابر متغیرهای </w:t>
      </w:r>
      <w:r w:rsidRPr="00347CD6">
        <w:t>TmpX</w:t>
      </w:r>
      <w:r w:rsidRPr="00347CD6">
        <w:rPr>
          <w:rFonts w:hint="cs"/>
          <w:rtl/>
        </w:rPr>
        <w:t xml:space="preserve"> و </w:t>
      </w:r>
      <w:r w:rsidRPr="00347CD6">
        <w:t xml:space="preserve">TmpY </w:t>
      </w:r>
      <w:r w:rsidRPr="00347CD6">
        <w:rPr>
          <w:rFonts w:hint="cs"/>
          <w:rtl/>
        </w:rPr>
        <w:t xml:space="preserve"> که در ابتدای اجرای زیربرنامه مقداردهی کرده بودیم، قرار میدهیم. </w:t>
      </w:r>
    </w:p>
    <w:p w:rsidR="00BF5E12" w:rsidRPr="00F970A0" w:rsidRDefault="00BF5E12" w:rsidP="00BF5E12">
      <w:pPr>
        <w:bidi/>
      </w:pPr>
    </w:p>
    <w:p w:rsidR="007F4B89" w:rsidRPr="00BF5E12" w:rsidRDefault="007F4B89" w:rsidP="007F4B89">
      <w:pPr>
        <w:pStyle w:val="1"/>
        <w:numPr>
          <w:ilvl w:val="0"/>
          <w:numId w:val="0"/>
        </w:numPr>
        <w:ind w:left="720" w:hanging="720"/>
        <w:rPr>
          <w:rtl/>
        </w:rPr>
      </w:pPr>
    </w:p>
    <w:sectPr w:rsidR="007F4B89" w:rsidRPr="00BF5E12" w:rsidSect="007F4B89">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42B" w:rsidRDefault="00D5242B" w:rsidP="00B927DE">
      <w:pPr>
        <w:spacing w:after="0" w:line="240" w:lineRule="auto"/>
      </w:pPr>
      <w:r>
        <w:separator/>
      </w:r>
    </w:p>
  </w:endnote>
  <w:endnote w:type="continuationSeparator" w:id="0">
    <w:p w:rsidR="00D5242B" w:rsidRDefault="00D5242B"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957C3F">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42B" w:rsidRDefault="00D5242B" w:rsidP="00B927DE">
      <w:pPr>
        <w:spacing w:after="0" w:line="240" w:lineRule="auto"/>
      </w:pPr>
      <w:r>
        <w:separator/>
      </w:r>
    </w:p>
  </w:footnote>
  <w:footnote w:type="continuationSeparator" w:id="0">
    <w:p w:rsidR="00D5242B" w:rsidRDefault="00D5242B"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957C3F">
                                  <w:rPr>
                                    <w:rFonts w:asciiTheme="majorBidi" w:hAnsiTheme="majorBidi" w:cstheme="majorBidi"/>
                                    <w:noProof/>
                                    <w:color w:val="000000" w:themeColor="text1"/>
                                    <w:sz w:val="20"/>
                                    <w:szCs w:val="20"/>
                                    <w:shd w:val="clear" w:color="auto" w:fill="FFFFFF" w:themeFill="background1"/>
                                  </w:rPr>
                                  <w:t>VolumeCheck</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957C3F">
                            <w:rPr>
                              <w:rFonts w:asciiTheme="majorBidi" w:hAnsiTheme="majorBidi" w:cstheme="majorBidi"/>
                              <w:noProof/>
                              <w:color w:val="000000" w:themeColor="text1"/>
                              <w:sz w:val="20"/>
                              <w:szCs w:val="20"/>
                              <w:shd w:val="clear" w:color="auto" w:fill="FFFFFF" w:themeFill="background1"/>
                            </w:rPr>
                            <w:t>VolumeCheck</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031B8"/>
    <w:rsid w:val="000246CB"/>
    <w:rsid w:val="00026E05"/>
    <w:rsid w:val="00037496"/>
    <w:rsid w:val="000553DD"/>
    <w:rsid w:val="0006229C"/>
    <w:rsid w:val="0009109D"/>
    <w:rsid w:val="000927B1"/>
    <w:rsid w:val="00095669"/>
    <w:rsid w:val="0009618D"/>
    <w:rsid w:val="000B4415"/>
    <w:rsid w:val="000B4F22"/>
    <w:rsid w:val="000D69A3"/>
    <w:rsid w:val="000E4824"/>
    <w:rsid w:val="000F649A"/>
    <w:rsid w:val="00117AB5"/>
    <w:rsid w:val="0012764F"/>
    <w:rsid w:val="00134703"/>
    <w:rsid w:val="00143290"/>
    <w:rsid w:val="00143472"/>
    <w:rsid w:val="00145A7B"/>
    <w:rsid w:val="00167686"/>
    <w:rsid w:val="00193481"/>
    <w:rsid w:val="00196E94"/>
    <w:rsid w:val="001B0EA6"/>
    <w:rsid w:val="001B1235"/>
    <w:rsid w:val="001C170A"/>
    <w:rsid w:val="001C1B42"/>
    <w:rsid w:val="001E2CD0"/>
    <w:rsid w:val="001E308D"/>
    <w:rsid w:val="001E799A"/>
    <w:rsid w:val="001F6519"/>
    <w:rsid w:val="00200B44"/>
    <w:rsid w:val="002045D2"/>
    <w:rsid w:val="00224104"/>
    <w:rsid w:val="00225202"/>
    <w:rsid w:val="00227664"/>
    <w:rsid w:val="00230BA5"/>
    <w:rsid w:val="002349EA"/>
    <w:rsid w:val="00280990"/>
    <w:rsid w:val="0028688D"/>
    <w:rsid w:val="00296B34"/>
    <w:rsid w:val="002B2677"/>
    <w:rsid w:val="002D0051"/>
    <w:rsid w:val="00331469"/>
    <w:rsid w:val="00337045"/>
    <w:rsid w:val="003634A2"/>
    <w:rsid w:val="00367444"/>
    <w:rsid w:val="003808E5"/>
    <w:rsid w:val="0038664A"/>
    <w:rsid w:val="0039757A"/>
    <w:rsid w:val="003A640B"/>
    <w:rsid w:val="003E35B4"/>
    <w:rsid w:val="003F459A"/>
    <w:rsid w:val="004032C8"/>
    <w:rsid w:val="0043328D"/>
    <w:rsid w:val="00440B6C"/>
    <w:rsid w:val="004421C0"/>
    <w:rsid w:val="00445DEB"/>
    <w:rsid w:val="00455AEA"/>
    <w:rsid w:val="0047196B"/>
    <w:rsid w:val="0048166C"/>
    <w:rsid w:val="004A1F61"/>
    <w:rsid w:val="004C3ED8"/>
    <w:rsid w:val="00510C6A"/>
    <w:rsid w:val="0052134D"/>
    <w:rsid w:val="005227C3"/>
    <w:rsid w:val="00524291"/>
    <w:rsid w:val="005264A5"/>
    <w:rsid w:val="00533226"/>
    <w:rsid w:val="00533E50"/>
    <w:rsid w:val="005356AB"/>
    <w:rsid w:val="00536F59"/>
    <w:rsid w:val="0054468E"/>
    <w:rsid w:val="00544E87"/>
    <w:rsid w:val="00556F62"/>
    <w:rsid w:val="00566F75"/>
    <w:rsid w:val="00590B8A"/>
    <w:rsid w:val="005C02EB"/>
    <w:rsid w:val="005E4AF4"/>
    <w:rsid w:val="00621EA9"/>
    <w:rsid w:val="006301FD"/>
    <w:rsid w:val="00637C9C"/>
    <w:rsid w:val="006458BA"/>
    <w:rsid w:val="00654809"/>
    <w:rsid w:val="00657E2A"/>
    <w:rsid w:val="00670344"/>
    <w:rsid w:val="00672775"/>
    <w:rsid w:val="00684F8E"/>
    <w:rsid w:val="00690C9B"/>
    <w:rsid w:val="006B5B36"/>
    <w:rsid w:val="006F2E3F"/>
    <w:rsid w:val="00702E8E"/>
    <w:rsid w:val="00713868"/>
    <w:rsid w:val="007146B2"/>
    <w:rsid w:val="007602BE"/>
    <w:rsid w:val="00770E35"/>
    <w:rsid w:val="00794322"/>
    <w:rsid w:val="007B2264"/>
    <w:rsid w:val="007D3687"/>
    <w:rsid w:val="007F030B"/>
    <w:rsid w:val="007F4B89"/>
    <w:rsid w:val="007F5E56"/>
    <w:rsid w:val="008055BD"/>
    <w:rsid w:val="008271E6"/>
    <w:rsid w:val="00832E76"/>
    <w:rsid w:val="00846F88"/>
    <w:rsid w:val="00874610"/>
    <w:rsid w:val="0087484F"/>
    <w:rsid w:val="008C510C"/>
    <w:rsid w:val="008D58BB"/>
    <w:rsid w:val="008E68E9"/>
    <w:rsid w:val="008F02F0"/>
    <w:rsid w:val="00902B50"/>
    <w:rsid w:val="00904844"/>
    <w:rsid w:val="00926570"/>
    <w:rsid w:val="00932D77"/>
    <w:rsid w:val="009355A0"/>
    <w:rsid w:val="00937D81"/>
    <w:rsid w:val="0094164A"/>
    <w:rsid w:val="00957C3F"/>
    <w:rsid w:val="00966F66"/>
    <w:rsid w:val="0097144E"/>
    <w:rsid w:val="00972B02"/>
    <w:rsid w:val="009A1CED"/>
    <w:rsid w:val="009C2ABF"/>
    <w:rsid w:val="009C3FC8"/>
    <w:rsid w:val="009D3E62"/>
    <w:rsid w:val="009F3DAF"/>
    <w:rsid w:val="00A2038D"/>
    <w:rsid w:val="00A224ED"/>
    <w:rsid w:val="00A22E0B"/>
    <w:rsid w:val="00A30A6C"/>
    <w:rsid w:val="00A7106F"/>
    <w:rsid w:val="00A85129"/>
    <w:rsid w:val="00A96F3D"/>
    <w:rsid w:val="00AA49EB"/>
    <w:rsid w:val="00AF2779"/>
    <w:rsid w:val="00B06CA3"/>
    <w:rsid w:val="00B30A65"/>
    <w:rsid w:val="00B475F2"/>
    <w:rsid w:val="00B47F47"/>
    <w:rsid w:val="00B548FF"/>
    <w:rsid w:val="00B5595B"/>
    <w:rsid w:val="00B60EC3"/>
    <w:rsid w:val="00B67B87"/>
    <w:rsid w:val="00B718F1"/>
    <w:rsid w:val="00B81B1A"/>
    <w:rsid w:val="00B927DE"/>
    <w:rsid w:val="00B96AF7"/>
    <w:rsid w:val="00BA62A3"/>
    <w:rsid w:val="00BB7E06"/>
    <w:rsid w:val="00BD0C7F"/>
    <w:rsid w:val="00BF32BB"/>
    <w:rsid w:val="00BF5E12"/>
    <w:rsid w:val="00C805D8"/>
    <w:rsid w:val="00C86940"/>
    <w:rsid w:val="00C95927"/>
    <w:rsid w:val="00CA523A"/>
    <w:rsid w:val="00CD1FF0"/>
    <w:rsid w:val="00CD65A8"/>
    <w:rsid w:val="00CD6740"/>
    <w:rsid w:val="00CF207F"/>
    <w:rsid w:val="00D0057B"/>
    <w:rsid w:val="00D01263"/>
    <w:rsid w:val="00D01D34"/>
    <w:rsid w:val="00D064C2"/>
    <w:rsid w:val="00D068D0"/>
    <w:rsid w:val="00D1078A"/>
    <w:rsid w:val="00D23347"/>
    <w:rsid w:val="00D2481D"/>
    <w:rsid w:val="00D25AA6"/>
    <w:rsid w:val="00D45D69"/>
    <w:rsid w:val="00D5242B"/>
    <w:rsid w:val="00D646C4"/>
    <w:rsid w:val="00D90C4D"/>
    <w:rsid w:val="00DF5650"/>
    <w:rsid w:val="00E107BE"/>
    <w:rsid w:val="00E30668"/>
    <w:rsid w:val="00E45AE9"/>
    <w:rsid w:val="00E61E10"/>
    <w:rsid w:val="00E75309"/>
    <w:rsid w:val="00E86AAB"/>
    <w:rsid w:val="00E94FD5"/>
    <w:rsid w:val="00EA4AF9"/>
    <w:rsid w:val="00EA61DA"/>
    <w:rsid w:val="00EB7478"/>
    <w:rsid w:val="00ED59BA"/>
    <w:rsid w:val="00F179AC"/>
    <w:rsid w:val="00F243BD"/>
    <w:rsid w:val="00F330BF"/>
    <w:rsid w:val="00F34A50"/>
    <w:rsid w:val="00F35501"/>
    <w:rsid w:val="00F3611F"/>
    <w:rsid w:val="00F367E8"/>
    <w:rsid w:val="00F4532D"/>
    <w:rsid w:val="00F54F17"/>
    <w:rsid w:val="00F722AD"/>
    <w:rsid w:val="00F81C51"/>
    <w:rsid w:val="00F83659"/>
    <w:rsid w:val="00F924E9"/>
    <w:rsid w:val="00FA2018"/>
    <w:rsid w:val="00FD07F1"/>
    <w:rsid w:val="00FD087A"/>
    <w:rsid w:val="00FD1668"/>
    <w:rsid w:val="00FD5CB3"/>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F94B6D-2B18-40E4-98B3-A8231F4E4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D25AA6"/>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D25AA6"/>
    <w:pPr>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2C90F9-B79C-4BC1-B216-19F1AB27A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15</cp:revision>
  <cp:lastPrinted>2018-03-06T08:04:00Z</cp:lastPrinted>
  <dcterms:created xsi:type="dcterms:W3CDTF">2018-05-05T21:06:00Z</dcterms:created>
  <dcterms:modified xsi:type="dcterms:W3CDTF">2018-05-11T11:08:00Z</dcterms:modified>
</cp:coreProperties>
</file>