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4693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0FC70EB" wp14:editId="4CAB4EB6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022242" w:rsidRDefault="0009256B" w:rsidP="00022242">
      <w:pPr>
        <w:pStyle w:val="a3"/>
        <w:rPr>
          <w:rtl/>
        </w:rPr>
      </w:pPr>
      <w:r w:rsidRPr="0009256B">
        <w:rPr>
          <w:rFonts w:cs="B Titr"/>
        </w:rPr>
        <w:t>Write_VelocityContour3D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2C26A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2C26A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2C26A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 w:rsidR="002C26A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7A4E3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MC2F026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C1630" w:rsidRDefault="00BC1630" w:rsidP="00B927DE">
      <w:pPr>
        <w:bidi/>
        <w:rPr>
          <w:rFonts w:cs="B Nazanin"/>
          <w:sz w:val="28"/>
          <w:szCs w:val="28"/>
          <w:rtl/>
          <w:lang w:bidi="fa-IR"/>
        </w:rPr>
      </w:pPr>
    </w:p>
    <w:p w:rsidR="00BC1630" w:rsidRDefault="00BC1630" w:rsidP="00BC1630">
      <w:pPr>
        <w:bidi/>
        <w:rPr>
          <w:rFonts w:cs="B Nazanin"/>
          <w:sz w:val="28"/>
          <w:szCs w:val="28"/>
          <w:rtl/>
          <w:lang w:bidi="fa-IR"/>
        </w:rPr>
      </w:pPr>
    </w:p>
    <w:p w:rsidR="00BC1630" w:rsidRDefault="00BC1630" w:rsidP="00BC1630">
      <w:pPr>
        <w:tabs>
          <w:tab w:val="center" w:pos="4513"/>
          <w:tab w:val="right" w:pos="902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ab/>
      </w:r>
    </w:p>
    <w:p w:rsidR="00B927DE" w:rsidRPr="00BC1630" w:rsidRDefault="00B927DE" w:rsidP="00BC1630">
      <w:pPr>
        <w:bidi/>
        <w:rPr>
          <w:rFonts w:cs="B Nazanin"/>
          <w:sz w:val="28"/>
          <w:szCs w:val="28"/>
          <w:rtl/>
          <w:lang w:bidi="fa-IR"/>
        </w:rPr>
        <w:sectPr w:rsidR="00B927DE" w:rsidRPr="00BC1630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81D67" w:rsidRPr="003861EF" w:rsidRDefault="00B927DE" w:rsidP="00925F40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925F40" w:rsidRDefault="00925F40" w:rsidP="00925F40">
      <w:pPr>
        <w:pStyle w:val="a4"/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ین</w:t>
      </w:r>
      <w:r>
        <w:rPr>
          <w:rtl/>
        </w:rPr>
        <w:t xml:space="preserve"> ز</w:t>
      </w:r>
      <w:r>
        <w:rPr>
          <w:rFonts w:hint="cs"/>
          <w:rtl/>
        </w:rPr>
        <w:t>یربرنامه</w:t>
      </w:r>
      <w:r>
        <w:rPr>
          <w:rtl/>
        </w:rPr>
        <w:t xml:space="preserve"> </w:t>
      </w:r>
      <w:r w:rsidRPr="00FB55E4">
        <w:rPr>
          <w:rFonts w:hint="cs"/>
          <w:rtl/>
        </w:rPr>
        <w:t>کانتورهای مربوط به جریان سیال</w:t>
      </w:r>
      <w:r>
        <w:rPr>
          <w:rFonts w:hint="cs"/>
          <w:rtl/>
        </w:rPr>
        <w:t xml:space="preserve"> که شامل کانتورهای سرعت می</w:t>
      </w:r>
      <w:r>
        <w:rPr>
          <w:rFonts w:hint="cs"/>
          <w:rtl/>
        </w:rPr>
        <w:softHyphen/>
        <w:t xml:space="preserve">باشد و از حل جریان آشفته بدست آمده است، در فایلی با عنوان </w:t>
      </w:r>
      <w:r w:rsidRPr="00B726CA">
        <w:t>VelocityContour.Plt</w:t>
      </w:r>
      <w:r>
        <w:rPr>
          <w:rFonts w:hint="cs"/>
          <w:rtl/>
        </w:rPr>
        <w:t xml:space="preserve"> در خروجی چاپ خواهد شد.</w:t>
      </w:r>
    </w:p>
    <w:p w:rsidR="00925F40" w:rsidRDefault="00925F40" w:rsidP="007607BE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925F40" w:rsidRDefault="00925F40" w:rsidP="007607BE">
      <w:pPr>
        <w:pStyle w:val="a4"/>
        <w:rPr>
          <w:rtl/>
        </w:rPr>
      </w:pPr>
      <w:r>
        <w:rPr>
          <w:rFonts w:hint="cs"/>
          <w:rtl/>
        </w:rPr>
        <w:t xml:space="preserve">       بدون توضیح.                                                                                                     </w:t>
      </w:r>
      <w:bookmarkStart w:id="1" w:name="_Ref439890947"/>
      <w:bookmarkEnd w:id="1"/>
    </w:p>
    <w:p w:rsidR="00925F40" w:rsidRDefault="00925F40" w:rsidP="007607BE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925F40" w:rsidRDefault="00925F40" w:rsidP="007607BE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925F40" w:rsidRPr="00957AC8" w:rsidRDefault="00925F40" w:rsidP="007607BE">
      <w:pPr>
        <w:pStyle w:val="a"/>
        <w:rPr>
          <w:rtl/>
        </w:rPr>
      </w:pPr>
      <w:r>
        <w:rPr>
          <w:rFonts w:hint="cs"/>
          <w:rtl/>
        </w:rPr>
        <w:t>تولید فایل  خروجی</w:t>
      </w:r>
    </w:p>
    <w:p w:rsidR="00925F40" w:rsidRDefault="00925F40" w:rsidP="0071736E">
      <w:pPr>
        <w:pStyle w:val="a4"/>
        <w:rPr>
          <w:rtl/>
        </w:rPr>
      </w:pPr>
      <w:r>
        <w:rPr>
          <w:rFonts w:hint="cs"/>
          <w:rtl/>
        </w:rPr>
        <w:t>ابتدا فایل خروجی جهت چاپ نتایج در آن تولید خواهد شد</w:t>
      </w:r>
      <w:r w:rsidRPr="00957AC8">
        <w:rPr>
          <w:rFonts w:hint="cs"/>
          <w:rtl/>
        </w:rPr>
        <w:t>.</w:t>
      </w:r>
    </w:p>
    <w:p w:rsidR="00925F40" w:rsidRDefault="00925F40" w:rsidP="007607BE">
      <w:pPr>
        <w:pStyle w:val="a"/>
        <w:rPr>
          <w:rtl/>
        </w:rPr>
      </w:pPr>
      <w:r>
        <w:rPr>
          <w:rFonts w:hint="cs"/>
          <w:rtl/>
        </w:rPr>
        <w:t xml:space="preserve">چاپ </w:t>
      </w:r>
      <w:r>
        <w:t xml:space="preserve">Header </w:t>
      </w:r>
      <w:r>
        <w:rPr>
          <w:rFonts w:hint="cs"/>
          <w:rtl/>
        </w:rPr>
        <w:t xml:space="preserve"> </w:t>
      </w:r>
    </w:p>
    <w:p w:rsidR="00925F40" w:rsidRDefault="00925F40" w:rsidP="0071736E">
      <w:pPr>
        <w:pStyle w:val="a4"/>
      </w:pPr>
      <w:r>
        <w:rPr>
          <w:rFonts w:hint="cs"/>
          <w:rtl/>
        </w:rPr>
        <w:t>طبق فرمت استاندارد تیتر فایل خروجی برای نمایش کانتورها در تک پلات، ابتدا قسمت متغیرها معرفی شده سپس  تعداد نقاط و سلول</w:t>
      </w:r>
      <w:r>
        <w:rPr>
          <w:rFonts w:hint="cs"/>
          <w:rtl/>
        </w:rPr>
        <w:softHyphen/>
        <w:t>ها در سطر بعدی مشخص می</w:t>
      </w:r>
      <w:r>
        <w:rPr>
          <w:rFonts w:hint="cs"/>
          <w:rtl/>
        </w:rPr>
        <w:softHyphen/>
        <w:t xml:space="preserve">شود. در سطر سوم نیاز است سه مشخصه دیگر برای تعیین فرمت </w:t>
      </w:r>
      <w:r>
        <w:t>Header</w:t>
      </w:r>
      <w:r>
        <w:rPr>
          <w:rFonts w:hint="cs"/>
          <w:rtl/>
        </w:rPr>
        <w:t xml:space="preserve"> در فایل خروجی چاپ شده تعیین گردد: (الف) </w:t>
      </w:r>
      <w:r>
        <w:t>ZoneType</w:t>
      </w:r>
      <w:r>
        <w:rPr>
          <w:rFonts w:hint="cs"/>
          <w:rtl/>
        </w:rPr>
        <w:t xml:space="preserve"> ، (ب) </w:t>
      </w:r>
      <w:r>
        <w:t>DataPackaging</w:t>
      </w:r>
      <w:r>
        <w:rPr>
          <w:rFonts w:hint="cs"/>
          <w:rtl/>
        </w:rPr>
        <w:t xml:space="preserve"> و </w:t>
      </w:r>
      <w:r>
        <w:t>VarLovation.</w:t>
      </w:r>
    </w:p>
    <w:p w:rsidR="00925F40" w:rsidRDefault="00925F40" w:rsidP="0071736E">
      <w:pPr>
        <w:pStyle w:val="a4"/>
        <w:rPr>
          <w:rtl/>
        </w:rPr>
      </w:pPr>
      <w:r>
        <w:rPr>
          <w:rFonts w:hint="cs"/>
          <w:rtl/>
        </w:rPr>
        <w:t xml:space="preserve">برای تعیین مشخصه </w:t>
      </w:r>
      <w:r>
        <w:t>ZoneType</w:t>
      </w:r>
      <w:r>
        <w:rPr>
          <w:rFonts w:hint="cs"/>
          <w:rtl/>
        </w:rPr>
        <w:t xml:space="preserve"> چهار گزینه برای انتخاب داریم:</w:t>
      </w:r>
    </w:p>
    <w:p w:rsidR="00925F40" w:rsidRPr="00BE1A33" w:rsidRDefault="00925F40" w:rsidP="0071736E">
      <w:pPr>
        <w:pStyle w:val="a4"/>
        <w:numPr>
          <w:ilvl w:val="0"/>
          <w:numId w:val="7"/>
        </w:numPr>
      </w:pPr>
      <w:r w:rsidRPr="00BE1A33">
        <w:t>FETRIANGLE</w:t>
      </w:r>
    </w:p>
    <w:p w:rsidR="00925F40" w:rsidRPr="00BE1A33" w:rsidRDefault="00925F40" w:rsidP="0071736E">
      <w:pPr>
        <w:pStyle w:val="a4"/>
        <w:numPr>
          <w:ilvl w:val="0"/>
          <w:numId w:val="7"/>
        </w:numPr>
      </w:pPr>
      <w:r w:rsidRPr="00BE1A33">
        <w:t>FEQUADRILATERAL</w:t>
      </w:r>
    </w:p>
    <w:p w:rsidR="00925F40" w:rsidRPr="00BE1A33" w:rsidRDefault="00925F40" w:rsidP="0071736E">
      <w:pPr>
        <w:pStyle w:val="a4"/>
        <w:numPr>
          <w:ilvl w:val="0"/>
          <w:numId w:val="7"/>
        </w:numPr>
      </w:pPr>
      <w:r w:rsidRPr="00BE1A33">
        <w:t>FETETRAHEDRON</w:t>
      </w:r>
    </w:p>
    <w:p w:rsidR="00925F40" w:rsidRPr="00BE1A33" w:rsidRDefault="00925F40" w:rsidP="0071736E">
      <w:pPr>
        <w:pStyle w:val="a4"/>
        <w:numPr>
          <w:ilvl w:val="0"/>
          <w:numId w:val="7"/>
        </w:numPr>
      </w:pPr>
      <w:r w:rsidRPr="00BE1A33">
        <w:t>FEBRICK</w:t>
      </w:r>
    </w:p>
    <w:p w:rsidR="00925F40" w:rsidRDefault="00925F40" w:rsidP="0071736E">
      <w:pPr>
        <w:pStyle w:val="a4"/>
        <w:rPr>
          <w:rtl/>
        </w:rPr>
      </w:pPr>
      <w:r>
        <w:rPr>
          <w:rFonts w:hint="cs"/>
          <w:rtl/>
        </w:rPr>
        <w:t>که در اینجا با توجه به اینکه سلول</w:t>
      </w:r>
      <w:r>
        <w:rPr>
          <w:rFonts w:hint="cs"/>
          <w:rtl/>
        </w:rPr>
        <w:softHyphen/>
        <w:t xml:space="preserve">های محاسباتی حداکثر شش وجهی هستند گزینه </w:t>
      </w:r>
      <w:r>
        <w:t>FEBRIKE</w:t>
      </w:r>
      <w:r>
        <w:rPr>
          <w:rFonts w:hint="cs"/>
          <w:rtl/>
        </w:rPr>
        <w:t xml:space="preserve"> مناسب می</w:t>
      </w:r>
      <w:r>
        <w:rPr>
          <w:rFonts w:hint="cs"/>
          <w:rtl/>
        </w:rPr>
        <w:softHyphen/>
        <w:t>باشد.</w:t>
      </w:r>
    </w:p>
    <w:p w:rsidR="00925F40" w:rsidRDefault="00925F40" w:rsidP="0071736E">
      <w:pPr>
        <w:pStyle w:val="a4"/>
        <w:rPr>
          <w:rtl/>
        </w:rPr>
      </w:pPr>
      <w:r>
        <w:rPr>
          <w:rFonts w:hint="cs"/>
          <w:rtl/>
        </w:rPr>
        <w:t xml:space="preserve">برای تعیین مشخصه </w:t>
      </w:r>
      <w:r>
        <w:t>DataPackaging</w:t>
      </w:r>
      <w:r>
        <w:rPr>
          <w:rFonts w:hint="cs"/>
          <w:rtl/>
        </w:rPr>
        <w:t xml:space="preserve"> دو گزینه وجود دارد:</w:t>
      </w:r>
    </w:p>
    <w:p w:rsidR="00925F40" w:rsidRDefault="00925F40" w:rsidP="0071736E">
      <w:pPr>
        <w:pStyle w:val="a4"/>
        <w:numPr>
          <w:ilvl w:val="0"/>
          <w:numId w:val="8"/>
        </w:numPr>
      </w:pPr>
      <w:r>
        <w:t>POINT</w:t>
      </w:r>
    </w:p>
    <w:p w:rsidR="00925F40" w:rsidRDefault="00925F40" w:rsidP="0071736E">
      <w:pPr>
        <w:pStyle w:val="a4"/>
        <w:numPr>
          <w:ilvl w:val="0"/>
          <w:numId w:val="8"/>
        </w:numPr>
      </w:pPr>
      <w:r>
        <w:t>BLOCK</w:t>
      </w:r>
      <w:r>
        <w:rPr>
          <w:rFonts w:hint="cs"/>
          <w:rtl/>
        </w:rPr>
        <w:t xml:space="preserve"> </w:t>
      </w:r>
    </w:p>
    <w:p w:rsidR="00925F40" w:rsidRDefault="00925F40" w:rsidP="0071736E">
      <w:pPr>
        <w:pStyle w:val="a4"/>
        <w:rPr>
          <w:rtl/>
        </w:rPr>
      </w:pPr>
      <w:r>
        <w:rPr>
          <w:rFonts w:hint="cs"/>
          <w:rtl/>
        </w:rPr>
        <w:lastRenderedPageBreak/>
        <w:t>در حالت اول (</w:t>
      </w:r>
      <w:r>
        <w:t>POINT</w:t>
      </w:r>
      <w:r>
        <w:rPr>
          <w:rFonts w:hint="cs"/>
          <w:rtl/>
        </w:rPr>
        <w:t>) فرمت چاپ اطلاعات بدین صورت است که در هر سطر ابتدا نقاط نوشته شده و متغیرهای مربوط به هر نقطه بعد از آن در همان سطر چاپ می</w:t>
      </w:r>
      <w:r>
        <w:rPr>
          <w:rFonts w:hint="cs"/>
          <w:rtl/>
        </w:rPr>
        <w:softHyphen/>
        <w:t>شود. مثال زیر گویای این قضیه می</w:t>
      </w:r>
      <w:r>
        <w:rPr>
          <w:rFonts w:hint="cs"/>
          <w:rtl/>
        </w:rPr>
        <w:softHyphen/>
        <w:t>باشد:</w:t>
      </w:r>
    </w:p>
    <w:p w:rsidR="00925F40" w:rsidRDefault="00925F40" w:rsidP="00777AF0">
      <w:pPr>
        <w:pStyle w:val="a1"/>
        <w:rPr>
          <w:rtl/>
        </w:rPr>
      </w:pPr>
      <w:r>
        <w:rPr>
          <w:rtl/>
        </w:rPr>
        <w:tab/>
      </w:r>
      <w:r w:rsidR="0071736E">
        <w:rPr>
          <w:rFonts w:hint="cs"/>
          <w:rtl/>
        </w:rPr>
        <w:t xml:space="preserve">                                                                         </w:t>
      </w:r>
      <w:r w:rsidRPr="006C49D4"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6pt" o:ole="">
            <v:imagedata r:id="rId14" o:title=""/>
          </v:shape>
          <o:OLEObject Type="Embed" ProgID="Equation.DSMT4" ShapeID="_x0000_i1025" DrawAspect="Content" ObjectID="_1587497445" r:id="rId15"/>
        </w:object>
      </w:r>
      <w:r>
        <w:rPr>
          <w:rtl/>
        </w:rPr>
        <w:t xml:space="preserve"> </w:t>
      </w:r>
    </w:p>
    <w:p w:rsidR="00925F40" w:rsidRDefault="00925F40" w:rsidP="00904C99">
      <w:pPr>
        <w:pStyle w:val="a4"/>
        <w:rPr>
          <w:rtl/>
        </w:rPr>
      </w:pPr>
      <w:r>
        <w:rPr>
          <w:rFonts w:hint="cs"/>
          <w:rtl/>
        </w:rPr>
        <w:t>در حالت دوم ابتدا تمام نقاط پشت سرم چاپ شده، سپس هر کدام از  متغیرها به طور جداگانه در یک بلوک چاپ می</w:t>
      </w:r>
      <w:r>
        <w:rPr>
          <w:rFonts w:hint="cs"/>
          <w:rtl/>
        </w:rPr>
        <w:softHyphen/>
        <w:t>شود. به طور مثال داریم:</w:t>
      </w:r>
      <w:r w:rsidR="00904C99" w:rsidRPr="00904C99">
        <w:t xml:space="preserve"> </w:t>
      </w:r>
    </w:p>
    <w:p w:rsidR="00925F40" w:rsidRPr="006C49D4" w:rsidRDefault="00925F40" w:rsidP="00904C99">
      <w:pPr>
        <w:pStyle w:val="a1"/>
        <w:rPr>
          <w:rtl/>
        </w:rPr>
      </w:pPr>
      <w:r>
        <w:rPr>
          <w:rtl/>
        </w:rPr>
        <w:tab/>
      </w:r>
      <w:r w:rsidR="00904C99">
        <w:rPr>
          <w:rFonts w:hint="cs"/>
          <w:rtl/>
        </w:rPr>
        <w:t xml:space="preserve">                                                                                                  </w:t>
      </w:r>
      <w:r w:rsidR="00904C99">
        <w:t xml:space="preserve"> </w:t>
      </w:r>
      <w:r w:rsidR="00904C99" w:rsidRPr="006C49D4">
        <w:object w:dxaOrig="1620" w:dyaOrig="720">
          <v:shape id="_x0000_i1026" type="#_x0000_t75" style="width:81pt;height:36pt" o:ole="">
            <v:imagedata r:id="rId16" o:title=""/>
          </v:shape>
          <o:OLEObject Type="Embed" ProgID="Equation.DSMT4" ShapeID="_x0000_i1026" DrawAspect="Content" ObjectID="_1587497446" r:id="rId17"/>
        </w:object>
      </w:r>
    </w:p>
    <w:p w:rsidR="00925F40" w:rsidRDefault="00925F40" w:rsidP="00904C99">
      <w:pPr>
        <w:pStyle w:val="a1"/>
        <w:rPr>
          <w:rtl/>
        </w:rPr>
      </w:pPr>
      <w:r>
        <w:rPr>
          <w:rtl/>
        </w:rPr>
        <w:tab/>
      </w:r>
      <w:r w:rsidR="00904C99">
        <w:rPr>
          <w:rFonts w:hint="cs"/>
          <w:rtl/>
        </w:rPr>
        <w:t xml:space="preserve">                                                                                                                   </w:t>
      </w:r>
      <w:r w:rsidRPr="00D35B14">
        <w:object w:dxaOrig="620" w:dyaOrig="720">
          <v:shape id="_x0000_i1027" type="#_x0000_t75" style="width:30.75pt;height:36pt" o:ole="">
            <v:imagedata r:id="rId18" o:title=""/>
          </v:shape>
          <o:OLEObject Type="Embed" ProgID="Equation.DSMT4" ShapeID="_x0000_i1027" DrawAspect="Content" ObjectID="_1587497447" r:id="rId19"/>
        </w:object>
      </w:r>
      <w:r>
        <w:rPr>
          <w:rtl/>
        </w:rPr>
        <w:t xml:space="preserve"> </w:t>
      </w:r>
    </w:p>
    <w:p w:rsidR="00925F40" w:rsidRDefault="00925F40" w:rsidP="00000449">
      <w:pPr>
        <w:pStyle w:val="a1"/>
      </w:pPr>
      <w:r>
        <w:rPr>
          <w:rtl/>
        </w:rPr>
        <w:tab/>
      </w:r>
      <w:r w:rsidR="00904C99">
        <w:rPr>
          <w:rFonts w:hint="cs"/>
          <w:rtl/>
        </w:rPr>
        <w:t xml:space="preserve">                                                                                                                  </w:t>
      </w:r>
      <w:r w:rsidRPr="00D35B14">
        <w:object w:dxaOrig="600" w:dyaOrig="720">
          <v:shape id="_x0000_i1028" type="#_x0000_t75" style="width:30pt;height:36pt" o:ole="">
            <v:imagedata r:id="rId20" o:title=""/>
          </v:shape>
          <o:OLEObject Type="Embed" ProgID="Equation.DSMT4" ShapeID="_x0000_i1028" DrawAspect="Content" ObjectID="_1587497448" r:id="rId21"/>
        </w:object>
      </w:r>
      <w:r>
        <w:rPr>
          <w:rtl/>
        </w:rPr>
        <w:t xml:space="preserve"> </w:t>
      </w:r>
      <w:r w:rsidRPr="00D35B14">
        <w:rPr>
          <w:position w:val="-4"/>
        </w:rPr>
        <w:object w:dxaOrig="180" w:dyaOrig="279">
          <v:shape id="_x0000_i1029" type="#_x0000_t75" style="width:9pt;height:14.25pt" o:ole="">
            <v:imagedata r:id="rId22" o:title=""/>
          </v:shape>
          <o:OLEObject Type="Embed" ProgID="Equation.DSMT4" ShapeID="_x0000_i1029" DrawAspect="Content" ObjectID="_1587497449" r:id="rId23"/>
        </w:object>
      </w:r>
      <w:r>
        <w:rPr>
          <w:rtl/>
        </w:rPr>
        <w:t xml:space="preserve"> </w:t>
      </w:r>
    </w:p>
    <w:p w:rsidR="00925F40" w:rsidRDefault="00925F40" w:rsidP="00000449">
      <w:pPr>
        <w:pStyle w:val="a1"/>
      </w:pPr>
      <w:r>
        <w:rPr>
          <w:rtl/>
        </w:rPr>
        <w:tab/>
      </w:r>
      <w:r w:rsidR="00000449">
        <w:rPr>
          <w:rFonts w:hint="cs"/>
          <w:rtl/>
        </w:rPr>
        <w:t xml:space="preserve">                                                                                                                 </w:t>
      </w:r>
      <w:r w:rsidRPr="00D35B14">
        <w:object w:dxaOrig="660" w:dyaOrig="720">
          <v:shape id="_x0000_i1030" type="#_x0000_t75" style="width:33pt;height:36pt" o:ole="">
            <v:imagedata r:id="rId24" o:title=""/>
          </v:shape>
          <o:OLEObject Type="Embed" ProgID="Equation.DSMT4" ShapeID="_x0000_i1030" DrawAspect="Content" ObjectID="_1587497450" r:id="rId25"/>
        </w:object>
      </w:r>
      <w:r>
        <w:rPr>
          <w:rtl/>
        </w:rPr>
        <w:t xml:space="preserve">  </w:t>
      </w:r>
    </w:p>
    <w:p w:rsidR="00925F40" w:rsidRDefault="00925F40" w:rsidP="00D604E2">
      <w:pPr>
        <w:pStyle w:val="a4"/>
        <w:rPr>
          <w:rtl/>
        </w:rPr>
      </w:pPr>
      <w:r>
        <w:rPr>
          <w:rFonts w:hint="cs"/>
          <w:rtl/>
        </w:rPr>
        <w:t xml:space="preserve">زمانی اطلاعات محاسبه شده در مرکز سلول است نوع </w:t>
      </w:r>
      <w:r>
        <w:t>BLOCK</w:t>
      </w:r>
      <w:r>
        <w:rPr>
          <w:rFonts w:hint="cs"/>
          <w:rtl/>
        </w:rPr>
        <w:t xml:space="preserve"> انتخاب می</w:t>
      </w:r>
      <w:r>
        <w:rPr>
          <w:rFonts w:hint="cs"/>
          <w:rtl/>
        </w:rPr>
        <w:softHyphen/>
        <w:t>شود.</w:t>
      </w:r>
    </w:p>
    <w:p w:rsidR="00925F40" w:rsidRDefault="00925F40" w:rsidP="00D604E2">
      <w:pPr>
        <w:pStyle w:val="a4"/>
        <w:rPr>
          <w:rtl/>
        </w:rPr>
      </w:pPr>
      <w:r>
        <w:rPr>
          <w:rFonts w:hint="cs"/>
          <w:rtl/>
        </w:rPr>
        <w:t xml:space="preserve">پارامتر </w:t>
      </w:r>
      <w:r>
        <w:t>VarLocation</w:t>
      </w:r>
      <w:r>
        <w:rPr>
          <w:rFonts w:hint="cs"/>
          <w:rtl/>
        </w:rPr>
        <w:t xml:space="preserve"> نیز می تواند دو نوع زیر باشد:</w:t>
      </w:r>
    </w:p>
    <w:p w:rsidR="00925F40" w:rsidRDefault="00925F40" w:rsidP="00CE57A0">
      <w:pPr>
        <w:pStyle w:val="a4"/>
        <w:numPr>
          <w:ilvl w:val="0"/>
          <w:numId w:val="9"/>
        </w:numPr>
      </w:pPr>
      <w:r>
        <w:t>CellCentered</w:t>
      </w:r>
    </w:p>
    <w:p w:rsidR="00925F40" w:rsidRDefault="00925F40" w:rsidP="00CE57A0">
      <w:pPr>
        <w:pStyle w:val="a4"/>
        <w:numPr>
          <w:ilvl w:val="0"/>
          <w:numId w:val="9"/>
        </w:numPr>
      </w:pPr>
      <w:r>
        <w:t>Nodal</w:t>
      </w:r>
    </w:p>
    <w:p w:rsidR="00925F40" w:rsidRDefault="00925F40" w:rsidP="00CE57A0">
      <w:pPr>
        <w:pStyle w:val="a4"/>
        <w:rPr>
          <w:rtl/>
        </w:rPr>
      </w:pPr>
      <w:r>
        <w:rPr>
          <w:rFonts w:hint="cs"/>
          <w:rtl/>
        </w:rPr>
        <w:t>فرمت این قسمت بدین شکل است:</w:t>
      </w:r>
    </w:p>
    <w:p w:rsidR="00925F40" w:rsidRDefault="00925F40" w:rsidP="00CE57A0">
      <w:pPr>
        <w:pStyle w:val="a4"/>
      </w:pPr>
      <w:r>
        <w:t>VARLOCATION= ([set-of-vars] =var-location, [set-of-vars] =varlocation ...)</w:t>
      </w:r>
    </w:p>
    <w:p w:rsidR="00925F40" w:rsidRDefault="00925F40" w:rsidP="00CE57A0">
      <w:pPr>
        <w:pStyle w:val="a4"/>
        <w:rPr>
          <w:rtl/>
        </w:rPr>
      </w:pPr>
      <w:r>
        <w:rPr>
          <w:rFonts w:hint="cs"/>
          <w:rtl/>
        </w:rPr>
        <w:t>معنای این رابطه را با یک مثال می</w:t>
      </w:r>
      <w:r>
        <w:rPr>
          <w:rFonts w:hint="cs"/>
          <w:rtl/>
        </w:rPr>
        <w:softHyphen/>
        <w:t>توان بیان کرد:</w:t>
      </w:r>
    </w:p>
    <w:p w:rsidR="00925F40" w:rsidRDefault="00925F40" w:rsidP="00D248B5">
      <w:pPr>
        <w:pStyle w:val="a4"/>
      </w:pPr>
      <w:r>
        <w:t>VARLOCATION= ([3-7,10]=CELLCENTERED, [11-12]=CELLCENTERED)</w:t>
      </w:r>
    </w:p>
    <w:p w:rsidR="00925F40" w:rsidRDefault="00925F40" w:rsidP="00D248B5">
      <w:pPr>
        <w:pStyle w:val="a4"/>
        <w:rPr>
          <w:rtl/>
        </w:rPr>
      </w:pPr>
      <w:r>
        <w:rPr>
          <w:rFonts w:hint="cs"/>
          <w:rtl/>
        </w:rPr>
        <w:t xml:space="preserve">معنای رابطه بالا این است که متغیر 3 تا 7، 10 و 11و 12 از نوع </w:t>
      </w:r>
      <w:r>
        <w:t>CELLCENTERED</w: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>باشد. به عبارت دیگر، این متغیرها بر روی مرکز سلول تعریف می</w:t>
      </w:r>
      <w:r>
        <w:rPr>
          <w:rFonts w:hint="cs"/>
          <w:rtl/>
        </w:rPr>
        <w:softHyphen/>
        <w:t xml:space="preserve">شوند. قطعا باقی متغیرها از نوع </w:t>
      </w:r>
      <w:r>
        <w:t>NODAL</w:t>
      </w:r>
      <w:r>
        <w:rPr>
          <w:rFonts w:hint="cs"/>
          <w:rtl/>
        </w:rPr>
        <w:t xml:space="preserve"> هستند.</w:t>
      </w:r>
    </w:p>
    <w:p w:rsidR="00925F40" w:rsidRDefault="00925F40" w:rsidP="00D248B5">
      <w:pPr>
        <w:pStyle w:val="a4"/>
        <w:rPr>
          <w:rtl/>
        </w:rPr>
      </w:pPr>
      <w:r>
        <w:rPr>
          <w:rFonts w:hint="cs"/>
          <w:rtl/>
        </w:rPr>
        <w:t>در این برنامه چون متغیرهای سرعت در مرکز سلول تعریف می</w:t>
      </w:r>
      <w:r>
        <w:rPr>
          <w:rFonts w:hint="cs"/>
          <w:rtl/>
        </w:rPr>
        <w:softHyphen/>
        <w:t xml:space="preserve">شوند، پارامتر </w:t>
      </w:r>
      <w:r>
        <w:t>VarLocation</w:t>
      </w:r>
      <w:r>
        <w:rPr>
          <w:rFonts w:hint="cs"/>
          <w:rtl/>
        </w:rPr>
        <w:t xml:space="preserve"> از نوع </w:t>
      </w:r>
      <w:r>
        <w:t>CellCentered</w: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 xml:space="preserve">باشد. </w:t>
      </w:r>
    </w:p>
    <w:p w:rsidR="00925F40" w:rsidRDefault="00925F40" w:rsidP="007607BE">
      <w:pPr>
        <w:pStyle w:val="a"/>
        <w:rPr>
          <w:rtl/>
        </w:rPr>
      </w:pPr>
      <w:r>
        <w:rPr>
          <w:rFonts w:hint="cs"/>
          <w:rtl/>
        </w:rPr>
        <w:lastRenderedPageBreak/>
        <w:t>چاپ مختصات نقاط</w:t>
      </w:r>
    </w:p>
    <w:p w:rsidR="00925F40" w:rsidRDefault="00925F40" w:rsidP="00D248B5">
      <w:pPr>
        <w:pStyle w:val="a4"/>
        <w:rPr>
          <w:rtl/>
        </w:rPr>
      </w:pPr>
      <w:r>
        <w:rPr>
          <w:rFonts w:hint="cs"/>
          <w:rtl/>
        </w:rPr>
        <w:t xml:space="preserve">مولفه </w:t>
      </w:r>
      <w:r w:rsidRPr="0087650E">
        <w:rPr>
          <w:position w:val="-10"/>
        </w:rPr>
        <w:object w:dxaOrig="740" w:dyaOrig="260">
          <v:shape id="_x0000_i1031" type="#_x0000_t75" style="width:36.75pt;height:13.5pt" o:ole="">
            <v:imagedata r:id="rId26" o:title=""/>
          </v:shape>
          <o:OLEObject Type="Embed" ProgID="Equation.DSMT4" ShapeID="_x0000_i1031" DrawAspect="Content" ObjectID="_1587497451" r:id="rId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تمام نقاط تشکیل دهنده شبکه محاسباتی در آرایه مربوطه ذخیره می</w:t>
      </w:r>
      <w:r>
        <w:rPr>
          <w:rFonts w:hint="cs"/>
          <w:rtl/>
        </w:rPr>
        <w:softHyphen/>
        <w:t xml:space="preserve">گردد. </w:t>
      </w:r>
    </w:p>
    <w:p w:rsidR="00925F40" w:rsidRDefault="00925F40" w:rsidP="007607BE">
      <w:pPr>
        <w:pStyle w:val="a"/>
      </w:pPr>
      <w:r>
        <w:rPr>
          <w:rFonts w:hint="cs"/>
          <w:rtl/>
        </w:rPr>
        <w:t xml:space="preserve">چاپ مقادیر سرعت  هر سلول به طور جداگانه </w:t>
      </w:r>
    </w:p>
    <w:p w:rsidR="00925F40" w:rsidRDefault="00925F40" w:rsidP="00D248B5">
      <w:pPr>
        <w:pStyle w:val="a4"/>
        <w:rPr>
          <w:rtl/>
        </w:rPr>
      </w:pPr>
      <w:r>
        <w:rPr>
          <w:rFonts w:hint="cs"/>
          <w:rtl/>
        </w:rPr>
        <w:t>مقادیر سرعت در سه راستا در هر سلول به طور جداگانه و زیر هم چاپ می</w:t>
      </w:r>
      <w:r>
        <w:rPr>
          <w:rFonts w:hint="cs"/>
          <w:rtl/>
        </w:rPr>
        <w:softHyphen/>
        <w:t>شود.</w:t>
      </w:r>
    </w:p>
    <w:p w:rsidR="00925F40" w:rsidRDefault="00925F40" w:rsidP="007607BE">
      <w:pPr>
        <w:pStyle w:val="a"/>
      </w:pPr>
      <w:r>
        <w:rPr>
          <w:rFonts w:hint="cs"/>
          <w:rtl/>
        </w:rPr>
        <w:t xml:space="preserve">چاپ نقاط هر سلول </w:t>
      </w:r>
    </w:p>
    <w:p w:rsidR="00925F40" w:rsidRDefault="00925F40" w:rsidP="00D248B5">
      <w:pPr>
        <w:pStyle w:val="a4"/>
        <w:rPr>
          <w:rtl/>
        </w:rPr>
      </w:pPr>
      <w:r>
        <w:rPr>
          <w:rFonts w:hint="cs"/>
          <w:rtl/>
        </w:rPr>
        <w:t>شماره نقاط تشکیل دهنده هر سلول در یک حلقه تکرار بر روی سلول</w:t>
      </w:r>
      <w:r>
        <w:rPr>
          <w:rFonts w:hint="cs"/>
          <w:rtl/>
        </w:rPr>
        <w:softHyphen/>
        <w:t>های محاسباتی، چاپ می</w:t>
      </w:r>
      <w:r>
        <w:rPr>
          <w:rFonts w:hint="cs"/>
          <w:rtl/>
        </w:rPr>
        <w:softHyphen/>
        <w:t>شود.</w:t>
      </w:r>
    </w:p>
    <w:p w:rsidR="00925F40" w:rsidRPr="00BA37A8" w:rsidRDefault="00925F40" w:rsidP="00925F40">
      <w:pPr>
        <w:bidi/>
      </w:pPr>
    </w:p>
    <w:p w:rsidR="00BC1630" w:rsidRPr="00925F40" w:rsidRDefault="00BC1630" w:rsidP="00446B67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BC1630" w:rsidRPr="00925F40" w:rsidSect="00446B6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D03" w:rsidRDefault="00F64D03" w:rsidP="00B927DE">
      <w:pPr>
        <w:spacing w:after="0" w:line="240" w:lineRule="auto"/>
      </w:pPr>
      <w:r>
        <w:separator/>
      </w:r>
    </w:p>
  </w:endnote>
  <w:endnote w:type="continuationSeparator" w:id="0">
    <w:p w:rsidR="00F64D03" w:rsidRDefault="00F64D0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4693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D03" w:rsidRDefault="00F64D03" w:rsidP="00B927DE">
      <w:pPr>
        <w:spacing w:after="0" w:line="240" w:lineRule="auto"/>
      </w:pPr>
      <w:r>
        <w:separator/>
      </w:r>
    </w:p>
  </w:footnote>
  <w:footnote w:type="continuationSeparator" w:id="0">
    <w:p w:rsidR="00F64D03" w:rsidRDefault="00F64D0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8752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46933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Write_VelocityContour3D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87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46933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Write_VelocityContour3D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07A15CCB"/>
    <w:multiLevelType w:val="hybridMultilevel"/>
    <w:tmpl w:val="606A43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7D4178A"/>
    <w:multiLevelType w:val="hybridMultilevel"/>
    <w:tmpl w:val="751C3FD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FC54B0B"/>
    <w:multiLevelType w:val="hybridMultilevel"/>
    <w:tmpl w:val="657808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0449"/>
    <w:rsid w:val="00022242"/>
    <w:rsid w:val="000246CB"/>
    <w:rsid w:val="00026E05"/>
    <w:rsid w:val="00046850"/>
    <w:rsid w:val="0006229C"/>
    <w:rsid w:val="0009109D"/>
    <w:rsid w:val="0009256B"/>
    <w:rsid w:val="000927B1"/>
    <w:rsid w:val="00095669"/>
    <w:rsid w:val="0009618D"/>
    <w:rsid w:val="000D69A3"/>
    <w:rsid w:val="000E4824"/>
    <w:rsid w:val="000F649A"/>
    <w:rsid w:val="001146BB"/>
    <w:rsid w:val="00117AB5"/>
    <w:rsid w:val="0012764F"/>
    <w:rsid w:val="00134703"/>
    <w:rsid w:val="00143290"/>
    <w:rsid w:val="00143472"/>
    <w:rsid w:val="00145A7B"/>
    <w:rsid w:val="00167686"/>
    <w:rsid w:val="00181D67"/>
    <w:rsid w:val="0018267C"/>
    <w:rsid w:val="00193481"/>
    <w:rsid w:val="00196E94"/>
    <w:rsid w:val="001B0EA6"/>
    <w:rsid w:val="001C170A"/>
    <w:rsid w:val="001C1B42"/>
    <w:rsid w:val="001E308D"/>
    <w:rsid w:val="001E799A"/>
    <w:rsid w:val="001F3B07"/>
    <w:rsid w:val="001F6519"/>
    <w:rsid w:val="00200B44"/>
    <w:rsid w:val="002045D2"/>
    <w:rsid w:val="00213D16"/>
    <w:rsid w:val="00224104"/>
    <w:rsid w:val="00225202"/>
    <w:rsid w:val="00227664"/>
    <w:rsid w:val="00230BA5"/>
    <w:rsid w:val="002349EA"/>
    <w:rsid w:val="00244F0F"/>
    <w:rsid w:val="002860A6"/>
    <w:rsid w:val="002976DD"/>
    <w:rsid w:val="002B2677"/>
    <w:rsid w:val="002C26A3"/>
    <w:rsid w:val="00337045"/>
    <w:rsid w:val="00367444"/>
    <w:rsid w:val="0039757A"/>
    <w:rsid w:val="003E35B4"/>
    <w:rsid w:val="004032C8"/>
    <w:rsid w:val="00405338"/>
    <w:rsid w:val="0042045C"/>
    <w:rsid w:val="0043328D"/>
    <w:rsid w:val="004421C0"/>
    <w:rsid w:val="00446B67"/>
    <w:rsid w:val="00455AEA"/>
    <w:rsid w:val="0046751D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46933"/>
    <w:rsid w:val="00556F62"/>
    <w:rsid w:val="00590B8A"/>
    <w:rsid w:val="005B0E4B"/>
    <w:rsid w:val="005C02EB"/>
    <w:rsid w:val="005C3DC5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A62A0"/>
    <w:rsid w:val="006B5B36"/>
    <w:rsid w:val="006E1B91"/>
    <w:rsid w:val="006F2E3F"/>
    <w:rsid w:val="00702E8E"/>
    <w:rsid w:val="00713868"/>
    <w:rsid w:val="007146B2"/>
    <w:rsid w:val="0071736E"/>
    <w:rsid w:val="007602BE"/>
    <w:rsid w:val="007607BE"/>
    <w:rsid w:val="0076664B"/>
    <w:rsid w:val="00777AF0"/>
    <w:rsid w:val="00792974"/>
    <w:rsid w:val="00794322"/>
    <w:rsid w:val="007A4E33"/>
    <w:rsid w:val="007D3687"/>
    <w:rsid w:val="007F030B"/>
    <w:rsid w:val="008055BD"/>
    <w:rsid w:val="008271E6"/>
    <w:rsid w:val="00832E76"/>
    <w:rsid w:val="008731FF"/>
    <w:rsid w:val="00874610"/>
    <w:rsid w:val="0087484F"/>
    <w:rsid w:val="008B4AD8"/>
    <w:rsid w:val="008C510C"/>
    <w:rsid w:val="008D58BB"/>
    <w:rsid w:val="00902B50"/>
    <w:rsid w:val="00904844"/>
    <w:rsid w:val="00904C99"/>
    <w:rsid w:val="00925F40"/>
    <w:rsid w:val="00926570"/>
    <w:rsid w:val="009314A6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636E3"/>
    <w:rsid w:val="00A7106F"/>
    <w:rsid w:val="00A96F3D"/>
    <w:rsid w:val="00AB336F"/>
    <w:rsid w:val="00AF2779"/>
    <w:rsid w:val="00B06CA3"/>
    <w:rsid w:val="00B414FC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1630"/>
    <w:rsid w:val="00BD0C7F"/>
    <w:rsid w:val="00BF32BB"/>
    <w:rsid w:val="00C15C8E"/>
    <w:rsid w:val="00C805D8"/>
    <w:rsid w:val="00CA523A"/>
    <w:rsid w:val="00CD1FF0"/>
    <w:rsid w:val="00CD65A8"/>
    <w:rsid w:val="00CD6740"/>
    <w:rsid w:val="00CE57A0"/>
    <w:rsid w:val="00D01D34"/>
    <w:rsid w:val="00D064C2"/>
    <w:rsid w:val="00D068D0"/>
    <w:rsid w:val="00D2481D"/>
    <w:rsid w:val="00D248B5"/>
    <w:rsid w:val="00D604E2"/>
    <w:rsid w:val="00D90C4D"/>
    <w:rsid w:val="00D97745"/>
    <w:rsid w:val="00DC6BBB"/>
    <w:rsid w:val="00DC7689"/>
    <w:rsid w:val="00DF5650"/>
    <w:rsid w:val="00E107BE"/>
    <w:rsid w:val="00E30668"/>
    <w:rsid w:val="00E45AE9"/>
    <w:rsid w:val="00E512F1"/>
    <w:rsid w:val="00E61E10"/>
    <w:rsid w:val="00E75309"/>
    <w:rsid w:val="00E86AAB"/>
    <w:rsid w:val="00E94FD5"/>
    <w:rsid w:val="00EA4AF9"/>
    <w:rsid w:val="00EA61DA"/>
    <w:rsid w:val="00ED59BA"/>
    <w:rsid w:val="00EF5878"/>
    <w:rsid w:val="00F10165"/>
    <w:rsid w:val="00F24EC3"/>
    <w:rsid w:val="00F34A50"/>
    <w:rsid w:val="00F35501"/>
    <w:rsid w:val="00F3611F"/>
    <w:rsid w:val="00F367E8"/>
    <w:rsid w:val="00F42505"/>
    <w:rsid w:val="00F4532D"/>
    <w:rsid w:val="00F54F17"/>
    <w:rsid w:val="00F566AF"/>
    <w:rsid w:val="00F64D03"/>
    <w:rsid w:val="00F722AD"/>
    <w:rsid w:val="00F81C51"/>
    <w:rsid w:val="00F947BA"/>
    <w:rsid w:val="00FA2018"/>
    <w:rsid w:val="00FD087A"/>
    <w:rsid w:val="00FD1668"/>
    <w:rsid w:val="00FD1E74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E48C37-DA18-48BC-94B8-D3108735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22242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22242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3C878B-5986-4DC9-8BDC-0E84C910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13</cp:revision>
  <cp:lastPrinted>2018-03-06T08:04:00Z</cp:lastPrinted>
  <dcterms:created xsi:type="dcterms:W3CDTF">2018-04-30T11:18:00Z</dcterms:created>
  <dcterms:modified xsi:type="dcterms:W3CDTF">2018-05-10T15:32:00Z</dcterms:modified>
</cp:coreProperties>
</file>