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6D2" w:rsidRPr="002518A0" w:rsidRDefault="00880072" w:rsidP="00880072">
      <w:pPr>
        <w:jc w:val="center"/>
        <w:rPr>
          <w:rFonts w:ascii="Courier New" w:hAnsi="Courier New" w:cs="Courier New"/>
          <w:sz w:val="24"/>
        </w:rPr>
      </w:pPr>
      <w:r w:rsidRPr="002518A0">
        <w:rPr>
          <w:rFonts w:ascii="Courier New" w:hAnsi="Courier New" w:cs="Courier New"/>
          <w:sz w:val="24"/>
        </w:rPr>
        <w:t>Purpose</w:t>
      </w:r>
    </w:p>
    <w:p w:rsidR="00880072" w:rsidRPr="002518A0" w:rsidRDefault="002518A0" w:rsidP="002518A0">
      <w:pPr>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For this lab, we had to setup stubby, totally stubby, and not-so-stubby areas </w:t>
      </w:r>
      <w:r w:rsidR="00614864">
        <w:rPr>
          <w:rFonts w:ascii="Courier New" w:hAnsi="Courier New" w:cs="Courier New"/>
          <w:sz w:val="24"/>
        </w:rPr>
        <w:t xml:space="preserve">within OSPF. We needed four OSPF areas and one network for EIGRP. The purpose of this lab was to teach us about the different types of stubby areas and how they could benefit us and potential work environments. </w:t>
      </w:r>
      <w:r w:rsidR="00F440D3">
        <w:rPr>
          <w:rFonts w:ascii="Courier New" w:hAnsi="Courier New" w:cs="Courier New"/>
          <w:sz w:val="24"/>
        </w:rPr>
        <w:t>Along with this, we also learned how to use the Wireshark application to track OSPF packets and to identify the different types of stub areas within these packets.</w:t>
      </w:r>
      <w:bookmarkStart w:id="0" w:name="_GoBack"/>
      <w:bookmarkEnd w:id="0"/>
    </w:p>
    <w:sectPr w:rsidR="00880072" w:rsidRPr="002518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26B" w:rsidRDefault="00A2726B" w:rsidP="00880072">
      <w:pPr>
        <w:spacing w:after="0" w:line="240" w:lineRule="auto"/>
      </w:pPr>
      <w:r>
        <w:separator/>
      </w:r>
    </w:p>
  </w:endnote>
  <w:endnote w:type="continuationSeparator" w:id="0">
    <w:p w:rsidR="00A2726B" w:rsidRDefault="00A2726B" w:rsidP="0088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26B" w:rsidRDefault="00A2726B" w:rsidP="00880072">
      <w:pPr>
        <w:spacing w:after="0" w:line="240" w:lineRule="auto"/>
      </w:pPr>
      <w:r>
        <w:separator/>
      </w:r>
    </w:p>
  </w:footnote>
  <w:footnote w:type="continuationSeparator" w:id="0">
    <w:p w:rsidR="00A2726B" w:rsidRDefault="00A2726B" w:rsidP="00880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072" w:rsidRPr="002518A0" w:rsidRDefault="00880072">
    <w:pPr>
      <w:pStyle w:val="Header"/>
      <w:rPr>
        <w:rFonts w:ascii="Courier New" w:hAnsi="Courier New" w:cs="Courier New"/>
        <w:sz w:val="24"/>
      </w:rPr>
    </w:pPr>
    <w:r w:rsidRPr="002518A0">
      <w:rPr>
        <w:rFonts w:ascii="Courier New" w:hAnsi="Courier New" w:cs="Courier New"/>
        <w:sz w:val="24"/>
      </w:rPr>
      <w:t>Ethan Kogan</w:t>
    </w:r>
    <w:r w:rsidRPr="002518A0">
      <w:rPr>
        <w:rFonts w:ascii="Courier New" w:hAnsi="Courier New" w:cs="Courier New"/>
        <w:sz w:val="24"/>
      </w:rPr>
      <w:tab/>
    </w:r>
    <w:r w:rsidRPr="002518A0">
      <w:rPr>
        <w:rFonts w:ascii="Courier New" w:hAnsi="Courier New" w:cs="Courier New"/>
        <w:sz w:val="24"/>
      </w:rPr>
      <w:tab/>
    </w:r>
    <w:r w:rsidR="002518A0">
      <w:rPr>
        <w:rFonts w:ascii="Courier New" w:hAnsi="Courier New" w:cs="Courier New"/>
        <w:sz w:val="24"/>
      </w:rPr>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72"/>
    <w:rsid w:val="0002379F"/>
    <w:rsid w:val="002518A0"/>
    <w:rsid w:val="00614864"/>
    <w:rsid w:val="00880072"/>
    <w:rsid w:val="00A2726B"/>
    <w:rsid w:val="00E336D2"/>
    <w:rsid w:val="00F4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D809"/>
  <w15:chartTrackingRefBased/>
  <w15:docId w15:val="{DACC7539-2BEA-4A6E-89CB-A02D64B7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72"/>
  </w:style>
  <w:style w:type="paragraph" w:styleId="Footer">
    <w:name w:val="footer"/>
    <w:basedOn w:val="Normal"/>
    <w:link w:val="FooterChar"/>
    <w:uiPriority w:val="99"/>
    <w:unhideWhenUsed/>
    <w:rsid w:val="00880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3</cp:revision>
  <dcterms:created xsi:type="dcterms:W3CDTF">2019-10-08T00:48:00Z</dcterms:created>
  <dcterms:modified xsi:type="dcterms:W3CDTF">2019-10-08T01:21:00Z</dcterms:modified>
</cp:coreProperties>
</file>