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Function Reference</w:t>
      </w:r>
    </w:p>
    <w:p>
      <w:pPr>
        <w:spacing w:after="100"/>
      </w:pPr>
      <w:r>
        <w:rPr>
          <w:sz w:val="20"/>
          <w:szCs w:val="20"/>
        </w:rPr>
        <w:t xml:space="preserve">Every function used in the internship-prep problems, with what it does and what to watch for.</w:t>
      </w:r>
    </w:p>
    <w:p>
      <w:pPr>
        <w:spacing w:after="80"/>
      </w:pPr>
      <w:r>
        <w:rPr>
          <w:color w:val="6B7280"/>
          <w:sz w:val="18"/>
          <w:szCs w:val="18"/>
        </w:rPr>
        <w:t xml:space="preserve">Covers week 1, which is 5 problems and 67 functions. Generated 2026-10-22 from github.com/dc00086-glitch/internship-prep.</w:t>
      </w:r>
    </w:p>
    <w:p>
      <w:pPr>
        <w:pBdr>
          <w:bottom w:val="single" w:color="D1D5DB" w:sz="6" w:space="1"/>
        </w:pBdr>
        <w:spacing w:after="220"/>
      </w:pPr>
    </w:p>
    <w:p>
      <w:pPr>
        <w:pStyle w:val="Heading1"/>
        <w:spacing w:after="160" w:before="380"/>
      </w:pPr>
      <w:r>
        <w:t xml:space="preserve">How to use this</w:t>
      </w:r>
    </w:p>
    <w:p>
      <w:pPr>
        <w:spacing w:after="100"/>
      </w:pPr>
      <w:r>
        <w:rPr>
          <w:sz w:val="20"/>
          <w:szCs w:val="20"/>
        </w:rPr>
        <w:t xml:space="preserve">This is a lookup, not a tutorial. Each entry says what the function does, shows one line of real use, and names the mistake it tends to invite. The tutorials are the foundations notebook and the How it works section of each problem.</w:t>
      </w:r>
    </w:p>
    <w:p>
      <w:pPr>
        <w:spacing w:after="100"/>
      </w:pPr>
      <w:r>
        <w:rPr>
          <w:sz w:val="20"/>
          <w:szCs w:val="20"/>
        </w:rPr>
        <w:t xml:space="preserve">The right hand tag on each entry says which problem introduces it, so you can see what you have already met. Entries tagged Foundations appear in the foundations notebook rather than in a dated problem.</w:t>
      </w:r>
    </w:p>
    <w:p>
      <w:pPr>
        <w:spacing w:after="100"/>
      </w:pPr>
      <w:r>
        <w:rPr>
          <w:sz w:val="20"/>
          <w:szCs w:val="20"/>
        </w:rPr>
        <w:t xml:space="preserve">This document is generated. It is rebuilt every time a week is added, so it always matches the notebooks. Do not edit it by hand, because the next rebuild would overwrite your changes.</w:t>
      </w:r>
    </w:p>
    <w:p>
      <w:pPr>
        <w:pStyle w:val="Heading2"/>
        <w:spacing w:after="120" w:before="260"/>
      </w:pPr>
      <w:r>
        <w:t xml:space="preserve">Contents</w:t>
      </w:r>
    </w:p>
    <w:p>
      <w:pPr>
        <w:spacing w:after="40"/>
      </w:pPr>
      <w:r>
        <w:rPr>
          <w:color w:val="6B7280"/>
          <w:sz w:val="18"/>
          <w:szCs w:val="18"/>
        </w:rPr>
        <w:t xml:space="preserve">1. What is covered so far</w:t>
      </w:r>
    </w:p>
    <w:p>
      <w:pPr>
        <w:spacing w:after="40"/>
      </w:pPr>
      <w:r>
        <w:rPr>
          <w:color w:val="6B7280"/>
          <w:sz w:val="18"/>
          <w:szCs w:val="18"/>
        </w:rPr>
        <w:t xml:space="preserve">2. Python essentials</w:t>
      </w:r>
    </w:p>
    <w:p>
      <w:pPr>
        <w:spacing w:after="40"/>
      </w:pPr>
      <w:r>
        <w:rPr>
          <w:color w:val="6B7280"/>
          <w:sz w:val="18"/>
          <w:szCs w:val="18"/>
        </w:rPr>
        <w:t xml:space="preserve">3. numpy</w:t>
      </w:r>
    </w:p>
    <w:p>
      <w:pPr>
        <w:spacing w:after="40"/>
      </w:pPr>
      <w:r>
        <w:rPr>
          <w:color w:val="6B7280"/>
          <w:sz w:val="18"/>
          <w:szCs w:val="18"/>
        </w:rPr>
        <w:t xml:space="preserve">4. pandas</w:t>
      </w:r>
    </w:p>
    <w:p>
      <w:pPr>
        <w:spacing w:after="40"/>
      </w:pPr>
      <w:r>
        <w:rPr>
          <w:color w:val="6B7280"/>
          <w:sz w:val="18"/>
          <w:szCs w:val="18"/>
        </w:rPr>
        <w:t xml:space="preserve">5. matplotlib</w:t>
      </w:r>
    </w:p>
    <w:p>
      <w:pPr>
        <w:spacing w:after="40"/>
      </w:pPr>
      <w:r>
        <w:rPr>
          <w:color w:val="6B7280"/>
          <w:sz w:val="18"/>
          <w:szCs w:val="18"/>
        </w:rPr>
        <w:t xml:space="preserve">6. The house rules</w:t>
      </w:r>
    </w:p>
    <w:p>
      <w:pPr>
        <w:spacing w:after="40"/>
      </w:pPr>
      <w:r>
        <w:rPr>
          <w:color w:val="6B7280"/>
          <w:sz w:val="18"/>
          <w:szCs w:val="18"/>
        </w:rPr>
        <w:t xml:space="preserve">7. Error messages, and what they mean</w:t>
      </w:r>
    </w:p>
    <w:p>
      <w:pPr>
        <w:pStyle w:val="Heading1"/>
        <w:spacing w:after="160" w:before="380"/>
      </w:pPr>
      <w:r>
        <w:t xml:space="preserve">1. What is covered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shd w:fill="EEF2F7" w:color="auto" w:val="clear"/>
            <w:tcMar>
              <w:top w:type="dxa" w:w="90"/>
              <w:left w:type="dxa" w:w="120"/>
              <w:bottom w:type="dxa" w:w="90"/>
              <w:right w:type="dxa" w:w="120"/>
            </w:tcMar>
          </w:tcPr>
          <w:p>
            <w:r>
              <w:rPr>
                <w:b/>
                <w:bCs/>
                <w:sz w:val="18"/>
                <w:szCs w:val="18"/>
              </w:rPr>
              <w:t xml:space="preserve">Problem</w:t>
            </w:r>
          </w:p>
        </w:tc>
        <w:tc>
          <w:tcPr>
            <w:tcW w:type="dxa" w:w="6360"/>
            <w:shd w:fill="EEF2F7" w:color="auto" w:val="clear"/>
            <w:tcMar>
              <w:top w:type="dxa" w:w="90"/>
              <w:left w:type="dxa" w:w="120"/>
              <w:bottom w:type="dxa" w:w="90"/>
              <w:right w:type="dxa" w:w="120"/>
            </w:tcMar>
          </w:tcPr>
          <w:p>
            <w:r>
              <w:rPr>
                <w:b/>
                <w:bCs/>
                <w:sz w:val="18"/>
                <w:szCs w:val="18"/>
              </w:rPr>
              <w:t xml:space="preserve">Topic</w:t>
            </w:r>
          </w:p>
        </w:tc>
        <w:tc>
          <w:tcPr>
            <w:tcW w:type="dxa" w:w="1800"/>
            <w:shd w:fill="EEF2F7" w:color="auto" w:val="clear"/>
            <w:tcMar>
              <w:top w:type="dxa" w:w="90"/>
              <w:left w:type="dxa" w:w="120"/>
              <w:bottom w:type="dxa" w:w="90"/>
              <w:right w:type="dxa" w:w="120"/>
            </w:tcMar>
          </w:tcPr>
          <w:p>
            <w:r>
              <w:rPr>
                <w:b/>
                <w:bCs/>
                <w:sz w:val="18"/>
                <w:szCs w:val="18"/>
              </w:rPr>
              <w:t xml:space="preserve">New</w:t>
            </w:r>
          </w:p>
        </w:tc>
      </w:tr>
      <w:tr>
        <w:tc>
          <w:tcPr>
            <w:tcW w:type="dxa" w:w="1200"/>
            <w:tcMar>
              <w:top w:type="dxa" w:w="90"/>
              <w:left w:type="dxa" w:w="120"/>
              <w:bottom w:type="dxa" w:w="90"/>
              <w:right w:type="dxa" w:w="120"/>
            </w:tcMar>
          </w:tcPr>
          <w:p>
            <w:r>
              <w:rPr>
                <w:rFonts w:ascii="Courier New" w:cs="Courier New" w:eastAsia="Courier New" w:hAnsi="Courier New"/>
                <w:b/>
                <w:bCs/>
                <w:sz w:val="18"/>
                <w:szCs w:val="18"/>
              </w:rPr>
              <w:t xml:space="preserve">W1D1</w:t>
            </w:r>
          </w:p>
        </w:tc>
        <w:tc>
          <w:tcPr>
            <w:tcW w:type="dxa" w:w="6360"/>
            <w:tcMar>
              <w:top w:type="dxa" w:w="90"/>
              <w:left w:type="dxa" w:w="120"/>
              <w:bottom w:type="dxa" w:w="90"/>
              <w:right w:type="dxa" w:w="120"/>
            </w:tcMar>
          </w:tcPr>
          <w:p>
            <w:pPr>
              <w:spacing w:after="40"/>
            </w:pPr>
            <w:r>
              <w:rPr>
                <w:sz w:val="20"/>
                <w:szCs w:val="20"/>
              </w:rPr>
              <w:t xml:space="preserve">Clean one plasma profile and get the terminal half-life</w:t>
            </w:r>
          </w:p>
          <w:p>
            <w:pPr>
              <w:spacing w:after="0"/>
            </w:pPr>
            <w:r>
              <w:rPr>
                <w:color w:val="6B7280"/>
                <w:sz w:val="18"/>
                <w:szCs w:val="18"/>
              </w:rPr>
              <w:t xml:space="preserve">numpy: 1D arrays, nan masking, log-linear terminal slope</w:t>
            </w:r>
          </w:p>
        </w:tc>
        <w:tc>
          <w:tcPr>
            <w:tcW w:type="dxa" w:w="1800"/>
            <w:tcMar>
              <w:top w:type="dxa" w:w="90"/>
              <w:left w:type="dxa" w:w="120"/>
              <w:bottom w:type="dxa" w:w="90"/>
              <w:right w:type="dxa" w:w="120"/>
            </w:tcMar>
          </w:tcPr>
          <w:p>
            <w:r>
              <w:rPr>
                <w:color w:val="6B7280"/>
                <w:sz w:val="18"/>
                <w:szCs w:val="18"/>
              </w:rPr>
              <w:t xml:space="preserve">12 new</w:t>
            </w:r>
          </w:p>
        </w:tc>
      </w:tr>
      <w:tr>
        <w:tc>
          <w:tcPr>
            <w:tcW w:type="dxa" w:w="1200"/>
            <w:tcMar>
              <w:top w:type="dxa" w:w="90"/>
              <w:left w:type="dxa" w:w="120"/>
              <w:bottom w:type="dxa" w:w="90"/>
              <w:right w:type="dxa" w:w="120"/>
            </w:tcMar>
          </w:tcPr>
          <w:p>
            <w:r>
              <w:rPr>
                <w:rFonts w:ascii="Courier New" w:cs="Courier New" w:eastAsia="Courier New" w:hAnsi="Courier New"/>
                <w:b/>
                <w:bCs/>
                <w:sz w:val="18"/>
                <w:szCs w:val="18"/>
              </w:rPr>
              <w:t xml:space="preserve">W1D2</w:t>
            </w:r>
          </w:p>
        </w:tc>
        <w:tc>
          <w:tcPr>
            <w:tcW w:type="dxa" w:w="6360"/>
            <w:tcMar>
              <w:top w:type="dxa" w:w="90"/>
              <w:left w:type="dxa" w:w="120"/>
              <w:bottom w:type="dxa" w:w="90"/>
              <w:right w:type="dxa" w:w="120"/>
            </w:tcMar>
          </w:tcPr>
          <w:p>
            <w:pPr>
              <w:spacing w:after="40"/>
            </w:pPr>
            <w:r>
              <w:rPr>
                <w:sz w:val="20"/>
                <w:szCs w:val="20"/>
              </w:rPr>
              <w:t xml:space="preserve">A subject by time matrix: axis reductions, SD, and broadcasting</w:t>
            </w:r>
          </w:p>
          <w:p>
            <w:pPr>
              <w:spacing w:after="0"/>
            </w:pPr>
            <w:r>
              <w:rPr>
                <w:color w:val="6B7280"/>
                <w:sz w:val="18"/>
                <w:szCs w:val="18"/>
              </w:rPr>
              <w:t xml:space="preserve">numpy: 2D arrays, axis reductions, sample SD, broadcasting</w:t>
            </w:r>
          </w:p>
        </w:tc>
        <w:tc>
          <w:tcPr>
            <w:tcW w:type="dxa" w:w="1800"/>
            <w:tcMar>
              <w:top w:type="dxa" w:w="90"/>
              <w:left w:type="dxa" w:w="120"/>
              <w:bottom w:type="dxa" w:w="90"/>
              <w:right w:type="dxa" w:w="120"/>
            </w:tcMar>
          </w:tcPr>
          <w:p>
            <w:r>
              <w:rPr>
                <w:color w:val="6B7280"/>
                <w:sz w:val="18"/>
                <w:szCs w:val="18"/>
              </w:rPr>
              <w:t xml:space="preserve">7 new</w:t>
            </w:r>
          </w:p>
        </w:tc>
      </w:tr>
      <w:tr>
        <w:tc>
          <w:tcPr>
            <w:tcW w:type="dxa" w:w="1200"/>
            <w:tcMar>
              <w:top w:type="dxa" w:w="90"/>
              <w:left w:type="dxa" w:w="120"/>
              <w:bottom w:type="dxa" w:w="90"/>
              <w:right w:type="dxa" w:w="120"/>
            </w:tcMar>
          </w:tcPr>
          <w:p>
            <w:r>
              <w:rPr>
                <w:rFonts w:ascii="Courier New" w:cs="Courier New" w:eastAsia="Courier New" w:hAnsi="Courier New"/>
                <w:b/>
                <w:bCs/>
                <w:sz w:val="18"/>
                <w:szCs w:val="18"/>
              </w:rPr>
              <w:t xml:space="preserve">W1D3</w:t>
            </w:r>
          </w:p>
        </w:tc>
        <w:tc>
          <w:tcPr>
            <w:tcW w:type="dxa" w:w="6360"/>
            <w:tcMar>
              <w:top w:type="dxa" w:w="90"/>
              <w:left w:type="dxa" w:w="120"/>
              <w:bottom w:type="dxa" w:w="90"/>
              <w:right w:type="dxa" w:w="120"/>
            </w:tcMar>
          </w:tcPr>
          <w:p>
            <w:pPr>
              <w:spacing w:after="40"/>
            </w:pPr>
            <w:r>
              <w:rPr>
                <w:sz w:val="20"/>
                <w:szCs w:val="20"/>
              </w:rPr>
              <w:t xml:space="preserve">Rat PK study: filter, summarise by group, and join the dosing record</w:t>
            </w:r>
          </w:p>
          <w:p>
            <w:pPr>
              <w:spacing w:after="0"/>
            </w:pPr>
            <w:r>
              <w:rPr>
                <w:color w:val="6B7280"/>
                <w:sz w:val="18"/>
                <w:szCs w:val="18"/>
              </w:rPr>
              <w:t xml:space="preserve">pandas: filtering, derived columns, groupby.agg, left merge</w:t>
            </w:r>
          </w:p>
        </w:tc>
        <w:tc>
          <w:tcPr>
            <w:tcW w:type="dxa" w:w="1800"/>
            <w:tcMar>
              <w:top w:type="dxa" w:w="90"/>
              <w:left w:type="dxa" w:w="120"/>
              <w:bottom w:type="dxa" w:w="90"/>
              <w:right w:type="dxa" w:w="120"/>
            </w:tcMar>
          </w:tcPr>
          <w:p>
            <w:r>
              <w:rPr>
                <w:color w:val="6B7280"/>
                <w:sz w:val="18"/>
                <w:szCs w:val="18"/>
              </w:rPr>
              <w:t xml:space="preserve">14 new</w:t>
            </w:r>
          </w:p>
        </w:tc>
      </w:tr>
      <w:tr>
        <w:tc>
          <w:tcPr>
            <w:tcW w:type="dxa" w:w="1200"/>
            <w:tcMar>
              <w:top w:type="dxa" w:w="90"/>
              <w:left w:type="dxa" w:w="120"/>
              <w:bottom w:type="dxa" w:w="90"/>
              <w:right w:type="dxa" w:w="120"/>
            </w:tcMar>
          </w:tcPr>
          <w:p>
            <w:r>
              <w:rPr>
                <w:rFonts w:ascii="Courier New" w:cs="Courier New" w:eastAsia="Courier New" w:hAnsi="Courier New"/>
                <w:b/>
                <w:bCs/>
                <w:sz w:val="18"/>
                <w:szCs w:val="18"/>
              </w:rPr>
              <w:t xml:space="preserve">W1D4</w:t>
            </w:r>
          </w:p>
        </w:tc>
        <w:tc>
          <w:tcPr>
            <w:tcW w:type="dxa" w:w="6360"/>
            <w:tcMar>
              <w:top w:type="dxa" w:w="90"/>
              <w:left w:type="dxa" w:w="120"/>
              <w:bottom w:type="dxa" w:w="90"/>
              <w:right w:type="dxa" w:w="120"/>
            </w:tcMar>
          </w:tcPr>
          <w:p>
            <w:pPr>
              <w:spacing w:after="40"/>
            </w:pPr>
            <w:r>
              <w:rPr>
                <w:sz w:val="20"/>
                <w:szCs w:val="20"/>
              </w:rPr>
              <w:t xml:space="preserve">A collaborator's spreadsheet: reshape wide to tidy and back again</w:t>
            </w:r>
          </w:p>
          <w:p>
            <w:pPr>
              <w:spacing w:after="0"/>
            </w:pPr>
            <w:r>
              <w:rPr>
                <w:color w:val="6B7280"/>
                <w:sz w:val="18"/>
                <w:szCs w:val="18"/>
              </w:rPr>
              <w:t xml:space="preserve">pandas: melt, string cleaning, duplicates, pivot</w:t>
            </w:r>
          </w:p>
        </w:tc>
        <w:tc>
          <w:tcPr>
            <w:tcW w:type="dxa" w:w="1800"/>
            <w:tcMar>
              <w:top w:type="dxa" w:w="90"/>
              <w:left w:type="dxa" w:w="120"/>
              <w:bottom w:type="dxa" w:w="90"/>
              <w:right w:type="dxa" w:w="120"/>
            </w:tcMar>
          </w:tcPr>
          <w:p>
            <w:r>
              <w:rPr>
                <w:color w:val="6B7280"/>
                <w:sz w:val="18"/>
                <w:szCs w:val="18"/>
              </w:rPr>
              <w:t xml:space="preserve">9 new</w:t>
            </w:r>
          </w:p>
        </w:tc>
      </w:tr>
      <w:tr>
        <w:tc>
          <w:tcPr>
            <w:tcW w:type="dxa" w:w="1200"/>
            <w:tcMar>
              <w:top w:type="dxa" w:w="90"/>
              <w:left w:type="dxa" w:w="120"/>
              <w:bottom w:type="dxa" w:w="90"/>
              <w:right w:type="dxa" w:w="120"/>
            </w:tcMar>
          </w:tcPr>
          <w:p>
            <w:r>
              <w:rPr>
                <w:rFonts w:ascii="Courier New" w:cs="Courier New" w:eastAsia="Courier New" w:hAnsi="Courier New"/>
                <w:b/>
                <w:bCs/>
                <w:sz w:val="18"/>
                <w:szCs w:val="18"/>
              </w:rPr>
              <w:t xml:space="preserve">W1D5</w:t>
            </w:r>
          </w:p>
        </w:tc>
        <w:tc>
          <w:tcPr>
            <w:tcW w:type="dxa" w:w="6360"/>
            <w:tcMar>
              <w:top w:type="dxa" w:w="90"/>
              <w:left w:type="dxa" w:w="120"/>
              <w:bottom w:type="dxa" w:w="90"/>
              <w:right w:type="dxa" w:w="120"/>
            </w:tcMar>
          </w:tcPr>
          <w:p>
            <w:pPr>
              <w:spacing w:after="40"/>
            </w:pPr>
            <w:r>
              <w:rPr>
                <w:sz w:val="20"/>
                <w:szCs w:val="20"/>
              </w:rPr>
              <w:t xml:space="preserve">Cells inside animals: aggregate first, then plot mean with SD</w:t>
            </w:r>
          </w:p>
          <w:p>
            <w:pPr>
              <w:spacing w:after="0"/>
            </w:pPr>
            <w:r>
              <w:rPr>
                <w:color w:val="6B7280"/>
                <w:sz w:val="18"/>
                <w:szCs w:val="18"/>
              </w:rPr>
              <w:t xml:space="preserve">matplotlib and pandas: nested data, animal level aggregation, SD error bars</w:t>
            </w:r>
          </w:p>
        </w:tc>
        <w:tc>
          <w:tcPr>
            <w:tcW w:type="dxa" w:w="1800"/>
            <w:tcMar>
              <w:top w:type="dxa" w:w="90"/>
              <w:left w:type="dxa" w:w="120"/>
              <w:bottom w:type="dxa" w:w="90"/>
              <w:right w:type="dxa" w:w="120"/>
            </w:tcMar>
          </w:tcPr>
          <w:p>
            <w:r>
              <w:rPr>
                <w:color w:val="6B7280"/>
                <w:sz w:val="18"/>
                <w:szCs w:val="18"/>
              </w:rPr>
              <w:t xml:space="preserve">10 new</w:t>
            </w:r>
          </w:p>
        </w:tc>
      </w:tr>
    </w:tbl>
    <w:p>
      <w:pPr>
        <w:pStyle w:val="Heading1"/>
        <w:spacing w:after="160" w:before="380"/>
      </w:pPr>
      <w:r>
        <w:t xml:space="preserve">2. Python essentials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EF2F7" w:color="auto" w:val="clear"/>
            <w:tcMar>
              <w:top w:type="dxa" w:w="90"/>
              <w:left w:type="dxa" w:w="120"/>
              <w:bottom w:type="dxa" w:w="90"/>
              <w:right w:type="dxa" w:w="120"/>
            </w:tcMar>
          </w:tcPr>
          <w:p>
            <w:r>
              <w:rPr>
                <w:b/>
                <w:bCs/>
                <w:sz w:val="18"/>
                <w:szCs w:val="18"/>
              </w:rPr>
              <w:t xml:space="preserve">Function</w:t>
            </w:r>
          </w:p>
        </w:tc>
        <w:tc>
          <w:tcPr>
            <w:tcW w:type="dxa" w:w="6960"/>
            <w:shd w:fill="EEF2F7" w:color="auto" w:val="clear"/>
            <w:tcMar>
              <w:top w:type="dxa" w:w="90"/>
              <w:left w:type="dxa" w:w="120"/>
              <w:bottom w:type="dxa" w:w="90"/>
              <w:right w:type="dxa" w:w="120"/>
            </w:tcMar>
          </w:tcPr>
          <w:p>
            <w:r>
              <w:rPr>
                <w:b/>
                <w:bCs/>
                <w:sz w:val="18"/>
                <w:szCs w:val="18"/>
              </w:rPr>
              <w:t xml:space="preserve">What it does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len</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len(x)</w:t>
            </w:r>
          </w:p>
          <w:p>
            <w:pPr>
              <w:spacing w:after="90"/>
            </w:pPr>
            <w:r>
              <w:rPr>
                <w:sz w:val="20"/>
                <w:szCs w:val="20"/>
              </w:rPr>
              <w:t xml:space="preserve">How many items are in a list, array, DataFrame or string.</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len(times)  gives  5</w:t>
            </w:r>
          </w:p>
          <w:p>
            <w:pPr>
              <w:spacing w:after="0"/>
            </w:pPr>
            <w:r>
              <w:rPr>
                <w:b/>
                <w:bCs/>
                <w:color w:val="9A3412"/>
                <w:sz w:val="15"/>
                <w:szCs w:val="15"/>
              </w:rPr>
              <w:t xml:space="preserve">Watch out  </w:t>
            </w:r>
            <w:r>
              <w:rPr>
                <w:i/>
                <w:iCs/>
                <w:sz w:val="18"/>
                <w:szCs w:val="18"/>
              </w:rPr>
              <w:t xml:space="preserve">On a DataFrame this counts rows, not cells. Print it before and after every merge.</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round</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round(x, n)</w:t>
            </w:r>
          </w:p>
          <w:p>
            <w:pPr>
              <w:spacing w:after="90"/>
            </w:pPr>
            <w:r>
              <w:rPr>
                <w:sz w:val="20"/>
                <w:szCs w:val="20"/>
              </w:rPr>
              <w:t xml:space="preserve">Rounds a number to n decimal places, for printing.</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round(7.48219, 2)  gives  7.48</w:t>
            </w:r>
          </w:p>
          <w:p>
            <w:pPr>
              <w:spacing w:after="0"/>
            </w:pPr>
            <w:r>
              <w:rPr>
                <w:b/>
                <w:bCs/>
                <w:color w:val="9A3412"/>
                <w:sz w:val="15"/>
                <w:szCs w:val="15"/>
              </w:rPr>
              <w:t xml:space="preserve">Watch out  </w:t>
            </w:r>
            <w:r>
              <w:rPr>
                <w:i/>
                <w:iCs/>
                <w:sz w:val="18"/>
                <w:szCs w:val="18"/>
              </w:rPr>
              <w:t xml:space="preserve">Round for display only. Never round the numbers you then do more maths on, or the error compounds.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f-string</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f"text {value}"</w:t>
            </w:r>
          </w:p>
          <w:p>
            <w:pPr>
              <w:spacing w:after="90"/>
            </w:pPr>
            <w:r>
              <w:rPr>
                <w:sz w:val="20"/>
                <w:szCs w:val="20"/>
              </w:rPr>
              <w:t xml:space="preserve">Puts values inside text. The part in braces is evaluated.</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f"half life {t_half:.2f} h"  gives  half life 7.48 h</w:t>
            </w:r>
          </w:p>
          <w:p>
            <w:pPr>
              <w:spacing w:after="0"/>
            </w:pPr>
            <w:r>
              <w:rPr>
                <w:b/>
                <w:bCs/>
                <w:color w:val="9A3412"/>
                <w:sz w:val="15"/>
                <w:szCs w:val="15"/>
              </w:rPr>
              <w:t xml:space="preserve">Watch out  </w:t>
            </w:r>
            <w:r>
              <w:rPr>
                <w:i/>
                <w:iCs/>
                <w:sz w:val="18"/>
                <w:szCs w:val="18"/>
              </w:rPr>
              <w:t xml:space="preserve">The :.2f inside the braces formats to 2 decimals without changing the underlying value.</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type</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type(x)</w:t>
            </w:r>
          </w:p>
          <w:p>
            <w:pPr>
              <w:spacing w:after="90"/>
            </w:pPr>
            <w:r>
              <w:rPr>
                <w:sz w:val="20"/>
                <w:szCs w:val="20"/>
              </w:rPr>
              <w:t xml:space="preserve">What kind of thing x is. The fastest way to find out why something is behaving oddly.</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type(conc)  gives  numpy.ndarray</w:t>
            </w:r>
          </w:p>
          <w:p>
            <w:pPr>
              <w:spacing w:after="0"/>
            </w:pPr>
            <w:r>
              <w:rPr>
                <w:b/>
                <w:bCs/>
                <w:color w:val="9A3412"/>
                <w:sz w:val="15"/>
                <w:szCs w:val="15"/>
              </w:rPr>
              <w:t xml:space="preserve">Watch out  </w:t>
            </w:r>
            <w:r>
              <w:rPr>
                <w:i/>
                <w:iCs/>
                <w:sz w:val="18"/>
                <w:szCs w:val="18"/>
              </w:rPr>
              <w:t xml:space="preserve">If you expected an array and got a list, or expected a DataFrame and got a Series, this is how you find out.</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def</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def name(args):</w:t>
            </w:r>
          </w:p>
          <w:p>
            <w:pPr>
              <w:spacing w:after="90"/>
            </w:pPr>
            <w:r>
              <w:rPr>
                <w:sz w:val="20"/>
                <w:szCs w:val="20"/>
              </w:rPr>
              <w:t xml:space="preserve">Defines a function, so you can write something once and reuse it.</w:t>
            </w:r>
          </w:p>
          <w:p>
            <w:pPr>
              <w:spacing w:after="30"/>
            </w:pPr>
            <w:r>
              <w:rPr>
                <w:b/>
                <w:bCs/>
                <w:color w:val="6B7280"/>
                <w:sz w:val="15"/>
                <w:szCs w:val="15"/>
              </w:rPr>
              <w:t xml:space="preserve">Example</w:t>
            </w:r>
          </w:p>
          <w:p>
            <w:pPr>
              <w:spacing w:after="0"/>
            </w:pPr>
            <w:r>
              <w:rPr>
                <w:rFonts w:ascii="Courier New" w:cs="Courier New" w:eastAsia="Courier New" w:hAnsi="Courier New"/>
                <w:color w:val="1F2937"/>
                <w:sz w:val="18"/>
                <w:szCs w:val="18"/>
              </w:rPr>
              <w:t xml:space="preserve">def t_half(k):</w:t>
            </w:r>
          </w:p>
          <w:p>
            <w:pPr>
              <w:spacing w:after="90"/>
            </w:pPr>
            <w:r>
              <w:rPr>
                <w:rFonts w:ascii="Courier New" w:cs="Courier New" w:eastAsia="Courier New" w:hAnsi="Courier New"/>
                <w:color w:val="1F2937"/>
                <w:sz w:val="18"/>
                <w:szCs w:val="18"/>
              </w:rPr>
              <w:t xml:space="preserve">    return np.log(2) / k</w:t>
            </w:r>
          </w:p>
          <w:p>
            <w:pPr>
              <w:spacing w:after="0"/>
            </w:pPr>
            <w:r>
              <w:rPr>
                <w:b/>
                <w:bCs/>
                <w:color w:val="9A3412"/>
                <w:sz w:val="15"/>
                <w:szCs w:val="15"/>
              </w:rPr>
              <w:t xml:space="preserve">Watch out  </w:t>
            </w:r>
            <w:r>
              <w:rPr>
                <w:i/>
                <w:iCs/>
                <w:sz w:val="18"/>
                <w:szCs w:val="18"/>
              </w:rPr>
              <w:t xml:space="preserve">Everything inside the function must be indented. The indentation is the syntax, not decoration.</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try/except</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try: ... except ValueError as err:</w:t>
            </w:r>
          </w:p>
          <w:p>
            <w:pPr>
              <w:spacing w:after="90"/>
            </w:pPr>
            <w:r>
              <w:rPr>
                <w:sz w:val="20"/>
                <w:szCs w:val="20"/>
              </w:rPr>
              <w:t xml:space="preserve">Runs code, and catches a specific error instead of stopping.</w:t>
            </w:r>
          </w:p>
          <w:p>
            <w:pPr>
              <w:spacing w:after="30"/>
            </w:pPr>
            <w:r>
              <w:rPr>
                <w:b/>
                <w:bCs/>
                <w:color w:val="6B7280"/>
                <w:sz w:val="15"/>
                <w:szCs w:val="15"/>
              </w:rPr>
              <w:t xml:space="preserve">Example</w:t>
            </w:r>
          </w:p>
          <w:p>
            <w:pPr>
              <w:spacing w:after="0"/>
            </w:pPr>
            <w:r>
              <w:rPr>
                <w:rFonts w:ascii="Courier New" w:cs="Courier New" w:eastAsia="Courier New" w:hAnsi="Courier New"/>
                <w:color w:val="1F2937"/>
                <w:sz w:val="18"/>
                <w:szCs w:val="18"/>
              </w:rPr>
              <w:t xml:space="preserve">try:</w:t>
            </w:r>
          </w:p>
          <w:p>
            <w:pPr>
              <w:spacing w:after="0"/>
            </w:pPr>
            <w:r>
              <w:rPr>
                <w:rFonts w:ascii="Courier New" w:cs="Courier New" w:eastAsia="Courier New" w:hAnsi="Courier New"/>
                <w:color w:val="1F2937"/>
                <w:sz w:val="18"/>
                <w:szCs w:val="18"/>
              </w:rPr>
              <w:t xml:space="preserve">    risky()</w:t>
            </w:r>
          </w:p>
          <w:p>
            <w:pPr>
              <w:spacing w:after="0"/>
            </w:pPr>
            <w:r>
              <w:rPr>
                <w:rFonts w:ascii="Courier New" w:cs="Courier New" w:eastAsia="Courier New" w:hAnsi="Courier New"/>
                <w:color w:val="1F2937"/>
                <w:sz w:val="18"/>
                <w:szCs w:val="18"/>
              </w:rPr>
              <w:t xml:space="preserve">except ValueError as err:</w:t>
            </w:r>
          </w:p>
          <w:p>
            <w:pPr>
              <w:spacing w:after="90"/>
            </w:pPr>
            <w:r>
              <w:rPr>
                <w:rFonts w:ascii="Courier New" w:cs="Courier New" w:eastAsia="Courier New" w:hAnsi="Courier New"/>
                <w:color w:val="1F2937"/>
                <w:sz w:val="18"/>
                <w:szCs w:val="18"/>
              </w:rPr>
              <w:t xml:space="preserve">    print(err)</w:t>
            </w:r>
          </w:p>
          <w:p>
            <w:pPr>
              <w:spacing w:after="0"/>
            </w:pPr>
            <w:r>
              <w:rPr>
                <w:b/>
                <w:bCs/>
                <w:color w:val="9A3412"/>
                <w:sz w:val="15"/>
                <w:szCs w:val="15"/>
              </w:rPr>
              <w:t xml:space="preserve">Watch out  </w:t>
            </w:r>
            <w:r>
              <w:rPr>
                <w:i/>
                <w:iCs/>
                <w:sz w:val="18"/>
                <w:szCs w:val="18"/>
              </w:rPr>
              <w:t xml:space="preserve">Catch the specific error you expect. A bare except hides real bugs.</w:t>
            </w:r>
          </w:p>
        </w:tc>
      </w:tr>
    </w:tbl>
    <w:p>
      <w:pPr>
        <w:pStyle w:val="Heading1"/>
        <w:spacing w:after="160" w:before="380"/>
      </w:pPr>
      <w:r>
        <w:t xml:space="preserve">3. numpy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EF2F7" w:color="auto" w:val="clear"/>
            <w:tcMar>
              <w:top w:type="dxa" w:w="90"/>
              <w:left w:type="dxa" w:w="120"/>
              <w:bottom w:type="dxa" w:w="90"/>
              <w:right w:type="dxa" w:w="120"/>
            </w:tcMar>
          </w:tcPr>
          <w:p>
            <w:r>
              <w:rPr>
                <w:b/>
                <w:bCs/>
                <w:sz w:val="18"/>
                <w:szCs w:val="18"/>
              </w:rPr>
              <w:t xml:space="preserve">Function</w:t>
            </w:r>
          </w:p>
        </w:tc>
        <w:tc>
          <w:tcPr>
            <w:tcW w:type="dxa" w:w="6960"/>
            <w:shd w:fill="EEF2F7" w:color="auto" w:val="clear"/>
            <w:tcMar>
              <w:top w:type="dxa" w:w="90"/>
              <w:left w:type="dxa" w:w="120"/>
              <w:bottom w:type="dxa" w:w="90"/>
              <w:right w:type="dxa" w:w="120"/>
            </w:tcMar>
          </w:tcPr>
          <w:p>
            <w:r>
              <w:rPr>
                <w:b/>
                <w:bCs/>
                <w:sz w:val="18"/>
                <w:szCs w:val="18"/>
              </w:rPr>
              <w:t xml:space="preserve">What it does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np.array</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np.array([1.0, 2.0, 3.0])</w:t>
            </w:r>
          </w:p>
          <w:p>
            <w:pPr>
              <w:spacing w:after="90"/>
            </w:pPr>
            <w:r>
              <w:rPr>
                <w:sz w:val="20"/>
                <w:szCs w:val="20"/>
              </w:rPr>
              <w:t xml:space="preserve">Makes an array from a list. An array does maths on every entry at once, which a plain list cannot.</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np.array([1, 2, 3]) * 2  gives  [2 4 6]</w:t>
            </w:r>
          </w:p>
          <w:p>
            <w:pPr>
              <w:spacing w:after="0"/>
            </w:pPr>
            <w:r>
              <w:rPr>
                <w:b/>
                <w:bCs/>
                <w:color w:val="9A3412"/>
                <w:sz w:val="15"/>
                <w:szCs w:val="15"/>
              </w:rPr>
              <w:t xml:space="preserve">Watch out  </w:t>
            </w:r>
            <w:r>
              <w:rPr>
                <w:i/>
                <w:iCs/>
                <w:sz w:val="18"/>
                <w:szCs w:val="18"/>
              </w:rPr>
              <w:t xml:space="preserve">A list would give [1, 2, 3, 1, 2, 3] instead. That difference is the whole reason numpy exists.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.shape</w:t>
            </w:r>
          </w:p>
          <w:p>
            <w:pPr>
              <w:spacing w:after="0"/>
            </w:pPr>
            <w:r>
              <w:rPr>
                <w:color w:val="6B7280"/>
                <w:sz w:val="15"/>
                <w:szCs w:val="15"/>
              </w:rPr>
              <w:t xml:space="preserve">W1D2</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a.shape</w:t>
            </w:r>
          </w:p>
          <w:p>
            <w:pPr>
              <w:spacing w:after="90"/>
            </w:pPr>
            <w:r>
              <w:rPr>
                <w:sz w:val="20"/>
                <w:szCs w:val="20"/>
              </w:rPr>
              <w:t xml:space="preserve">The size of an array, as (rows, columns) for 2D or (length,) for 1D.</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conc.shape  gives  (8, 9)</w:t>
            </w:r>
          </w:p>
          <w:p>
            <w:pPr>
              <w:spacing w:after="0"/>
            </w:pPr>
            <w:r>
              <w:rPr>
                <w:b/>
                <w:bCs/>
                <w:color w:val="9A3412"/>
                <w:sz w:val="15"/>
                <w:szCs w:val="15"/>
              </w:rPr>
              <w:t xml:space="preserve">Watch out  </w:t>
            </w:r>
            <w:r>
              <w:rPr>
                <w:i/>
                <w:iCs/>
                <w:sz w:val="18"/>
                <w:szCs w:val="18"/>
              </w:rPr>
              <w:t xml:space="preserve">The first thing to print when maths will not line up. Most numpy errors are shape errors wearing a disguise.</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.size</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a.size</w:t>
            </w:r>
          </w:p>
          <w:p>
            <w:pPr>
              <w:spacing w:after="90"/>
            </w:pPr>
            <w:r>
              <w:rPr>
                <w:sz w:val="20"/>
                <w:szCs w:val="20"/>
              </w:rPr>
              <w:t xml:space="preserve">The total number of entries in an array.</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time_h.size  gives  11</w:t>
            </w:r>
          </w:p>
          <w:p>
            <w:pPr>
              <w:spacing w:after="0"/>
            </w:pPr>
            <w:r>
              <w:rPr>
                <w:b/>
                <w:bCs/>
                <w:color w:val="9A3412"/>
                <w:sz w:val="15"/>
                <w:szCs w:val="15"/>
              </w:rPr>
              <w:t xml:space="preserve">Watch out  </w:t>
            </w:r>
            <w:r>
              <w:rPr>
                <w:i/>
                <w:iCs/>
                <w:sz w:val="18"/>
                <w:szCs w:val="18"/>
              </w:rPr>
              <w:t xml:space="preserve">On a 2D array this is rows times columns, not either one on its own.</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np.zeros</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np.zeros(4)</w:t>
            </w:r>
          </w:p>
          <w:p>
            <w:pPr>
              <w:spacing w:after="90"/>
            </w:pPr>
            <w:r>
              <w:rPr>
                <w:sz w:val="20"/>
                <w:szCs w:val="20"/>
              </w:rPr>
              <w:t xml:space="preserve">An array of zeros of the length you ask for. Useful as a starting point.</w:t>
            </w:r>
          </w:p>
          <w:p>
            <w:pPr>
              <w:spacing w:after="30"/>
            </w:pPr>
            <w:r>
              <w:rPr>
                <w:b/>
                <w:bCs/>
                <w:color w:val="6B7280"/>
                <w:sz w:val="15"/>
                <w:szCs w:val="15"/>
              </w:rPr>
              <w:t xml:space="preserve">Example</w:t>
            </w:r>
          </w:p>
          <w:p>
            <w:pPr>
              <w:spacing w:after="0"/>
            </w:pPr>
            <w:r>
              <w:rPr>
                <w:rFonts w:ascii="Courier New" w:cs="Courier New" w:eastAsia="Courier New" w:hAnsi="Courier New"/>
                <w:color w:val="1F2937"/>
                <w:sz w:val="18"/>
                <w:szCs w:val="18"/>
              </w:rPr>
              <w:t xml:space="preserve">np.zeros(4)  gives  [0. 0. 0. 0.]</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np.arange</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np.arange(0, 5)</w:t>
            </w:r>
          </w:p>
          <w:p>
            <w:pPr>
              <w:spacing w:after="90"/>
            </w:pPr>
            <w:r>
              <w:rPr>
                <w:sz w:val="20"/>
                <w:szCs w:val="20"/>
              </w:rPr>
              <w:t xml:space="preserve">Evenly spaced whole numbers, like range but as an array.</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np.arange(1, 5)  gives  [1 2 3 4]</w:t>
            </w:r>
          </w:p>
          <w:p>
            <w:pPr>
              <w:spacing w:after="0"/>
            </w:pPr>
            <w:r>
              <w:rPr>
                <w:b/>
                <w:bCs/>
                <w:color w:val="9A3412"/>
                <w:sz w:val="15"/>
                <w:szCs w:val="15"/>
              </w:rPr>
              <w:t xml:space="preserve">Watch out  </w:t>
            </w:r>
            <w:r>
              <w:rPr>
                <w:i/>
                <w:iCs/>
                <w:sz w:val="18"/>
                <w:szCs w:val="18"/>
              </w:rPr>
              <w:t xml:space="preserve">The end value is not included, same as Python slicing.</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np.linspace</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np.linspace(0, 1, 5)</w:t>
            </w:r>
          </w:p>
          <w:p>
            <w:pPr>
              <w:spacing w:after="90"/>
            </w:pPr>
            <w:r>
              <w:rPr>
                <w:sz w:val="20"/>
                <w:szCs w:val="20"/>
              </w:rPr>
              <w:t xml:space="preserve">A set number of evenly spaced values between two endpoints. The usual way to make a smooth time grid for plotting a fitted curve.</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np.linspace(0, 1, 5)  gives  [0. 0.25 0.5 0.75 1.]</w:t>
            </w:r>
          </w:p>
          <w:p>
            <w:pPr>
              <w:spacing w:after="0"/>
            </w:pPr>
            <w:r>
              <w:rPr>
                <w:b/>
                <w:bCs/>
                <w:color w:val="9A3412"/>
                <w:sz w:val="15"/>
                <w:szCs w:val="15"/>
              </w:rPr>
              <w:t xml:space="preserve">Watch out  </w:t>
            </w:r>
            <w:r>
              <w:rPr>
                <w:i/>
                <w:iCs/>
                <w:sz w:val="18"/>
                <w:szCs w:val="18"/>
              </w:rPr>
              <w:t xml:space="preserve">Unlike arange, the end value IS included, and you say how many points you want rather than the step size.</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np.isnan</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np.isnan(a)</w:t>
            </w:r>
          </w:p>
          <w:p>
            <w:pPr>
              <w:spacing w:after="90"/>
            </w:pPr>
            <w:r>
              <w:rPr>
                <w:sz w:val="20"/>
                <w:szCs w:val="20"/>
              </w:rPr>
              <w:t xml:space="preserve">Flags the missing values. Gives a True/False array, True where the entry is nan.</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np.isnan(conc)  gives  [False False True ...]</w:t>
            </w:r>
          </w:p>
          <w:p>
            <w:pPr>
              <w:spacing w:after="0"/>
            </w:pPr>
            <w:r>
              <w:rPr>
                <w:b/>
                <w:bCs/>
                <w:color w:val="9A3412"/>
                <w:sz w:val="15"/>
                <w:szCs w:val="15"/>
              </w:rPr>
              <w:t xml:space="preserve">Watch out  </w:t>
            </w:r>
            <w:r>
              <w:rPr>
                <w:i/>
                <w:iCs/>
                <w:sz w:val="18"/>
                <w:szCs w:val="18"/>
              </w:rPr>
              <w:t xml:space="preserve">True means MISSING. To keep the usable ones you almost always want ~np.isnan(a).</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~mask</w:t>
            </w:r>
          </w:p>
          <w:p>
            <w:pPr>
              <w:spacing w:after="90"/>
            </w:pPr>
            <w:r>
              <w:rPr>
                <w:sz w:val="20"/>
                <w:szCs w:val="20"/>
              </w:rPr>
              <w:t xml:space="preserve">Flips a True/False array. Every True becomes False and back.</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~np.isnan(conc)  gives  True where the sample IS usable</w:t>
            </w:r>
          </w:p>
          <w:p>
            <w:pPr>
              <w:spacing w:after="0"/>
            </w:pPr>
            <w:r>
              <w:rPr>
                <w:b/>
                <w:bCs/>
                <w:color w:val="9A3412"/>
                <w:sz w:val="15"/>
                <w:szCs w:val="15"/>
              </w:rPr>
              <w:t xml:space="preserve">Watch out  </w:t>
            </w:r>
            <w:r>
              <w:rPr>
                <w:i/>
                <w:iCs/>
                <w:sz w:val="18"/>
                <w:szCs w:val="18"/>
              </w:rPr>
              <w:t xml:space="preserve">This is for arrays. The word not does not work on an array, because numpy cannot reduce a whole array to one True or False.</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boolean indexing</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a[mask]</w:t>
            </w:r>
          </w:p>
          <w:p>
            <w:pPr>
              <w:spacing w:after="90"/>
            </w:pPr>
            <w:r>
              <w:rPr>
                <w:sz w:val="20"/>
                <w:szCs w:val="20"/>
              </w:rPr>
              <w:t xml:space="preserve">Keeps only the entries where the mask is True. The main way filtering is done in numpy.</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c_meas = conc[~np.isnan(conc)]</w:t>
            </w:r>
          </w:p>
          <w:p>
            <w:pPr>
              <w:spacing w:after="0"/>
            </w:pPr>
            <w:r>
              <w:rPr>
                <w:b/>
                <w:bCs/>
                <w:color w:val="9A3412"/>
                <w:sz w:val="15"/>
                <w:szCs w:val="15"/>
              </w:rPr>
              <w:t xml:space="preserve">Watch out  </w:t>
            </w:r>
            <w:r>
              <w:rPr>
                <w:i/>
                <w:iCs/>
                <w:sz w:val="18"/>
                <w:szCs w:val="18"/>
              </w:rPr>
              <w:t xml:space="preserve">The mask must be the same length as the array. A mask built from one array works on another, which is how you get the times that go with the measurable concentrations.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np.sum</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np.sum(a)</w:t>
            </w:r>
          </w:p>
          <w:p>
            <w:pPr>
              <w:spacing w:after="90"/>
            </w:pPr>
            <w:r>
              <w:rPr>
                <w:sz w:val="20"/>
                <w:szCs w:val="20"/>
              </w:rPr>
              <w:t xml:space="preserve">Adds everything up. On a True/False array it counts the Trues, because True counts as 1.</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np.sum(np.isnan(conc))  gives  2</w:t>
            </w:r>
          </w:p>
          <w:p>
            <w:pPr>
              <w:spacing w:after="0"/>
            </w:pPr>
            <w:r>
              <w:rPr>
                <w:b/>
                <w:bCs/>
                <w:color w:val="9A3412"/>
                <w:sz w:val="15"/>
                <w:szCs w:val="15"/>
              </w:rPr>
              <w:t xml:space="preserve">Watch out  </w:t>
            </w:r>
            <w:r>
              <w:rPr>
                <w:i/>
                <w:iCs/>
                <w:sz w:val="18"/>
                <w:szCs w:val="18"/>
              </w:rPr>
              <w:t xml:space="preserve">Wrap it in int() when you want a plain whole number rather than a numpy integer.</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np.max / np.min</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np.max(a)</w:t>
            </w:r>
          </w:p>
          <w:p>
            <w:pPr>
              <w:spacing w:after="90"/>
            </w:pPr>
            <w:r>
              <w:rPr>
                <w:sz w:val="20"/>
                <w:szCs w:val="20"/>
              </w:rPr>
              <w:t xml:space="preserve">The largest or smallest value in an array. Cmax is np.max of the measurable concentrations.</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np.max(c_meas)  gives  2.602</w:t>
            </w:r>
          </w:p>
          <w:p>
            <w:pPr>
              <w:spacing w:after="0"/>
            </w:pPr>
            <w:r>
              <w:rPr>
                <w:b/>
                <w:bCs/>
                <w:color w:val="9A3412"/>
                <w:sz w:val="15"/>
                <w:szCs w:val="15"/>
              </w:rPr>
              <w:t xml:space="preserve">Watch out  </w:t>
            </w:r>
            <w:r>
              <w:rPr>
                <w:i/>
                <w:iCs/>
                <w:sz w:val="18"/>
                <w:szCs w:val="18"/>
              </w:rPr>
              <w:t xml:space="preserve">If any entry is nan the answer is nan. Either mask them out first, or use np.nanmax.</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np.argmax</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np.argmax(a)</w:t>
            </w:r>
          </w:p>
          <w:p>
            <w:pPr>
              <w:spacing w:after="90"/>
            </w:pPr>
            <w:r>
              <w:rPr>
                <w:sz w:val="20"/>
                <w:szCs w:val="20"/>
              </w:rPr>
              <w:t xml:space="preserve">The POSITION of the largest value, counting from 0. This is how Tmax is found: get the position of Cmax, then look that position up in the time array.</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t_meas[np.argmax(c_meas)]  gives  3.0</w:t>
            </w:r>
          </w:p>
          <w:p>
            <w:pPr>
              <w:spacing w:after="0"/>
            </w:pPr>
            <w:r>
              <w:rPr>
                <w:b/>
                <w:bCs/>
                <w:color w:val="9A3412"/>
                <w:sz w:val="15"/>
                <w:szCs w:val="15"/>
              </w:rPr>
              <w:t xml:space="preserve">Watch out  </w:t>
            </w:r>
            <w:r>
              <w:rPr>
                <w:i/>
                <w:iCs/>
                <w:sz w:val="18"/>
                <w:szCs w:val="18"/>
              </w:rPr>
              <w:t xml:space="preserve">It returns a position, not a value. Reporting the position as if it were a time is a very common slip.</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np.nanmax</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np.nanmax(a)</w:t>
            </w:r>
          </w:p>
          <w:p>
            <w:pPr>
              <w:spacing w:after="90"/>
            </w:pPr>
            <w:r>
              <w:rPr>
                <w:sz w:val="20"/>
                <w:szCs w:val="20"/>
              </w:rPr>
              <w:t xml:space="preserve">Like np.max but ignores nan. There is a nan version of most summaries: nanmean, nanstd, nansum.</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np.nanmax(conc)  ignores the BLQ samples</w:t>
            </w:r>
          </w:p>
          <w:p>
            <w:pPr>
              <w:spacing w:after="0"/>
            </w:pPr>
            <w:r>
              <w:rPr>
                <w:b/>
                <w:bCs/>
                <w:color w:val="9A3412"/>
                <w:sz w:val="15"/>
                <w:szCs w:val="15"/>
              </w:rPr>
              <w:t xml:space="preserve">Watch out  </w:t>
            </w:r>
            <w:r>
              <w:rPr>
                <w:i/>
                <w:iCs/>
                <w:sz w:val="18"/>
                <w:szCs w:val="18"/>
              </w:rPr>
              <w:t xml:space="preserve">Convenient, but masking first is usually clearer, because then every later step is working on the same clean data.</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np.mean</w:t>
            </w:r>
          </w:p>
          <w:p>
            <w:pPr>
              <w:spacing w:after="0"/>
            </w:pPr>
            <w:r>
              <w:rPr>
                <w:color w:val="6B7280"/>
                <w:sz w:val="15"/>
                <w:szCs w:val="15"/>
              </w:rPr>
              <w:t xml:space="preserve">W1D2</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a.mean(axis=0)</w:t>
            </w:r>
          </w:p>
          <w:p>
            <w:pPr>
              <w:spacing w:after="90"/>
            </w:pPr>
            <w:r>
              <w:rPr>
                <w:sz w:val="20"/>
                <w:szCs w:val="20"/>
              </w:rPr>
              <w:t xml:space="preserve">The average. On a 2D array, axis says which direction to collapse.</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conc.mean(axis=0)  gives one value per timepoint</w:t>
            </w:r>
          </w:p>
          <w:p>
            <w:pPr>
              <w:spacing w:after="0"/>
            </w:pPr>
            <w:r>
              <w:rPr>
                <w:b/>
                <w:bCs/>
                <w:color w:val="9A3412"/>
                <w:sz w:val="15"/>
                <w:szCs w:val="15"/>
              </w:rPr>
              <w:t xml:space="preserve">Watch out  </w:t>
            </w:r>
            <w:r>
              <w:rPr>
                <w:i/>
                <w:iCs/>
                <w:sz w:val="18"/>
                <w:szCs w:val="18"/>
              </w:rPr>
              <w:t xml:space="preserve">The axis you name is the one that DISAPPEARS. axis=0 leaves one value per column, axis=1 leaves one value per row.</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np.median</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np.median(a)</w:t>
            </w:r>
          </w:p>
          <w:p>
            <w:pPr>
              <w:spacing w:after="90"/>
            </w:pPr>
            <w:r>
              <w:rPr>
                <w:sz w:val="20"/>
                <w:szCs w:val="20"/>
              </w:rPr>
              <w:t xml:space="preserve">The middle value. Less sensitive to one extreme point than the mean.</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np.median(vals)  gives  15.5</w:t>
            </w:r>
          </w:p>
          <w:p>
            <w:pPr>
              <w:spacing w:after="0"/>
            </w:pPr>
            <w:r>
              <w:rPr>
                <w:b/>
                <w:bCs/>
                <w:color w:val="9A3412"/>
                <w:sz w:val="15"/>
                <w:szCs w:val="15"/>
              </w:rPr>
              <w:t xml:space="preserve">Watch out  </w:t>
            </w:r>
            <w:r>
              <w:rPr>
                <w:i/>
                <w:iCs/>
                <w:sz w:val="18"/>
                <w:szCs w:val="18"/>
              </w:rPr>
              <w:t xml:space="preserve">Report whichever you decided on in advance. Switching to the one that looks better after seeing the data is not an analysis choice.</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np.std</w:t>
            </w:r>
          </w:p>
          <w:p>
            <w:pPr>
              <w:spacing w:after="0"/>
            </w:pPr>
            <w:r>
              <w:rPr>
                <w:color w:val="6B7280"/>
                <w:sz w:val="15"/>
                <w:szCs w:val="15"/>
              </w:rPr>
              <w:t xml:space="preserve">W1D2</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a.std(axis=0, ddof=1)</w:t>
            </w:r>
          </w:p>
          <w:p>
            <w:pPr>
              <w:spacing w:after="90"/>
            </w:pPr>
            <w:r>
              <w:rPr>
                <w:sz w:val="20"/>
                <w:szCs w:val="20"/>
              </w:rPr>
              <w:t xml:space="preserve">The standard deviation, which is the spread of the data.</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conc.std(axis=0, ddof=1)</w:t>
            </w:r>
          </w:p>
          <w:p>
            <w:pPr>
              <w:spacing w:after="0"/>
            </w:pPr>
            <w:r>
              <w:rPr>
                <w:b/>
                <w:bCs/>
                <w:color w:val="9A3412"/>
                <w:sz w:val="15"/>
                <w:szCs w:val="15"/>
              </w:rPr>
              <w:t xml:space="preserve">Watch out  </w:t>
            </w:r>
            <w:r>
              <w:rPr>
                <w:i/>
                <w:iCs/>
                <w:sz w:val="18"/>
                <w:szCs w:val="18"/>
              </w:rPr>
              <w:t xml:space="preserve">numpy divides by n unless you pass ddof=1, which divides by n-1 and is the SAMPLE SD you almost always want. Pandas does the opposite and already uses n-1. This inconsistency causes quietly wrong numbers.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keepdims</w:t>
            </w:r>
          </w:p>
          <w:p>
            <w:pPr>
              <w:spacing w:after="0"/>
            </w:pPr>
            <w:r>
              <w:rPr>
                <w:color w:val="6B7280"/>
                <w:sz w:val="15"/>
                <w:szCs w:val="15"/>
              </w:rPr>
              <w:t xml:space="preserve">W1D2</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a.max(axis=1, keepdims=True)</w:t>
            </w:r>
          </w:p>
          <w:p>
            <w:pPr>
              <w:spacing w:after="90"/>
            </w:pPr>
            <w:r>
              <w:rPr>
                <w:sz w:val="20"/>
                <w:szCs w:val="20"/>
              </w:rPr>
              <w:t xml:space="preserve">Keeps the collapsed direction as a length 1 axis, so the result still lines up with the original array for broadcasting.</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conc / conc.max(axis=1, keepdims=True)</w:t>
            </w:r>
          </w:p>
          <w:p>
            <w:pPr>
              <w:spacing w:after="0"/>
            </w:pPr>
            <w:r>
              <w:rPr>
                <w:b/>
                <w:bCs/>
                <w:color w:val="9A3412"/>
                <w:sz w:val="15"/>
                <w:szCs w:val="15"/>
              </w:rPr>
              <w:t xml:space="preserve">Watch out  </w:t>
            </w:r>
            <w:r>
              <w:rPr>
                <w:i/>
                <w:iCs/>
                <w:sz w:val="18"/>
                <w:szCs w:val="18"/>
              </w:rPr>
              <w:t xml:space="preserve">Without it you get shape (8,) which will not divide into (8, 9). This is the fix for the broadcast error below.</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.reshape</w:t>
            </w:r>
          </w:p>
          <w:p>
            <w:pPr>
              <w:spacing w:after="0"/>
            </w:pPr>
            <w:r>
              <w:rPr>
                <w:color w:val="6B7280"/>
                <w:sz w:val="15"/>
                <w:szCs w:val="15"/>
              </w:rPr>
              <w:t xml:space="preserve">W1D2</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a.reshape(-1, 1)</w:t>
            </w:r>
          </w:p>
          <w:p>
            <w:pPr>
              <w:spacing w:after="90"/>
            </w:pPr>
            <w:r>
              <w:rPr>
                <w:sz w:val="20"/>
                <w:szCs w:val="20"/>
              </w:rPr>
              <w:t xml:space="preserve">Changes the shape without changing the data. -1 means work it out.</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row_max.reshape(-1, 1)  turns (8,) into (8, 1)</w:t>
            </w:r>
          </w:p>
          <w:p>
            <w:pPr>
              <w:spacing w:after="0"/>
            </w:pPr>
            <w:r>
              <w:rPr>
                <w:b/>
                <w:bCs/>
                <w:color w:val="9A3412"/>
                <w:sz w:val="15"/>
                <w:szCs w:val="15"/>
              </w:rPr>
              <w:t xml:space="preserve">Watch out  </w:t>
            </w:r>
            <w:r>
              <w:rPr>
                <w:i/>
                <w:iCs/>
                <w:sz w:val="18"/>
                <w:szCs w:val="18"/>
              </w:rPr>
              <w:t xml:space="preserve">Does the same job as keepdims here. Use whichever reads more clearly.</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broadcasting</w:t>
            </w:r>
          </w:p>
          <w:p>
            <w:pPr>
              <w:spacing w:after="0"/>
            </w:pPr>
            <w:r>
              <w:rPr>
                <w:color w:val="6B7280"/>
                <w:sz w:val="15"/>
                <w:szCs w:val="15"/>
              </w:rPr>
              <w:t xml:space="preserve">W1D2</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 / b</w:t>
            </w:r>
          </w:p>
          <w:p>
            <w:pPr>
              <w:spacing w:after="90"/>
            </w:pPr>
            <w:r>
              <w:rPr>
                <w:sz w:val="20"/>
                <w:szCs w:val="20"/>
              </w:rPr>
              <w:t xml:space="preserve">Doing maths between arrays of different shapes. numpy compares shapes from the RIGHT and stretches length 1 axes to fit.</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(8, 9) and (9,) line up. (8, 9) and (8,) do not.</w:t>
            </w:r>
          </w:p>
          <w:p>
            <w:pPr>
              <w:spacing w:after="0"/>
            </w:pPr>
            <w:r>
              <w:rPr>
                <w:b/>
                <w:bCs/>
                <w:color w:val="9A3412"/>
                <w:sz w:val="15"/>
                <w:szCs w:val="15"/>
              </w:rPr>
              <w:t xml:space="preserve">Watch out  </w:t>
            </w:r>
            <w:r>
              <w:rPr>
                <w:i/>
                <w:iCs/>
                <w:sz w:val="18"/>
                <w:szCs w:val="18"/>
              </w:rPr>
              <w:t xml:space="preserve">The error operands could not be broadcast together means the shapes failed that check. Usually the fix is keepdims=True.</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np.log</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np.log(a)</w:t>
            </w:r>
          </w:p>
          <w:p>
            <w:pPr>
              <w:spacing w:after="90"/>
            </w:pPr>
            <w:r>
              <w:rPr>
                <w:sz w:val="20"/>
                <w:szCs w:val="20"/>
              </w:rPr>
              <w:t xml:space="preserve">The natural log, ln. Turns an exponential decay into a straight line, which is how terminal slopes are fitted.</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np.log(c_term)</w:t>
            </w:r>
          </w:p>
          <w:p>
            <w:pPr>
              <w:spacing w:after="0"/>
            </w:pPr>
            <w:r>
              <w:rPr>
                <w:b/>
                <w:bCs/>
                <w:color w:val="9A3412"/>
                <w:sz w:val="15"/>
                <w:szCs w:val="15"/>
              </w:rPr>
              <w:t xml:space="preserve">Watch out  </w:t>
            </w:r>
            <w:r>
              <w:rPr>
                <w:i/>
                <w:iCs/>
                <w:sz w:val="18"/>
                <w:szCs w:val="18"/>
              </w:rPr>
              <w:t xml:space="preserve">np.log is ln. np.log10 is base 10. Mixing them up changes lambda_z by a factor of 2.303.</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np.sqrt</w:t>
            </w:r>
          </w:p>
          <w:p>
            <w:pPr>
              <w:spacing w:after="0"/>
            </w:pPr>
            <w:r>
              <w:rPr>
                <w:color w:val="6B7280"/>
                <w:sz w:val="15"/>
                <w:szCs w:val="15"/>
              </w:rPr>
              <w:t xml:space="preserve">W1D5</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np.sqrt(a)</w:t>
            </w:r>
          </w:p>
          <w:p>
            <w:pPr>
              <w:spacing w:after="90"/>
            </w:pPr>
            <w:r>
              <w:rPr>
                <w:sz w:val="20"/>
                <w:szCs w:val="20"/>
              </w:rPr>
              <w:t xml:space="preserve">The square root.</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sem = sd / np.sqrt(n)</w:t>
            </w:r>
          </w:p>
          <w:p>
            <w:pPr>
              <w:spacing w:after="0"/>
            </w:pPr>
            <w:r>
              <w:rPr>
                <w:b/>
                <w:bCs/>
                <w:color w:val="9A3412"/>
                <w:sz w:val="15"/>
                <w:szCs w:val="15"/>
              </w:rPr>
              <w:t xml:space="preserve">Watch out  </w:t>
            </w:r>
            <w:r>
              <w:rPr>
                <w:i/>
                <w:iCs/>
                <w:sz w:val="18"/>
                <w:szCs w:val="18"/>
              </w:rPr>
              <w:t xml:space="preserve">If you find yourself writing this when making an error bar, stop. That is the SEM, and this repo plots SD.</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np.polyfit</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np.polyfit(x, y, deg=1)</w:t>
            </w:r>
          </w:p>
          <w:p>
            <w:pPr>
              <w:spacing w:after="90"/>
            </w:pPr>
            <w:r>
              <w:rPr>
                <w:sz w:val="20"/>
                <w:szCs w:val="20"/>
              </w:rPr>
              <w:t xml:space="preserve">Fits a polynomial. With deg=1 it is a straight line, and it returns [slope, intercept] in that order.</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slope, intercept = np.polyfit(t_term, np.log(c_term), deg=1)</w:t>
            </w:r>
          </w:p>
          <w:p>
            <w:pPr>
              <w:spacing w:after="0"/>
            </w:pPr>
            <w:r>
              <w:rPr>
                <w:b/>
                <w:bCs/>
                <w:color w:val="9A3412"/>
                <w:sz w:val="15"/>
                <w:szCs w:val="15"/>
              </w:rPr>
              <w:t xml:space="preserve">Watch out  </w:t>
            </w:r>
            <w:r>
              <w:rPr>
                <w:i/>
                <w:iCs/>
                <w:sz w:val="18"/>
                <w:szCs w:val="18"/>
              </w:rPr>
              <w:t xml:space="preserve">lambda_z is the NEGATIVE of the slope, because the slope is negative when the drug is leaving. Fit only the terminal points: including the absorption phase biases the slope badly.</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np.round</w:t>
            </w:r>
          </w:p>
          <w:p>
            <w:pPr>
              <w:spacing w:after="0"/>
            </w:pPr>
            <w:r>
              <w:rPr>
                <w:color w:val="6B7280"/>
                <w:sz w:val="15"/>
                <w:szCs w:val="15"/>
              </w:rPr>
              <w:t xml:space="preserve">W1D2</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np.round(a, 3)</w:t>
            </w:r>
          </w:p>
          <w:p>
            <w:pPr>
              <w:spacing w:after="90"/>
            </w:pPr>
            <w:r>
              <w:rPr>
                <w:sz w:val="20"/>
                <w:szCs w:val="20"/>
              </w:rPr>
              <w:t xml:space="preserve">Rounds every entry, for printing.</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np.round(cv_by_time, 1)</w:t>
            </w:r>
          </w:p>
          <w:p>
            <w:pPr>
              <w:spacing w:after="0"/>
            </w:pPr>
            <w:r>
              <w:rPr>
                <w:b/>
                <w:bCs/>
                <w:color w:val="9A3412"/>
                <w:sz w:val="15"/>
                <w:szCs w:val="15"/>
              </w:rPr>
              <w:t xml:space="preserve">Watch out  </w:t>
            </w:r>
            <w:r>
              <w:rPr>
                <w:i/>
                <w:iCs/>
                <w:sz w:val="18"/>
                <w:szCs w:val="18"/>
              </w:rPr>
              <w:t xml:space="preserve">For display only, same as the built-in round.</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np.where</w:t>
            </w:r>
          </w:p>
          <w:p>
            <w:pPr>
              <w:spacing w:after="0"/>
            </w:pPr>
            <w:r>
              <w:rPr>
                <w:color w:val="6B7280"/>
                <w:sz w:val="15"/>
                <w:szCs w:val="15"/>
              </w:rPr>
              <w:t xml:space="preserve">W1D5</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np.where(cond, a, b)</w:t>
            </w:r>
          </w:p>
          <w:p>
            <w:pPr>
              <w:spacing w:after="90"/>
            </w:pPr>
            <w:r>
              <w:rPr>
                <w:sz w:val="20"/>
                <w:szCs w:val="20"/>
              </w:rPr>
              <w:t xml:space="preserve">Picks from a where the condition is True and from b where it is False. Also useful for turning labels into x positions.</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np.where(df["GROUP"] == "Drug", 0, 1)</w:t>
            </w:r>
          </w:p>
          <w:p>
            <w:pPr>
              <w:spacing w:after="0"/>
            </w:pPr>
            <w:r>
              <w:rPr>
                <w:b/>
                <w:bCs/>
                <w:color w:val="9A3412"/>
                <w:sz w:val="15"/>
                <w:szCs w:val="15"/>
              </w:rPr>
              <w:t xml:space="preserve">Watch out  </w:t>
            </w:r>
            <w:r>
              <w:rPr>
                <w:i/>
                <w:iCs/>
                <w:sz w:val="18"/>
                <w:szCs w:val="18"/>
              </w:rPr>
              <w:t xml:space="preserve">With one argument it does something different, returning the positions where the condition is True.</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np.repeat / np.tile</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np.repeat(a, 3)</w:t>
            </w:r>
          </w:p>
          <w:p>
            <w:pPr>
              <w:spacing w:after="90"/>
            </w:pPr>
            <w:r>
              <w:rPr>
                <w:sz w:val="20"/>
                <w:szCs w:val="20"/>
              </w:rPr>
              <w:t xml:space="preserve">Builds up long columns. repeat stretches each element in place, tile repeats the whole sequence.</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np.repeat([1, 2], 2) gives [1 1 2 2], np.tile([1, 2], 2) gives [1 2 1 2]</w:t>
            </w:r>
          </w:p>
          <w:p>
            <w:pPr>
              <w:spacing w:after="0"/>
            </w:pPr>
            <w:r>
              <w:rPr>
                <w:b/>
                <w:bCs/>
                <w:color w:val="9A3412"/>
                <w:sz w:val="15"/>
                <w:szCs w:val="15"/>
              </w:rPr>
              <w:t xml:space="preserve">Watch out  </w:t>
            </w:r>
            <w:r>
              <w:rPr>
                <w:i/>
                <w:iCs/>
                <w:sz w:val="18"/>
                <w:szCs w:val="18"/>
              </w:rPr>
              <w:t xml:space="preserve">The usual way to build a long format table: repeat the subject ids, tile the timepoints.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np.random.default_rng</w:t>
            </w:r>
          </w:p>
          <w:p>
            <w:pPr>
              <w:spacing w:after="0"/>
            </w:pPr>
            <w:r>
              <w:rPr>
                <w:color w:val="6B7280"/>
                <w:sz w:val="15"/>
                <w:szCs w:val="15"/>
              </w:rPr>
              <w:t xml:space="preserve">W1D1</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rng = np.random.default_rng(1101)</w:t>
            </w:r>
          </w:p>
          <w:p>
            <w:pPr>
              <w:spacing w:after="90"/>
            </w:pPr>
            <w:r>
              <w:rPr>
                <w:sz w:val="20"/>
                <w:szCs w:val="20"/>
              </w:rPr>
              <w:t xml:space="preserve">A random number generator you can reproduce. The number is the seed, and the same seed always gives the same numbers.</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rng.normal(0, 1, 4), rng.lognormal(0, 0.15, 8)</w:t>
            </w:r>
          </w:p>
          <w:p>
            <w:pPr>
              <w:spacing w:after="0"/>
            </w:pPr>
            <w:r>
              <w:rPr>
                <w:b/>
                <w:bCs/>
                <w:color w:val="9A3412"/>
                <w:sz w:val="15"/>
                <w:szCs w:val="15"/>
              </w:rPr>
              <w:t xml:space="preserve">Watch out  </w:t>
            </w:r>
            <w:r>
              <w:rPr>
                <w:i/>
                <w:iCs/>
                <w:sz w:val="18"/>
                <w:szCs w:val="18"/>
              </w:rPr>
              <w:t xml:space="preserve">Every problem notebook seeds this, which is why your numbers match the checker. The older np.random.seed style still works but this is the current way.</w:t>
            </w:r>
          </w:p>
        </w:tc>
      </w:tr>
    </w:tbl>
    <w:p>
      <w:pPr>
        <w:pStyle w:val="Heading1"/>
        <w:spacing w:after="160" w:before="380"/>
      </w:pPr>
      <w:r>
        <w:t xml:space="preserve">4. pandas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EF2F7" w:color="auto" w:val="clear"/>
            <w:tcMar>
              <w:top w:type="dxa" w:w="90"/>
              <w:left w:type="dxa" w:w="120"/>
              <w:bottom w:type="dxa" w:w="90"/>
              <w:right w:type="dxa" w:w="120"/>
            </w:tcMar>
          </w:tcPr>
          <w:p>
            <w:r>
              <w:rPr>
                <w:b/>
                <w:bCs/>
                <w:sz w:val="18"/>
                <w:szCs w:val="18"/>
              </w:rPr>
              <w:t xml:space="preserve">Function</w:t>
            </w:r>
          </w:p>
        </w:tc>
        <w:tc>
          <w:tcPr>
            <w:tcW w:type="dxa" w:w="6960"/>
            <w:shd w:fill="EEF2F7" w:color="auto" w:val="clear"/>
            <w:tcMar>
              <w:top w:type="dxa" w:w="90"/>
              <w:left w:type="dxa" w:w="120"/>
              <w:bottom w:type="dxa" w:w="90"/>
              <w:right w:type="dxa" w:w="120"/>
            </w:tcMar>
          </w:tcPr>
          <w:p>
            <w:r>
              <w:rPr>
                <w:b/>
                <w:bCs/>
                <w:sz w:val="18"/>
                <w:szCs w:val="18"/>
              </w:rPr>
              <w:t xml:space="preserve">What it does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pd.DataFrame</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pd.DataFrame({"A": [1, 2]})</w:t>
            </w:r>
          </w:p>
          <w:p>
            <w:pPr>
              <w:spacing w:after="90"/>
            </w:pPr>
            <w:r>
              <w:rPr>
                <w:sz w:val="20"/>
                <w:szCs w:val="20"/>
              </w:rPr>
              <w:t xml:space="preserve">Makes a table from a dictionary of columns. Each column has a name and its own type.</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pd.DataFrame({"ANIMAL": ids, "CONC": vals})</w:t>
            </w:r>
          </w:p>
          <w:p>
            <w:pPr>
              <w:spacing w:after="0"/>
            </w:pPr>
            <w:r>
              <w:rPr>
                <w:b/>
                <w:bCs/>
                <w:color w:val="9A3412"/>
                <w:sz w:val="15"/>
                <w:szCs w:val="15"/>
              </w:rPr>
              <w:t xml:space="preserve">Watch out  </w:t>
            </w:r>
            <w:r>
              <w:rPr>
                <w:i/>
                <w:iCs/>
                <w:sz w:val="18"/>
                <w:szCs w:val="18"/>
              </w:rPr>
              <w:t xml:space="preserve">A DataFrame is really a dictionary of columns, not a grid of cells. That explains most of its behaviour.</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.head</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df.head(5)</w:t>
            </w:r>
          </w:p>
          <w:p>
            <w:pPr>
              <w:spacing w:after="90"/>
            </w:pPr>
            <w:r>
              <w:rPr>
                <w:sz w:val="20"/>
                <w:szCs w:val="20"/>
              </w:rPr>
              <w:t xml:space="preserve">The first few rows. The first thing to run on any table you did not make yourself.</w:t>
            </w:r>
          </w:p>
          <w:p>
            <w:pPr>
              <w:spacing w:after="30"/>
            </w:pPr>
            <w:r>
              <w:rPr>
                <w:b/>
                <w:bCs/>
                <w:color w:val="6B7280"/>
                <w:sz w:val="15"/>
                <w:szCs w:val="15"/>
              </w:rPr>
              <w:t xml:space="preserve">Example</w:t>
            </w:r>
          </w:p>
          <w:p>
            <w:pPr>
              <w:spacing w:after="0"/>
            </w:pPr>
            <w:r>
              <w:rPr>
                <w:rFonts w:ascii="Courier New" w:cs="Courier New" w:eastAsia="Courier New" w:hAnsi="Courier New"/>
                <w:color w:val="1F2937"/>
                <w:sz w:val="18"/>
                <w:szCs w:val="18"/>
              </w:rPr>
              <w:t xml:space="preserve">pk.head(10)</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.columns</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df.columns</w:t>
            </w:r>
          </w:p>
          <w:p>
            <w:pPr>
              <w:spacing w:after="90"/>
            </w:pPr>
            <w:r>
              <w:rPr>
                <w:sz w:val="20"/>
                <w:szCs w:val="20"/>
              </w:rPr>
              <w:t xml:space="preserve">The column names. Check here first when you get a KeyError.</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list(pk.columns)</w:t>
            </w:r>
          </w:p>
          <w:p>
            <w:pPr>
              <w:spacing w:after="0"/>
            </w:pPr>
            <w:r>
              <w:rPr>
                <w:b/>
                <w:bCs/>
                <w:color w:val="9A3412"/>
                <w:sz w:val="15"/>
                <w:szCs w:val="15"/>
              </w:rPr>
              <w:t xml:space="preserve">Watch out  </w:t>
            </w:r>
            <w:r>
              <w:rPr>
                <w:i/>
                <w:iCs/>
                <w:sz w:val="18"/>
                <w:szCs w:val="18"/>
              </w:rPr>
              <w:t xml:space="preserve">Column names are case sensitive, and a trailing space in a name is invisible and will bite you.</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selecting a column</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df["CONC"]</w:t>
            </w:r>
          </w:p>
          <w:p>
            <w:pPr>
              <w:spacing w:after="90"/>
            </w:pPr>
            <w:r>
              <w:rPr>
                <w:sz w:val="20"/>
                <w:szCs w:val="20"/>
              </w:rPr>
              <w:t xml:space="preserve">One column, which comes back as a Series. Maths on it is elementwise, like numpy.</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pk["CONC_NG_ML"].mean()</w:t>
            </w:r>
          </w:p>
          <w:p>
            <w:pPr>
              <w:spacing w:after="0"/>
            </w:pPr>
            <w:r>
              <w:rPr>
                <w:b/>
                <w:bCs/>
                <w:color w:val="9A3412"/>
                <w:sz w:val="15"/>
                <w:szCs w:val="15"/>
              </w:rPr>
              <w:t xml:space="preserve">Watch out  </w:t>
            </w:r>
            <w:r>
              <w:rPr>
                <w:i/>
                <w:iCs/>
                <w:sz w:val="18"/>
                <w:szCs w:val="18"/>
              </w:rPr>
              <w:t xml:space="preserve">Double brackets, df[["A", "B"]], gives a DataFrame of several columns. Single brackets give one Series. The difference matters downstream.</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boolean filtering</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df[df["TIME_H"] &gt; 0]</w:t>
            </w:r>
          </w:p>
          <w:p>
            <w:pPr>
              <w:spacing w:after="90"/>
            </w:pPr>
            <w:r>
              <w:rPr>
                <w:sz w:val="20"/>
                <w:szCs w:val="20"/>
              </w:rPr>
              <w:t xml:space="preserve">Keeps the rows where the condition is True.</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df_post = pk[pk["TIME_H"] &gt; 0]</w:t>
            </w:r>
          </w:p>
          <w:p>
            <w:pPr>
              <w:spacing w:after="0"/>
            </w:pPr>
            <w:r>
              <w:rPr>
                <w:b/>
                <w:bCs/>
                <w:color w:val="9A3412"/>
                <w:sz w:val="15"/>
                <w:szCs w:val="15"/>
              </w:rPr>
              <w:t xml:space="preserve">Watch out  </w:t>
            </w:r>
            <w:r>
              <w:rPr>
                <w:i/>
                <w:iCs/>
                <w:sz w:val="18"/>
                <w:szCs w:val="18"/>
              </w:rPr>
              <w:t xml:space="preserve">Combine conditions with &amp; for and, | for or, and put brackets around each one. The words and/or do not work here.</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adding a column</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df["NEW"] = df["A"] / df["B"]</w:t>
            </w:r>
          </w:p>
          <w:p>
            <w:pPr>
              <w:spacing w:after="90"/>
            </w:pPr>
            <w:r>
              <w:rPr>
                <w:sz w:val="20"/>
                <w:szCs w:val="20"/>
              </w:rPr>
              <w:t xml:space="preserve">Creates a column from other columns, elementwise.</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m["DOSE_MG_PER_KG"] = m["DOSE_MG"] / (m["BODYWEIGHT_G"] / 1000)</w:t>
            </w:r>
          </w:p>
          <w:p>
            <w:pPr>
              <w:spacing w:after="0"/>
            </w:pPr>
            <w:r>
              <w:rPr>
                <w:b/>
                <w:bCs/>
                <w:color w:val="9A3412"/>
                <w:sz w:val="15"/>
                <w:szCs w:val="15"/>
              </w:rPr>
              <w:t xml:space="preserve">Watch out  </w:t>
            </w:r>
            <w:r>
              <w:rPr>
                <w:i/>
                <w:iCs/>
                <w:sz w:val="18"/>
                <w:szCs w:val="18"/>
              </w:rPr>
              <w:t xml:space="preserve">Work on a .copy() if the original table still matters, or you may get a SettingWithCopyWarning.</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.nunique / .unique</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df["ANIMAL"].nunique()</w:t>
            </w:r>
          </w:p>
          <w:p>
            <w:pPr>
              <w:spacing w:after="90"/>
            </w:pPr>
            <w:r>
              <w:rPr>
                <w:sz w:val="20"/>
                <w:szCs w:val="20"/>
              </w:rPr>
              <w:t xml:space="preserve">How many distinct values, and what they are.</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pk["ANIMAL"].nunique()  gives  12</w:t>
            </w:r>
          </w:p>
          <w:p>
            <w:pPr>
              <w:spacing w:after="0"/>
            </w:pPr>
            <w:r>
              <w:rPr>
                <w:b/>
                <w:bCs/>
                <w:color w:val="9A3412"/>
                <w:sz w:val="15"/>
                <w:szCs w:val="15"/>
              </w:rPr>
              <w:t xml:space="preserve">Watch out  </w:t>
            </w:r>
            <w:r>
              <w:rPr>
                <w:i/>
                <w:iCs/>
                <w:sz w:val="18"/>
                <w:szCs w:val="18"/>
              </w:rPr>
              <w:t xml:space="preserve">Counting rows is not counting animals. Each animal appears once per timepoint.</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.isna</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df["COL"].isna().sum()</w:t>
            </w:r>
          </w:p>
          <w:p>
            <w:pPr>
              <w:spacing w:after="90"/>
            </w:pPr>
            <w:r>
              <w:rPr>
                <w:sz w:val="20"/>
                <w:szCs w:val="20"/>
              </w:rPr>
              <w:t xml:space="preserve">Flags the missing entries, and summing counts them.</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int(merged["BODYWEIGHT_G"].isna().sum())</w:t>
            </w:r>
          </w:p>
          <w:p>
            <w:pPr>
              <w:spacing w:after="0"/>
            </w:pPr>
            <w:r>
              <w:rPr>
                <w:b/>
                <w:bCs/>
                <w:color w:val="9A3412"/>
                <w:sz w:val="15"/>
                <w:szCs w:val="15"/>
              </w:rPr>
              <w:t xml:space="preserve">Watch out  </w:t>
            </w:r>
            <w:r>
              <w:rPr>
                <w:i/>
                <w:iCs/>
                <w:sz w:val="18"/>
                <w:szCs w:val="18"/>
              </w:rPr>
              <w:t xml:space="preserve">Run this after every left merge. It is how you find out what did not match.</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.groupby</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df.groupby(["GROUP", "TIME_H"])</w:t>
            </w:r>
          </w:p>
          <w:p>
            <w:pPr>
              <w:spacing w:after="90"/>
            </w:pPr>
            <w:r>
              <w:rPr>
                <w:sz w:val="20"/>
                <w:szCs w:val="20"/>
              </w:rPr>
              <w:t xml:space="preserve">Split, apply, combine. Splits the table into one chunk per group, so you can summarise each chunk.</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df_post.groupby(["GROUP", "TIME_H"])["CONC"].agg(["mean", "std"])</w:t>
            </w:r>
          </w:p>
          <w:p>
            <w:pPr>
              <w:spacing w:after="0"/>
            </w:pPr>
            <w:r>
              <w:rPr>
                <w:b/>
                <w:bCs/>
                <w:color w:val="9A3412"/>
                <w:sz w:val="15"/>
                <w:szCs w:val="15"/>
              </w:rPr>
              <w:t xml:space="preserve">Watch out  </w:t>
            </w:r>
            <w:r>
              <w:rPr>
                <w:i/>
                <w:iCs/>
                <w:sz w:val="18"/>
                <w:szCs w:val="18"/>
              </w:rPr>
              <w:t xml:space="preserve">The grouping keys come back in the INDEX, not as columns. Follow with .reset_index() or downstream code will not find them.</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.agg</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.agg(["mean", "std"])</w:t>
            </w:r>
          </w:p>
          <w:p>
            <w:pPr>
              <w:spacing w:after="90"/>
            </w:pPr>
            <w:r>
              <w:rPr>
                <w:sz w:val="20"/>
                <w:szCs w:val="20"/>
              </w:rPr>
              <w:t xml:space="preserve">The summaries to compute on each group. Useful ones: mean, std, size, count, min, max, median, sum.</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.agg(MEAN=("VAL", "mean"), N=("VAL", "size"))</w:t>
            </w:r>
          </w:p>
          <w:p>
            <w:pPr>
              <w:spacing w:after="0"/>
            </w:pPr>
            <w:r>
              <w:rPr>
                <w:b/>
                <w:bCs/>
                <w:color w:val="9A3412"/>
                <w:sz w:val="15"/>
                <w:szCs w:val="15"/>
              </w:rPr>
              <w:t xml:space="preserve">Watch out  </w:t>
            </w:r>
            <w:r>
              <w:rPr>
                <w:i/>
                <w:iCs/>
                <w:sz w:val="18"/>
                <w:szCs w:val="18"/>
              </w:rPr>
              <w:t xml:space="preserve">The named form on the right also names the output columns, which saves a rename. size counts every row, count skips the missing ones.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.reset_index</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.reset_index()</w:t>
            </w:r>
          </w:p>
          <w:p>
            <w:pPr>
              <w:spacing w:after="90"/>
            </w:pPr>
            <w:r>
              <w:rPr>
                <w:sz w:val="20"/>
                <w:szCs w:val="20"/>
              </w:rPr>
              <w:t xml:space="preserve">Moves index levels back out into ordinary columns.</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.groupby(...).agg(...).reset_index()</w:t>
            </w:r>
          </w:p>
          <w:p>
            <w:pPr>
              <w:spacing w:after="0"/>
            </w:pPr>
            <w:r>
              <w:rPr>
                <w:b/>
                <w:bCs/>
                <w:color w:val="9A3412"/>
                <w:sz w:val="15"/>
                <w:szCs w:val="15"/>
              </w:rPr>
              <w:t xml:space="preserve">Watch out  </w:t>
            </w:r>
            <w:r>
              <w:rPr>
                <w:i/>
                <w:iCs/>
                <w:sz w:val="18"/>
                <w:szCs w:val="18"/>
              </w:rPr>
              <w:t xml:space="preserve">Use .reset_index(drop=True) after sorting, to renumber 0, 1, 2 and throw the old numbers away rather than keeping them as a column.</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.rename</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.rename(columns={"mean": "CONC_MEAN"})</w:t>
            </w:r>
          </w:p>
          <w:p>
            <w:pPr>
              <w:spacing w:after="90"/>
            </w:pPr>
            <w:r>
              <w:rPr>
                <w:sz w:val="20"/>
                <w:szCs w:val="20"/>
              </w:rPr>
              <w:t xml:space="preserve">Renames columns.</w:t>
            </w:r>
          </w:p>
          <w:p>
            <w:pPr>
              <w:spacing w:after="30"/>
            </w:pPr>
            <w:r>
              <w:rPr>
                <w:b/>
                <w:bCs/>
                <w:color w:val="6B7280"/>
                <w:sz w:val="15"/>
                <w:szCs w:val="15"/>
              </w:rPr>
              <w:t xml:space="preserve">Example</w:t>
            </w:r>
          </w:p>
          <w:p>
            <w:pPr>
              <w:spacing w:after="0"/>
            </w:pPr>
            <w:r>
              <w:rPr>
                <w:rFonts w:ascii="Courier New" w:cs="Courier New" w:eastAsia="Courier New" w:hAnsi="Courier New"/>
                <w:color w:val="1F2937"/>
                <w:sz w:val="18"/>
                <w:szCs w:val="18"/>
              </w:rPr>
              <w:t xml:space="preserve">.rename(columns={"mean": "CONC_MEAN", "std": "CONC_SD"})</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.sort_values</w:t>
            </w:r>
          </w:p>
          <w:p>
            <w:pPr>
              <w:spacing w:after="0"/>
            </w:pPr>
            <w:r>
              <w:rPr>
                <w:color w:val="6B7280"/>
                <w:sz w:val="15"/>
                <w:szCs w:val="15"/>
              </w:rPr>
              <w:t xml:space="preserve">W1D4</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.sort_values(["ANIMAL", "TIME_H"])</w:t>
            </w:r>
          </w:p>
          <w:p>
            <w:pPr>
              <w:spacing w:after="90"/>
            </w:pPr>
            <w:r>
              <w:rPr>
                <w:sz w:val="20"/>
                <w:szCs w:val="20"/>
              </w:rPr>
              <w:t xml:space="preserve">Sorts by one or more columns, in the order you list them.</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.sort_values(["ANIMAL", "TIME_H"]).reset_index(drop=True)</w:t>
            </w:r>
          </w:p>
          <w:p>
            <w:pPr>
              <w:spacing w:after="0"/>
            </w:pPr>
            <w:r>
              <w:rPr>
                <w:b/>
                <w:bCs/>
                <w:color w:val="9A3412"/>
                <w:sz w:val="15"/>
                <w:szCs w:val="15"/>
              </w:rPr>
              <w:t xml:space="preserve">Watch out  </w:t>
            </w:r>
            <w:r>
              <w:rPr>
                <w:i/>
                <w:iCs/>
                <w:sz w:val="18"/>
                <w:szCs w:val="18"/>
              </w:rPr>
              <w:t xml:space="preserve">Sort on the NUMBER, not the text. Text sorting puts T_24 before T_4.</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pd.merge</w:t>
            </w:r>
          </w:p>
          <w:p>
            <w:pPr>
              <w:spacing w:after="0"/>
            </w:pPr>
            <w:r>
              <w:rPr>
                <w:color w:val="6B7280"/>
                <w:sz w:val="15"/>
                <w:szCs w:val="15"/>
              </w:rPr>
              <w:t xml:space="preserve">W1D3</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pd.merge(a, b, on="ANIMAL", how="left")</w:t>
            </w:r>
          </w:p>
          <w:p>
            <w:pPr>
              <w:spacing w:after="90"/>
            </w:pPr>
            <w:r>
              <w:rPr>
                <w:sz w:val="20"/>
                <w:szCs w:val="20"/>
              </w:rPr>
              <w:t xml:space="preserve">Joins two tables on a shared column.</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pd.merge(pk, demo, on="ANIMAL", how="left")</w:t>
            </w:r>
          </w:p>
          <w:p>
            <w:pPr>
              <w:spacing w:after="0"/>
            </w:pPr>
            <w:r>
              <w:rPr>
                <w:b/>
                <w:bCs/>
                <w:color w:val="9A3412"/>
                <w:sz w:val="15"/>
                <w:szCs w:val="15"/>
              </w:rPr>
              <w:t xml:space="preserve">Watch out  </w:t>
            </w:r>
            <w:r>
              <w:rPr>
                <w:i/>
                <w:iCs/>
                <w:sz w:val="18"/>
                <w:szCs w:val="18"/>
              </w:rPr>
              <w:t xml:space="preserve">how='left' keeps every row of the left table and shows gaps as NaN. how='inner' is the DEFAULT and silently drops rows that did not match. Print len() before and after, every time. Rows can also go up, if the right table has more than one row per key.</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.melt</w:t>
            </w:r>
          </w:p>
          <w:p>
            <w:pPr>
              <w:spacing w:after="0"/>
            </w:pPr>
            <w:r>
              <w:rPr>
                <w:color w:val="6B7280"/>
                <w:sz w:val="15"/>
                <w:szCs w:val="15"/>
              </w:rPr>
              <w:t xml:space="preserve">W1D4</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df.melt(id_vars=["ANIMAL"], var_name=..., value_name=...)</w:t>
            </w:r>
          </w:p>
          <w:p>
            <w:pPr>
              <w:spacing w:after="90"/>
            </w:pPr>
            <w:r>
              <w:rPr>
                <w:sz w:val="20"/>
                <w:szCs w:val="20"/>
              </w:rPr>
              <w:t xml:space="preserve">Wide to tidy. Folds a set of columns into one column of names and one of values, so the timepoint becomes data rather than a column heading.</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wide.melt(id_vars=["ANIMAL", "GROUP"], var_name="TIME_LABEL", value_name="INHIB_PCT")</w:t>
            </w:r>
          </w:p>
          <w:p>
            <w:pPr>
              <w:spacing w:after="0"/>
            </w:pPr>
            <w:r>
              <w:rPr>
                <w:b/>
                <w:bCs/>
                <w:color w:val="9A3412"/>
                <w:sz w:val="15"/>
                <w:szCs w:val="15"/>
              </w:rPr>
              <w:t xml:space="preserve">Watch out  </w:t>
            </w:r>
            <w:r>
              <w:rPr>
                <w:i/>
                <w:iCs/>
                <w:sz w:val="18"/>
                <w:szCs w:val="18"/>
              </w:rPr>
              <w:t xml:space="preserve">id_vars lists the columns to LEAVE ALONE. Everything else gets folded. Without var_name and value_name you get columns called variable and value.</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.pivot</w:t>
            </w:r>
          </w:p>
          <w:p>
            <w:pPr>
              <w:spacing w:after="0"/>
            </w:pPr>
            <w:r>
              <w:rPr>
                <w:color w:val="6B7280"/>
                <w:sz w:val="15"/>
                <w:szCs w:val="15"/>
              </w:rPr>
              <w:t xml:space="preserve">W1D4</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df.pivot(index=..., columns=..., values=...)</w:t>
            </w:r>
          </w:p>
          <w:p>
            <w:pPr>
              <w:spacing w:after="90"/>
            </w:pPr>
            <w:r>
              <w:rPr>
                <w:sz w:val="20"/>
                <w:szCs w:val="20"/>
              </w:rPr>
              <w:t xml:space="preserve">Tidy back to wide. The inverse of melt.</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tidy.pivot(index="ANIMAL", columns="TIME_H", values="INHIB_PCT")</w:t>
            </w:r>
          </w:p>
          <w:p>
            <w:pPr>
              <w:spacing w:after="0"/>
            </w:pPr>
            <w:r>
              <w:rPr>
                <w:b/>
                <w:bCs/>
                <w:color w:val="9A3412"/>
                <w:sz w:val="15"/>
                <w:szCs w:val="15"/>
              </w:rPr>
              <w:t xml:space="preserve">Watch out  </w:t>
            </w:r>
            <w:r>
              <w:rPr>
                <w:i/>
                <w:iCs/>
                <w:sz w:val="18"/>
                <w:szCs w:val="18"/>
              </w:rPr>
              <w:t xml:space="preserve">Fails with Index contains duplicate entries if two rows claim the same index and column. That error is the data telling you something, so look before you silence it. pivot_table averages duplicates instead, which is right only if averaging them is scientifically right.</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.duplicated</w:t>
            </w:r>
          </w:p>
          <w:p>
            <w:pPr>
              <w:spacing w:after="0"/>
            </w:pPr>
            <w:r>
              <w:rPr>
                <w:color w:val="6B7280"/>
                <w:sz w:val="15"/>
                <w:szCs w:val="15"/>
              </w:rPr>
              <w:t xml:space="preserve">W1D4</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df.duplicated().sum()</w:t>
            </w:r>
          </w:p>
          <w:p>
            <w:pPr>
              <w:spacing w:after="90"/>
            </w:pPr>
            <w:r>
              <w:rPr>
                <w:sz w:val="20"/>
                <w:szCs w:val="20"/>
              </w:rPr>
              <w:t xml:space="preserve">Flags rows that repeat a row already seen, and summing counts them.</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int(tidy_clean.duplicated().sum())</w:t>
            </w:r>
          </w:p>
          <w:p>
            <w:pPr>
              <w:spacing w:after="0"/>
            </w:pPr>
            <w:r>
              <w:rPr>
                <w:b/>
                <w:bCs/>
                <w:color w:val="9A3412"/>
                <w:sz w:val="15"/>
                <w:szCs w:val="15"/>
              </w:rPr>
              <w:t xml:space="preserve">Watch out  </w:t>
            </w:r>
            <w:r>
              <w:rPr>
                <w:i/>
                <w:iCs/>
                <w:sz w:val="18"/>
                <w:szCs w:val="18"/>
              </w:rPr>
              <w:t xml:space="preserve">By default the FIRST occurrence is not flagged, only the repeats. keep=False flags both copies, which gives double the count.</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.drop_duplicates</w:t>
            </w:r>
          </w:p>
          <w:p>
            <w:pPr>
              <w:spacing w:after="0"/>
            </w:pPr>
            <w:r>
              <w:rPr>
                <w:color w:val="6B7280"/>
                <w:sz w:val="15"/>
                <w:szCs w:val="15"/>
              </w:rPr>
              <w:t xml:space="preserve">W1D4</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df.drop_duplicates()</w:t>
            </w:r>
          </w:p>
          <w:p>
            <w:pPr>
              <w:spacing w:after="90"/>
            </w:pPr>
            <w:r>
              <w:rPr>
                <w:sz w:val="20"/>
                <w:szCs w:val="20"/>
              </w:rPr>
              <w:t xml:space="preserve">Removes the repeated rows, keeping the first of each.</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tidy_clean.drop_duplicates().pivot(...)</w:t>
            </w:r>
          </w:p>
          <w:p>
            <w:pPr>
              <w:spacing w:after="0"/>
            </w:pPr>
            <w:r>
              <w:rPr>
                <w:b/>
                <w:bCs/>
                <w:color w:val="9A3412"/>
                <w:sz w:val="15"/>
                <w:szCs w:val="15"/>
              </w:rPr>
              <w:t xml:space="preserve">Watch out  </w:t>
            </w:r>
            <w:r>
              <w:rPr>
                <w:i/>
                <w:iCs/>
                <w:sz w:val="18"/>
                <w:szCs w:val="18"/>
              </w:rPr>
              <w:t xml:space="preserve">Only safe when the rows really are the same record twice. If the values differ it is a scientific question, not a cleaning step.</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.drop</w:t>
            </w:r>
          </w:p>
          <w:p>
            <w:pPr>
              <w:spacing w:after="0"/>
            </w:pPr>
            <w:r>
              <w:rPr>
                <w:color w:val="6B7280"/>
                <w:sz w:val="15"/>
                <w:szCs w:val="15"/>
              </w:rPr>
              <w:t xml:space="preserve">W1D4</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df.drop(columns=["TIME_LABEL"])</w:t>
            </w:r>
          </w:p>
          <w:p>
            <w:pPr>
              <w:spacing w:after="90"/>
            </w:pPr>
            <w:r>
              <w:rPr>
                <w:sz w:val="20"/>
                <w:szCs w:val="20"/>
              </w:rPr>
              <w:t xml:space="preserve">Removes columns, or rows with index=.</w:t>
            </w:r>
          </w:p>
          <w:p>
            <w:pPr>
              <w:spacing w:after="30"/>
            </w:pPr>
            <w:r>
              <w:rPr>
                <w:b/>
                <w:bCs/>
                <w:color w:val="6B7280"/>
                <w:sz w:val="15"/>
                <w:szCs w:val="15"/>
              </w:rPr>
              <w:t xml:space="preserve">Example</w:t>
            </w:r>
          </w:p>
          <w:p>
            <w:pPr>
              <w:spacing w:after="0"/>
            </w:pPr>
            <w:r>
              <w:rPr>
                <w:rFonts w:ascii="Courier New" w:cs="Courier New" w:eastAsia="Courier New" w:hAnsi="Courier New"/>
                <w:color w:val="1F2937"/>
                <w:sz w:val="18"/>
                <w:szCs w:val="18"/>
              </w:rPr>
              <w:t xml:space="preserve">.drop(columns=["TIME_LABEL"])</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.str accessor</w:t>
            </w:r>
          </w:p>
          <w:p>
            <w:pPr>
              <w:spacing w:after="0"/>
            </w:pPr>
            <w:r>
              <w:rPr>
                <w:color w:val="6B7280"/>
                <w:sz w:val="15"/>
                <w:szCs w:val="15"/>
              </w:rPr>
              <w:t xml:space="preserve">W1D4</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df["COL"].str.replace("T_", "", regex=False)</w:t>
            </w:r>
          </w:p>
          <w:p>
            <w:pPr>
              <w:spacing w:after="90"/>
            </w:pPr>
            <w:r>
              <w:rPr>
                <w:sz w:val="20"/>
                <w:szCs w:val="20"/>
              </w:rPr>
              <w:t xml:space="preserve">Text operations on a whole column. Also .str.strip, .str.upper, .str.contains, .str.split.</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.str.replace("T_", "", regex=False).astype(float)</w:t>
            </w:r>
          </w:p>
          <w:p>
            <w:pPr>
              <w:spacing w:after="0"/>
            </w:pPr>
            <w:r>
              <w:rPr>
                <w:b/>
                <w:bCs/>
                <w:color w:val="9A3412"/>
                <w:sz w:val="15"/>
                <w:szCs w:val="15"/>
              </w:rPr>
              <w:t xml:space="preserve">Watch out  </w:t>
            </w:r>
            <w:r>
              <w:rPr>
                <w:i/>
                <w:iCs/>
                <w:sz w:val="18"/>
                <w:szCs w:val="18"/>
              </w:rPr>
              <w:t xml:space="preserve">regex=False when you mean the characters literally. Without it, characters like . and ( are treated as pattern syntax.</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.astype</w:t>
            </w:r>
          </w:p>
          <w:p>
            <w:pPr>
              <w:spacing w:after="0"/>
            </w:pPr>
            <w:r>
              <w:rPr>
                <w:color w:val="6B7280"/>
                <w:sz w:val="15"/>
                <w:szCs w:val="15"/>
              </w:rPr>
              <w:t xml:space="preserve">W1D4</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.astype(float)</w:t>
            </w:r>
          </w:p>
          <w:p>
            <w:pPr>
              <w:spacing w:after="90"/>
            </w:pPr>
            <w:r>
              <w:rPr>
                <w:sz w:val="20"/>
                <w:szCs w:val="20"/>
              </w:rPr>
              <w:t xml:space="preserve">Converts a column to another type, usually text to number.</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df["TIME_H"] = df["TIME_LABEL"].str.replace("T_", "").astype(float)</w:t>
            </w:r>
          </w:p>
          <w:p>
            <w:pPr>
              <w:spacing w:after="0"/>
            </w:pPr>
            <w:r>
              <w:rPr>
                <w:b/>
                <w:bCs/>
                <w:color w:val="9A3412"/>
                <w:sz w:val="15"/>
                <w:szCs w:val="15"/>
              </w:rPr>
              <w:t xml:space="preserve">Watch out  </w:t>
            </w:r>
            <w:r>
              <w:rPr>
                <w:i/>
                <w:iCs/>
                <w:sz w:val="18"/>
                <w:szCs w:val="18"/>
              </w:rPr>
              <w:t xml:space="preserve">Fails loudly if any value cannot convert, which is useful. pd.to_numeric(..., errors='coerce') turns the bad ones into NaN instead.</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pd.concat</w:t>
            </w:r>
          </w:p>
          <w:p>
            <w:pPr>
              <w:spacing w:after="0"/>
            </w:pPr>
            <w:r>
              <w:rPr>
                <w:color w:val="6B7280"/>
                <w:sz w:val="15"/>
                <w:szCs w:val="15"/>
              </w:rPr>
              <w:t xml:space="preserve">W1D4</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pd.concat([a, b], ignore_index=True)</w:t>
            </w:r>
          </w:p>
          <w:p>
            <w:pPr>
              <w:spacing w:after="90"/>
            </w:pPr>
            <w:r>
              <w:rPr>
                <w:sz w:val="20"/>
                <w:szCs w:val="20"/>
              </w:rPr>
              <w:t xml:space="preserve">Stacks tables on top of each other.</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pd.concat(frames, ignore_index=True)</w:t>
            </w:r>
          </w:p>
          <w:p>
            <w:pPr>
              <w:spacing w:after="0"/>
            </w:pPr>
            <w:r>
              <w:rPr>
                <w:b/>
                <w:bCs/>
                <w:color w:val="9A3412"/>
                <w:sz w:val="15"/>
                <w:szCs w:val="15"/>
              </w:rPr>
              <w:t xml:space="preserve">Watch out  </w:t>
            </w:r>
            <w:r>
              <w:rPr>
                <w:i/>
                <w:iCs/>
                <w:sz w:val="18"/>
                <w:szCs w:val="18"/>
              </w:rPr>
              <w:t xml:space="preserve">ignore_index=True renumbers the result. Without it you get repeated index values, which breaks later lookups.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.to_numpy</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df["CONC"].to_numpy()</w:t>
            </w:r>
          </w:p>
          <w:p>
            <w:pPr>
              <w:spacing w:after="90"/>
            </w:pPr>
            <w:r>
              <w:rPr>
                <w:sz w:val="20"/>
                <w:szCs w:val="20"/>
              </w:rPr>
              <w:t xml:space="preserve">Hands you the plain numpy array behind a column, when you want numpy functions.</w:t>
            </w:r>
          </w:p>
          <w:p>
            <w:pPr>
              <w:spacing w:after="30"/>
            </w:pPr>
            <w:r>
              <w:rPr>
                <w:b/>
                <w:bCs/>
                <w:color w:val="6B7280"/>
                <w:sz w:val="15"/>
                <w:szCs w:val="15"/>
              </w:rPr>
              <w:t xml:space="preserve">Example</w:t>
            </w:r>
          </w:p>
          <w:p>
            <w:pPr>
              <w:spacing w:after="0"/>
            </w:pPr>
            <w:r>
              <w:rPr>
                <w:rFonts w:ascii="Courier New" w:cs="Courier New" w:eastAsia="Courier New" w:hAnsi="Courier New"/>
                <w:color w:val="1F2937"/>
                <w:sz w:val="18"/>
                <w:szCs w:val="18"/>
              </w:rPr>
              <w:t xml:space="preserve">np.polyfit(df["T"].to_numpy(), df["C"].to_numpy(), 1)</w:t>
            </w:r>
          </w:p>
        </w:tc>
      </w:tr>
    </w:tbl>
    <w:p>
      <w:pPr>
        <w:pStyle w:val="Heading1"/>
        <w:spacing w:after="160" w:before="380"/>
      </w:pPr>
      <w:r>
        <w:t xml:space="preserve">5. matplotlib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EF2F7" w:color="auto" w:val="clear"/>
            <w:tcMar>
              <w:top w:type="dxa" w:w="90"/>
              <w:left w:type="dxa" w:w="120"/>
              <w:bottom w:type="dxa" w:w="90"/>
              <w:right w:type="dxa" w:w="120"/>
            </w:tcMar>
          </w:tcPr>
          <w:p>
            <w:r>
              <w:rPr>
                <w:b/>
                <w:bCs/>
                <w:sz w:val="18"/>
                <w:szCs w:val="18"/>
              </w:rPr>
              <w:t xml:space="preserve">Function</w:t>
            </w:r>
          </w:p>
        </w:tc>
        <w:tc>
          <w:tcPr>
            <w:tcW w:type="dxa" w:w="6960"/>
            <w:shd w:fill="EEF2F7" w:color="auto" w:val="clear"/>
            <w:tcMar>
              <w:top w:type="dxa" w:w="90"/>
              <w:left w:type="dxa" w:w="120"/>
              <w:bottom w:type="dxa" w:w="90"/>
              <w:right w:type="dxa" w:w="120"/>
            </w:tcMar>
          </w:tcPr>
          <w:p>
            <w:r>
              <w:rPr>
                <w:b/>
                <w:bCs/>
                <w:sz w:val="18"/>
                <w:szCs w:val="18"/>
              </w:rPr>
              <w:t xml:space="preserve">What it does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plt.subplots</w:t>
            </w:r>
          </w:p>
          <w:p>
            <w:pPr>
              <w:spacing w:after="0"/>
            </w:pPr>
            <w:r>
              <w:rPr>
                <w:color w:val="6B7280"/>
                <w:sz w:val="15"/>
                <w:szCs w:val="15"/>
              </w:rPr>
              <w:t xml:space="preserve">W1D5</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fig, ax = plt.subplots(figsize=(6, 4.5))</w:t>
            </w:r>
          </w:p>
          <w:p>
            <w:pPr>
              <w:spacing w:after="90"/>
            </w:pPr>
            <w:r>
              <w:rPr>
                <w:sz w:val="20"/>
                <w:szCs w:val="20"/>
              </w:rPr>
              <w:t xml:space="preserve">Makes a figure and its axes. fig is the whole picture, ax is the one set of axes you draw on.</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fig, ax = plt.subplots(figsize=(6, 4.5))</w:t>
            </w:r>
          </w:p>
          <w:p>
            <w:pPr>
              <w:spacing w:after="0"/>
            </w:pPr>
            <w:r>
              <w:rPr>
                <w:b/>
                <w:bCs/>
                <w:color w:val="9A3412"/>
                <w:sz w:val="15"/>
                <w:szCs w:val="15"/>
              </w:rPr>
              <w:t xml:space="preserve">Watch out  </w:t>
            </w:r>
            <w:r>
              <w:rPr>
                <w:i/>
                <w:iCs/>
                <w:sz w:val="18"/>
                <w:szCs w:val="18"/>
              </w:rPr>
              <w:t xml:space="preserve">Always build plots this explicit way. plt.plot on its own draws on whatever figure is current, which is hidden state that falls apart as soon as a notebook has more than one figure.</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plt.subplots(rows, cols)</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fig, axes = plt.subplots(1, 2)</w:t>
            </w:r>
          </w:p>
          <w:p>
            <w:pPr>
              <w:spacing w:after="90"/>
            </w:pPr>
            <w:r>
              <w:rPr>
                <w:sz w:val="20"/>
                <w:szCs w:val="20"/>
              </w:rPr>
              <w:t xml:space="preserve">Several panels. You get an ARRAY of axes, reached as axes[0], axes[1].</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fig, axes = plt.subplots(1, 2, figsize=(10, 4))</w:t>
            </w:r>
          </w:p>
          <w:p>
            <w:pPr>
              <w:spacing w:after="0"/>
            </w:pPr>
            <w:r>
              <w:rPr>
                <w:b/>
                <w:bCs/>
                <w:color w:val="9A3412"/>
                <w:sz w:val="15"/>
                <w:szCs w:val="15"/>
              </w:rPr>
              <w:t xml:space="preserve">Watch out  </w:t>
            </w:r>
            <w:r>
              <w:rPr>
                <w:i/>
                <w:iCs/>
                <w:sz w:val="18"/>
                <w:szCs w:val="18"/>
              </w:rPr>
              <w:t xml:space="preserve">With rows and columns you must index into axes. Without them you get a single axes that you must not index.</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ax.plot</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ax.plot(x, y, marker='o')</w:t>
            </w:r>
          </w:p>
          <w:p>
            <w:pPr>
              <w:spacing w:after="90"/>
            </w:pPr>
            <w:r>
              <w:rPr>
                <w:sz w:val="20"/>
                <w:szCs w:val="20"/>
              </w:rPr>
              <w:t xml:space="preserve">A line, optionally with markers.</w:t>
            </w:r>
          </w:p>
          <w:p>
            <w:pPr>
              <w:spacing w:after="30"/>
            </w:pPr>
            <w:r>
              <w:rPr>
                <w:b/>
                <w:bCs/>
                <w:color w:val="6B7280"/>
                <w:sz w:val="15"/>
                <w:szCs w:val="15"/>
              </w:rPr>
              <w:t xml:space="preserve">Example</w:t>
            </w:r>
          </w:p>
          <w:p>
            <w:pPr>
              <w:spacing w:after="0"/>
            </w:pPr>
            <w:r>
              <w:rPr>
                <w:rFonts w:ascii="Courier New" w:cs="Courier New" w:eastAsia="Courier New" w:hAnsi="Courier New"/>
                <w:color w:val="1F2937"/>
                <w:sz w:val="18"/>
                <w:szCs w:val="18"/>
              </w:rPr>
              <w:t xml:space="preserve">ax.plot(time_h, conc, marker="o")</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ax.errorbar</w:t>
            </w:r>
          </w:p>
          <w:p>
            <w:pPr>
              <w:spacing w:after="0"/>
            </w:pPr>
            <w:r>
              <w:rPr>
                <w:color w:val="6B7280"/>
                <w:sz w:val="15"/>
                <w:szCs w:val="15"/>
              </w:rPr>
              <w:t xml:space="preserve">W1D5</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ax.errorbar(x, y, yerr=sd, fmt='o')</w:t>
            </w:r>
          </w:p>
          <w:p>
            <w:pPr>
              <w:spacing w:after="90"/>
            </w:pPr>
            <w:r>
              <w:rPr>
                <w:sz w:val="20"/>
                <w:szCs w:val="20"/>
              </w:rPr>
              <w:t xml:space="preserve">Points with error bars.</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ax.errorbar([0, 1], g["MEAN"], yerr=g["SD"], fmt="o", capsize=6)</w:t>
            </w:r>
          </w:p>
          <w:p>
            <w:pPr>
              <w:spacing w:after="0"/>
            </w:pPr>
            <w:r>
              <w:rPr>
                <w:b/>
                <w:bCs/>
                <w:color w:val="9A3412"/>
                <w:sz w:val="15"/>
                <w:szCs w:val="15"/>
              </w:rPr>
              <w:t xml:space="preserve">Watch out  </w:t>
            </w:r>
            <w:r>
              <w:rPr>
                <w:i/>
                <w:iCs/>
                <w:sz w:val="18"/>
                <w:szCs w:val="18"/>
              </w:rPr>
              <w:t xml:space="preserve">In this repo yerr is ALWAYS an SD. fmt='o' with linestyle='none' gives markers and no connecting line. A yerr of shape (2, n) is read as separate lower and upper bars.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ax.scatter</w:t>
            </w:r>
          </w:p>
          <w:p>
            <w:pPr>
              <w:spacing w:after="0"/>
            </w:pPr>
            <w:r>
              <w:rPr>
                <w:color w:val="6B7280"/>
                <w:sz w:val="15"/>
                <w:szCs w:val="15"/>
              </w:rPr>
              <w:t xml:space="preserve">W1D5</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ax.scatter(x, y)</w:t>
            </w:r>
          </w:p>
          <w:p>
            <w:pPr>
              <w:spacing w:after="90"/>
            </w:pPr>
            <w:r>
              <w:rPr>
                <w:sz w:val="20"/>
                <w:szCs w:val="20"/>
              </w:rPr>
              <w:t xml:space="preserve">Scattered points. The way to overlay every animal on top of a group summary.</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ax.scatter(animal_x, animal_level["MEAN_INTENSITY"], s=45, alpha=0.75)</w:t>
            </w:r>
          </w:p>
          <w:p>
            <w:pPr>
              <w:spacing w:after="0"/>
            </w:pPr>
            <w:r>
              <w:rPr>
                <w:b/>
                <w:bCs/>
                <w:color w:val="9A3412"/>
                <w:sz w:val="15"/>
                <w:szCs w:val="15"/>
              </w:rPr>
              <w:t xml:space="preserve">Watch out  </w:t>
            </w:r>
            <w:r>
              <w:rPr>
                <w:i/>
                <w:iCs/>
                <w:sz w:val="18"/>
                <w:szCs w:val="18"/>
              </w:rPr>
              <w:t xml:space="preserve">s is the marker size and alpha is the transparency, which helps when points overlap.</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zorder</w:t>
            </w:r>
          </w:p>
          <w:p>
            <w:pPr>
              <w:spacing w:after="0"/>
            </w:pPr>
            <w:r>
              <w:rPr>
                <w:color w:val="6B7280"/>
                <w:sz w:val="15"/>
                <w:szCs w:val="15"/>
              </w:rPr>
              <w:t xml:space="preserve">W1D5</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zorder=3</w:t>
            </w:r>
          </w:p>
          <w:p>
            <w:pPr>
              <w:spacing w:after="90"/>
            </w:pPr>
            <w:r>
              <w:rPr>
                <w:sz w:val="20"/>
                <w:szCs w:val="20"/>
              </w:rPr>
              <w:t xml:space="preserve">What gets drawn on top. Higher numbers are nearer the front.</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ax.errorbar(..., zorder=3) over ax.scatter(..., zorder=2)</w:t>
            </w:r>
          </w:p>
          <w:p>
            <w:pPr>
              <w:spacing w:after="0"/>
            </w:pPr>
            <w:r>
              <w:rPr>
                <w:b/>
                <w:bCs/>
                <w:color w:val="9A3412"/>
                <w:sz w:val="15"/>
                <w:szCs w:val="15"/>
              </w:rPr>
              <w:t xml:space="preserve">Watch out  </w:t>
            </w:r>
            <w:r>
              <w:rPr>
                <w:i/>
                <w:iCs/>
                <w:sz w:val="18"/>
                <w:szCs w:val="18"/>
              </w:rPr>
              <w:t xml:space="preserve">Without it the scattered points can hide the summary markers.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axis labels</w:t>
            </w:r>
          </w:p>
          <w:p>
            <w:pPr>
              <w:spacing w:after="0"/>
            </w:pPr>
            <w:r>
              <w:rPr>
                <w:color w:val="6B7280"/>
                <w:sz w:val="15"/>
                <w:szCs w:val="15"/>
              </w:rPr>
              <w:t xml:space="preserve">W1D5</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ax.set_xlabel / set_ylabel / set_title</w:t>
            </w:r>
          </w:p>
          <w:p>
            <w:pPr>
              <w:spacing w:after="90"/>
            </w:pPr>
            <w:r>
              <w:rPr>
                <w:sz w:val="20"/>
                <w:szCs w:val="20"/>
              </w:rPr>
              <w:t xml:space="preserve">Labels the axes and titles the panel. Include units in the y label.</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ax.set_ylabel("Concentration (mg/L)")</w:t>
            </w:r>
          </w:p>
          <w:p>
            <w:pPr>
              <w:spacing w:after="0"/>
            </w:pPr>
            <w:r>
              <w:rPr>
                <w:b/>
                <w:bCs/>
                <w:color w:val="9A3412"/>
                <w:sz w:val="15"/>
                <w:szCs w:val="15"/>
              </w:rPr>
              <w:t xml:space="preserve">Watch out  </w:t>
            </w:r>
            <w:r>
              <w:rPr>
                <w:i/>
                <w:iCs/>
                <w:sz w:val="18"/>
                <w:szCs w:val="18"/>
              </w:rPr>
              <w:t xml:space="preserve">A figure without all three is unreadable to everyone except the person who made it, including you in three weeks.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ax.set_xticks</w:t>
            </w:r>
          </w:p>
          <w:p>
            <w:pPr>
              <w:spacing w:after="0"/>
            </w:pPr>
            <w:r>
              <w:rPr>
                <w:color w:val="6B7280"/>
                <w:sz w:val="15"/>
                <w:szCs w:val="15"/>
              </w:rPr>
              <w:t xml:space="preserve">W1D5</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ax.set_xticks([0, 1])</w:t>
            </w:r>
          </w:p>
          <w:p>
            <w:pPr>
              <w:spacing w:after="90"/>
            </w:pPr>
            <w:r>
              <w:rPr>
                <w:sz w:val="20"/>
                <w:szCs w:val="20"/>
              </w:rPr>
              <w:t xml:space="preserve">Where the ticks go. Pair with set_xticklabels to name them.</w:t>
            </w:r>
          </w:p>
          <w:p>
            <w:pPr>
              <w:spacing w:after="30"/>
            </w:pPr>
            <w:r>
              <w:rPr>
                <w:b/>
                <w:bCs/>
                <w:color w:val="6B7280"/>
                <w:sz w:val="15"/>
                <w:szCs w:val="15"/>
              </w:rPr>
              <w:t xml:space="preserve">Example</w:t>
            </w:r>
          </w:p>
          <w:p>
            <w:pPr>
              <w:spacing w:after="0"/>
            </w:pPr>
            <w:r>
              <w:rPr>
                <w:rFonts w:ascii="Courier New" w:cs="Courier New" w:eastAsia="Courier New" w:hAnsi="Courier New"/>
                <w:color w:val="1F2937"/>
                <w:sz w:val="18"/>
                <w:szCs w:val="18"/>
              </w:rPr>
              <w:t xml:space="preserve">ax.set_xticks([0, 1])</w:t>
            </w:r>
          </w:p>
          <w:p>
            <w:pPr>
              <w:spacing w:after="90"/>
            </w:pPr>
            <w:r>
              <w:rPr>
                <w:rFonts w:ascii="Courier New" w:cs="Courier New" w:eastAsia="Courier New" w:hAnsi="Courier New"/>
                <w:color w:val="1F2937"/>
                <w:sz w:val="18"/>
                <w:szCs w:val="18"/>
              </w:rPr>
              <w:t xml:space="preserve">ax.set_xticklabels(["Vehicle", "Drug"])</w:t>
            </w:r>
          </w:p>
          <w:p>
            <w:pPr>
              <w:spacing w:after="0"/>
            </w:pPr>
            <w:r>
              <w:rPr>
                <w:b/>
                <w:bCs/>
                <w:color w:val="9A3412"/>
                <w:sz w:val="15"/>
                <w:szCs w:val="15"/>
              </w:rPr>
              <w:t xml:space="preserve">Watch out  </w:t>
            </w:r>
            <w:r>
              <w:rPr>
                <w:i/>
                <w:iCs/>
                <w:sz w:val="18"/>
                <w:szCs w:val="18"/>
              </w:rPr>
              <w:t xml:space="preserve">Set the ticks before the labels, or the labels can land in the wrong places.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ax.set_yscale</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ax.set_yscale("log")</w:t>
            </w:r>
          </w:p>
          <w:p>
            <w:pPr>
              <w:spacing w:after="90"/>
            </w:pPr>
            <w:r>
              <w:rPr>
                <w:sz w:val="20"/>
                <w:szCs w:val="20"/>
              </w:rPr>
              <w:t xml:space="preserve">A log axis. A PK profile that curves on a linear axis becomes a straight terminal line on a semi log axis, which is how you eyeball lambda_z.</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ax.set_yscale("log")</w:t>
            </w:r>
          </w:p>
          <w:p>
            <w:pPr>
              <w:spacing w:after="0"/>
            </w:pPr>
            <w:r>
              <w:rPr>
                <w:b/>
                <w:bCs/>
                <w:color w:val="9A3412"/>
                <w:sz w:val="15"/>
                <w:szCs w:val="15"/>
              </w:rPr>
              <w:t xml:space="preserve">Watch out  </w:t>
            </w:r>
            <w:r>
              <w:rPr>
                <w:i/>
                <w:iCs/>
                <w:sz w:val="18"/>
                <w:szCs w:val="18"/>
              </w:rPr>
              <w:t xml:space="preserve">Zero and negative values cannot be shown on a log axis and silently vanish, including your predose samples.</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ax.legend</w:t>
            </w:r>
          </w:p>
          <w:p>
            <w:pPr>
              <w:spacing w:after="0"/>
            </w:pPr>
            <w:r>
              <w:rPr>
                <w:color w:val="6B7280"/>
                <w:sz w:val="15"/>
                <w:szCs w:val="15"/>
              </w:rPr>
              <w:t xml:space="preserve">W1D5</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ax.legend(frameon=False)</w:t>
            </w:r>
          </w:p>
          <w:p>
            <w:pPr>
              <w:spacing w:after="90"/>
            </w:pPr>
            <w:r>
              <w:rPr>
                <w:sz w:val="20"/>
                <w:szCs w:val="20"/>
              </w:rPr>
              <w:t xml:space="preserve">Shows the legend, built from the label= you passed to each plotting call.</w:t>
            </w:r>
          </w:p>
          <w:p>
            <w:pPr>
              <w:spacing w:after="30"/>
            </w:pPr>
            <w:r>
              <w:rPr>
                <w:b/>
                <w:bCs/>
                <w:color w:val="6B7280"/>
                <w:sz w:val="15"/>
                <w:szCs w:val="15"/>
              </w:rPr>
              <w:t xml:space="preserve">Example</w:t>
            </w:r>
          </w:p>
          <w:p>
            <w:pPr>
              <w:spacing w:after="0"/>
            </w:pPr>
            <w:r>
              <w:rPr>
                <w:rFonts w:ascii="Courier New" w:cs="Courier New" w:eastAsia="Courier New" w:hAnsi="Courier New"/>
                <w:color w:val="1F2937"/>
                <w:sz w:val="18"/>
                <w:szCs w:val="18"/>
              </w:rPr>
              <w:t xml:space="preserve">ax.errorbar(..., label="group mean, SD")</w:t>
            </w:r>
          </w:p>
          <w:p>
            <w:pPr>
              <w:spacing w:after="90"/>
            </w:pPr>
            <w:r>
              <w:rPr>
                <w:rFonts w:ascii="Courier New" w:cs="Courier New" w:eastAsia="Courier New" w:hAnsi="Courier New"/>
                <w:color w:val="1F2937"/>
                <w:sz w:val="18"/>
                <w:szCs w:val="18"/>
              </w:rPr>
              <w:t xml:space="preserve">ax.legend(frameon=False)</w:t>
            </w:r>
          </w:p>
          <w:p>
            <w:pPr>
              <w:spacing w:after="0"/>
            </w:pPr>
            <w:r>
              <w:rPr>
                <w:b/>
                <w:bCs/>
                <w:color w:val="9A3412"/>
                <w:sz w:val="15"/>
                <w:szCs w:val="15"/>
              </w:rPr>
              <w:t xml:space="preserve">Watch out  </w:t>
            </w:r>
            <w:r>
              <w:rPr>
                <w:i/>
                <w:iCs/>
                <w:sz w:val="18"/>
                <w:szCs w:val="18"/>
              </w:rPr>
              <w:t xml:space="preserve">Nothing appears unless you gave the plotting calls a label.</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fig.tight_layout</w:t>
            </w:r>
          </w:p>
          <w:p>
            <w:pPr>
              <w:spacing w:after="0"/>
            </w:pPr>
            <w:r>
              <w:rPr>
                <w:color w:val="6B7280"/>
                <w:sz w:val="15"/>
                <w:szCs w:val="15"/>
              </w:rPr>
              <w:t xml:space="preserve">Foundations</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fig.tight_layout()</w:t>
            </w:r>
          </w:p>
          <w:p>
            <w:pPr>
              <w:spacing w:after="90"/>
            </w:pPr>
            <w:r>
              <w:rPr>
                <w:sz w:val="20"/>
                <w:szCs w:val="20"/>
              </w:rPr>
              <w:t xml:space="preserve">Tidies up spacing so labels do not overlap or get cut off.</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fig.tight_layout()</w:t>
            </w:r>
          </w:p>
          <w:p>
            <w:pPr>
              <w:spacing w:after="0"/>
            </w:pPr>
            <w:r>
              <w:rPr>
                <w:b/>
                <w:bCs/>
                <w:color w:val="9A3412"/>
                <w:sz w:val="15"/>
                <w:szCs w:val="15"/>
              </w:rPr>
              <w:t xml:space="preserve">Watch out  </w:t>
            </w:r>
            <w:r>
              <w:rPr>
                <w:i/>
                <w:iCs/>
                <w:sz w:val="18"/>
                <w:szCs w:val="18"/>
              </w:rPr>
              <w:t xml:space="preserve">Call it after everything is drawn, just before showing or saving.</w:t>
            </w:r>
          </w:p>
        </w:tc>
      </w:tr>
      <w:tr>
        <w:tc>
          <w:tcPr>
            <w:tcW w:type="dxa" w:w="2400"/>
            <w:tcMar>
              <w:top w:type="dxa" w:w="90"/>
              <w:left w:type="dxa" w:w="120"/>
              <w:bottom w:type="dxa" w:w="90"/>
              <w:right w:type="dxa" w:w="120"/>
            </w:tcMar>
          </w:tcPr>
          <w:p>
            <w:pPr>
              <w:spacing w:after="60"/>
            </w:pPr>
            <w:r>
              <w:rPr>
                <w:rFonts w:ascii="Courier New" w:cs="Courier New" w:eastAsia="Courier New" w:hAnsi="Courier New"/>
                <w:b/>
                <w:bCs/>
                <w:sz w:val="18"/>
                <w:szCs w:val="18"/>
              </w:rPr>
              <w:t xml:space="preserve">plt.show</w:t>
            </w:r>
          </w:p>
          <w:p>
            <w:pPr>
              <w:spacing w:after="0"/>
            </w:pPr>
            <w:r>
              <w:rPr>
                <w:color w:val="6B7280"/>
                <w:sz w:val="15"/>
                <w:szCs w:val="15"/>
              </w:rPr>
              <w:t xml:space="preserve">W1D5</w:t>
            </w:r>
          </w:p>
        </w:tc>
        <w:tc>
          <w:tcPr>
            <w:tcW w:type="dxa" w:w="6960"/>
            <w:tcMar>
              <w:top w:type="dxa" w:w="90"/>
              <w:left w:type="dxa" w:w="120"/>
              <w:bottom w:type="dxa" w:w="90"/>
              <w:right w:type="dxa" w:w="120"/>
            </w:tcMar>
          </w:tcPr>
          <w:p>
            <w:pPr>
              <w:spacing w:after="90"/>
            </w:pPr>
            <w:r>
              <w:rPr>
                <w:rFonts w:ascii="Courier New" w:cs="Courier New" w:eastAsia="Courier New" w:hAnsi="Courier New"/>
                <w:color w:val="1F4E79"/>
                <w:sz w:val="18"/>
                <w:szCs w:val="18"/>
              </w:rPr>
              <w:t xml:space="preserve">plt.show()</w:t>
            </w:r>
          </w:p>
          <w:p>
            <w:pPr>
              <w:spacing w:after="90"/>
            </w:pPr>
            <w:r>
              <w:rPr>
                <w:sz w:val="20"/>
                <w:szCs w:val="20"/>
              </w:rPr>
              <w:t xml:space="preserve">Displays the figure.</w:t>
            </w:r>
          </w:p>
          <w:p>
            <w:pPr>
              <w:spacing w:after="30"/>
            </w:pPr>
            <w:r>
              <w:rPr>
                <w:b/>
                <w:bCs/>
                <w:color w:val="6B7280"/>
                <w:sz w:val="15"/>
                <w:szCs w:val="15"/>
              </w:rPr>
              <w:t xml:space="preserve">Example</w:t>
            </w:r>
          </w:p>
          <w:p>
            <w:pPr>
              <w:spacing w:after="90"/>
            </w:pPr>
            <w:r>
              <w:rPr>
                <w:rFonts w:ascii="Courier New" w:cs="Courier New" w:eastAsia="Courier New" w:hAnsi="Courier New"/>
                <w:color w:val="1F2937"/>
                <w:sz w:val="18"/>
                <w:szCs w:val="18"/>
              </w:rPr>
              <w:t xml:space="preserve">plt.show()</w:t>
            </w:r>
          </w:p>
          <w:p>
            <w:pPr>
              <w:spacing w:after="0"/>
            </w:pPr>
            <w:r>
              <w:rPr>
                <w:b/>
                <w:bCs/>
                <w:color w:val="9A3412"/>
                <w:sz w:val="15"/>
                <w:szCs w:val="15"/>
              </w:rPr>
              <w:t xml:space="preserve">Watch out  </w:t>
            </w:r>
            <w:r>
              <w:rPr>
                <w:i/>
                <w:iCs/>
                <w:sz w:val="18"/>
                <w:szCs w:val="18"/>
              </w:rPr>
              <w:t xml:space="preserve">In a notebook the figure usually appears anyway, but calling it is explicit and stops a stray text repr printing above your plot.</w:t>
            </w:r>
          </w:p>
        </w:tc>
      </w:tr>
    </w:tbl>
    <w:p>
      <w:pPr>
        <w:pStyle w:val="Heading1"/>
        <w:spacing w:after="160" w:before="380"/>
      </w:pPr>
      <w:r>
        <w:t xml:space="preserve">6. The house rules</w:t>
      </w:r>
    </w:p>
    <w:p>
      <w:pPr>
        <w:spacing w:after="100"/>
      </w:pPr>
      <w:r>
        <w:rPr>
          <w:sz w:val="20"/>
          <w:szCs w:val="20"/>
        </w:rPr>
        <w:t xml:space="preserve">These are enforced by the check() cell in every problem, not just mentioned. If you break one, the check names it.</w:t>
      </w:r>
    </w:p>
    <w:p>
      <w:pPr>
        <w:spacing w:after="60" w:before="180"/>
      </w:pPr>
      <w:r>
        <w:rPr>
          <w:b/>
          <w:bCs/>
          <w:sz w:val="20"/>
          <w:szCs w:val="20"/>
        </w:rPr>
        <w:t xml:space="preserve">Error bars are SD, never SEM</w:t>
      </w:r>
    </w:p>
    <w:p>
      <w:pPr>
        <w:spacing w:after="100"/>
      </w:pPr>
      <w:r>
        <w:rPr>
          <w:sz w:val="20"/>
          <w:szCs w:val="20"/>
        </w:rPr>
        <w:t xml:space="preserve">SEM is the SD divided by the square root of n, so it shrinks as you add subjects even when the biology is identical. It describes how precisely you located the mean, not how much the subjects differ. A reader who knows n can work out the SEM from the SD. A reader shown the SEM cannot work backwards.</w:t>
      </w:r>
    </w:p>
    <w:p>
      <w:pPr>
        <w:spacing w:after="60" w:before="180"/>
      </w:pPr>
      <w:r>
        <w:rPr>
          <w:b/>
          <w:bCs/>
          <w:sz w:val="20"/>
          <w:szCs w:val="20"/>
        </w:rPr>
        <w:t xml:space="preserve">SD means the sample SD, with n-1</w:t>
      </w:r>
    </w:p>
    <w:p>
      <w:pPr>
        <w:spacing w:after="100"/>
      </w:pPr>
      <w:r>
        <w:rPr>
          <w:sz w:val="20"/>
          <w:szCs w:val="20"/>
        </w:rPr>
        <w:t xml:space="preserve">numpy divides by n unless you pass ddof=1. Pandas already divides by n-1. Two libraries, two defaults, and nothing warns you, so say ddof=1 in numpy every time.</w:t>
      </w:r>
    </w:p>
    <w:p>
      <w:pPr>
        <w:spacing w:after="60" w:before="180"/>
      </w:pPr>
      <w:r>
        <w:rPr>
          <w:b/>
          <w:bCs/>
          <w:sz w:val="20"/>
          <w:szCs w:val="20"/>
        </w:rPr>
        <w:t xml:space="preserve">Aggregate nested data to the animal first</w:t>
      </w:r>
    </w:p>
    <w:p>
      <w:pPr>
        <w:spacing w:after="100"/>
      </w:pPr>
      <w:r>
        <w:rPr>
          <w:sz w:val="20"/>
          <w:szCs w:val="20"/>
        </w:rPr>
        <w:t xml:space="preserve">Many cells inside one animal are repeat measures of that animal, not independent samples of the drug effect. Pooling them inflates n, weights each animal by however many cells you imaged, and makes the error bar answer a question nobody asked. Cells up to one number per animal, then animals up to a group mean and SD.</w:t>
      </w:r>
    </w:p>
    <w:p>
      <w:pPr>
        <w:spacing w:after="60" w:before="180"/>
      </w:pPr>
      <w:r>
        <w:rPr>
          <w:b/>
          <w:bCs/>
          <w:sz w:val="20"/>
          <w:szCs w:val="20"/>
        </w:rPr>
        <w:t xml:space="preserve">Check len() before and after every merge</w:t>
      </w:r>
    </w:p>
    <w:p>
      <w:pPr>
        <w:spacing w:after="100"/>
      </w:pPr>
      <w:r>
        <w:rPr>
          <w:sz w:val="20"/>
          <w:szCs w:val="20"/>
        </w:rPr>
        <w:t xml:space="preserve">An inner join that drops an animal produces no error and a perfectly plausible answer. This one habit catches it.</w:t>
      </w:r>
    </w:p>
    <w:p>
      <w:pPr>
        <w:pStyle w:val="Heading1"/>
        <w:spacing w:after="160" w:before="380"/>
      </w:pPr>
      <w:r>
        <w:t xml:space="preserve">7. Error messages, and what they mean</w:t>
      </w:r>
    </w:p>
    <w:p>
      <w:pPr>
        <w:spacing w:after="100"/>
      </w:pPr>
      <w:r>
        <w:rPr>
          <w:sz w:val="20"/>
          <w:szCs w:val="20"/>
        </w:rPr>
        <w:t xml:space="preserve">Read the LAST line of a traceback first. It names the problem. The lines above it only say where it happened.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EF2F7" w:color="auto" w:val="clear"/>
            <w:tcMar>
              <w:top w:type="dxa" w:w="90"/>
              <w:left w:type="dxa" w:w="120"/>
              <w:bottom w:type="dxa" w:w="90"/>
              <w:right w:type="dxa" w:w="120"/>
            </w:tcMar>
          </w:tcPr>
          <w:p>
            <w:r>
              <w:rPr>
                <w:b/>
                <w:bCs/>
                <w:sz w:val="18"/>
                <w:szCs w:val="18"/>
              </w:rPr>
              <w:t xml:space="preserve">What you see</w:t>
            </w:r>
          </w:p>
        </w:tc>
        <w:tc>
          <w:tcPr>
            <w:tcW w:type="dxa" w:w="5160"/>
            <w:shd w:fill="EEF2F7" w:color="auto" w:val="clear"/>
            <w:tcMar>
              <w:top w:type="dxa" w:w="90"/>
              <w:left w:type="dxa" w:w="120"/>
              <w:bottom w:type="dxa" w:w="90"/>
              <w:right w:type="dxa" w:w="120"/>
            </w:tcMar>
          </w:tcPr>
          <w:p>
            <w:r>
              <w:rPr>
                <w:b/>
                <w:bCs/>
                <w:sz w:val="18"/>
                <w:szCs w:val="18"/>
              </w:rPr>
              <w:t xml:space="preserve">What it usually means</w:t>
            </w:r>
          </w:p>
        </w:tc>
      </w:tr>
      <w:tr>
        <w:tc>
          <w:tcPr>
            <w:tcW w:type="dxa" w:w="4200"/>
            <w:tcMar>
              <w:top w:type="dxa" w:w="90"/>
              <w:left w:type="dxa" w:w="120"/>
              <w:bottom w:type="dxa" w:w="90"/>
              <w:right w:type="dxa" w:w="120"/>
            </w:tcMar>
          </w:tcPr>
          <w:p>
            <w:pPr>
              <w:spacing w:after="0"/>
            </w:pPr>
            <w:r>
              <w:rPr>
                <w:rFonts w:ascii="Courier New" w:cs="Courier New" w:eastAsia="Courier New" w:hAnsi="Courier New"/>
                <w:color w:val="9A3412"/>
                <w:sz w:val="18"/>
                <w:szCs w:val="18"/>
              </w:rPr>
              <w:t xml:space="preserve">NameError: name 'x' is not defined</w:t>
            </w:r>
          </w:p>
        </w:tc>
        <w:tc>
          <w:tcPr>
            <w:tcW w:type="dxa" w:w="5160"/>
            <w:tcMar>
              <w:top w:type="dxa" w:w="90"/>
              <w:left w:type="dxa" w:w="120"/>
              <w:bottom w:type="dxa" w:w="90"/>
              <w:right w:type="dxa" w:w="120"/>
            </w:tcMar>
          </w:tcPr>
          <w:p>
            <w:pPr>
              <w:spacing w:after="0"/>
            </w:pPr>
            <w:r>
              <w:rPr>
                <w:sz w:val="20"/>
                <w:szCs w:val="20"/>
              </w:rPr>
              <w:t xml:space="preserve">You never made x, or you ran the cells out of order. Run the notebook from the top.</w:t>
            </w:r>
          </w:p>
        </w:tc>
      </w:tr>
      <w:tr>
        <w:tc>
          <w:tcPr>
            <w:tcW w:type="dxa" w:w="4200"/>
            <w:tcMar>
              <w:top w:type="dxa" w:w="90"/>
              <w:left w:type="dxa" w:w="120"/>
              <w:bottom w:type="dxa" w:w="90"/>
              <w:right w:type="dxa" w:w="120"/>
            </w:tcMar>
          </w:tcPr>
          <w:p>
            <w:pPr>
              <w:spacing w:after="0"/>
            </w:pPr>
            <w:r>
              <w:rPr>
                <w:rFonts w:ascii="Courier New" w:cs="Courier New" w:eastAsia="Courier New" w:hAnsi="Courier New"/>
                <w:color w:val="9A3412"/>
                <w:sz w:val="18"/>
                <w:szCs w:val="18"/>
              </w:rPr>
              <w:t xml:space="preserve">KeyError: 'CONC'</w:t>
            </w:r>
          </w:p>
        </w:tc>
        <w:tc>
          <w:tcPr>
            <w:tcW w:type="dxa" w:w="5160"/>
            <w:tcMar>
              <w:top w:type="dxa" w:w="90"/>
              <w:left w:type="dxa" w:w="120"/>
              <w:bottom w:type="dxa" w:w="90"/>
              <w:right w:type="dxa" w:w="120"/>
            </w:tcMar>
          </w:tcPr>
          <w:p>
            <w:pPr>
              <w:spacing w:after="0"/>
            </w:pPr>
            <w:r>
              <w:rPr>
                <w:sz w:val="20"/>
                <w:szCs w:val="20"/>
              </w:rPr>
              <w:t xml:space="preserve">No such column. Check df.columns for a typo, different capitalisation, or a trailing space.</w:t>
            </w:r>
          </w:p>
        </w:tc>
      </w:tr>
      <w:tr>
        <w:tc>
          <w:tcPr>
            <w:tcW w:type="dxa" w:w="4200"/>
            <w:tcMar>
              <w:top w:type="dxa" w:w="90"/>
              <w:left w:type="dxa" w:w="120"/>
              <w:bottom w:type="dxa" w:w="90"/>
              <w:right w:type="dxa" w:w="120"/>
            </w:tcMar>
          </w:tcPr>
          <w:p>
            <w:pPr>
              <w:spacing w:after="0"/>
            </w:pPr>
            <w:r>
              <w:rPr>
                <w:rFonts w:ascii="Courier New" w:cs="Courier New" w:eastAsia="Courier New" w:hAnsi="Courier New"/>
                <w:color w:val="9A3412"/>
                <w:sz w:val="18"/>
                <w:szCs w:val="18"/>
              </w:rPr>
              <w:t xml:space="preserve">TypeError: 'NoneType' object is not subscriptable</w:t>
            </w:r>
          </w:p>
        </w:tc>
        <w:tc>
          <w:tcPr>
            <w:tcW w:type="dxa" w:w="5160"/>
            <w:tcMar>
              <w:top w:type="dxa" w:w="90"/>
              <w:left w:type="dxa" w:w="120"/>
              <w:bottom w:type="dxa" w:w="90"/>
              <w:right w:type="dxa" w:w="120"/>
            </w:tcMar>
          </w:tcPr>
          <w:p>
            <w:pPr>
              <w:spacing w:after="0"/>
            </w:pPr>
            <w:r>
              <w:rPr>
                <w:sz w:val="20"/>
                <w:szCs w:val="20"/>
              </w:rPr>
              <w:t xml:space="preserve">Something is None, usually a # YOUR CODE blank you have not filled in yet.</w:t>
            </w:r>
          </w:p>
        </w:tc>
      </w:tr>
      <w:tr>
        <w:tc>
          <w:tcPr>
            <w:tcW w:type="dxa" w:w="4200"/>
            <w:tcMar>
              <w:top w:type="dxa" w:w="90"/>
              <w:left w:type="dxa" w:w="120"/>
              <w:bottom w:type="dxa" w:w="90"/>
              <w:right w:type="dxa" w:w="120"/>
            </w:tcMar>
          </w:tcPr>
          <w:p>
            <w:pPr>
              <w:spacing w:after="0"/>
            </w:pPr>
            <w:r>
              <w:rPr>
                <w:rFonts w:ascii="Courier New" w:cs="Courier New" w:eastAsia="Courier New" w:hAnsi="Courier New"/>
                <w:color w:val="9A3412"/>
                <w:sz w:val="18"/>
                <w:szCs w:val="18"/>
              </w:rPr>
              <w:t xml:space="preserve">ValueError: operands could not be broadcast together with shapes (8,9) (8,)</w:t>
            </w:r>
          </w:p>
        </w:tc>
        <w:tc>
          <w:tcPr>
            <w:tcW w:type="dxa" w:w="5160"/>
            <w:tcMar>
              <w:top w:type="dxa" w:w="90"/>
              <w:left w:type="dxa" w:w="120"/>
              <w:bottom w:type="dxa" w:w="90"/>
              <w:right w:type="dxa" w:w="120"/>
            </w:tcMar>
          </w:tcPr>
          <w:p>
            <w:pPr>
              <w:spacing w:after="0"/>
            </w:pPr>
            <w:r>
              <w:rPr>
                <w:sz w:val="20"/>
                <w:szCs w:val="20"/>
              </w:rPr>
              <w:t xml:space="preserve">Two arrays do not line up. numpy matches shapes from the right. Usually wants keepdims=True or .reshape(-1, 1).</w:t>
            </w:r>
          </w:p>
        </w:tc>
      </w:tr>
      <w:tr>
        <w:tc>
          <w:tcPr>
            <w:tcW w:type="dxa" w:w="4200"/>
            <w:tcMar>
              <w:top w:type="dxa" w:w="90"/>
              <w:left w:type="dxa" w:w="120"/>
              <w:bottom w:type="dxa" w:w="90"/>
              <w:right w:type="dxa" w:w="120"/>
            </w:tcMar>
          </w:tcPr>
          <w:p>
            <w:pPr>
              <w:spacing w:after="0"/>
            </w:pPr>
            <w:r>
              <w:rPr>
                <w:rFonts w:ascii="Courier New" w:cs="Courier New" w:eastAsia="Courier New" w:hAnsi="Courier New"/>
                <w:color w:val="9A3412"/>
                <w:sz w:val="18"/>
                <w:szCs w:val="18"/>
              </w:rPr>
              <w:t xml:space="preserve">ValueError: Index contains duplicate entries, cannot reshape</w:t>
            </w:r>
          </w:p>
        </w:tc>
        <w:tc>
          <w:tcPr>
            <w:tcW w:type="dxa" w:w="5160"/>
            <w:tcMar>
              <w:top w:type="dxa" w:w="90"/>
              <w:left w:type="dxa" w:w="120"/>
              <w:bottom w:type="dxa" w:w="90"/>
              <w:right w:type="dxa" w:w="120"/>
            </w:tcMar>
          </w:tcPr>
          <w:p>
            <w:pPr>
              <w:spacing w:after="0"/>
            </w:pPr>
            <w:r>
              <w:rPr>
                <w:sz w:val="20"/>
                <w:szCs w:val="20"/>
              </w:rPr>
              <w:t xml:space="preserve">pivot found more than one row for the same index and column. Look at why before dropping or averaging them.</w:t>
            </w:r>
          </w:p>
        </w:tc>
      </w:tr>
      <w:tr>
        <w:tc>
          <w:tcPr>
            <w:tcW w:type="dxa" w:w="4200"/>
            <w:tcMar>
              <w:top w:type="dxa" w:w="90"/>
              <w:left w:type="dxa" w:w="120"/>
              <w:bottom w:type="dxa" w:w="90"/>
              <w:right w:type="dxa" w:w="120"/>
            </w:tcMar>
          </w:tcPr>
          <w:p>
            <w:pPr>
              <w:spacing w:after="0"/>
            </w:pPr>
            <w:r>
              <w:rPr>
                <w:rFonts w:ascii="Courier New" w:cs="Courier New" w:eastAsia="Courier New" w:hAnsi="Courier New"/>
                <w:color w:val="9A3412"/>
                <w:sz w:val="18"/>
                <w:szCs w:val="18"/>
              </w:rPr>
              <w:t xml:space="preserve">IndexError: index 9 is out of bounds for axis 0 with size 9</w:t>
            </w:r>
          </w:p>
        </w:tc>
        <w:tc>
          <w:tcPr>
            <w:tcW w:type="dxa" w:w="5160"/>
            <w:tcMar>
              <w:top w:type="dxa" w:w="90"/>
              <w:left w:type="dxa" w:w="120"/>
              <w:bottom w:type="dxa" w:w="90"/>
              <w:right w:type="dxa" w:w="120"/>
            </w:tcMar>
          </w:tcPr>
          <w:p>
            <w:pPr>
              <w:spacing w:after="0"/>
            </w:pPr>
            <w:r>
              <w:rPr>
                <w:sz w:val="20"/>
                <w:szCs w:val="20"/>
              </w:rPr>
              <w:t xml:space="preserve">A 9 long array has positions 0 to 8. Counting starts at 0.</w:t>
            </w:r>
          </w:p>
        </w:tc>
      </w:tr>
      <w:tr>
        <w:tc>
          <w:tcPr>
            <w:tcW w:type="dxa" w:w="4200"/>
            <w:tcMar>
              <w:top w:type="dxa" w:w="90"/>
              <w:left w:type="dxa" w:w="120"/>
              <w:bottom w:type="dxa" w:w="90"/>
              <w:right w:type="dxa" w:w="120"/>
            </w:tcMar>
          </w:tcPr>
          <w:p>
            <w:pPr>
              <w:spacing w:after="0"/>
            </w:pPr>
            <w:r>
              <w:rPr>
                <w:rFonts w:ascii="Courier New" w:cs="Courier New" w:eastAsia="Courier New" w:hAnsi="Courier New"/>
                <w:color w:val="9A3412"/>
                <w:sz w:val="18"/>
                <w:szCs w:val="18"/>
              </w:rPr>
              <w:t xml:space="preserve">AttributeError: 'DataFrame' object has no attribute 'xyz'</w:t>
            </w:r>
          </w:p>
        </w:tc>
        <w:tc>
          <w:tcPr>
            <w:tcW w:type="dxa" w:w="5160"/>
            <w:tcMar>
              <w:top w:type="dxa" w:w="90"/>
              <w:left w:type="dxa" w:w="120"/>
              <w:bottom w:type="dxa" w:w="90"/>
              <w:right w:type="dxa" w:w="120"/>
            </w:tcMar>
          </w:tcPr>
          <w:p>
            <w:pPr>
              <w:spacing w:after="0"/>
            </w:pPr>
            <w:r>
              <w:rPr>
                <w:sz w:val="20"/>
                <w:szCs w:val="20"/>
              </w:rPr>
              <w:t xml:space="preserve">Misspelled method, or a Series method called on a DataFrame.</w:t>
            </w:r>
          </w:p>
        </w:tc>
      </w:tr>
      <w:tr>
        <w:tc>
          <w:tcPr>
            <w:tcW w:type="dxa" w:w="4200"/>
            <w:tcMar>
              <w:top w:type="dxa" w:w="90"/>
              <w:left w:type="dxa" w:w="120"/>
              <w:bottom w:type="dxa" w:w="90"/>
              <w:right w:type="dxa" w:w="120"/>
            </w:tcMar>
          </w:tcPr>
          <w:p>
            <w:pPr>
              <w:spacing w:after="0"/>
            </w:pPr>
            <w:r>
              <w:rPr>
                <w:rFonts w:ascii="Courier New" w:cs="Courier New" w:eastAsia="Courier New" w:hAnsi="Courier New"/>
                <w:color w:val="9A3412"/>
                <w:sz w:val="18"/>
                <w:szCs w:val="18"/>
              </w:rPr>
              <w:t xml:space="preserve">SyntaxError: invalid syntax</w:t>
            </w:r>
          </w:p>
        </w:tc>
        <w:tc>
          <w:tcPr>
            <w:tcW w:type="dxa" w:w="5160"/>
            <w:tcMar>
              <w:top w:type="dxa" w:w="90"/>
              <w:left w:type="dxa" w:w="120"/>
              <w:bottom w:type="dxa" w:w="90"/>
              <w:right w:type="dxa" w:w="120"/>
            </w:tcMar>
          </w:tcPr>
          <w:p>
            <w:pPr>
              <w:spacing w:after="0"/>
            </w:pPr>
            <w:r>
              <w:rPr>
                <w:sz w:val="20"/>
                <w:szCs w:val="20"/>
              </w:rPr>
              <w:t xml:space="preserve">Usually a missing bracket or colon on the line ABOVE the one being pointed at.</w:t>
            </w:r>
          </w:p>
        </w:tc>
      </w:tr>
      <w:tr>
        <w:tc>
          <w:tcPr>
            <w:tcW w:type="dxa" w:w="4200"/>
            <w:tcMar>
              <w:top w:type="dxa" w:w="90"/>
              <w:left w:type="dxa" w:w="120"/>
              <w:bottom w:type="dxa" w:w="90"/>
              <w:right w:type="dxa" w:w="120"/>
            </w:tcMar>
          </w:tcPr>
          <w:p>
            <w:pPr>
              <w:spacing w:after="0"/>
            </w:pPr>
            <w:r>
              <w:rPr>
                <w:rFonts w:ascii="Courier New" w:cs="Courier New" w:eastAsia="Courier New" w:hAnsi="Courier New"/>
                <w:color w:val="9A3412"/>
                <w:sz w:val="18"/>
                <w:szCs w:val="18"/>
              </w:rPr>
              <w:t xml:space="preserve">Everything comes out nan</w:t>
            </w:r>
          </w:p>
        </w:tc>
        <w:tc>
          <w:tcPr>
            <w:tcW w:type="dxa" w:w="5160"/>
            <w:tcMar>
              <w:top w:type="dxa" w:w="90"/>
              <w:left w:type="dxa" w:w="120"/>
              <w:bottom w:type="dxa" w:w="90"/>
              <w:right w:type="dxa" w:w="120"/>
            </w:tcMar>
          </w:tcPr>
          <w:p>
            <w:pPr>
              <w:spacing w:after="0"/>
            </w:pPr>
            <w:r>
              <w:rPr>
                <w:sz w:val="20"/>
                <w:szCs w:val="20"/>
              </w:rPr>
              <w:t xml:space="preserve">One nan got into the maths and spread. Mask it out, or use the nan aware version such as np.nanmean.</w:t>
            </w:r>
          </w:p>
        </w:tc>
      </w:tr>
      <w:tr>
        <w:tc>
          <w:tcPr>
            <w:tcW w:type="dxa" w:w="4200"/>
            <w:tcMar>
              <w:top w:type="dxa" w:w="90"/>
              <w:left w:type="dxa" w:w="120"/>
              <w:bottom w:type="dxa" w:w="90"/>
              <w:right w:type="dxa" w:w="120"/>
            </w:tcMar>
          </w:tcPr>
          <w:p>
            <w:pPr>
              <w:spacing w:after="0"/>
            </w:pPr>
            <w:r>
              <w:rPr>
                <w:rFonts w:ascii="Courier New" w:cs="Courier New" w:eastAsia="Courier New" w:hAnsi="Courier New"/>
                <w:color w:val="9A3412"/>
                <w:sz w:val="18"/>
                <w:szCs w:val="18"/>
              </w:rPr>
              <w:t xml:space="preserve">SettingWithCopyWarning</w:t>
            </w:r>
          </w:p>
        </w:tc>
        <w:tc>
          <w:tcPr>
            <w:tcW w:type="dxa" w:w="5160"/>
            <w:tcMar>
              <w:top w:type="dxa" w:w="90"/>
              <w:left w:type="dxa" w:w="120"/>
              <w:bottom w:type="dxa" w:w="90"/>
              <w:right w:type="dxa" w:w="120"/>
            </w:tcMar>
          </w:tcPr>
          <w:p>
            <w:pPr>
              <w:spacing w:after="0"/>
            </w:pPr>
            <w:r>
              <w:rPr>
                <w:sz w:val="20"/>
                <w:szCs w:val="20"/>
              </w:rPr>
              <w:t xml:space="preserve">You changed something that may be a view of another DataFrame. Take an explicit .copy() first.</w:t>
            </w:r>
          </w:p>
        </w:tc>
      </w:tr>
    </w:tbl>
    <w:p>
      <w:pPr>
        <w:spacing w:before="300"/>
      </w:pPr>
    </w:p>
    <w:p>
      <w:pPr>
        <w:spacing w:after="80"/>
      </w:pPr>
      <w:r>
        <w:rPr>
          <w:color w:val="6B7280"/>
          <w:sz w:val="18"/>
          <w:szCs w:val="18"/>
        </w:rPr>
        <w:t xml:space="preserve">Generated by tools/build_glossary.py from tools/function_catalog.py. Rebuilt whenever a week is added.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Function Reference, week 1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rFonts w:ascii="Calibri" w:cs="Calibri" w:eastAsia="Calibri" w:hAnsi="Calibri"/>
      <w:b/>
      <w:bCs/>
      <w:color w:val="16181D"/>
      <w:sz w:val="48"/>
      <w:szCs w:val="48"/>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1F4E7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 Reference</dc:title>
  <dc:creator>internship-prep</dc:creator>
  <dc:description>Every function used in the internship-prep problems, with what it does and what to watch for.</dc:description>
  <cp:lastModifiedBy>Un-named</cp:lastModifiedBy>
  <cp:revision>1</cp:revision>
  <dcterms:created xsi:type="dcterms:W3CDTF">2026-10-22T13:46:48.676Z</dcterms:created>
  <dcterms:modified xsi:type="dcterms:W3CDTF">2026-10-22T13:46:48.676Z</dcterms:modified>
</cp:coreProperties>
</file>

<file path=docProps/custom.xml><?xml version="1.0" encoding="utf-8"?>
<Properties xmlns="http://schemas.openxmlformats.org/officeDocument/2006/custom-properties" xmlns:vt="http://schemas.openxmlformats.org/officeDocument/2006/docPropsVTypes"/>
</file>