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63500"/>
            <wp:effectExtent b="0" l="0" r="0" t="0"/>
            <wp:docPr id="2" name="image03.png" title="horizontal line"/>
            <a:graphic>
              <a:graphicData uri="http://schemas.openxmlformats.org/drawingml/2006/picture">
                <pic:pic>
                  <pic:nvPicPr>
                    <pic:cNvPr id="0" name="image03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Software Development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30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PROJECT </w:t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Trucking Company Management System</w:t>
      </w:r>
      <w:r w:rsidDel="00000000" w:rsidR="00000000" w:rsidRPr="00000000">
        <w:rPr>
          <w:rtl w:val="0"/>
        </w:rPr>
        <w:t xml:space="preserve"> is an application that maintains and manages data for a medium-to-large sized Trucking Company. It will be available to every employee at all times.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objective of this project is to develop a system, which will maintain detailed information current and historical for a major trucking company.  Records must be maintained for a ten-year period.  To protect the privacy and security of company information users of the system will have access to information only on a “need to know” basis.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ipvdmocdoojf" w:id="3"/>
      <w:bookmarkEnd w:id="3"/>
      <w:r w:rsidDel="00000000" w:rsidR="00000000" w:rsidRPr="00000000">
        <w:rPr>
          <w:rtl w:val="0"/>
        </w:rPr>
        <w:t xml:space="preserve">PROJECT 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680"/>
        <w:gridCol w:w="1440"/>
        <w:gridCol w:w="1560"/>
        <w:gridCol w:w="1770"/>
        <w:gridCol w:w="1455"/>
        <w:tblGridChange w:id="0">
          <w:tblGrid>
            <w:gridCol w:w="1560"/>
            <w:gridCol w:w="1680"/>
            <w:gridCol w:w="1440"/>
            <w:gridCol w:w="1560"/>
            <w:gridCol w:w="1770"/>
            <w:gridCol w:w="14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Analysis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Read Them Thoroughly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Discuss with team meetings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Learn about backlogs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Break requirements into Epics &amp; User stories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Begin design of model classes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base classes and interfaces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Instantiate classes and call get/sets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Complete design of all objects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Write Web Service and Implement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Call query functions (serialize, etc)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Produce a GUI conforming to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Consider customer needs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Design all user controls for views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Hook up GUI to functions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 with 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Reiterate through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Design additional functionality as needed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Finish beta, then final release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Extensive user acceptance testing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ojcmalpwlu8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gnokvt9u2c" w:id="5"/>
      <w:bookmarkEnd w:id="5"/>
      <w:r w:rsidDel="00000000" w:rsidR="00000000" w:rsidRPr="00000000">
        <w:rPr>
          <w:rtl w:val="0"/>
        </w:rPr>
        <w:t xml:space="preserve">LIST OF DELIVERABLES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30-Jan-2017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Software Development Plan/Presentation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15-Feb-2017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First Backlog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6-Mar-2017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Architectural Design/2nd Backlog 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29-Mar-2017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Preliminary GUI Design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19-Apr-2017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Application Delivery Date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x5u0l8hx0kbh" w:id="6"/>
      <w:bookmarkEnd w:id="6"/>
      <w:r w:rsidDel="00000000" w:rsidR="00000000" w:rsidRPr="00000000">
        <w:rPr>
          <w:rtl w:val="0"/>
        </w:rPr>
        <w:t xml:space="preserve">MILESTONE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jltys38rhgql" w:id="7"/>
      <w:bookmarkEnd w:id="7"/>
      <w:r w:rsidDel="00000000" w:rsidR="00000000" w:rsidRPr="00000000">
        <w:rPr>
          <w:rtl w:val="0"/>
        </w:rPr>
        <w:t xml:space="preserve">SDP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Emailed to Dr. Coleman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completed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6x8rkjwa8fzc" w:id="8"/>
      <w:bookmarkEnd w:id="8"/>
      <w:r w:rsidDel="00000000" w:rsidR="00000000" w:rsidRPr="00000000">
        <w:rPr>
          <w:rtl w:val="0"/>
        </w:rPr>
        <w:t xml:space="preserve">Model Classes Established and Written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Model Classes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Database Finished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Model Classes into Data Storage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cfkcocwd98q7" w:id="9"/>
      <w:bookmarkEnd w:id="9"/>
      <w:r w:rsidDel="00000000" w:rsidR="00000000" w:rsidRPr="00000000">
        <w:rPr>
          <w:rtl w:val="0"/>
        </w:rPr>
        <w:t xml:space="preserve">Web Services Written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connectivity between central server and active clients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Enforce authentication and permissions of personnel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Data Access Methods Established and Written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Queries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GUI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Preliminary GUI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Project Submission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Backlog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 source submission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Compiled Application Submitted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in a Zip File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dh4m22mspot2" w:id="10"/>
      <w:bookmarkEnd w:id="10"/>
      <w:r w:rsidDel="00000000" w:rsidR="00000000" w:rsidRPr="00000000">
        <w:rPr>
          <w:rtl w:val="0"/>
        </w:rPr>
        <w:t xml:space="preserve">PERSONNEL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Team Member(s)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Software Lead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Donal Cavanaugh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Requirements Analyst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James Williamson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Customer Liaison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Zach Johnson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James Williamson, Donal Cavanaugh, Zach Johnson, John Mullen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Programmer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James Williamson, Donal Cavanaugh, Zach Johnson, John Mullen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Designer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James Williamson, Donal Cavanaugh, Zach Johnson, John Mullen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James Williamson, Donal Cavanaugh, Zach Johnson, John Mullen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27myfgd71i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9vluoie82e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ja04zs84etse" w:id="13"/>
      <w:bookmarkEnd w:id="13"/>
      <w:r w:rsidDel="00000000" w:rsidR="00000000" w:rsidRPr="00000000">
        <w:rPr>
          <w:rtl w:val="0"/>
        </w:rPr>
        <w:t xml:space="preserve">RISK MANAGEMENT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Risk 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Management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Loss of a team member (illness, fired, etc.)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Critical to Catastrophic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Redistribute workload among remaining members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Loss of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Negligible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Keep multiple backup copies of project files and documents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Underestimating Workload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Marginal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Scheduling make-up sessions and Reducing scope of project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Team Misunderstands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Marginal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Requirements review scheduled for multiple sessions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Learning curves cause delays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Start reading and learning *early*.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Consult other team members often.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Loss of Network Connectivity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Marginal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Have an alternative localhost or script to produce one dynamically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Hosted system lacks needed system components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Marginal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on multiple machines and bring multiple to the presentations.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Verify when necessary.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Customer rejects finished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Fix problems that customer has with application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312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38100"/>
          <wp:effectExtent b="0" l="0" r="0" t="0"/>
          <wp:docPr id="1" name="image02.png" title="horizontal line"/>
          <a:graphic>
            <a:graphicData uri="http://schemas.openxmlformats.org/drawingml/2006/picture">
              <pic:pic>
                <pic:nvPicPr>
                  <pic:cNvPr id="0" name="image02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  <w:contextualSpacing w:val="1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contextualSpacing w:val="1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contextualSpacing w:val="1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  <w:contextualSpacing w:val="1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  <w:contextualSpacing w:val="1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