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28F" w:rsidRDefault="0031128F">
      <w:pPr>
        <w:rPr>
          <w:noProof/>
        </w:rPr>
      </w:pPr>
      <w:r>
        <w:rPr>
          <w:noProof/>
        </w:rPr>
        <w:t>Program 5 Source Code</w:t>
      </w:r>
      <w:r w:rsidR="00497A87">
        <w:rPr>
          <w:noProof/>
        </w:rPr>
        <w:t xml:space="preserve"> without proper use of semaphore</w:t>
      </w:r>
    </w:p>
    <w:p w:rsidR="0031128F" w:rsidRDefault="0031128F">
      <w:pPr>
        <w:rPr>
          <w:noProof/>
        </w:rPr>
      </w:pPr>
    </w:p>
    <w:p w:rsidR="0031128F" w:rsidRDefault="0031128F">
      <w:pPr>
        <w:rPr>
          <w:noProof/>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9525</wp:posOffset>
            </wp:positionV>
            <wp:extent cx="4371975" cy="6574155"/>
            <wp:effectExtent l="0" t="0" r="9525" b="0"/>
            <wp:wrapTight wrapText="bothSides">
              <wp:wrapPolygon edited="0">
                <wp:start x="0" y="0"/>
                <wp:lineTo x="0" y="21531"/>
                <wp:lineTo x="21553" y="21531"/>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0983" r="78366" b="3265"/>
                    <a:stretch/>
                  </pic:blipFill>
                  <pic:spPr bwMode="auto">
                    <a:xfrm>
                      <a:off x="0" y="0"/>
                      <a:ext cx="4371975" cy="657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3D6" w:rsidRDefault="00D404DE"/>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r>
        <w:lastRenderedPageBreak/>
        <w:t>Outputs without proper use of semaphore</w:t>
      </w:r>
    </w:p>
    <w:p w:rsidR="0031128F" w:rsidRDefault="0031128F">
      <w:pPr>
        <w:rPr>
          <w:noProof/>
        </w:rPr>
      </w:pPr>
    </w:p>
    <w:p w:rsidR="0031128F" w:rsidRDefault="0031128F">
      <w:pPr>
        <w:rPr>
          <w:noProof/>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6350</wp:posOffset>
            </wp:positionV>
            <wp:extent cx="3352800" cy="7229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0560" r="84868" b="3435"/>
                    <a:stretch/>
                  </pic:blipFill>
                  <pic:spPr bwMode="auto">
                    <a:xfrm>
                      <a:off x="0" y="0"/>
                      <a:ext cx="3352800" cy="722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31128F"/>
    <w:p w:rsidR="0031128F" w:rsidRDefault="00497A87">
      <w:r>
        <w:lastRenderedPageBreak/>
        <w:t>Program 5 Source Code with proper use of semaphore</w:t>
      </w:r>
    </w:p>
    <w:p w:rsidR="00497A87" w:rsidRDefault="00497A87"/>
    <w:p w:rsidR="00497A87" w:rsidRDefault="00497A87">
      <w:pPr>
        <w:rPr>
          <w:noProof/>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9525</wp:posOffset>
            </wp:positionV>
            <wp:extent cx="4352925" cy="6957695"/>
            <wp:effectExtent l="0" t="0" r="9525" b="0"/>
            <wp:wrapTight wrapText="bothSides">
              <wp:wrapPolygon edited="0">
                <wp:start x="0" y="0"/>
                <wp:lineTo x="0" y="21527"/>
                <wp:lineTo x="21553" y="21527"/>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561" r="79647" b="3689"/>
                    <a:stretch/>
                  </pic:blipFill>
                  <pic:spPr bwMode="auto">
                    <a:xfrm>
                      <a:off x="0" y="0"/>
                      <a:ext cx="4352925" cy="695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7A87" w:rsidRDefault="00497A87"/>
    <w:p w:rsidR="0031128F" w:rsidRDefault="0031128F"/>
    <w:p w:rsidR="00497A87" w:rsidRDefault="00497A87"/>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p w:rsidR="00064550" w:rsidRDefault="00064550">
      <w:r>
        <w:lastRenderedPageBreak/>
        <w:t>Outputs with proper use of semaphore</w:t>
      </w:r>
    </w:p>
    <w:p w:rsidR="00064550" w:rsidRDefault="00064550"/>
    <w:p w:rsidR="009520E1" w:rsidRDefault="009520E1">
      <w:pPr>
        <w:rPr>
          <w:noProof/>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9525</wp:posOffset>
            </wp:positionV>
            <wp:extent cx="3209925" cy="6717678"/>
            <wp:effectExtent l="0" t="0" r="0" b="6985"/>
            <wp:wrapTight wrapText="bothSides">
              <wp:wrapPolygon edited="0">
                <wp:start x="0" y="0"/>
                <wp:lineTo x="0" y="21561"/>
                <wp:lineTo x="21408" y="21561"/>
                <wp:lineTo x="214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0983" r="84455" b="3265"/>
                    <a:stretch/>
                  </pic:blipFill>
                  <pic:spPr bwMode="auto">
                    <a:xfrm>
                      <a:off x="0" y="0"/>
                      <a:ext cx="3209925" cy="67176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20E1" w:rsidRDefault="009520E1">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Default="00BE079D">
      <w:pPr>
        <w:rPr>
          <w:noProof/>
        </w:rPr>
      </w:pPr>
    </w:p>
    <w:p w:rsidR="00BE079D" w:rsidRPr="00222C31" w:rsidRDefault="00BE079D">
      <w:pPr>
        <w:rPr>
          <w:rFonts w:ascii="Courier New" w:hAnsi="Courier New" w:cs="Courier New"/>
          <w:noProof/>
        </w:rPr>
      </w:pPr>
      <w:r w:rsidRPr="00222C31">
        <w:rPr>
          <w:rFonts w:ascii="Courier New" w:hAnsi="Courier New" w:cs="Courier New"/>
          <w:noProof/>
        </w:rPr>
        <w:lastRenderedPageBreak/>
        <w:t>Code Explanation</w:t>
      </w:r>
    </w:p>
    <w:p w:rsidR="00BE079D" w:rsidRPr="00222C31" w:rsidRDefault="00E172D8">
      <w:pPr>
        <w:rPr>
          <w:rFonts w:ascii="Courier New" w:hAnsi="Courier New" w:cs="Courier New"/>
          <w:noProof/>
        </w:rPr>
      </w:pPr>
      <w:r w:rsidRPr="00222C31">
        <w:rPr>
          <w:rFonts w:ascii="Courier New" w:hAnsi="Courier New" w:cs="Courier New"/>
          <w:noProof/>
        </w:rPr>
        <w:t>p</w:t>
      </w:r>
      <w:r w:rsidR="00BE079D" w:rsidRPr="00222C31">
        <w:rPr>
          <w:rFonts w:ascii="Courier New" w:hAnsi="Courier New" w:cs="Courier New"/>
          <w:noProof/>
        </w:rPr>
        <w:t>thread_create ( )</w:t>
      </w:r>
    </w:p>
    <w:p w:rsidR="00BE079D" w:rsidRPr="00222C31" w:rsidRDefault="00BE079D" w:rsidP="00BE079D">
      <w:pPr>
        <w:ind w:left="720"/>
        <w:rPr>
          <w:rFonts w:ascii="Courier New" w:hAnsi="Courier New" w:cs="Courier New"/>
          <w:noProof/>
        </w:rPr>
      </w:pPr>
      <w:r w:rsidRPr="00222C31">
        <w:rPr>
          <w:rFonts w:ascii="Courier New" w:hAnsi="Courier New" w:cs="Courier New"/>
          <w:noProof/>
        </w:rPr>
        <w:t>This is used to create a new thread within a process.  The attributes of these threads are identified by attr.  Default attributes will be used if attr is NULL.  This changes if the attributes are modified later, speaking of attr.  The attributes of the thread are not affected by this.  Pthread_create ( ) will store the ID of the created thread in the location referenced by thread upon a successful completion.</w:t>
      </w:r>
    </w:p>
    <w:p w:rsidR="00BE079D" w:rsidRPr="00222C31" w:rsidRDefault="00BE079D" w:rsidP="00BE079D">
      <w:pPr>
        <w:ind w:left="720"/>
        <w:rPr>
          <w:rFonts w:ascii="Courier New" w:hAnsi="Courier New" w:cs="Courier New"/>
          <w:noProof/>
        </w:rPr>
      </w:pPr>
      <w:r w:rsidRPr="00222C31">
        <w:rPr>
          <w:rFonts w:ascii="Courier New" w:hAnsi="Courier New" w:cs="Courier New"/>
          <w:noProof/>
        </w:rPr>
        <w:t xml:space="preserve">The thread is created executing start routine with arg as the only argument.  </w:t>
      </w:r>
      <w:r w:rsidR="00436D4E" w:rsidRPr="00222C31">
        <w:rPr>
          <w:rFonts w:ascii="Courier New" w:hAnsi="Courier New" w:cs="Courier New"/>
          <w:noProof/>
        </w:rPr>
        <w:t>It should be noted that if the start routine returns, the effect carrys out as if there was an imbedded call to pthread_exit ( ) using the return value of start routine as the exit status.</w:t>
      </w:r>
    </w:p>
    <w:p w:rsidR="00436D4E" w:rsidRPr="00222C31" w:rsidRDefault="00E172D8" w:rsidP="00436D4E">
      <w:pPr>
        <w:rPr>
          <w:rFonts w:ascii="Courier New" w:hAnsi="Courier New" w:cs="Courier New"/>
          <w:noProof/>
        </w:rPr>
      </w:pPr>
      <w:r w:rsidRPr="00222C31">
        <w:rPr>
          <w:rFonts w:ascii="Courier New" w:hAnsi="Courier New" w:cs="Courier New"/>
          <w:noProof/>
        </w:rPr>
        <w:t>pthread_join ( )</w:t>
      </w:r>
    </w:p>
    <w:p w:rsidR="00436D4E" w:rsidRPr="00222C31" w:rsidRDefault="00F2491A" w:rsidP="00F2491A">
      <w:pPr>
        <w:ind w:left="720"/>
        <w:rPr>
          <w:rFonts w:ascii="Courier New" w:hAnsi="Courier New" w:cs="Courier New"/>
          <w:noProof/>
        </w:rPr>
      </w:pPr>
      <w:r w:rsidRPr="00222C31">
        <w:rPr>
          <w:rFonts w:ascii="Courier New" w:hAnsi="Courier New" w:cs="Courier New"/>
          <w:noProof/>
        </w:rPr>
        <w:t>This function suspends processing of the calling thread until the target thread has completed.  The thread must be a member of the current process and must not be a thread in which is detached.  While there are two or more threading waiting for the same thread to complete, they will all be suspended until the thread has terminated.  It is them when one thread will return successfully and the others will return with an error.  This function will not block processing of the calling thread if the target thread has been terminated.</w:t>
      </w:r>
    </w:p>
    <w:p w:rsidR="00F2491A" w:rsidRPr="00222C31" w:rsidRDefault="00F2491A" w:rsidP="00F2491A">
      <w:pPr>
        <w:ind w:left="720"/>
        <w:rPr>
          <w:rFonts w:ascii="Courier New" w:hAnsi="Courier New" w:cs="Courier New"/>
          <w:noProof/>
        </w:rPr>
      </w:pPr>
      <w:r w:rsidRPr="00222C31">
        <w:rPr>
          <w:rFonts w:ascii="Courier New" w:hAnsi="Courier New" w:cs="Courier New"/>
          <w:noProof/>
        </w:rPr>
        <w:t>If the funtion call returns successfully, the value will be passed to pthread_exit ( ).</w:t>
      </w:r>
    </w:p>
    <w:p w:rsidR="00F2491A" w:rsidRPr="00222C31" w:rsidRDefault="00F2491A" w:rsidP="00F2491A">
      <w:pPr>
        <w:ind w:left="720"/>
        <w:rPr>
          <w:rFonts w:ascii="Courier New" w:hAnsi="Courier New" w:cs="Courier New"/>
          <w:noProof/>
        </w:rPr>
      </w:pPr>
      <w:r w:rsidRPr="00222C31">
        <w:rPr>
          <w:rFonts w:ascii="Courier New" w:hAnsi="Courier New" w:cs="Courier New"/>
          <w:noProof/>
        </w:rPr>
        <w:t>If the function calling thread is cancelled, then the target thread will remain joinable.  It is important to note that</w:t>
      </w:r>
      <w:r w:rsidR="00E172D8" w:rsidRPr="00222C31">
        <w:rPr>
          <w:rFonts w:ascii="Courier New" w:hAnsi="Courier New" w:cs="Courier New"/>
          <w:noProof/>
        </w:rPr>
        <w:t xml:space="preserve"> the calling thread may set up a cancellation cleanup handler on the thread.</w:t>
      </w:r>
    </w:p>
    <w:p w:rsidR="00E172D8" w:rsidRPr="00222C31" w:rsidRDefault="00E172D8" w:rsidP="00E172D8">
      <w:pPr>
        <w:rPr>
          <w:rFonts w:ascii="Courier New" w:hAnsi="Courier New" w:cs="Courier New"/>
          <w:noProof/>
        </w:rPr>
      </w:pPr>
      <w:r w:rsidRPr="00222C31">
        <w:rPr>
          <w:rFonts w:ascii="Courier New" w:hAnsi="Courier New" w:cs="Courier New"/>
          <w:noProof/>
        </w:rPr>
        <w:t xml:space="preserve">sem_init </w:t>
      </w:r>
      <w:r w:rsidR="00045252" w:rsidRPr="00222C31">
        <w:rPr>
          <w:rFonts w:ascii="Courier New" w:hAnsi="Courier New" w:cs="Courier New"/>
          <w:noProof/>
        </w:rPr>
        <w:t>( )</w:t>
      </w:r>
    </w:p>
    <w:p w:rsidR="00045252" w:rsidRPr="00222C31" w:rsidRDefault="00045252" w:rsidP="00045252">
      <w:pPr>
        <w:ind w:left="720"/>
        <w:rPr>
          <w:rFonts w:ascii="Courier New" w:hAnsi="Courier New" w:cs="Courier New"/>
          <w:noProof/>
        </w:rPr>
      </w:pPr>
      <w:r w:rsidRPr="00222C31">
        <w:rPr>
          <w:rFonts w:ascii="Courier New" w:hAnsi="Courier New" w:cs="Courier New"/>
          <w:noProof/>
        </w:rPr>
        <w:t>This function is used to initialize the unnamed semaphore denoted to by sem.  The semaphore can be used in subsequent sem functions and will remain usable until the semaphore is destroyed.</w:t>
      </w:r>
    </w:p>
    <w:p w:rsidR="00045252" w:rsidRPr="00222C31" w:rsidRDefault="00045252" w:rsidP="00045252">
      <w:pPr>
        <w:rPr>
          <w:rFonts w:ascii="Courier New" w:hAnsi="Courier New" w:cs="Courier New"/>
          <w:noProof/>
        </w:rPr>
      </w:pPr>
      <w:r w:rsidRPr="00222C31">
        <w:rPr>
          <w:rFonts w:ascii="Courier New" w:hAnsi="Courier New" w:cs="Courier New"/>
          <w:noProof/>
        </w:rPr>
        <w:t>sem_wait ( )</w:t>
      </w:r>
    </w:p>
    <w:p w:rsidR="00045252" w:rsidRPr="00222C31" w:rsidRDefault="00045252" w:rsidP="00045252">
      <w:pPr>
        <w:ind w:left="720"/>
        <w:rPr>
          <w:rFonts w:ascii="Courier New" w:hAnsi="Courier New" w:cs="Courier New"/>
          <w:noProof/>
        </w:rPr>
      </w:pPr>
      <w:r w:rsidRPr="00222C31">
        <w:rPr>
          <w:rFonts w:ascii="Courier New" w:hAnsi="Courier New" w:cs="Courier New"/>
          <w:noProof/>
        </w:rPr>
        <w:t>This function locks in the semaphore referenced by sem.  It does this by performing a semaphore lock operation on that semaphore.  If the semaphore is 0, then the calling thread will not return from the call to this function until it locks or the call is interrupted.</w:t>
      </w:r>
      <w:r w:rsidR="00222C31" w:rsidRPr="00222C31">
        <w:rPr>
          <w:rFonts w:ascii="Courier New" w:hAnsi="Courier New" w:cs="Courier New"/>
          <w:noProof/>
        </w:rPr>
        <w:t xml:space="preserve">  With a successful return, the semaphore will remain loc</w:t>
      </w:r>
      <w:bookmarkStart w:id="0" w:name="_GoBack"/>
      <w:bookmarkEnd w:id="0"/>
      <w:r w:rsidR="00222C31" w:rsidRPr="00222C31">
        <w:rPr>
          <w:rFonts w:ascii="Courier New" w:hAnsi="Courier New" w:cs="Courier New"/>
          <w:noProof/>
        </w:rPr>
        <w:t xml:space="preserve">ked until sem_post is executed successfully.  </w:t>
      </w:r>
    </w:p>
    <w:p w:rsidR="00222C31" w:rsidRPr="00222C31" w:rsidRDefault="00222C31" w:rsidP="00222C31">
      <w:pPr>
        <w:rPr>
          <w:rFonts w:ascii="Courier New" w:hAnsi="Courier New" w:cs="Courier New"/>
          <w:noProof/>
        </w:rPr>
      </w:pPr>
      <w:r w:rsidRPr="00222C31">
        <w:rPr>
          <w:rFonts w:ascii="Courier New" w:hAnsi="Courier New" w:cs="Courier New"/>
          <w:noProof/>
        </w:rPr>
        <w:lastRenderedPageBreak/>
        <w:t>sem_post ( )</w:t>
      </w:r>
    </w:p>
    <w:p w:rsidR="00222C31" w:rsidRPr="00222C31" w:rsidRDefault="00222C31" w:rsidP="00222C31">
      <w:pPr>
        <w:ind w:left="720"/>
        <w:rPr>
          <w:rFonts w:ascii="Courier New" w:hAnsi="Courier New" w:cs="Courier New"/>
          <w:noProof/>
        </w:rPr>
      </w:pPr>
      <w:r w:rsidRPr="00222C31">
        <w:rPr>
          <w:rFonts w:ascii="Courier New" w:hAnsi="Courier New" w:cs="Courier New"/>
          <w:noProof/>
        </w:rPr>
        <w:t>This function unlocks the semaphore referenced by sem.  It does this by performing a semaphore unlock operation.  If the semaphore value is positive, then no threads were blocked waiting for the semaphore to become unlocked.  This caused the semaphore to be incremented.  If the value of the semaphore is 0 one of the blocked threads will return successfully.</w:t>
      </w:r>
    </w:p>
    <w:p w:rsidR="00222C31" w:rsidRPr="00222C31" w:rsidRDefault="00222C31" w:rsidP="00222C31">
      <w:pPr>
        <w:rPr>
          <w:rFonts w:ascii="Courier New" w:hAnsi="Courier New" w:cs="Courier New"/>
          <w:noProof/>
        </w:rPr>
      </w:pPr>
      <w:r w:rsidRPr="00222C31">
        <w:rPr>
          <w:rFonts w:ascii="Courier New" w:hAnsi="Courier New" w:cs="Courier New"/>
          <w:noProof/>
        </w:rPr>
        <w:t>sem_destroy ( )</w:t>
      </w:r>
    </w:p>
    <w:p w:rsidR="00222C31" w:rsidRPr="00222C31" w:rsidRDefault="00222C31" w:rsidP="00222C31">
      <w:pPr>
        <w:ind w:left="720"/>
        <w:rPr>
          <w:rFonts w:ascii="Courier New" w:hAnsi="Courier New" w:cs="Courier New"/>
          <w:noProof/>
        </w:rPr>
      </w:pPr>
      <w:r w:rsidRPr="00222C31">
        <w:rPr>
          <w:rFonts w:ascii="Courier New" w:hAnsi="Courier New" w:cs="Courier New"/>
          <w:noProof/>
        </w:rPr>
        <w:t>This function is used to destroy the unnamed semaphore indicated by sem.  It can only destory semaphores that are created by sem_init.  It is safe to destroy any initialized semaphore that has no blocked threads.</w:t>
      </w:r>
    </w:p>
    <w:p w:rsidR="00436D4E" w:rsidRPr="00222C31" w:rsidRDefault="00E172D8" w:rsidP="00436D4E">
      <w:pPr>
        <w:rPr>
          <w:rFonts w:ascii="Courier New" w:hAnsi="Courier New" w:cs="Courier New"/>
          <w:noProof/>
        </w:rPr>
      </w:pPr>
      <w:r w:rsidRPr="00222C31">
        <w:rPr>
          <w:rFonts w:ascii="Courier New" w:hAnsi="Courier New" w:cs="Courier New"/>
          <w:noProof/>
        </w:rPr>
        <w:tab/>
      </w:r>
    </w:p>
    <w:sectPr w:rsidR="00436D4E" w:rsidRPr="00222C3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4DE" w:rsidRDefault="00D404DE" w:rsidP="00497A87">
      <w:pPr>
        <w:spacing w:after="0" w:line="240" w:lineRule="auto"/>
      </w:pPr>
      <w:r>
        <w:separator/>
      </w:r>
    </w:p>
  </w:endnote>
  <w:endnote w:type="continuationSeparator" w:id="0">
    <w:p w:rsidR="00D404DE" w:rsidRDefault="00D404DE" w:rsidP="0049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4DE" w:rsidRDefault="00D404DE" w:rsidP="00497A87">
      <w:pPr>
        <w:spacing w:after="0" w:line="240" w:lineRule="auto"/>
      </w:pPr>
      <w:r>
        <w:separator/>
      </w:r>
    </w:p>
  </w:footnote>
  <w:footnote w:type="continuationSeparator" w:id="0">
    <w:p w:rsidR="00D404DE" w:rsidRDefault="00D404DE" w:rsidP="00497A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A87" w:rsidRDefault="00497A87" w:rsidP="00497A87">
    <w:pPr>
      <w:pStyle w:val="Header"/>
    </w:pPr>
    <w:r>
      <w:t>Douglas G Calmes</w:t>
    </w:r>
    <w:r>
      <w:tab/>
      <w:t>Program 5</w:t>
    </w:r>
    <w:r>
      <w:tab/>
      <w:t>11/30/2016</w:t>
    </w:r>
  </w:p>
  <w:p w:rsidR="00497A87" w:rsidRDefault="00497A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8F"/>
    <w:rsid w:val="00045252"/>
    <w:rsid w:val="00064550"/>
    <w:rsid w:val="00222C31"/>
    <w:rsid w:val="0031128F"/>
    <w:rsid w:val="00436D4E"/>
    <w:rsid w:val="00497A87"/>
    <w:rsid w:val="009520E1"/>
    <w:rsid w:val="00BE079D"/>
    <w:rsid w:val="00D2428D"/>
    <w:rsid w:val="00D3136F"/>
    <w:rsid w:val="00D404DE"/>
    <w:rsid w:val="00E172D8"/>
    <w:rsid w:val="00F2491A"/>
    <w:rsid w:val="00F36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4A6F20-6A2E-48A7-BF7B-82132CA17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7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A87"/>
  </w:style>
  <w:style w:type="paragraph" w:styleId="Footer">
    <w:name w:val="footer"/>
    <w:basedOn w:val="Normal"/>
    <w:link w:val="FooterChar"/>
    <w:uiPriority w:val="99"/>
    <w:unhideWhenUsed/>
    <w:rsid w:val="00497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453</Words>
  <Characters>2587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dc:creator>
  <cp:keywords/>
  <dc:description/>
  <cp:lastModifiedBy>Doug</cp:lastModifiedBy>
  <cp:revision>5</cp:revision>
  <dcterms:created xsi:type="dcterms:W3CDTF">2016-11-30T14:53:00Z</dcterms:created>
  <dcterms:modified xsi:type="dcterms:W3CDTF">2016-11-30T16:00:00Z</dcterms:modified>
</cp:coreProperties>
</file>