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0A9F94" w14:textId="77777777" w:rsidR="008D5305" w:rsidRDefault="008D5305" w:rsidP="008D5305">
      <w:pPr>
        <w:pStyle w:val="Heading2"/>
      </w:pPr>
      <w:r>
        <w:t>Technology Comparisons</w:t>
      </w:r>
    </w:p>
    <w:p w14:paraId="1298E342" w14:textId="77777777" w:rsidR="008D5305" w:rsidRDefault="008D5305" w:rsidP="008D5305">
      <w:r>
        <w:t>Having corresponded via e-mail with Jim Brikman, previously a senior developer at LinkedIn, in relation to comparing Node.js with other frameworks, he suggested that technologies can’t be compared on any one single point but must be measured against each other according to a number of different criteria and offered the following list as a suggestion</w:t>
      </w:r>
      <w:sdt>
        <w:sdtPr>
          <w:id w:val="-1748568137"/>
          <w:citation/>
        </w:sdtPr>
        <w:sdtContent>
          <w:r>
            <w:fldChar w:fldCharType="begin"/>
          </w:r>
          <w:r>
            <w:instrText xml:space="preserve"> CITATION Bri15 \l 6153 </w:instrText>
          </w:r>
          <w:r>
            <w:fldChar w:fldCharType="separate"/>
          </w:r>
          <w:r>
            <w:rPr>
              <w:noProof/>
            </w:rPr>
            <w:t xml:space="preserve"> </w:t>
          </w:r>
          <w:r w:rsidRPr="000B3A59">
            <w:rPr>
              <w:noProof/>
            </w:rPr>
            <w:t>(Brikman, 2015)</w:t>
          </w:r>
          <w:r>
            <w:fldChar w:fldCharType="end"/>
          </w:r>
        </w:sdtContent>
      </w:sdt>
      <w:r>
        <w:t>:</w:t>
      </w:r>
    </w:p>
    <w:p w14:paraId="0E532370" w14:textId="77777777" w:rsidR="008D5305" w:rsidRDefault="008D5305" w:rsidP="008D5305">
      <w:pPr>
        <w:numPr>
          <w:ilvl w:val="0"/>
          <w:numId w:val="1"/>
        </w:numPr>
        <w:spacing w:before="100" w:beforeAutospacing="1" w:after="100" w:afterAutospacing="1"/>
        <w:jc w:val="left"/>
        <w:rPr>
          <w:rFonts w:eastAsia="Times New Roman"/>
          <w:lang w:val="en-US"/>
        </w:rPr>
      </w:pPr>
      <w:r>
        <w:rPr>
          <w:rFonts w:eastAsia="Times New Roman"/>
          <w:b/>
          <w:bCs/>
        </w:rPr>
        <w:t>Learn</w:t>
      </w:r>
      <w:r>
        <w:rPr>
          <w:rFonts w:eastAsia="Times New Roman"/>
        </w:rPr>
        <w:t>: getting started, ramp up, overall learning curve.</w:t>
      </w:r>
    </w:p>
    <w:p w14:paraId="2683259A"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Develop</w:t>
      </w:r>
      <w:r>
        <w:rPr>
          <w:rFonts w:eastAsia="Times New Roman"/>
        </w:rPr>
        <w:t xml:space="preserve">: routing, templates, i18n, forms, </w:t>
      </w:r>
      <w:proofErr w:type="spellStart"/>
      <w:r>
        <w:rPr>
          <w:rFonts w:eastAsia="Times New Roman"/>
        </w:rPr>
        <w:t>json</w:t>
      </w:r>
      <w:proofErr w:type="spellEnd"/>
      <w:r>
        <w:rPr>
          <w:rFonts w:eastAsia="Times New Roman"/>
        </w:rPr>
        <w:t>, xml, data store access, real time web.</w:t>
      </w:r>
    </w:p>
    <w:p w14:paraId="10465B57"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Test</w:t>
      </w:r>
      <w:r>
        <w:rPr>
          <w:rFonts w:eastAsia="Times New Roman"/>
        </w:rPr>
        <w:t>: unit tests, functional tests, integration tests, test coverage.</w:t>
      </w:r>
    </w:p>
    <w:p w14:paraId="762ADCA3"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Secure</w:t>
      </w:r>
      <w:r>
        <w:rPr>
          <w:rFonts w:eastAsia="Times New Roman"/>
        </w:rPr>
        <w:t xml:space="preserve">: CSRF, XSS, code injection, headers, authentication, </w:t>
      </w:r>
      <w:proofErr w:type="gramStart"/>
      <w:r>
        <w:rPr>
          <w:rFonts w:eastAsia="Times New Roman"/>
        </w:rPr>
        <w:t>security</w:t>
      </w:r>
      <w:proofErr w:type="gramEnd"/>
      <w:r>
        <w:rPr>
          <w:rFonts w:eastAsia="Times New Roman"/>
        </w:rPr>
        <w:t xml:space="preserve"> advisories.</w:t>
      </w:r>
    </w:p>
    <w:p w14:paraId="655F56B8"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Build</w:t>
      </w:r>
      <w:r>
        <w:rPr>
          <w:rFonts w:eastAsia="Times New Roman"/>
        </w:rPr>
        <w:t xml:space="preserve">: compile, run tests, </w:t>
      </w:r>
      <w:proofErr w:type="spellStart"/>
      <w:r>
        <w:rPr>
          <w:rFonts w:eastAsia="Times New Roman"/>
        </w:rPr>
        <w:t>preprocess</w:t>
      </w:r>
      <w:proofErr w:type="spellEnd"/>
      <w:r>
        <w:rPr>
          <w:rFonts w:eastAsia="Times New Roman"/>
        </w:rPr>
        <w:t xml:space="preserve"> static content (sass/less/</w:t>
      </w:r>
      <w:proofErr w:type="spellStart"/>
      <w:r>
        <w:rPr>
          <w:rFonts w:eastAsia="Times New Roman"/>
        </w:rPr>
        <w:t>CoffeScript</w:t>
      </w:r>
      <w:proofErr w:type="spellEnd"/>
      <w:r>
        <w:rPr>
          <w:rFonts w:eastAsia="Times New Roman"/>
        </w:rPr>
        <w:t>), package.</w:t>
      </w:r>
    </w:p>
    <w:p w14:paraId="158EB447"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Deploy</w:t>
      </w:r>
      <w:r>
        <w:rPr>
          <w:rFonts w:eastAsia="Times New Roman"/>
        </w:rPr>
        <w:t>: hosting, monitoring, configuration.</w:t>
      </w:r>
    </w:p>
    <w:p w14:paraId="1EA6BCB2"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Debug</w:t>
      </w:r>
      <w:r>
        <w:rPr>
          <w:rFonts w:eastAsia="Times New Roman"/>
        </w:rPr>
        <w:t>: step by step debugger, profilers, logging, </w:t>
      </w:r>
    </w:p>
    <w:p w14:paraId="7DA1B547"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Scale</w:t>
      </w:r>
      <w:r>
        <w:rPr>
          <w:rFonts w:eastAsia="Times New Roman"/>
        </w:rPr>
        <w:t>: throughput, latency, concurrency.</w:t>
      </w:r>
    </w:p>
    <w:p w14:paraId="3FB462F9"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Maintain</w:t>
      </w:r>
      <w:r>
        <w:rPr>
          <w:rFonts w:eastAsia="Times New Roman"/>
        </w:rPr>
        <w:t>: code reuse, stability, maturity, type safety, IDEs.</w:t>
      </w:r>
    </w:p>
    <w:p w14:paraId="0645BFCE" w14:textId="77777777" w:rsidR="008D5305" w:rsidRDefault="008D5305" w:rsidP="008D5305">
      <w:pPr>
        <w:numPr>
          <w:ilvl w:val="0"/>
          <w:numId w:val="1"/>
        </w:numPr>
        <w:spacing w:before="100" w:beforeAutospacing="1" w:after="100" w:afterAutospacing="1"/>
        <w:jc w:val="left"/>
        <w:rPr>
          <w:rFonts w:eastAsia="Times New Roman"/>
        </w:rPr>
      </w:pPr>
      <w:r>
        <w:rPr>
          <w:rFonts w:eastAsia="Times New Roman"/>
          <w:b/>
          <w:bCs/>
        </w:rPr>
        <w:t>Share</w:t>
      </w:r>
      <w:r>
        <w:rPr>
          <w:rFonts w:eastAsia="Times New Roman"/>
        </w:rPr>
        <w:t>: open source activity, mailing lists, popularity, plugins, commercial support, jobs.</w:t>
      </w:r>
    </w:p>
    <w:p w14:paraId="3CDBF10B" w14:textId="77777777" w:rsidR="008D5305" w:rsidRDefault="008D5305" w:rsidP="008D5305">
      <w:r>
        <w:t>Whilst this is undoubtedly a very comprehensive set of comparison parameters, given the timescale available it will be necessary to limit the scope of this project to no more than two of the above headings (with some minor modifications), plus one more.  These will be as follows:</w:t>
      </w:r>
    </w:p>
    <w:p w14:paraId="5CBAF71B" w14:textId="77777777" w:rsidR="008D5305" w:rsidRDefault="008D5305" w:rsidP="008D5305">
      <w:pPr>
        <w:pStyle w:val="ListParagraph"/>
        <w:numPr>
          <w:ilvl w:val="0"/>
          <w:numId w:val="2"/>
        </w:numPr>
      </w:pPr>
      <w:r w:rsidRPr="000B3A59">
        <w:rPr>
          <w:b/>
        </w:rPr>
        <w:t>Learn</w:t>
      </w:r>
      <w:r>
        <w:t>: Getting started, available resources, tutorials etc.</w:t>
      </w:r>
    </w:p>
    <w:p w14:paraId="0BA6A4EC" w14:textId="77777777" w:rsidR="008D5305" w:rsidRDefault="008D5305" w:rsidP="008D5305">
      <w:pPr>
        <w:pStyle w:val="ListParagraph"/>
        <w:numPr>
          <w:ilvl w:val="0"/>
          <w:numId w:val="2"/>
        </w:numPr>
      </w:pPr>
      <w:r>
        <w:rPr>
          <w:b/>
        </w:rPr>
        <w:t>Footprint</w:t>
      </w:r>
      <w:r w:rsidRPr="000B3A59">
        <w:t>:</w:t>
      </w:r>
      <w:r>
        <w:t xml:space="preserve"> Disc space occupied by base code plus dependencies, CPU consumption.</w:t>
      </w:r>
    </w:p>
    <w:p w14:paraId="1311AA9C" w14:textId="77777777" w:rsidR="008D5305" w:rsidRDefault="008D5305" w:rsidP="008D5305">
      <w:pPr>
        <w:pStyle w:val="ListParagraph"/>
        <w:numPr>
          <w:ilvl w:val="0"/>
          <w:numId w:val="2"/>
        </w:numPr>
      </w:pPr>
      <w:r>
        <w:rPr>
          <w:b/>
        </w:rPr>
        <w:t>Scale</w:t>
      </w:r>
      <w:r w:rsidRPr="000B3A59">
        <w:t>:</w:t>
      </w:r>
      <w:r>
        <w:t xml:space="preserve"> Concurrency, throughput, latency.</w:t>
      </w:r>
    </w:p>
    <w:p w14:paraId="27CAD0FB" w14:textId="77777777" w:rsidR="008D5305" w:rsidRDefault="008D5305" w:rsidP="008D5305">
      <w:pPr>
        <w:pStyle w:val="Heading3"/>
      </w:pPr>
      <w:r>
        <w:t>Learn</w:t>
      </w:r>
    </w:p>
    <w:p w14:paraId="2ABFEA67" w14:textId="77777777" w:rsidR="008D5305" w:rsidRDefault="008D5305" w:rsidP="008D5305">
      <w:r>
        <w:t>Node.js, Ruby, Ruby on Rails, and PHP all have excellent resources available, both online, in the form of video tutorials and in soft and hard copy.  A quick search on YouTube using just “Node.js Tutorials”, “PHP Tutorials” and “Ruby Tutorials” returned 174,000 results for Node, 118,000 results for Ruby and 990,000 results for PHP</w:t>
      </w:r>
      <w:sdt>
        <w:sdtPr>
          <w:id w:val="-882717300"/>
          <w:citation/>
        </w:sdtPr>
        <w:sdtContent>
          <w:r>
            <w:fldChar w:fldCharType="begin"/>
          </w:r>
          <w:r>
            <w:instrText xml:space="preserve"> CITATION You15 \l 6153 </w:instrText>
          </w:r>
          <w:r>
            <w:fldChar w:fldCharType="separate"/>
          </w:r>
          <w:r>
            <w:rPr>
              <w:noProof/>
            </w:rPr>
            <w:t xml:space="preserve"> </w:t>
          </w:r>
          <w:r w:rsidRPr="000B3A59">
            <w:rPr>
              <w:noProof/>
            </w:rPr>
            <w:t>(YouTube.com, 2015)</w:t>
          </w:r>
          <w:r>
            <w:fldChar w:fldCharType="end"/>
          </w:r>
        </w:sdtContent>
      </w:sdt>
      <w:r>
        <w:t xml:space="preserve">.  Whilst these results are far from scientific and assuming that there’s a full spectrum of content ranging in quality from excellent to extremely poor, one could possibly conceivably progress from a complete novice to gain a reasonable understanding of any of the above technologies from YouTube alone.  Separate and apart from self-directed learning opportunities, Node.js, </w:t>
      </w:r>
      <w:r>
        <w:lastRenderedPageBreak/>
        <w:t>PHP and Ruby have vibrant online communities consisting of user groups who communicate via blogs and meetups, where they share knowledge, with, as well as learn from, each other.</w:t>
      </w:r>
    </w:p>
    <w:p w14:paraId="1F903442" w14:textId="77777777" w:rsidR="008D5305" w:rsidRPr="00F870EF" w:rsidRDefault="008D5305" w:rsidP="008D5305">
      <w:r>
        <w:t>The lack of a good IDE for Node.js, as expressed by Kiran Prasad of LinkedIn</w:t>
      </w:r>
      <w:sdt>
        <w:sdtPr>
          <w:id w:val="-1746641773"/>
          <w:citation/>
        </w:sdtPr>
        <w:sdtContent>
          <w:r>
            <w:fldChar w:fldCharType="begin"/>
          </w:r>
          <w:r>
            <w:instrText xml:space="preserve"> CITATION Nor14 \l 6153 </w:instrText>
          </w:r>
          <w:r>
            <w:fldChar w:fldCharType="separate"/>
          </w:r>
          <w:r>
            <w:rPr>
              <w:noProof/>
            </w:rPr>
            <w:t xml:space="preserve"> </w:t>
          </w:r>
          <w:r w:rsidRPr="007A0720">
            <w:rPr>
              <w:noProof/>
            </w:rPr>
            <w:t>(Norton &amp; Coatta, 2014)</w:t>
          </w:r>
          <w:r>
            <w:fldChar w:fldCharType="end"/>
          </w:r>
        </w:sdtContent>
      </w:sdt>
      <w:r>
        <w:t>, is something which sets Node at a disadvantage when compared to both Ruby on Rails and PHP.  Although there are several cloud based IDE’s such as Cloud9 and Koding, as well as native text editors such as SublimeText and WebStorm.  However, whilst these offer varying degrees of excellence in terms of text editing and syntax colour coding, there’s still a conspicuous absence of comprehensive debugging tools to enable a developer to trace bugs to a definable source, as can be found in NetBeans for Java development and Visual Studio for .NET and C#.  Yet despite this shortcoming, Prasad still favours Node.js over Ruby on Rails, based on its greater performance, smaller [memory] footprint and the significantly fewer lines of code required to achieve a desired result</w:t>
      </w:r>
      <w:sdt>
        <w:sdtPr>
          <w:id w:val="-1084216808"/>
          <w:citation/>
        </w:sdtPr>
        <w:sdtContent>
          <w:r>
            <w:fldChar w:fldCharType="begin"/>
          </w:r>
          <w:r>
            <w:instrText xml:space="preserve"> CITATION Nor14 \l 6153 </w:instrText>
          </w:r>
          <w:r>
            <w:fldChar w:fldCharType="separate"/>
          </w:r>
          <w:r>
            <w:rPr>
              <w:noProof/>
            </w:rPr>
            <w:t xml:space="preserve"> </w:t>
          </w:r>
          <w:r w:rsidRPr="000B3A59">
            <w:rPr>
              <w:noProof/>
            </w:rPr>
            <w:t>(Norton &amp; Coatta, 2014)</w:t>
          </w:r>
          <w:r>
            <w:fldChar w:fldCharType="end"/>
          </w:r>
        </w:sdtContent>
      </w:sdt>
      <w:r>
        <w:t>.</w:t>
      </w:r>
    </w:p>
    <w:p w14:paraId="7A317C59" w14:textId="77777777" w:rsidR="008D5305" w:rsidRDefault="008D5305" w:rsidP="008D5305">
      <w:pPr>
        <w:pStyle w:val="Heading3"/>
      </w:pPr>
      <w:r>
        <w:t>Footprint</w:t>
      </w:r>
    </w:p>
    <w:p w14:paraId="577C6142" w14:textId="77777777" w:rsidR="008D5305" w:rsidRDefault="008D5305" w:rsidP="008D5305">
      <w:r>
        <w:t>To be established when testing and comparing applications.</w:t>
      </w:r>
    </w:p>
    <w:p w14:paraId="59AC15CA" w14:textId="77777777" w:rsidR="008D5305" w:rsidRDefault="008D5305" w:rsidP="008D5305">
      <w:pPr>
        <w:pStyle w:val="Heading3"/>
      </w:pPr>
      <w:r>
        <w:t>Scale</w:t>
      </w:r>
    </w:p>
    <w:p w14:paraId="39CCC70A" w14:textId="77777777" w:rsidR="008D5305" w:rsidRPr="000B3A59" w:rsidRDefault="008D5305" w:rsidP="008D5305">
      <w:pPr>
        <w:pStyle w:val="Heading4"/>
      </w:pPr>
      <w:r>
        <w:t>Concurrency</w:t>
      </w:r>
    </w:p>
    <w:p w14:paraId="7FFCB09B" w14:textId="77777777" w:rsidR="008D5305" w:rsidRDefault="008D5305" w:rsidP="008D5305">
      <w:r>
        <w:t>Prior to the arrival of Node.js in 2009, Paulson, in 2007, identified dynamic programming languages as growing in popularity, she also quotes Tim Bray, the then director of Web Technologies at Sun, as noting that the requirements of large software projects are beyond the capabilities of many dynamic languages but that “</w:t>
      </w:r>
      <w:r>
        <w:rPr>
          <w:i/>
        </w:rPr>
        <w:t>some of their agility-related features are slowly percolating into enterprise languages such as Java</w:t>
      </w:r>
      <w:r>
        <w:t>”</w:t>
      </w:r>
      <w:sdt>
        <w:sdtPr>
          <w:id w:val="-937206114"/>
          <w:citation/>
        </w:sdtPr>
        <w:sdtContent>
          <w:r>
            <w:fldChar w:fldCharType="begin"/>
          </w:r>
          <w:r>
            <w:instrText xml:space="preserve"> CITATION Pau07 \l 6153 </w:instrText>
          </w:r>
          <w:r>
            <w:fldChar w:fldCharType="separate"/>
          </w:r>
          <w:r>
            <w:rPr>
              <w:noProof/>
            </w:rPr>
            <w:t xml:space="preserve"> </w:t>
          </w:r>
          <w:r w:rsidRPr="007A0720">
            <w:rPr>
              <w:noProof/>
            </w:rPr>
            <w:t>(Paulson, 2007)</w:t>
          </w:r>
          <w:r>
            <w:fldChar w:fldCharType="end"/>
          </w:r>
        </w:sdtContent>
      </w:sdt>
      <w:r>
        <w:t>.</w:t>
      </w:r>
    </w:p>
    <w:p w14:paraId="1C1032AE" w14:textId="77777777" w:rsidR="008D5305" w:rsidRDefault="008D5305" w:rsidP="008D5305">
      <w:pPr>
        <w:pStyle w:val="Heading3"/>
      </w:pPr>
      <w:r>
        <w:t>Threading/Threads</w:t>
      </w:r>
    </w:p>
    <w:p w14:paraId="3475072B" w14:textId="77777777" w:rsidR="008D5305" w:rsidRDefault="008D5305" w:rsidP="008D5305">
      <w:r>
        <w:t>Ruby has had the capacity to generate multithreaded code from the beginning and, as an indication of how well thought out the language is, will support multithreading across all platforms irrespective of whether the OS upon which it’s operating supports this</w:t>
      </w:r>
      <w:sdt>
        <w:sdtPr>
          <w:id w:val="540787908"/>
          <w:citation/>
        </w:sdtPr>
        <w:sdtContent>
          <w:r>
            <w:fldChar w:fldCharType="begin"/>
          </w:r>
          <w:r>
            <w:instrText xml:space="preserve"> CITATION rub15 \l 6153 </w:instrText>
          </w:r>
          <w:r>
            <w:fldChar w:fldCharType="separate"/>
          </w:r>
          <w:r>
            <w:rPr>
              <w:noProof/>
            </w:rPr>
            <w:t xml:space="preserve"> </w:t>
          </w:r>
          <w:r w:rsidRPr="007A0720">
            <w:rPr>
              <w:noProof/>
            </w:rPr>
            <w:t>(ruby-lang.org, 2015)</w:t>
          </w:r>
          <w:r>
            <w:fldChar w:fldCharType="end"/>
          </w:r>
        </w:sdtContent>
      </w:sdt>
      <w:r>
        <w:t xml:space="preserve">.  Despite the fact that Purer </w:t>
      </w:r>
      <w:sdt>
        <w:sdtPr>
          <w:id w:val="2003848682"/>
          <w:citation/>
        </w:sdtPr>
        <w:sdtContent>
          <w:r>
            <w:fldChar w:fldCharType="begin"/>
          </w:r>
          <w:r>
            <w:instrText xml:space="preserve"> CITATION Pur09 \l 6153 </w:instrText>
          </w:r>
          <w:r>
            <w:fldChar w:fldCharType="separate"/>
          </w:r>
          <w:r w:rsidRPr="007A0720">
            <w:rPr>
              <w:noProof/>
            </w:rPr>
            <w:t>(Purer, 2009)</w:t>
          </w:r>
          <w:r>
            <w:fldChar w:fldCharType="end"/>
          </w:r>
        </w:sdtContent>
      </w:sdt>
      <w:r>
        <w:t xml:space="preserve"> in 2009 states that PHP doesn’t support threads, PHP’s own documentation would suggest this to be incorrect with references to threads and multithreads appearing in their changelog dating back to Version 4.0 Beta 2 in Aug. ’99 </w:t>
      </w:r>
      <w:sdt>
        <w:sdtPr>
          <w:id w:val="2095978638"/>
          <w:citation/>
        </w:sdtPr>
        <w:sdtContent>
          <w:r>
            <w:fldChar w:fldCharType="begin"/>
          </w:r>
          <w:r>
            <w:instrText xml:space="preserve"> CITATION PHP08 \l 6153 </w:instrText>
          </w:r>
          <w:r>
            <w:fldChar w:fldCharType="separate"/>
          </w:r>
          <w:r w:rsidRPr="007A0720">
            <w:rPr>
              <w:noProof/>
            </w:rPr>
            <w:t>(PHP, 2008)</w:t>
          </w:r>
          <w:r>
            <w:fldChar w:fldCharType="end"/>
          </w:r>
        </w:sdtContent>
      </w:sdt>
      <w:r>
        <w:t>.  Node.js on the other hand eschews multithreading and runs on a single thread operating a continuous event loop, this effectively dispenses with the need for concurrent threads, thereby freeing up resources, enabling I/O intensive applications to process requests in near real-time</w:t>
      </w:r>
      <w:sdt>
        <w:sdtPr>
          <w:id w:val="1331106859"/>
          <w:citation/>
        </w:sdtPr>
        <w:sdtContent>
          <w:r>
            <w:fldChar w:fldCharType="begin"/>
          </w:r>
          <w:r>
            <w:instrText xml:space="preserve"> CITATION Nod151 \l 6153 </w:instrText>
          </w:r>
          <w:r>
            <w:fldChar w:fldCharType="separate"/>
          </w:r>
          <w:r>
            <w:rPr>
              <w:noProof/>
            </w:rPr>
            <w:t xml:space="preserve"> </w:t>
          </w:r>
          <w:r w:rsidRPr="007A0720">
            <w:rPr>
              <w:noProof/>
            </w:rPr>
            <w:t>(Node.js, 2015)</w:t>
          </w:r>
          <w:r>
            <w:fldChar w:fldCharType="end"/>
          </w:r>
        </w:sdtContent>
      </w:sdt>
      <w:r>
        <w:t xml:space="preserve">.  Although this approach offers unmatched performance, it also </w:t>
      </w:r>
      <w:r>
        <w:lastRenderedPageBreak/>
        <w:t>represents a single point of failure, with one blocking function, in the absence of threading, having the potential to bring the whole operation to a halt until this particular process has completed</w:t>
      </w:r>
      <w:sdt>
        <w:sdtPr>
          <w:id w:val="904178600"/>
          <w:citation/>
        </w:sdtPr>
        <w:sdtContent>
          <w:r>
            <w:fldChar w:fldCharType="begin"/>
          </w:r>
          <w:r>
            <w:instrText xml:space="preserve"> CITATION Bri14 \l 6153 </w:instrText>
          </w:r>
          <w:r>
            <w:fldChar w:fldCharType="separate"/>
          </w:r>
          <w:r>
            <w:rPr>
              <w:noProof/>
            </w:rPr>
            <w:t xml:space="preserve"> </w:t>
          </w:r>
          <w:r w:rsidRPr="000B3A59">
            <w:rPr>
              <w:noProof/>
            </w:rPr>
            <w:t>(Brikman, 2014)</w:t>
          </w:r>
          <w:r>
            <w:fldChar w:fldCharType="end"/>
          </w:r>
        </w:sdtContent>
      </w:sdt>
      <w:r>
        <w:t>.</w:t>
      </w:r>
    </w:p>
    <w:p w14:paraId="08A0BAD1" w14:textId="77777777" w:rsidR="008D5305" w:rsidRDefault="008D5305" w:rsidP="008D5305">
      <w:pPr>
        <w:pStyle w:val="Heading3"/>
      </w:pPr>
      <w:r>
        <w:t>Non-Blocking Event-Driven I/0</w:t>
      </w:r>
    </w:p>
    <w:p w14:paraId="192B8E43" w14:textId="77777777" w:rsidR="008D5305" w:rsidRPr="000B3A59" w:rsidRDefault="008D5305" w:rsidP="008D5305">
      <w:r>
        <w:t xml:space="preserve">Node is the only technology, of the three being compared, which is built solely around the concept of event-driven non-blocking I/O </w:t>
      </w:r>
      <w:sdt>
        <w:sdtPr>
          <w:id w:val="1541003950"/>
          <w:citation/>
        </w:sdtPr>
        <w:sdtContent>
          <w:r>
            <w:fldChar w:fldCharType="begin"/>
          </w:r>
          <w:r>
            <w:instrText xml:space="preserve"> CITATION Dah11 \l 6153 </w:instrText>
          </w:r>
          <w:r>
            <w:fldChar w:fldCharType="separate"/>
          </w:r>
          <w:r w:rsidRPr="000B3A59">
            <w:rPr>
              <w:noProof/>
            </w:rPr>
            <w:t>(Dahl, 2011)</w:t>
          </w:r>
          <w:r>
            <w:fldChar w:fldCharType="end"/>
          </w:r>
        </w:sdtContent>
      </w:sdt>
      <w:r>
        <w:t>.  The Ruby community offers a number of frameworks that can deal with concurrency using an event loop to give asynchronous non-blocking performance, EventMachine and Celluloid::IO being two examples</w:t>
      </w:r>
      <w:sdt>
        <w:sdtPr>
          <w:id w:val="1054049730"/>
          <w:citation/>
        </w:sdtPr>
        <w:sdtContent>
          <w:r>
            <w:fldChar w:fldCharType="begin"/>
          </w:r>
          <w:r>
            <w:instrText xml:space="preserve"> CITATION Git11 \l 6153 </w:instrText>
          </w:r>
          <w:r>
            <w:fldChar w:fldCharType="separate"/>
          </w:r>
          <w:r>
            <w:rPr>
              <w:noProof/>
            </w:rPr>
            <w:t xml:space="preserve"> </w:t>
          </w:r>
          <w:r w:rsidRPr="000B3A59">
            <w:rPr>
              <w:noProof/>
            </w:rPr>
            <w:t>(GitHub.com, 2011)</w:t>
          </w:r>
          <w:r>
            <w:fldChar w:fldCharType="end"/>
          </w:r>
        </w:sdtContent>
      </w:sdt>
      <w:r>
        <w:t xml:space="preserve"> whilst PHP enables its developers to produce event-driven non-blocking I/O functionality via ReactPHP</w:t>
      </w:r>
      <w:sdt>
        <w:sdtPr>
          <w:id w:val="1759942848"/>
          <w:citation/>
        </w:sdtPr>
        <w:sdtContent>
          <w:r>
            <w:fldChar w:fldCharType="begin"/>
          </w:r>
          <w:r>
            <w:instrText xml:space="preserve">CITATION Git12 \l 6153 </w:instrText>
          </w:r>
          <w:r>
            <w:fldChar w:fldCharType="separate"/>
          </w:r>
          <w:r>
            <w:rPr>
              <w:noProof/>
            </w:rPr>
            <w:t xml:space="preserve"> </w:t>
          </w:r>
          <w:r w:rsidRPr="000B3A59">
            <w:rPr>
              <w:noProof/>
            </w:rPr>
            <w:t>(GitHub.com, 2012)</w:t>
          </w:r>
          <w:r>
            <w:fldChar w:fldCharType="end"/>
          </w:r>
        </w:sdtContent>
      </w:sdt>
      <w:r>
        <w:t>.  Thruway is another PHP based non-blocking technology however this framework uses ReactPHP at its core and as such is simply an extension of ReactPHP</w:t>
      </w:r>
      <w:sdt>
        <w:sdtPr>
          <w:id w:val="-1794358618"/>
          <w:citation/>
        </w:sdtPr>
        <w:sdtContent>
          <w:r>
            <w:fldChar w:fldCharType="begin"/>
          </w:r>
          <w:r>
            <w:instrText xml:space="preserve"> CITATION Dan15 \l 6153 </w:instrText>
          </w:r>
          <w:r>
            <w:fldChar w:fldCharType="separate"/>
          </w:r>
          <w:r>
            <w:rPr>
              <w:noProof/>
            </w:rPr>
            <w:t xml:space="preserve"> </w:t>
          </w:r>
          <w:r w:rsidRPr="000B3A59">
            <w:rPr>
              <w:noProof/>
            </w:rPr>
            <w:t>(Dan, 2015)</w:t>
          </w:r>
          <w:r>
            <w:fldChar w:fldCharType="end"/>
          </w:r>
        </w:sdtContent>
      </w:sdt>
      <w:r w:rsidR="00735044">
        <w:t xml:space="preserve">.  </w:t>
      </w:r>
      <w:r w:rsidR="00735044">
        <w:t xml:space="preserve">Both EventMachine and ReactPHP make use of the Reactor Design Pattern to achieve non-blocking, asynchronous I/O performance equivalent to that of Node.js.  </w:t>
      </w:r>
      <w:r w:rsidR="00735044" w:rsidRPr="000B3A59">
        <w:rPr>
          <w:highlight w:val="yellow"/>
        </w:rPr>
        <w:t xml:space="preserve">However whilst a certain level of non-blocking asynchronous I/O is achieved using this pattern, there are limits to its capabilities, namely a default limit on concurrent requests of 20 </w:t>
      </w:r>
      <w:sdt>
        <w:sdtPr>
          <w:rPr>
            <w:highlight w:val="yellow"/>
          </w:rPr>
          <w:id w:val="2039080437"/>
          <w:citation/>
        </w:sdtPr>
        <w:sdtContent>
          <w:r w:rsidR="00735044" w:rsidRPr="000B3A59">
            <w:rPr>
              <w:highlight w:val="yellow"/>
            </w:rPr>
            <w:fldChar w:fldCharType="begin"/>
          </w:r>
          <w:r w:rsidR="00735044" w:rsidRPr="000B3A59">
            <w:rPr>
              <w:highlight w:val="yellow"/>
            </w:rPr>
            <w:instrText xml:space="preserve"> CITATION Ily08 \l 6153 </w:instrText>
          </w:r>
          <w:r w:rsidR="00735044" w:rsidRPr="000B3A59">
            <w:rPr>
              <w:highlight w:val="yellow"/>
            </w:rPr>
            <w:fldChar w:fldCharType="separate"/>
          </w:r>
          <w:r w:rsidR="00735044" w:rsidRPr="000B3A59">
            <w:rPr>
              <w:noProof/>
              <w:highlight w:val="yellow"/>
            </w:rPr>
            <w:t>(Igvita, 2008)</w:t>
          </w:r>
          <w:r w:rsidR="00735044" w:rsidRPr="000B3A59">
            <w:rPr>
              <w:highlight w:val="yellow"/>
            </w:rPr>
            <w:fldChar w:fldCharType="end"/>
          </w:r>
        </w:sdtContent>
      </w:sdt>
      <w:r w:rsidR="00735044" w:rsidRPr="000B3A59">
        <w:rPr>
          <w:highlight w:val="yellow"/>
        </w:rPr>
        <w:t xml:space="preserve">, also the Reactor Pattern effectively gives an illusion of asynchronous behaviour whilst in the background delivering requests concurrently to a service handler, demultiplexing them and distributing them synchronously to their various relevant </w:t>
      </w:r>
      <w:commentRangeStart w:id="0"/>
      <w:r w:rsidR="00735044" w:rsidRPr="000B3A59">
        <w:rPr>
          <w:highlight w:val="yellow"/>
        </w:rPr>
        <w:t>han</w:t>
      </w:r>
      <w:bookmarkStart w:id="1" w:name="_GoBack"/>
      <w:bookmarkEnd w:id="1"/>
      <w:r w:rsidR="00735044" w:rsidRPr="000B3A59">
        <w:rPr>
          <w:highlight w:val="yellow"/>
        </w:rPr>
        <w:t>dlers</w:t>
      </w:r>
      <w:commentRangeEnd w:id="0"/>
      <w:r w:rsidR="00735044">
        <w:rPr>
          <w:rStyle w:val="CommentReference"/>
        </w:rPr>
        <w:commentReference w:id="0"/>
      </w:r>
      <w:r w:rsidR="00735044" w:rsidRPr="000B3A59">
        <w:rPr>
          <w:highlight w:val="yellow"/>
        </w:rPr>
        <w:t>.</w:t>
      </w:r>
    </w:p>
    <w:p w14:paraId="36FD6BDE" w14:textId="77777777" w:rsidR="006823C3" w:rsidRDefault="006823C3"/>
    <w:sectPr w:rsidR="006823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rek Caprani" w:date="2015-10-13T13:02:00Z" w:initials="DC">
    <w:p w14:paraId="421D3593" w14:textId="77777777" w:rsidR="00735044" w:rsidRDefault="00735044" w:rsidP="00735044">
      <w:pPr>
        <w:pStyle w:val="CommentText"/>
      </w:pPr>
      <w:r>
        <w:rPr>
          <w:rStyle w:val="CommentReference"/>
        </w:rPr>
        <w:annotationRef/>
      </w:r>
      <w:r>
        <w:t xml:space="preserve">Awaiting confirmation of this from </w:t>
      </w:r>
      <w:proofErr w:type="spellStart"/>
      <w:r>
        <w:t>Ilya</w:t>
      </w:r>
      <w:proofErr w:type="spellEnd"/>
      <w:r>
        <w:t xml:space="preserve"> </w:t>
      </w:r>
      <w:proofErr w:type="spellStart"/>
      <w:r>
        <w:t>Igorik</w:t>
      </w:r>
      <w:proofErr w:type="spellEnd"/>
      <w:r>
        <w:t>, one of the lead contributors to EventMachine.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1D35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E5408"/>
    <w:multiLevelType w:val="hybridMultilevel"/>
    <w:tmpl w:val="E19CD5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F14BE9"/>
    <w:multiLevelType w:val="multilevel"/>
    <w:tmpl w:val="E1C61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Caprani">
    <w15:presenceInfo w15:providerId="AD" w15:userId="S-1-5-21-1861038800-1180243813-1542849698-14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305"/>
    <w:rsid w:val="001E2400"/>
    <w:rsid w:val="006823C3"/>
    <w:rsid w:val="00735044"/>
    <w:rsid w:val="007964B4"/>
    <w:rsid w:val="008C7618"/>
    <w:rsid w:val="008D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B854"/>
  <w15:chartTrackingRefBased/>
  <w15:docId w15:val="{3720BE03-C47C-4D3B-A019-1E94907A9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305"/>
    <w:pPr>
      <w:spacing w:line="360" w:lineRule="auto"/>
      <w:jc w:val="both"/>
    </w:pPr>
    <w:rPr>
      <w:lang w:val="en-IE"/>
    </w:rPr>
  </w:style>
  <w:style w:type="paragraph" w:styleId="Heading2">
    <w:name w:val="heading 2"/>
    <w:basedOn w:val="Normal"/>
    <w:next w:val="Normal"/>
    <w:link w:val="Heading2Char"/>
    <w:uiPriority w:val="9"/>
    <w:unhideWhenUsed/>
    <w:qFormat/>
    <w:rsid w:val="008D53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53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3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5305"/>
    <w:rPr>
      <w:rFonts w:asciiTheme="majorHAnsi" w:eastAsiaTheme="majorEastAsia" w:hAnsiTheme="majorHAnsi" w:cstheme="majorBidi"/>
      <w:color w:val="2E74B5" w:themeColor="accent1" w:themeShade="BF"/>
      <w:sz w:val="26"/>
      <w:szCs w:val="26"/>
      <w:lang w:val="en-IE"/>
    </w:rPr>
  </w:style>
  <w:style w:type="character" w:customStyle="1" w:styleId="Heading3Char">
    <w:name w:val="Heading 3 Char"/>
    <w:basedOn w:val="DefaultParagraphFont"/>
    <w:link w:val="Heading3"/>
    <w:uiPriority w:val="9"/>
    <w:rsid w:val="008D5305"/>
    <w:rPr>
      <w:rFonts w:asciiTheme="majorHAnsi" w:eastAsiaTheme="majorEastAsia" w:hAnsiTheme="majorHAnsi" w:cstheme="majorBidi"/>
      <w:color w:val="1F4D78" w:themeColor="accent1" w:themeShade="7F"/>
      <w:sz w:val="24"/>
      <w:szCs w:val="24"/>
      <w:lang w:val="en-IE"/>
    </w:rPr>
  </w:style>
  <w:style w:type="character" w:customStyle="1" w:styleId="Heading4Char">
    <w:name w:val="Heading 4 Char"/>
    <w:basedOn w:val="DefaultParagraphFont"/>
    <w:link w:val="Heading4"/>
    <w:uiPriority w:val="9"/>
    <w:rsid w:val="008D5305"/>
    <w:rPr>
      <w:rFonts w:asciiTheme="majorHAnsi" w:eastAsiaTheme="majorEastAsia" w:hAnsiTheme="majorHAnsi" w:cstheme="majorBidi"/>
      <w:i/>
      <w:iCs/>
      <w:color w:val="2E74B5" w:themeColor="accent1" w:themeShade="BF"/>
      <w:lang w:val="en-IE"/>
    </w:rPr>
  </w:style>
  <w:style w:type="paragraph" w:styleId="ListParagraph">
    <w:name w:val="List Paragraph"/>
    <w:basedOn w:val="Normal"/>
    <w:uiPriority w:val="34"/>
    <w:qFormat/>
    <w:rsid w:val="008D5305"/>
    <w:pPr>
      <w:ind w:left="720"/>
      <w:contextualSpacing/>
    </w:pPr>
  </w:style>
  <w:style w:type="character" w:styleId="CommentReference">
    <w:name w:val="annotation reference"/>
    <w:basedOn w:val="DefaultParagraphFont"/>
    <w:uiPriority w:val="99"/>
    <w:semiHidden/>
    <w:unhideWhenUsed/>
    <w:rsid w:val="00735044"/>
    <w:rPr>
      <w:sz w:val="16"/>
      <w:szCs w:val="16"/>
    </w:rPr>
  </w:style>
  <w:style w:type="paragraph" w:styleId="CommentText">
    <w:name w:val="annotation text"/>
    <w:basedOn w:val="Normal"/>
    <w:link w:val="CommentTextChar"/>
    <w:uiPriority w:val="99"/>
    <w:semiHidden/>
    <w:unhideWhenUsed/>
    <w:rsid w:val="00735044"/>
    <w:pPr>
      <w:spacing w:line="240" w:lineRule="auto"/>
    </w:pPr>
    <w:rPr>
      <w:sz w:val="20"/>
      <w:szCs w:val="20"/>
    </w:rPr>
  </w:style>
  <w:style w:type="character" w:customStyle="1" w:styleId="CommentTextChar">
    <w:name w:val="Comment Text Char"/>
    <w:basedOn w:val="DefaultParagraphFont"/>
    <w:link w:val="CommentText"/>
    <w:uiPriority w:val="99"/>
    <w:semiHidden/>
    <w:rsid w:val="00735044"/>
    <w:rPr>
      <w:sz w:val="20"/>
      <w:szCs w:val="20"/>
      <w:lang w:val="en-IE"/>
    </w:rPr>
  </w:style>
  <w:style w:type="paragraph" w:styleId="BalloonText">
    <w:name w:val="Balloon Text"/>
    <w:basedOn w:val="Normal"/>
    <w:link w:val="BalloonTextChar"/>
    <w:uiPriority w:val="99"/>
    <w:semiHidden/>
    <w:unhideWhenUsed/>
    <w:rsid w:val="007350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044"/>
    <w:rPr>
      <w:rFonts w:ascii="Segoe UI" w:hAnsi="Segoe UI" w:cs="Segoe UI"/>
      <w:sz w:val="18"/>
      <w:szCs w:val="18"/>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Bri15</b:Tag>
    <b:SourceType>Interview</b:SourceType>
    <b:Guid>{2CD2F87F-14C8-446D-A749-3862B9235CA5}</b:Guid>
    <b:Title>Comparing Web Technologies</b:Title>
    <b:Year>2015</b:Year>
    <b:Month>September</b:Month>
    <b:Day>25th</b:Day>
    <b:Author>
      <b:Interviewee>
        <b:NameList>
          <b:Person>
            <b:Last>Brikman</b:Last>
            <b:First>Jim</b:First>
          </b:Person>
        </b:NameList>
      </b:Interviewee>
    </b:Author>
    <b:RefOrder>26</b:RefOrder>
  </b:Source>
  <b:Source>
    <b:Tag>You15</b:Tag>
    <b:SourceType>InternetSite</b:SourceType>
    <b:Guid>{1ECA97E4-73D7-4ECC-85F0-B01524A3D30D}</b:Guid>
    <b:Title>YouTube.com</b:Title>
    <b:Year>2015</b:Year>
    <b:Author>
      <b:Author>
        <b:Corporate>YouTube.com</b:Corporate>
      </b:Author>
    </b:Author>
    <b:YearAccessed>2015</b:YearAccessed>
    <b:MonthAccessed>October</b:MonthAccessed>
    <b:DayAccessed>13th</b:DayAccessed>
    <b:URL>http://youtube.com</b:URL>
    <b:RefOrder>27</b:RefOrder>
  </b:Source>
  <b:Source>
    <b:Tag>Nor14</b:Tag>
    <b:SourceType>ArticleInAPeriodical</b:SourceType>
    <b:Guid>{8621E126-A763-4AD5-8955-512E65E99077}</b:Guid>
    <b:Title>Node at LinkedIn: the pursuit of thinner, lighter, faster</b:Title>
    <b:Year>2014</b:Year>
    <b:Author>
      <b:Author>
        <b:NameList>
          <b:Person>
            <b:Last>Norton</b:Last>
            <b:First>K</b:First>
          </b:Person>
          <b:Person>
            <b:Last>Coatta</b:Last>
            <b:First>T</b:First>
          </b:Person>
        </b:NameList>
      </b:Author>
    </b:Author>
    <b:PeriodicalTitle>Communications of the ACM</b:PeriodicalTitle>
    <b:Month>February</b:Month>
    <b:Pages>44 - 51</b:Pages>
    <b:RefOrder>29</b:RefOrder>
  </b:Source>
  <b:Source>
    <b:Tag>Pau07</b:Tag>
    <b:SourceType>JournalArticle</b:SourceType>
    <b:Guid>{97EC9FAD-A47E-4605-809F-E21DF62F4E4B}</b:Guid>
    <b:Title>Developers Shift to Dynamic Programming Languages</b:Title>
    <b:Year>2007</b:Year>
    <b:Author>
      <b:Author>
        <b:NameList>
          <b:Person>
            <b:Last>Paulson</b:Last>
            <b:First>Linda,</b:First>
            <b:Middle>Dailey</b:Middle>
          </b:Person>
        </b:NameList>
      </b:Author>
    </b:Author>
    <b:JournalName>Computer</b:JournalName>
    <b:Pages>12-15</b:Pages>
    <b:Volume>40</b:Volume>
    <b:Issue>2</b:Issue>
    <b:RefOrder>28</b:RefOrder>
  </b:Source>
  <b:Source>
    <b:Tag>rub15</b:Tag>
    <b:SourceType>InternetSite</b:SourceType>
    <b:Guid>{10D22F26-2F3F-4653-AAC1-690F9680B133}</b:Guid>
    <b:Author>
      <b:Author>
        <b:Corporate>ruby-lang.org</b:Corporate>
      </b:Author>
    </b:Author>
    <b:Title>About Ruby</b:Title>
    <b:ProductionCompany>ruby-lang.org</b:ProductionCompany>
    <b:Year>2015</b:Year>
    <b:Month>August</b:Month>
    <b:YearAccessed>2015</b:YearAccessed>
    <b:MonthAccessed>August</b:MonthAccessed>
    <b:DayAccessed>28th</b:DayAccessed>
    <b:URL>https://www.ruby-lang.org/en/about/</b:URL>
    <b:RefOrder>30</b:RefOrder>
  </b:Source>
  <b:Source>
    <b:Tag>Pur09</b:Tag>
    <b:SourceType>ConferenceProceedings</b:SourceType>
    <b:Guid>{3869431D-257A-488E-8DEE-611F219BA259}</b:Guid>
    <b:Title>PHP vs. Python vs. Ruby - The web scripting language shootout</b:Title>
    <b:Year>2009</b:Year>
    <b:City>Vienna</b:City>
    <b:ConferenceName>185.307 Seminar aus Programmiersprachen, 2009S</b:ConferenceName>
    <b:Author>
      <b:Author>
        <b:NameList>
          <b:Person>
            <b:Last>Purer</b:Last>
            <b:First>Klaus</b:First>
          </b:Person>
        </b:NameList>
      </b:Author>
    </b:Author>
    <b:RefOrder>31</b:RefOrder>
  </b:Source>
  <b:Source>
    <b:Tag>PHP08</b:Tag>
    <b:SourceType>InternetSite</b:SourceType>
    <b:Guid>{BDE82136-ACCE-4787-AE76-18161EEC624E}</b:Guid>
    <b:Title>PHP: PHP 4 Changelog</b:Title>
    <b:Year>2008</b:Year>
    <b:Author>
      <b:Author>
        <b:Corporate>PHP</b:Corporate>
      </b:Author>
    </b:Author>
    <b:ProductionCompany>PHP</b:ProductionCompany>
    <b:Month>August</b:Month>
    <b:Day>07</b:Day>
    <b:YearAccessed>2015</b:YearAccessed>
    <b:MonthAccessed>August</b:MonthAccessed>
    <b:DayAccessed>28th</b:DayAccessed>
    <b:URL>http://php.net/ChangeLog-4.php#4.4.9</b:URL>
    <b:RefOrder>32</b:RefOrder>
  </b:Source>
  <b:Source>
    <b:Tag>Nod151</b:Tag>
    <b:SourceType>InternetSite</b:SourceType>
    <b:Guid>{C5036387-AAE9-4396-943D-68B1AA13DE55}</b:Guid>
    <b:Author>
      <b:Author>
        <b:Corporate>Node.js</b:Corporate>
      </b:Author>
    </b:Author>
    <b:Title>Node.js</b:Title>
    <b:Year>2015</b:Year>
    <b:YearAccessed>2015</b:YearAccessed>
    <b:MonthAccessed>August</b:MonthAccessed>
    <b:DayAccessed>20th</b:DayAccessed>
    <b:URL>https://nodejs.org/</b:URL>
    <b:RefOrder>4</b:RefOrder>
  </b:Source>
  <b:Source>
    <b:Tag>Bri14</b:Tag>
    <b:SourceType>ConferenceProceedings</b:SourceType>
    <b:Guid>{F38B0C44-B6F4-41D9-9374-2D1E154DFA4C}</b:Guid>
    <b:Title>Node.js vs Play</b:Title>
    <b:Year>2014</b:Year>
    <b:Author>
      <b:Author>
        <b:NameList>
          <b:Person>
            <b:Last>Brikman</b:Last>
            <b:First>Yevgeny</b:First>
            <b:Middle>(Jim)</b:Middle>
          </b:Person>
        </b:NameList>
      </b:Author>
    </b:Author>
    <b:City>Tokyo</b:City>
    <b:Publisher>Scala Matsuri</b:Publisher>
    <b:RefOrder>33</b:RefOrder>
  </b:Source>
  <b:Source>
    <b:Tag>Dah11</b:Tag>
    <b:SourceType>ElectronicSource</b:SourceType>
    <b:Guid>{A10B5D56-AB29-484E-9A96-30A93F254538}</b:Guid>
    <b:Title>Ryan Dahl - History of Node.js</b:Title>
    <b:Year>2011</b:Year>
    <b:Author>
      <b:Interviewee>
        <b:NameList>
          <b:Person>
            <b:Last>Dahl</b:Last>
            <b:First>Ryan</b:First>
          </b:Person>
        </b:NameList>
      </b:Interviewee>
      <b:Author>
        <b:NameList>
          <b:Person>
            <b:Last>Dahl</b:Last>
            <b:First>Ryan</b:First>
          </b:Person>
        </b:NameList>
      </b:Author>
    </b:Author>
    <b:Month>October</b:Month>
    <b:Day>5th</b:Day>
    <b:Publisher>Phx Tag Soup</b:Publisher>
    <b:Broadcaster>YouTube.com</b:Broadcaster>
    <b:YearAccessed>2015</b:YearAccessed>
    <b:MonthAccessed>August</b:MonthAccessed>
    <b:DayAccessed>20th</b:DayAccessed>
    <b:URL>https://www.youtube.com/watch?v=SAc0vQCC6UQ</b:URL>
    <b:City>Phoenix</b:City>
    <b:StateProvince>Arizona</b:StateProvince>
    <b:CountryRegion>United States of America</b:CountryRegion>
    <b:ProductionCompany>Phx Tag Soup</b:ProductionCompany>
    <b:RefOrder>5</b:RefOrder>
  </b:Source>
  <b:Source>
    <b:Tag>Git11</b:Tag>
    <b:SourceType>InternetSite</b:SourceType>
    <b:Guid>{E5878167-DA98-4ECB-9A63-64FFD0A12AA9}</b:Guid>
    <b:Author>
      <b:Author>
        <b:Corporate>GitHub.com</b:Corporate>
      </b:Author>
    </b:Author>
    <b:Title>eventmachine/eventmachine</b:Title>
    <b:Year>2011</b:Year>
    <b:YearAccessed>2015</b:YearAccessed>
    <b:MonthAccessed>October</b:MonthAccessed>
    <b:DayAccessed>12th</b:DayAccessed>
    <b:URL>https://github.com/eventmachine/eventmachine</b:URL>
    <b:RefOrder>34</b:RefOrder>
  </b:Source>
  <b:Source>
    <b:Tag>Git12</b:Tag>
    <b:SourceType>InternetSite</b:SourceType>
    <b:Guid>{3AFF8474-DA1E-4A04-9B25-B2575E8A4119}</b:Guid>
    <b:Author>
      <b:Author>
        <b:Corporate>GitHub.com</b:Corporate>
      </b:Author>
    </b:Author>
    <b:Title>reactphp/react</b:Title>
    <b:Year>2012</b:Year>
    <b:YearAccessed>2015</b:YearAccessed>
    <b:MonthAccessed>October</b:MonthAccessed>
    <b:DayAccessed>12th</b:DayAccessed>
    <b:URL>https://github.com/reactphp/react</b:URL>
    <b:RefOrder>35</b:RefOrder>
  </b:Source>
  <b:Source>
    <b:Tag>Dan15</b:Tag>
    <b:SourceType>DocumentFromInternetSite</b:SourceType>
    <b:Guid>{5EB8A97F-90CD-47E5-A1BF-91E9E6FC7235}</b:Guid>
    <b:Author>
      <b:Author>
        <b:NameList>
          <b:Person>
            <b:Last>Dan</b:Last>
            <b:First>David</b:First>
            <b:Middle>w</b:Middle>
          </b:Person>
        </b:NameList>
      </b:Author>
    </b:Author>
    <b:Title>voryx/Thruway</b:Title>
    <b:Year>2015</b:Year>
    <b:YearAccessed>2015</b:YearAccessed>
    <b:MonthAccessed>October</b:MonthAccessed>
    <b:DayAccessed>12th</b:DayAccessed>
    <b:URL>https://github.com/voryx/Thruway</b:URL>
    <b:Month>March</b:Month>
    <b:Day>09</b:Day>
    <b:RefOrder>36</b:RefOrder>
  </b:Source>
  <b:Source>
    <b:Tag>Ily08</b:Tag>
    <b:SourceType>DocumentFromInternetSite</b:SourceType>
    <b:Guid>{EA16CF7F-5300-485E-B417-CCE4C1004D36}</b:Guid>
    <b:Title>Ruby Eventmachine-The Speed Demon</b:Title>
    <b:Year>2008</b:Year>
    <b:Author>
      <b:Author>
        <b:NameList>
          <b:Person>
            <b:Last>Igvita</b:Last>
            <b:First>Ilya</b:First>
          </b:Person>
        </b:NameList>
      </b:Author>
    </b:Author>
    <b:Month>May</b:Month>
    <b:Day>27</b:Day>
    <b:YearAccessed>2015</b:YearAccessed>
    <b:MonthAccessed>September</b:MonthAccessed>
    <b:DayAccessed>28th</b:DayAccessed>
    <b:URL>https://www.igvita.com/2008/05/27/ruby-eventmachine-the-speed-demon/</b:URL>
    <b:RefOrder>19</b:RefOrder>
  </b:Source>
</b:Sources>
</file>

<file path=customXml/itemProps1.xml><?xml version="1.0" encoding="utf-8"?>
<ds:datastoreItem xmlns:ds="http://schemas.openxmlformats.org/officeDocument/2006/customXml" ds:itemID="{708969A0-8ADE-40BE-AF25-64D60BE4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Caprani</dc:creator>
  <cp:keywords/>
  <dc:description/>
  <cp:lastModifiedBy>Derek Caprani</cp:lastModifiedBy>
  <cp:revision>2</cp:revision>
  <dcterms:created xsi:type="dcterms:W3CDTF">2015-10-13T11:53:00Z</dcterms:created>
  <dcterms:modified xsi:type="dcterms:W3CDTF">2015-10-13T12:04:00Z</dcterms:modified>
</cp:coreProperties>
</file>