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7712" w14:textId="77777777" w:rsidR="00DD77CF" w:rsidRDefault="00DD77CF"/>
    <w:sectPr w:rsidR="00DD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NzCyMDM2MzYyMjRV0lEKTi0uzszPAykwrAUAVrsy1ywAAAA="/>
  </w:docVars>
  <w:rsids>
    <w:rsidRoot w:val="00DD77CF"/>
    <w:rsid w:val="00DD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12C6"/>
  <w15:chartTrackingRefBased/>
  <w15:docId w15:val="{355C5BF9-C80C-42DF-B442-E493530B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</dc:creator>
  <cp:keywords/>
  <dc:description/>
  <cp:lastModifiedBy>Daniel Carbajal</cp:lastModifiedBy>
  <cp:revision>1</cp:revision>
  <dcterms:created xsi:type="dcterms:W3CDTF">2021-09-11T21:44:00Z</dcterms:created>
  <dcterms:modified xsi:type="dcterms:W3CDTF">2021-09-11T21:45:00Z</dcterms:modified>
</cp:coreProperties>
</file>