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430" w:type="dxa"/>
        <w:tblInd w:w="-995" w:type="dxa"/>
        <w:tblLook w:val="04A0" w:firstRow="1" w:lastRow="0" w:firstColumn="1" w:lastColumn="0" w:noHBand="0" w:noVBand="1"/>
      </w:tblPr>
      <w:tblGrid>
        <w:gridCol w:w="5670"/>
        <w:gridCol w:w="5760"/>
      </w:tblGrid>
      <w:tr w:rsidR="00BC382C" w:rsidRPr="004930EC" w14:paraId="21B94EF6" w14:textId="77777777" w:rsidTr="001E0E15">
        <w:trPr>
          <w:trHeight w:hRule="exact" w:val="3600"/>
        </w:trPr>
        <w:tc>
          <w:tcPr>
            <w:tcW w:w="5670" w:type="dxa"/>
            <w:vAlign w:val="center"/>
          </w:tcPr>
          <w:p w14:paraId="2B80975B" w14:textId="20BA89C4" w:rsidR="00A04163" w:rsidRPr="004930EC" w:rsidRDefault="00F639CA" w:rsidP="001E0E15">
            <w:pPr>
              <w:jc w:val="center"/>
              <w:rPr>
                <w:rFonts w:ascii="Times New Roman" w:hAnsi="Times New Roman" w:cs="Times New Roman"/>
                <w:sz w:val="22"/>
                <w:szCs w:val="22"/>
              </w:rPr>
            </w:pPr>
            <w:r>
              <w:rPr>
                <w:rFonts w:ascii="Times New Roman" w:hAnsi="Times New Roman" w:cs="Times New Roman"/>
                <w:sz w:val="22"/>
                <w:szCs w:val="22"/>
              </w:rPr>
              <w:t>Structures of the tooth</w:t>
            </w:r>
          </w:p>
        </w:tc>
        <w:tc>
          <w:tcPr>
            <w:tcW w:w="5760" w:type="dxa"/>
            <w:vAlign w:val="center"/>
          </w:tcPr>
          <w:p w14:paraId="7F3B51AD" w14:textId="7FEA3D5C" w:rsidR="000138E5" w:rsidRPr="004930EC" w:rsidRDefault="00F639CA" w:rsidP="002B00B7">
            <w:pPr>
              <w:pStyle w:val="ListParagraph"/>
              <w:ind w:left="249"/>
              <w:rPr>
                <w:rFonts w:ascii="Times New Roman" w:hAnsi="Times New Roman" w:cs="Times New Roman"/>
                <w:sz w:val="22"/>
                <w:szCs w:val="22"/>
              </w:rPr>
            </w:pPr>
            <w:r w:rsidRPr="00F639CA">
              <w:rPr>
                <w:rFonts w:ascii="Times New Roman" w:hAnsi="Times New Roman" w:cs="Times New Roman"/>
                <w:noProof/>
                <w:sz w:val="22"/>
                <w:szCs w:val="22"/>
              </w:rPr>
              <w:drawing>
                <wp:inline distT="0" distB="0" distL="0" distR="0" wp14:anchorId="5840FCD0" wp14:editId="2B1B013E">
                  <wp:extent cx="3302000" cy="2046025"/>
                  <wp:effectExtent l="0" t="0" r="0" b="0"/>
                  <wp:docPr id="2120729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729985" name=""/>
                          <pic:cNvPicPr/>
                        </pic:nvPicPr>
                        <pic:blipFill>
                          <a:blip r:embed="rId6"/>
                          <a:stretch>
                            <a:fillRect/>
                          </a:stretch>
                        </pic:blipFill>
                        <pic:spPr>
                          <a:xfrm>
                            <a:off x="0" y="0"/>
                            <a:ext cx="3349536" cy="2075480"/>
                          </a:xfrm>
                          <a:prstGeom prst="rect">
                            <a:avLst/>
                          </a:prstGeom>
                        </pic:spPr>
                      </pic:pic>
                    </a:graphicData>
                  </a:graphic>
                </wp:inline>
              </w:drawing>
            </w:r>
          </w:p>
        </w:tc>
      </w:tr>
      <w:tr w:rsidR="00BC382C" w:rsidRPr="004930EC" w14:paraId="452705B7" w14:textId="77777777" w:rsidTr="001E0E15">
        <w:trPr>
          <w:trHeight w:hRule="exact" w:val="3600"/>
        </w:trPr>
        <w:tc>
          <w:tcPr>
            <w:tcW w:w="5670" w:type="dxa"/>
            <w:vAlign w:val="center"/>
          </w:tcPr>
          <w:p w14:paraId="3F2847A2" w14:textId="38CAA6E8" w:rsidR="006377F1" w:rsidRPr="004930EC" w:rsidRDefault="004930EC" w:rsidP="001E0E15">
            <w:pPr>
              <w:jc w:val="center"/>
              <w:rPr>
                <w:rFonts w:ascii="Times New Roman" w:hAnsi="Times New Roman" w:cs="Times New Roman"/>
                <w:sz w:val="22"/>
                <w:szCs w:val="22"/>
              </w:rPr>
            </w:pPr>
            <w:r>
              <w:rPr>
                <w:rFonts w:ascii="Times New Roman" w:hAnsi="Times New Roman" w:cs="Times New Roman"/>
                <w:sz w:val="22"/>
                <w:szCs w:val="22"/>
              </w:rPr>
              <w:t xml:space="preserve">Crown </w:t>
            </w:r>
          </w:p>
        </w:tc>
        <w:tc>
          <w:tcPr>
            <w:tcW w:w="5760" w:type="dxa"/>
            <w:vAlign w:val="center"/>
          </w:tcPr>
          <w:p w14:paraId="2964AA4D" w14:textId="77777777" w:rsidR="004556A7" w:rsidRDefault="004930EC" w:rsidP="00913F9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Section of the tooth that erupts from the gingiva </w:t>
            </w:r>
          </w:p>
          <w:p w14:paraId="0750E327" w14:textId="5DCD29E5" w:rsidR="004930EC" w:rsidRPr="004930EC" w:rsidRDefault="004930EC" w:rsidP="00913F9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Covered by enamel</w:t>
            </w:r>
          </w:p>
        </w:tc>
      </w:tr>
      <w:tr w:rsidR="002B00B7" w:rsidRPr="004930EC" w14:paraId="5DBCB1BB" w14:textId="77777777" w:rsidTr="001E0E15">
        <w:trPr>
          <w:trHeight w:hRule="exact" w:val="3600"/>
        </w:trPr>
        <w:tc>
          <w:tcPr>
            <w:tcW w:w="5670" w:type="dxa"/>
            <w:vAlign w:val="center"/>
          </w:tcPr>
          <w:p w14:paraId="478D392F" w14:textId="4EF8A71E" w:rsidR="002B00B7" w:rsidRDefault="002B00B7" w:rsidP="001E0E15">
            <w:pPr>
              <w:jc w:val="center"/>
              <w:rPr>
                <w:rFonts w:ascii="Times New Roman" w:hAnsi="Times New Roman" w:cs="Times New Roman"/>
                <w:sz w:val="22"/>
                <w:szCs w:val="22"/>
              </w:rPr>
            </w:pPr>
            <w:r>
              <w:rPr>
                <w:rFonts w:ascii="Times New Roman" w:hAnsi="Times New Roman" w:cs="Times New Roman"/>
                <w:sz w:val="22"/>
                <w:szCs w:val="22"/>
              </w:rPr>
              <w:t xml:space="preserve">Enamel </w:t>
            </w:r>
          </w:p>
        </w:tc>
        <w:tc>
          <w:tcPr>
            <w:tcW w:w="5760" w:type="dxa"/>
            <w:vAlign w:val="center"/>
          </w:tcPr>
          <w:p w14:paraId="53C0147B" w14:textId="58C5392A" w:rsidR="002B00B7" w:rsidRPr="0085327A" w:rsidRDefault="002B00B7" w:rsidP="00913F99">
            <w:pPr>
              <w:pStyle w:val="ListParagraph"/>
              <w:numPr>
                <w:ilvl w:val="0"/>
                <w:numId w:val="1"/>
              </w:numPr>
              <w:ind w:left="249" w:hanging="249"/>
              <w:rPr>
                <w:rFonts w:ascii="Times New Roman" w:hAnsi="Times New Roman" w:cs="Times New Roman"/>
                <w:sz w:val="20"/>
                <w:szCs w:val="20"/>
              </w:rPr>
            </w:pPr>
            <w:r w:rsidRPr="0085327A">
              <w:rPr>
                <w:rFonts w:ascii="Times New Roman" w:hAnsi="Times New Roman" w:cs="Times New Roman"/>
                <w:sz w:val="20"/>
                <w:szCs w:val="20"/>
              </w:rPr>
              <w:t>Function is to prevent bacteria from damaging the tooth</w:t>
            </w:r>
          </w:p>
          <w:p w14:paraId="076AB0D2" w14:textId="3ABA82D7" w:rsidR="002B00B7" w:rsidRPr="0085327A" w:rsidRDefault="009154BC" w:rsidP="00913F99">
            <w:pPr>
              <w:pStyle w:val="ListParagraph"/>
              <w:numPr>
                <w:ilvl w:val="0"/>
                <w:numId w:val="1"/>
              </w:numPr>
              <w:ind w:left="249" w:hanging="249"/>
              <w:rPr>
                <w:rFonts w:ascii="Times New Roman" w:hAnsi="Times New Roman" w:cs="Times New Roman"/>
                <w:sz w:val="20"/>
                <w:szCs w:val="20"/>
              </w:rPr>
            </w:pPr>
            <w:r>
              <w:rPr>
                <w:rFonts w:ascii="Times New Roman" w:hAnsi="Times New Roman" w:cs="Times New Roman"/>
                <w:sz w:val="20"/>
                <w:szCs w:val="20"/>
              </w:rPr>
              <w:t>Inorganic; c</w:t>
            </w:r>
            <w:r w:rsidR="002B00B7" w:rsidRPr="0085327A">
              <w:rPr>
                <w:rFonts w:ascii="Times New Roman" w:hAnsi="Times New Roman" w:cs="Times New Roman"/>
                <w:sz w:val="20"/>
                <w:szCs w:val="20"/>
              </w:rPr>
              <w:t xml:space="preserve">omposed of 96% mineral and 4 % water and organic substances </w:t>
            </w:r>
          </w:p>
          <w:p w14:paraId="402432C6" w14:textId="77777777" w:rsidR="002B00B7" w:rsidRPr="0085327A" w:rsidRDefault="002B00B7" w:rsidP="00913F99">
            <w:pPr>
              <w:pStyle w:val="ListParagraph"/>
              <w:numPr>
                <w:ilvl w:val="0"/>
                <w:numId w:val="1"/>
              </w:numPr>
              <w:ind w:left="249" w:hanging="249"/>
              <w:rPr>
                <w:rFonts w:ascii="Times New Roman" w:hAnsi="Times New Roman" w:cs="Times New Roman"/>
                <w:sz w:val="20"/>
                <w:szCs w:val="20"/>
              </w:rPr>
            </w:pPr>
            <w:r w:rsidRPr="0085327A">
              <w:rPr>
                <w:rFonts w:ascii="Times New Roman" w:hAnsi="Times New Roman" w:cs="Times New Roman"/>
                <w:sz w:val="20"/>
                <w:szCs w:val="20"/>
              </w:rPr>
              <w:t>Main mineral is hydroxyapatite—the hardest and most plentiful mineral in the body</w:t>
            </w:r>
          </w:p>
          <w:p w14:paraId="4C48B74A" w14:textId="77777777" w:rsidR="002B00B7" w:rsidRPr="0085327A" w:rsidRDefault="002B00B7" w:rsidP="002B00B7">
            <w:pPr>
              <w:pStyle w:val="ListParagraph"/>
              <w:numPr>
                <w:ilvl w:val="0"/>
                <w:numId w:val="1"/>
              </w:numPr>
              <w:ind w:left="249" w:hanging="249"/>
              <w:rPr>
                <w:rFonts w:ascii="Times New Roman" w:hAnsi="Times New Roman" w:cs="Times New Roman"/>
                <w:sz w:val="20"/>
                <w:szCs w:val="20"/>
              </w:rPr>
            </w:pPr>
            <w:r w:rsidRPr="0085327A">
              <w:rPr>
                <w:rFonts w:ascii="Times New Roman" w:hAnsi="Times New Roman" w:cs="Times New Roman"/>
                <w:sz w:val="20"/>
                <w:szCs w:val="20"/>
              </w:rPr>
              <w:t xml:space="preserve">Has two proteins, </w:t>
            </w:r>
            <w:proofErr w:type="spellStart"/>
            <w:r w:rsidRPr="0085327A">
              <w:rPr>
                <w:rFonts w:ascii="Times New Roman" w:hAnsi="Times New Roman" w:cs="Times New Roman"/>
                <w:sz w:val="20"/>
                <w:szCs w:val="20"/>
              </w:rPr>
              <w:t>enamelins</w:t>
            </w:r>
            <w:proofErr w:type="spellEnd"/>
            <w:r w:rsidRPr="0085327A">
              <w:rPr>
                <w:rFonts w:ascii="Times New Roman" w:hAnsi="Times New Roman" w:cs="Times New Roman"/>
                <w:sz w:val="20"/>
                <w:szCs w:val="20"/>
              </w:rPr>
              <w:t xml:space="preserve"> and </w:t>
            </w:r>
            <w:proofErr w:type="spellStart"/>
            <w:r w:rsidRPr="0085327A">
              <w:rPr>
                <w:rFonts w:ascii="Times New Roman" w:hAnsi="Times New Roman" w:cs="Times New Roman"/>
                <w:sz w:val="20"/>
                <w:szCs w:val="20"/>
              </w:rPr>
              <w:t>amelogenins</w:t>
            </w:r>
            <w:proofErr w:type="spellEnd"/>
            <w:r w:rsidRPr="0085327A">
              <w:rPr>
                <w:rFonts w:ascii="Times New Roman" w:hAnsi="Times New Roman" w:cs="Times New Roman"/>
                <w:sz w:val="20"/>
                <w:szCs w:val="20"/>
              </w:rPr>
              <w:t xml:space="preserve"> </w:t>
            </w:r>
          </w:p>
          <w:p w14:paraId="6806D9A1" w14:textId="77777777" w:rsidR="00412160" w:rsidRPr="0085327A" w:rsidRDefault="00412160" w:rsidP="002B00B7">
            <w:pPr>
              <w:pStyle w:val="ListParagraph"/>
              <w:numPr>
                <w:ilvl w:val="0"/>
                <w:numId w:val="1"/>
              </w:numPr>
              <w:ind w:left="249" w:hanging="249"/>
              <w:rPr>
                <w:rFonts w:ascii="Times New Roman" w:hAnsi="Times New Roman" w:cs="Times New Roman"/>
                <w:sz w:val="20"/>
                <w:szCs w:val="20"/>
              </w:rPr>
            </w:pPr>
            <w:r w:rsidRPr="0085327A">
              <w:rPr>
                <w:rFonts w:ascii="Times New Roman" w:hAnsi="Times New Roman" w:cs="Times New Roman"/>
                <w:sz w:val="20"/>
                <w:szCs w:val="20"/>
              </w:rPr>
              <w:t xml:space="preserve">No nerve endings </w:t>
            </w:r>
          </w:p>
          <w:p w14:paraId="0B3A2AF5" w14:textId="77777777" w:rsidR="00412160" w:rsidRPr="0085327A" w:rsidRDefault="00412160" w:rsidP="002B00B7">
            <w:pPr>
              <w:pStyle w:val="ListParagraph"/>
              <w:numPr>
                <w:ilvl w:val="0"/>
                <w:numId w:val="1"/>
              </w:numPr>
              <w:ind w:left="249" w:hanging="249"/>
              <w:rPr>
                <w:rFonts w:ascii="Times New Roman" w:hAnsi="Times New Roman" w:cs="Times New Roman"/>
                <w:sz w:val="20"/>
                <w:szCs w:val="20"/>
              </w:rPr>
            </w:pPr>
            <w:r w:rsidRPr="0085327A">
              <w:rPr>
                <w:rFonts w:ascii="Times New Roman" w:hAnsi="Times New Roman" w:cs="Times New Roman"/>
                <w:sz w:val="20"/>
                <w:szCs w:val="20"/>
              </w:rPr>
              <w:t xml:space="preserve">Thickness is 0.1-0.6 mm in dogs, 0.1-0.3 </w:t>
            </w:r>
            <w:r w:rsidR="00BC5D8D" w:rsidRPr="0085327A">
              <w:rPr>
                <w:rFonts w:ascii="Times New Roman" w:hAnsi="Times New Roman" w:cs="Times New Roman"/>
                <w:sz w:val="20"/>
                <w:szCs w:val="20"/>
              </w:rPr>
              <w:t xml:space="preserve">mm </w:t>
            </w:r>
            <w:r w:rsidRPr="0085327A">
              <w:rPr>
                <w:rFonts w:ascii="Times New Roman" w:hAnsi="Times New Roman" w:cs="Times New Roman"/>
                <w:sz w:val="20"/>
                <w:szCs w:val="20"/>
              </w:rPr>
              <w:t xml:space="preserve">in cats </w:t>
            </w:r>
          </w:p>
          <w:p w14:paraId="556E7C71" w14:textId="77777777" w:rsidR="00BC5D8D" w:rsidRPr="0085327A" w:rsidRDefault="00BC5D8D" w:rsidP="002B00B7">
            <w:pPr>
              <w:pStyle w:val="ListParagraph"/>
              <w:numPr>
                <w:ilvl w:val="0"/>
                <w:numId w:val="1"/>
              </w:numPr>
              <w:ind w:left="249" w:hanging="249"/>
              <w:rPr>
                <w:rFonts w:ascii="Times New Roman" w:hAnsi="Times New Roman" w:cs="Times New Roman"/>
                <w:sz w:val="20"/>
                <w:szCs w:val="20"/>
              </w:rPr>
            </w:pPr>
            <w:r w:rsidRPr="0085327A">
              <w:rPr>
                <w:rFonts w:ascii="Times New Roman" w:hAnsi="Times New Roman" w:cs="Times New Roman"/>
                <w:sz w:val="20"/>
                <w:szCs w:val="20"/>
              </w:rPr>
              <w:t>Not just covers but also exists in folds w/in the dentins of herbivores—increases durability so they can constantly chew hard cellulose-based feed (folds can be used to determine age)</w:t>
            </w:r>
          </w:p>
          <w:p w14:paraId="0FD79D5D" w14:textId="120A5367" w:rsidR="0085327A" w:rsidRPr="0085327A" w:rsidRDefault="0085327A" w:rsidP="002B00B7">
            <w:pPr>
              <w:pStyle w:val="ListParagraph"/>
              <w:numPr>
                <w:ilvl w:val="0"/>
                <w:numId w:val="1"/>
              </w:numPr>
              <w:ind w:left="249" w:hanging="249"/>
              <w:rPr>
                <w:rFonts w:ascii="Times New Roman" w:hAnsi="Times New Roman" w:cs="Times New Roman"/>
                <w:sz w:val="20"/>
                <w:szCs w:val="20"/>
              </w:rPr>
            </w:pPr>
            <w:r w:rsidRPr="0085327A">
              <w:rPr>
                <w:rFonts w:ascii="Times New Roman" w:hAnsi="Times New Roman" w:cs="Times New Roman"/>
                <w:sz w:val="20"/>
                <w:szCs w:val="20"/>
              </w:rPr>
              <w:t xml:space="preserve">Systemic factors </w:t>
            </w:r>
            <w:r>
              <w:rPr>
                <w:rFonts w:ascii="Times New Roman" w:hAnsi="Times New Roman" w:cs="Times New Roman"/>
                <w:sz w:val="20"/>
                <w:szCs w:val="20"/>
              </w:rPr>
              <w:t>like</w:t>
            </w:r>
            <w:r w:rsidRPr="0085327A">
              <w:rPr>
                <w:rFonts w:ascii="Times New Roman" w:hAnsi="Times New Roman" w:cs="Times New Roman"/>
                <w:sz w:val="20"/>
                <w:szCs w:val="20"/>
              </w:rPr>
              <w:t xml:space="preserve"> nutritional deficiencies, febrile disorders, hypocalcemia, and excessive fluoride intake dur</w:t>
            </w:r>
            <w:r>
              <w:rPr>
                <w:rFonts w:ascii="Times New Roman" w:hAnsi="Times New Roman" w:cs="Times New Roman"/>
                <w:sz w:val="20"/>
                <w:szCs w:val="20"/>
              </w:rPr>
              <w:t>ing</w:t>
            </w:r>
            <w:r w:rsidRPr="0085327A">
              <w:rPr>
                <w:rFonts w:ascii="Times New Roman" w:hAnsi="Times New Roman" w:cs="Times New Roman"/>
                <w:sz w:val="20"/>
                <w:szCs w:val="20"/>
              </w:rPr>
              <w:t xml:space="preserve"> formation</w:t>
            </w:r>
            <w:r>
              <w:rPr>
                <w:rFonts w:ascii="Times New Roman" w:hAnsi="Times New Roman" w:cs="Times New Roman"/>
                <w:sz w:val="20"/>
                <w:szCs w:val="20"/>
              </w:rPr>
              <w:t xml:space="preserve"> can affect enamel development</w:t>
            </w:r>
          </w:p>
        </w:tc>
      </w:tr>
      <w:tr w:rsidR="00BC382C" w:rsidRPr="004930EC" w14:paraId="69F5A92E" w14:textId="77777777" w:rsidTr="001E0E15">
        <w:trPr>
          <w:trHeight w:hRule="exact" w:val="3600"/>
        </w:trPr>
        <w:tc>
          <w:tcPr>
            <w:tcW w:w="5670" w:type="dxa"/>
            <w:vAlign w:val="center"/>
          </w:tcPr>
          <w:p w14:paraId="3B0C12AD" w14:textId="14FEEEFD" w:rsidR="00F173C3" w:rsidRPr="004930EC" w:rsidRDefault="004930EC" w:rsidP="001E0E15">
            <w:pPr>
              <w:jc w:val="center"/>
              <w:rPr>
                <w:rFonts w:ascii="Times New Roman" w:hAnsi="Times New Roman" w:cs="Times New Roman"/>
                <w:sz w:val="22"/>
                <w:szCs w:val="22"/>
              </w:rPr>
            </w:pPr>
            <w:r>
              <w:rPr>
                <w:rFonts w:ascii="Times New Roman" w:hAnsi="Times New Roman" w:cs="Times New Roman"/>
                <w:sz w:val="22"/>
                <w:szCs w:val="22"/>
              </w:rPr>
              <w:t xml:space="preserve">Dentin </w:t>
            </w:r>
          </w:p>
        </w:tc>
        <w:tc>
          <w:tcPr>
            <w:tcW w:w="5760" w:type="dxa"/>
            <w:vAlign w:val="center"/>
          </w:tcPr>
          <w:p w14:paraId="0600A052" w14:textId="77777777" w:rsidR="000F7DFC" w:rsidRPr="009154BC" w:rsidRDefault="004930EC" w:rsidP="004556A7">
            <w:pPr>
              <w:pStyle w:val="ListParagraph"/>
              <w:numPr>
                <w:ilvl w:val="0"/>
                <w:numId w:val="1"/>
              </w:numPr>
              <w:ind w:left="249" w:hanging="249"/>
              <w:rPr>
                <w:rFonts w:ascii="Times New Roman" w:hAnsi="Times New Roman" w:cs="Times New Roman"/>
                <w:sz w:val="20"/>
                <w:szCs w:val="20"/>
              </w:rPr>
            </w:pPr>
            <w:r w:rsidRPr="009154BC">
              <w:rPr>
                <w:rFonts w:ascii="Times New Roman" w:hAnsi="Times New Roman" w:cs="Times New Roman"/>
                <w:sz w:val="20"/>
                <w:szCs w:val="20"/>
              </w:rPr>
              <w:t xml:space="preserve">Forms the bulk of the tooth, protects the pulp cavity </w:t>
            </w:r>
          </w:p>
          <w:p w14:paraId="71B043ED" w14:textId="18389412" w:rsidR="00FF4005" w:rsidRPr="009154BC" w:rsidRDefault="00FF4005" w:rsidP="004556A7">
            <w:pPr>
              <w:pStyle w:val="ListParagraph"/>
              <w:numPr>
                <w:ilvl w:val="0"/>
                <w:numId w:val="1"/>
              </w:numPr>
              <w:ind w:left="249" w:hanging="249"/>
              <w:rPr>
                <w:rFonts w:ascii="Times New Roman" w:hAnsi="Times New Roman" w:cs="Times New Roman"/>
                <w:sz w:val="20"/>
                <w:szCs w:val="20"/>
              </w:rPr>
            </w:pPr>
            <w:r w:rsidRPr="009154BC">
              <w:rPr>
                <w:rFonts w:ascii="Times New Roman" w:hAnsi="Times New Roman" w:cs="Times New Roman"/>
                <w:sz w:val="20"/>
                <w:szCs w:val="20"/>
              </w:rPr>
              <w:t xml:space="preserve">Extra protection against bacteria </w:t>
            </w:r>
          </w:p>
          <w:p w14:paraId="5F1980D2" w14:textId="706FE156" w:rsidR="00FF4005" w:rsidRPr="009154BC" w:rsidRDefault="00FF4005" w:rsidP="004556A7">
            <w:pPr>
              <w:pStyle w:val="ListParagraph"/>
              <w:numPr>
                <w:ilvl w:val="0"/>
                <w:numId w:val="1"/>
              </w:numPr>
              <w:ind w:left="249" w:hanging="249"/>
              <w:rPr>
                <w:rFonts w:ascii="Times New Roman" w:hAnsi="Times New Roman" w:cs="Times New Roman"/>
                <w:sz w:val="20"/>
                <w:szCs w:val="20"/>
              </w:rPr>
            </w:pPr>
            <w:r w:rsidRPr="009154BC">
              <w:rPr>
                <w:rFonts w:ascii="Times New Roman" w:hAnsi="Times New Roman" w:cs="Times New Roman"/>
                <w:sz w:val="20"/>
                <w:szCs w:val="20"/>
              </w:rPr>
              <w:t xml:space="preserve">Formed by odontoblasts thru </w:t>
            </w:r>
            <w:proofErr w:type="spellStart"/>
            <w:r w:rsidRPr="009154BC">
              <w:rPr>
                <w:rFonts w:ascii="Times New Roman" w:hAnsi="Times New Roman" w:cs="Times New Roman"/>
                <w:sz w:val="20"/>
                <w:szCs w:val="20"/>
              </w:rPr>
              <w:t>dentinogenesis</w:t>
            </w:r>
            <w:proofErr w:type="spellEnd"/>
          </w:p>
          <w:p w14:paraId="775DD622" w14:textId="5A6E6C5B" w:rsidR="009154BC" w:rsidRPr="009154BC" w:rsidRDefault="009154BC" w:rsidP="009154BC">
            <w:pPr>
              <w:pStyle w:val="ListParagraph"/>
              <w:numPr>
                <w:ilvl w:val="0"/>
                <w:numId w:val="46"/>
              </w:numPr>
              <w:rPr>
                <w:rFonts w:ascii="Times New Roman" w:hAnsi="Times New Roman" w:cs="Times New Roman"/>
                <w:sz w:val="20"/>
                <w:szCs w:val="20"/>
              </w:rPr>
            </w:pPr>
            <w:r w:rsidRPr="009154BC">
              <w:rPr>
                <w:rFonts w:ascii="Times New Roman" w:hAnsi="Times New Roman" w:cs="Times New Roman"/>
                <w:sz w:val="20"/>
                <w:szCs w:val="20"/>
              </w:rPr>
              <w:t xml:space="preserve">Odontoblasts that line pulp chamber and root canal produce secondary </w:t>
            </w:r>
            <w:r w:rsidR="009655C9">
              <w:rPr>
                <w:rFonts w:ascii="Times New Roman" w:hAnsi="Times New Roman" w:cs="Times New Roman"/>
                <w:sz w:val="20"/>
                <w:szCs w:val="20"/>
              </w:rPr>
              <w:t xml:space="preserve">(reparative) </w:t>
            </w:r>
            <w:r w:rsidRPr="009154BC">
              <w:rPr>
                <w:rFonts w:ascii="Times New Roman" w:hAnsi="Times New Roman" w:cs="Times New Roman"/>
                <w:sz w:val="20"/>
                <w:szCs w:val="20"/>
              </w:rPr>
              <w:t>dentin thru life and fill in the canal, causing dentin to widen w/in the tooth body as it ages </w:t>
            </w:r>
          </w:p>
          <w:p w14:paraId="06BA03BF" w14:textId="7655014C" w:rsidR="00171CDC" w:rsidRPr="009154BC" w:rsidRDefault="00171CDC" w:rsidP="004556A7">
            <w:pPr>
              <w:pStyle w:val="ListParagraph"/>
              <w:numPr>
                <w:ilvl w:val="0"/>
                <w:numId w:val="1"/>
              </w:numPr>
              <w:ind w:left="249" w:hanging="249"/>
              <w:rPr>
                <w:rFonts w:ascii="Times New Roman" w:hAnsi="Times New Roman" w:cs="Times New Roman"/>
                <w:sz w:val="20"/>
                <w:szCs w:val="20"/>
              </w:rPr>
            </w:pPr>
            <w:r w:rsidRPr="009154BC">
              <w:rPr>
                <w:rFonts w:ascii="Times New Roman" w:hAnsi="Times New Roman" w:cs="Times New Roman"/>
                <w:sz w:val="20"/>
                <w:szCs w:val="20"/>
              </w:rPr>
              <w:t xml:space="preserve">Covered by enamel on the crown surface and cementum over the root surface </w:t>
            </w:r>
          </w:p>
          <w:p w14:paraId="1BFE6046" w14:textId="1CAF28B9" w:rsidR="00FF4005" w:rsidRPr="009154BC" w:rsidRDefault="00FF4005" w:rsidP="004556A7">
            <w:pPr>
              <w:pStyle w:val="ListParagraph"/>
              <w:numPr>
                <w:ilvl w:val="0"/>
                <w:numId w:val="1"/>
              </w:numPr>
              <w:ind w:left="249" w:hanging="249"/>
              <w:rPr>
                <w:rFonts w:ascii="Times New Roman" w:hAnsi="Times New Roman" w:cs="Times New Roman"/>
                <w:sz w:val="20"/>
                <w:szCs w:val="20"/>
              </w:rPr>
            </w:pPr>
            <w:r w:rsidRPr="009154BC">
              <w:rPr>
                <w:rFonts w:ascii="Times New Roman" w:hAnsi="Times New Roman" w:cs="Times New Roman"/>
                <w:sz w:val="20"/>
                <w:szCs w:val="20"/>
              </w:rPr>
              <w:t>Softer than enamel and cementum; tends to decay rapidly</w:t>
            </w:r>
          </w:p>
          <w:p w14:paraId="0937DDAB" w14:textId="77777777" w:rsidR="00FF4005" w:rsidRPr="009154BC" w:rsidRDefault="00FF4005" w:rsidP="004556A7">
            <w:pPr>
              <w:pStyle w:val="ListParagraph"/>
              <w:numPr>
                <w:ilvl w:val="0"/>
                <w:numId w:val="1"/>
              </w:numPr>
              <w:ind w:left="249" w:hanging="249"/>
              <w:rPr>
                <w:rFonts w:ascii="Times New Roman" w:hAnsi="Times New Roman" w:cs="Times New Roman"/>
                <w:sz w:val="20"/>
                <w:szCs w:val="20"/>
              </w:rPr>
            </w:pPr>
            <w:r w:rsidRPr="009154BC">
              <w:rPr>
                <w:rFonts w:ascii="Times New Roman" w:hAnsi="Times New Roman" w:cs="Times New Roman"/>
                <w:sz w:val="20"/>
                <w:szCs w:val="20"/>
              </w:rPr>
              <w:t xml:space="preserve">Can lead to severe cavities if exposed </w:t>
            </w:r>
          </w:p>
          <w:p w14:paraId="6429983E" w14:textId="77777777" w:rsidR="00FF4005" w:rsidRPr="009154BC" w:rsidRDefault="00FF4005" w:rsidP="004556A7">
            <w:pPr>
              <w:pStyle w:val="ListParagraph"/>
              <w:numPr>
                <w:ilvl w:val="0"/>
                <w:numId w:val="1"/>
              </w:numPr>
              <w:ind w:left="249" w:hanging="249"/>
              <w:rPr>
                <w:rFonts w:ascii="Times New Roman" w:hAnsi="Times New Roman" w:cs="Times New Roman"/>
                <w:sz w:val="20"/>
                <w:szCs w:val="20"/>
              </w:rPr>
            </w:pPr>
            <w:r w:rsidRPr="009154BC">
              <w:rPr>
                <w:rFonts w:ascii="Times New Roman" w:hAnsi="Times New Roman" w:cs="Times New Roman"/>
                <w:sz w:val="20"/>
                <w:szCs w:val="20"/>
              </w:rPr>
              <w:t>Porous, so fluid can pass thru</w:t>
            </w:r>
          </w:p>
          <w:p w14:paraId="2DBF759E" w14:textId="3F1A69D2" w:rsidR="00FF4005" w:rsidRPr="009154BC" w:rsidRDefault="00FF4005" w:rsidP="004556A7">
            <w:pPr>
              <w:pStyle w:val="ListParagraph"/>
              <w:numPr>
                <w:ilvl w:val="0"/>
                <w:numId w:val="1"/>
              </w:numPr>
              <w:ind w:left="249" w:hanging="249"/>
              <w:rPr>
                <w:rFonts w:ascii="Times New Roman" w:hAnsi="Times New Roman" w:cs="Times New Roman"/>
                <w:sz w:val="20"/>
                <w:szCs w:val="20"/>
              </w:rPr>
            </w:pPr>
            <w:r w:rsidRPr="009154BC">
              <w:rPr>
                <w:rFonts w:ascii="Times New Roman" w:hAnsi="Times New Roman" w:cs="Times New Roman"/>
                <w:sz w:val="20"/>
                <w:szCs w:val="20"/>
              </w:rPr>
              <w:t xml:space="preserve">Composed of 72% inorganic material, 18% collagen (absorbs shock) and other organic material, 10% water </w:t>
            </w:r>
          </w:p>
          <w:p w14:paraId="593539C2" w14:textId="599DA0BB" w:rsidR="00FF4005" w:rsidRPr="009154BC" w:rsidRDefault="00FF4005" w:rsidP="004556A7">
            <w:pPr>
              <w:pStyle w:val="ListParagraph"/>
              <w:numPr>
                <w:ilvl w:val="0"/>
                <w:numId w:val="1"/>
              </w:numPr>
              <w:ind w:left="249" w:hanging="249"/>
              <w:rPr>
                <w:rFonts w:ascii="Times New Roman" w:hAnsi="Times New Roman" w:cs="Times New Roman"/>
                <w:sz w:val="20"/>
                <w:szCs w:val="20"/>
              </w:rPr>
            </w:pPr>
            <w:r w:rsidRPr="009154BC">
              <w:rPr>
                <w:rFonts w:ascii="Times New Roman" w:hAnsi="Times New Roman" w:cs="Times New Roman"/>
                <w:sz w:val="20"/>
                <w:szCs w:val="20"/>
              </w:rPr>
              <w:t xml:space="preserve">Innervated, sensitive to heat, cold, touch, and changes in osmotic pressure </w:t>
            </w:r>
          </w:p>
        </w:tc>
      </w:tr>
      <w:tr w:rsidR="00BC382C" w:rsidRPr="004930EC" w14:paraId="40947863" w14:textId="77777777" w:rsidTr="001E0E15">
        <w:trPr>
          <w:trHeight w:hRule="exact" w:val="3600"/>
        </w:trPr>
        <w:tc>
          <w:tcPr>
            <w:tcW w:w="5670" w:type="dxa"/>
            <w:vAlign w:val="center"/>
          </w:tcPr>
          <w:p w14:paraId="0A12BCDB" w14:textId="15636FD1" w:rsidR="000C5928" w:rsidRPr="004930EC" w:rsidRDefault="004930EC" w:rsidP="00834035">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Pulp cavity </w:t>
            </w:r>
          </w:p>
        </w:tc>
        <w:tc>
          <w:tcPr>
            <w:tcW w:w="5760" w:type="dxa"/>
            <w:vAlign w:val="center"/>
          </w:tcPr>
          <w:p w14:paraId="6E1ADB5E" w14:textId="77777777" w:rsidR="000E53C4" w:rsidRDefault="004930EC" w:rsidP="004930EC">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Made up of connective tissue, nerves, and vessels </w:t>
            </w:r>
          </w:p>
          <w:p w14:paraId="6E08E330" w14:textId="77777777" w:rsidR="00FF4005" w:rsidRDefault="00FF4005" w:rsidP="004930EC">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Exposed pulp will lead to pain, inflammation, necrosis</w:t>
            </w:r>
          </w:p>
          <w:p w14:paraId="0BE3E352" w14:textId="79B6432D" w:rsidR="00A9585E" w:rsidRPr="004930EC" w:rsidRDefault="00A9585E" w:rsidP="004930EC">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Co</w:t>
            </w:r>
            <w:r w:rsidRPr="00A9585E">
              <w:rPr>
                <w:rFonts w:ascii="Times New Roman" w:hAnsi="Times New Roman" w:cs="Times New Roman"/>
                <w:sz w:val="22"/>
                <w:szCs w:val="22"/>
              </w:rPr>
              <w:t>mponents of the pulp can be damaged but do not develop as the tooth ages</w:t>
            </w:r>
          </w:p>
        </w:tc>
      </w:tr>
      <w:tr w:rsidR="00BC382C" w:rsidRPr="004930EC" w14:paraId="25301E76" w14:textId="77777777" w:rsidTr="001E0E15">
        <w:trPr>
          <w:trHeight w:hRule="exact" w:val="3600"/>
        </w:trPr>
        <w:tc>
          <w:tcPr>
            <w:tcW w:w="5670" w:type="dxa"/>
            <w:vAlign w:val="center"/>
          </w:tcPr>
          <w:p w14:paraId="4857059D" w14:textId="59DFA841" w:rsidR="00452A45" w:rsidRPr="004930EC" w:rsidRDefault="004930EC" w:rsidP="001E0E15">
            <w:pPr>
              <w:jc w:val="center"/>
              <w:rPr>
                <w:rFonts w:ascii="Times New Roman" w:hAnsi="Times New Roman" w:cs="Times New Roman"/>
                <w:sz w:val="22"/>
                <w:szCs w:val="22"/>
              </w:rPr>
            </w:pPr>
            <w:r>
              <w:rPr>
                <w:rFonts w:ascii="Times New Roman" w:hAnsi="Times New Roman" w:cs="Times New Roman"/>
                <w:sz w:val="22"/>
                <w:szCs w:val="22"/>
              </w:rPr>
              <w:t xml:space="preserve">Cementum </w:t>
            </w:r>
          </w:p>
        </w:tc>
        <w:tc>
          <w:tcPr>
            <w:tcW w:w="5760" w:type="dxa"/>
            <w:vAlign w:val="center"/>
          </w:tcPr>
          <w:p w14:paraId="53564D65" w14:textId="77777777" w:rsidR="002419D6" w:rsidRDefault="004930EC" w:rsidP="00913F9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Covers the root </w:t>
            </w:r>
          </w:p>
          <w:p w14:paraId="4D7F3C10" w14:textId="729B0A9A" w:rsidR="00AA0ED4" w:rsidRPr="00AA0ED4" w:rsidRDefault="004930EC" w:rsidP="00AA0ED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Section of unerupted tooth that anchors it to the alveolar bone in the mandible and maxilla via periodontal ligament</w:t>
            </w:r>
            <w:r w:rsidR="00AA0ED4">
              <w:rPr>
                <w:rFonts w:ascii="Times New Roman" w:hAnsi="Times New Roman" w:cs="Times New Roman"/>
                <w:sz w:val="22"/>
                <w:szCs w:val="22"/>
              </w:rPr>
              <w:t>s</w:t>
            </w:r>
          </w:p>
        </w:tc>
      </w:tr>
      <w:tr w:rsidR="00AA0ED4" w:rsidRPr="004930EC" w14:paraId="5D252856" w14:textId="77777777" w:rsidTr="001E0E15">
        <w:trPr>
          <w:trHeight w:hRule="exact" w:val="3600"/>
        </w:trPr>
        <w:tc>
          <w:tcPr>
            <w:tcW w:w="5670" w:type="dxa"/>
            <w:vAlign w:val="center"/>
          </w:tcPr>
          <w:p w14:paraId="62F3AB52" w14:textId="3172055D" w:rsidR="00AA0ED4" w:rsidRDefault="00AA0ED4" w:rsidP="001E0E15">
            <w:pPr>
              <w:jc w:val="center"/>
              <w:rPr>
                <w:rFonts w:ascii="Times New Roman" w:hAnsi="Times New Roman" w:cs="Times New Roman"/>
                <w:sz w:val="22"/>
                <w:szCs w:val="22"/>
              </w:rPr>
            </w:pPr>
            <w:r>
              <w:rPr>
                <w:rFonts w:ascii="Times New Roman" w:hAnsi="Times New Roman" w:cs="Times New Roman"/>
                <w:sz w:val="22"/>
                <w:szCs w:val="22"/>
              </w:rPr>
              <w:t>Cementoenamel junction</w:t>
            </w:r>
          </w:p>
        </w:tc>
        <w:tc>
          <w:tcPr>
            <w:tcW w:w="5760" w:type="dxa"/>
            <w:vAlign w:val="center"/>
          </w:tcPr>
          <w:p w14:paraId="63E62849" w14:textId="77777777" w:rsidR="00AA0ED4" w:rsidRDefault="00AA0ED4" w:rsidP="00913F9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Base of the crown where enamel meets cementum (crown meets root)</w:t>
            </w:r>
          </w:p>
          <w:p w14:paraId="39005762" w14:textId="7F1B9A77" w:rsidR="00AA0ED4" w:rsidRDefault="00AA0ED4" w:rsidP="00913F9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Fastens the tooth w periodontal ligaments at the gingiva </w:t>
            </w:r>
          </w:p>
        </w:tc>
      </w:tr>
      <w:tr w:rsidR="00AA0ED4" w:rsidRPr="004930EC" w14:paraId="25E26BD1" w14:textId="77777777" w:rsidTr="001E0E15">
        <w:trPr>
          <w:trHeight w:hRule="exact" w:val="3600"/>
        </w:trPr>
        <w:tc>
          <w:tcPr>
            <w:tcW w:w="5670" w:type="dxa"/>
            <w:vAlign w:val="center"/>
          </w:tcPr>
          <w:p w14:paraId="0001832B" w14:textId="4E39AE2F" w:rsidR="00AA0ED4" w:rsidRDefault="00AA0ED4" w:rsidP="001E0E15">
            <w:pPr>
              <w:jc w:val="center"/>
              <w:rPr>
                <w:rFonts w:ascii="Times New Roman" w:hAnsi="Times New Roman" w:cs="Times New Roman"/>
                <w:sz w:val="22"/>
                <w:szCs w:val="22"/>
              </w:rPr>
            </w:pPr>
            <w:r>
              <w:rPr>
                <w:rFonts w:ascii="Times New Roman" w:hAnsi="Times New Roman" w:cs="Times New Roman"/>
                <w:sz w:val="22"/>
                <w:szCs w:val="22"/>
              </w:rPr>
              <w:t>Periodontal ligaments</w:t>
            </w:r>
          </w:p>
        </w:tc>
        <w:tc>
          <w:tcPr>
            <w:tcW w:w="5760" w:type="dxa"/>
            <w:vAlign w:val="center"/>
          </w:tcPr>
          <w:p w14:paraId="51BB6029" w14:textId="41A53BBD" w:rsidR="00436AFC" w:rsidRDefault="00436AFC" w:rsidP="00913F9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Extend from the cementum</w:t>
            </w:r>
          </w:p>
          <w:p w14:paraId="56C246F8" w14:textId="4BA5B487" w:rsidR="00AA0ED4" w:rsidRDefault="00436AFC" w:rsidP="00913F9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Anchor the tooth in the alveolus (socket) by fastening the cementum to the alveolar bone</w:t>
            </w:r>
          </w:p>
          <w:p w14:paraId="14AFDF28" w14:textId="77777777" w:rsidR="00211DBD" w:rsidRDefault="00211DBD" w:rsidP="00913F9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Act as a support system strengthening the teeth against compression during chewing—teeth aren’t attached directly to bones, ligaments absorb shock so that bones aren’t damage, and also protect nerve endings</w:t>
            </w:r>
          </w:p>
          <w:p w14:paraId="5511C5E9" w14:textId="42424136" w:rsidR="00211DBD" w:rsidRDefault="00211DBD" w:rsidP="00913F9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Carry nerve endings that act as pain and pressure sensors used by the brain to respond to changing pressure during chewing </w:t>
            </w:r>
          </w:p>
        </w:tc>
      </w:tr>
      <w:tr w:rsidR="00636991" w:rsidRPr="004930EC" w14:paraId="2C8E49C6" w14:textId="77777777" w:rsidTr="001E0E15">
        <w:trPr>
          <w:trHeight w:hRule="exact" w:val="3600"/>
        </w:trPr>
        <w:tc>
          <w:tcPr>
            <w:tcW w:w="5670" w:type="dxa"/>
            <w:vAlign w:val="center"/>
          </w:tcPr>
          <w:p w14:paraId="4B02B3C4" w14:textId="0D7D2457" w:rsidR="00636991" w:rsidRDefault="00636991" w:rsidP="001E0E15">
            <w:pPr>
              <w:jc w:val="center"/>
              <w:rPr>
                <w:rFonts w:ascii="Times New Roman" w:hAnsi="Times New Roman" w:cs="Times New Roman"/>
                <w:sz w:val="22"/>
                <w:szCs w:val="22"/>
              </w:rPr>
            </w:pPr>
            <w:r>
              <w:rPr>
                <w:rFonts w:ascii="Times New Roman" w:hAnsi="Times New Roman" w:cs="Times New Roman"/>
                <w:sz w:val="22"/>
                <w:szCs w:val="22"/>
              </w:rPr>
              <w:lastRenderedPageBreak/>
              <w:t>Alveolar bone</w:t>
            </w:r>
          </w:p>
        </w:tc>
        <w:tc>
          <w:tcPr>
            <w:tcW w:w="5760" w:type="dxa"/>
            <w:vAlign w:val="center"/>
          </w:tcPr>
          <w:p w14:paraId="374B9992" w14:textId="77777777" w:rsidR="00636991" w:rsidRDefault="00636991" w:rsidP="00913F9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Bone enveloping and sustaining teeth </w:t>
            </w:r>
          </w:p>
          <w:p w14:paraId="41B7358D" w14:textId="7A4A79C3" w:rsidR="00636991" w:rsidRDefault="00636991" w:rsidP="00913F9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Undergoes constant internal repair and regeneration </w:t>
            </w:r>
          </w:p>
        </w:tc>
      </w:tr>
      <w:tr w:rsidR="004952EB" w:rsidRPr="004930EC" w14:paraId="50002AB8" w14:textId="77777777" w:rsidTr="001E0E15">
        <w:trPr>
          <w:trHeight w:hRule="exact" w:val="3600"/>
        </w:trPr>
        <w:tc>
          <w:tcPr>
            <w:tcW w:w="5670" w:type="dxa"/>
            <w:vAlign w:val="center"/>
          </w:tcPr>
          <w:p w14:paraId="74ACC5AA" w14:textId="06928F60" w:rsidR="004952EB" w:rsidRDefault="004952EB" w:rsidP="001E0E15">
            <w:pPr>
              <w:jc w:val="center"/>
              <w:rPr>
                <w:rFonts w:ascii="Times New Roman" w:hAnsi="Times New Roman" w:cs="Times New Roman"/>
                <w:sz w:val="22"/>
                <w:szCs w:val="22"/>
              </w:rPr>
            </w:pPr>
            <w:r>
              <w:rPr>
                <w:rFonts w:ascii="Times New Roman" w:hAnsi="Times New Roman" w:cs="Times New Roman"/>
                <w:sz w:val="22"/>
                <w:szCs w:val="22"/>
              </w:rPr>
              <w:t xml:space="preserve">Gingiva </w:t>
            </w:r>
          </w:p>
        </w:tc>
        <w:tc>
          <w:tcPr>
            <w:tcW w:w="5760" w:type="dxa"/>
            <w:vAlign w:val="center"/>
          </w:tcPr>
          <w:p w14:paraId="35256AE1" w14:textId="77777777" w:rsidR="004952EB" w:rsidRDefault="00636991" w:rsidP="00913F9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Soft mucosal tissue that envelops the jawbone </w:t>
            </w:r>
          </w:p>
          <w:p w14:paraId="1511C11D" w14:textId="77777777" w:rsidR="00636991" w:rsidRDefault="00636991" w:rsidP="00913F9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Protects teeth from bacteria </w:t>
            </w:r>
          </w:p>
          <w:p w14:paraId="2327FC20" w14:textId="68D8705A" w:rsidR="00636991" w:rsidRDefault="00636991" w:rsidP="00913F9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3 sections—marginal, attached, interdental gingiva </w:t>
            </w:r>
          </w:p>
        </w:tc>
      </w:tr>
      <w:tr w:rsidR="00BC382C" w:rsidRPr="004930EC" w14:paraId="729A8AC0" w14:textId="77777777" w:rsidTr="001E0E15">
        <w:trPr>
          <w:trHeight w:hRule="exact" w:val="3600"/>
        </w:trPr>
        <w:tc>
          <w:tcPr>
            <w:tcW w:w="5670" w:type="dxa"/>
            <w:vAlign w:val="center"/>
          </w:tcPr>
          <w:p w14:paraId="3E24BAC5" w14:textId="08777B44" w:rsidR="00CF5C1B" w:rsidRPr="004930EC" w:rsidRDefault="004930EC" w:rsidP="001E0E15">
            <w:pPr>
              <w:jc w:val="center"/>
              <w:rPr>
                <w:rFonts w:ascii="Times New Roman" w:hAnsi="Times New Roman" w:cs="Times New Roman"/>
                <w:sz w:val="22"/>
                <w:szCs w:val="22"/>
              </w:rPr>
            </w:pPr>
            <w:r>
              <w:rPr>
                <w:rFonts w:ascii="Times New Roman" w:hAnsi="Times New Roman" w:cs="Times New Roman"/>
                <w:sz w:val="22"/>
                <w:szCs w:val="22"/>
              </w:rPr>
              <w:t xml:space="preserve">Gingival sulcus </w:t>
            </w:r>
          </w:p>
        </w:tc>
        <w:tc>
          <w:tcPr>
            <w:tcW w:w="5760" w:type="dxa"/>
            <w:vAlign w:val="center"/>
          </w:tcPr>
          <w:p w14:paraId="3036F73F" w14:textId="77777777" w:rsidR="00A348AB" w:rsidRDefault="004930EC" w:rsidP="00913F9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Space </w:t>
            </w:r>
            <w:proofErr w:type="spellStart"/>
            <w:r>
              <w:rPr>
                <w:rFonts w:ascii="Times New Roman" w:hAnsi="Times New Roman" w:cs="Times New Roman"/>
                <w:sz w:val="22"/>
                <w:szCs w:val="22"/>
              </w:rPr>
              <w:t>bw</w:t>
            </w:r>
            <w:proofErr w:type="spellEnd"/>
            <w:r>
              <w:rPr>
                <w:rFonts w:ascii="Times New Roman" w:hAnsi="Times New Roman" w:cs="Times New Roman"/>
                <w:sz w:val="22"/>
                <w:szCs w:val="22"/>
              </w:rPr>
              <w:t xml:space="preserve"> gingiva and enamel</w:t>
            </w:r>
          </w:p>
          <w:p w14:paraId="221DF707" w14:textId="666973A5" w:rsidR="00CF5C1B" w:rsidRPr="004930EC" w:rsidRDefault="00A348AB" w:rsidP="00913F9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Depths is 1-3 mm in dogs, 0.5-1 mm in cats</w:t>
            </w:r>
            <w:r w:rsidR="004930EC">
              <w:rPr>
                <w:rFonts w:ascii="Times New Roman" w:hAnsi="Times New Roman" w:cs="Times New Roman"/>
                <w:sz w:val="22"/>
                <w:szCs w:val="22"/>
              </w:rPr>
              <w:t xml:space="preserve"> </w:t>
            </w:r>
          </w:p>
        </w:tc>
      </w:tr>
      <w:tr w:rsidR="00C46285" w:rsidRPr="004930EC" w14:paraId="73832B2D" w14:textId="77777777" w:rsidTr="001E0E15">
        <w:trPr>
          <w:trHeight w:hRule="exact" w:val="3600"/>
        </w:trPr>
        <w:tc>
          <w:tcPr>
            <w:tcW w:w="5670" w:type="dxa"/>
            <w:vAlign w:val="center"/>
          </w:tcPr>
          <w:p w14:paraId="0E00B23B" w14:textId="463A38BE" w:rsidR="00C46285" w:rsidRDefault="00C46285" w:rsidP="001E0E15">
            <w:pPr>
              <w:jc w:val="center"/>
              <w:rPr>
                <w:rFonts w:ascii="Times New Roman" w:hAnsi="Times New Roman" w:cs="Times New Roman"/>
                <w:sz w:val="22"/>
                <w:szCs w:val="22"/>
              </w:rPr>
            </w:pPr>
            <w:r>
              <w:rPr>
                <w:rFonts w:ascii="Times New Roman" w:hAnsi="Times New Roman" w:cs="Times New Roman"/>
                <w:sz w:val="22"/>
                <w:szCs w:val="22"/>
              </w:rPr>
              <w:t>F</w:t>
            </w:r>
            <w:r w:rsidRPr="00C46285">
              <w:rPr>
                <w:rFonts w:ascii="Times New Roman" w:hAnsi="Times New Roman" w:cs="Times New Roman"/>
                <w:sz w:val="22"/>
                <w:szCs w:val="22"/>
              </w:rPr>
              <w:t xml:space="preserve">ree </w:t>
            </w:r>
            <w:r>
              <w:rPr>
                <w:rFonts w:ascii="Times New Roman" w:hAnsi="Times New Roman" w:cs="Times New Roman"/>
                <w:sz w:val="22"/>
                <w:szCs w:val="22"/>
              </w:rPr>
              <w:t>(</w:t>
            </w:r>
            <w:r w:rsidRPr="00C46285">
              <w:rPr>
                <w:rFonts w:ascii="Times New Roman" w:hAnsi="Times New Roman" w:cs="Times New Roman"/>
                <w:sz w:val="22"/>
                <w:szCs w:val="22"/>
              </w:rPr>
              <w:t>marginal</w:t>
            </w:r>
            <w:r>
              <w:rPr>
                <w:rFonts w:ascii="Times New Roman" w:hAnsi="Times New Roman" w:cs="Times New Roman"/>
                <w:sz w:val="22"/>
                <w:szCs w:val="22"/>
              </w:rPr>
              <w:t>)</w:t>
            </w:r>
            <w:r w:rsidRPr="00C46285">
              <w:rPr>
                <w:rFonts w:ascii="Times New Roman" w:hAnsi="Times New Roman" w:cs="Times New Roman"/>
                <w:sz w:val="22"/>
                <w:szCs w:val="22"/>
              </w:rPr>
              <w:t xml:space="preserve"> gingiva</w:t>
            </w:r>
          </w:p>
        </w:tc>
        <w:tc>
          <w:tcPr>
            <w:tcW w:w="5760" w:type="dxa"/>
            <w:vAlign w:val="center"/>
          </w:tcPr>
          <w:p w14:paraId="101BD3B3" w14:textId="77777777" w:rsidR="000E21EE" w:rsidRDefault="000E21EE" w:rsidP="00913F9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w:t>
            </w:r>
            <w:r w:rsidR="00C46285" w:rsidRPr="00C46285">
              <w:rPr>
                <w:rFonts w:ascii="Times New Roman" w:hAnsi="Times New Roman" w:cs="Times New Roman"/>
                <w:sz w:val="22"/>
                <w:szCs w:val="22"/>
              </w:rPr>
              <w:t xml:space="preserve">ost coronal portion of the gingiva </w:t>
            </w:r>
          </w:p>
          <w:p w14:paraId="22CD37D3" w14:textId="77777777" w:rsidR="000E21EE" w:rsidRDefault="000E21EE" w:rsidP="00913F9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L</w:t>
            </w:r>
            <w:r w:rsidR="00C46285" w:rsidRPr="00C46285">
              <w:rPr>
                <w:rFonts w:ascii="Times New Roman" w:hAnsi="Times New Roman" w:cs="Times New Roman"/>
                <w:sz w:val="22"/>
                <w:szCs w:val="22"/>
              </w:rPr>
              <w:t>ies closely around the tooth</w:t>
            </w:r>
            <w:r>
              <w:rPr>
                <w:rFonts w:ascii="Times New Roman" w:hAnsi="Times New Roman" w:cs="Times New Roman"/>
                <w:sz w:val="22"/>
                <w:szCs w:val="22"/>
              </w:rPr>
              <w:t>,</w:t>
            </w:r>
            <w:r w:rsidR="00C46285" w:rsidRPr="00C46285">
              <w:rPr>
                <w:rFonts w:ascii="Times New Roman" w:hAnsi="Times New Roman" w:cs="Times New Roman"/>
                <w:sz w:val="22"/>
                <w:szCs w:val="22"/>
              </w:rPr>
              <w:t xml:space="preserve"> slightly above the cementoenamel junction</w:t>
            </w:r>
            <w:r>
              <w:rPr>
                <w:rFonts w:ascii="Times New Roman" w:hAnsi="Times New Roman" w:cs="Times New Roman"/>
                <w:sz w:val="22"/>
                <w:szCs w:val="22"/>
              </w:rPr>
              <w:t xml:space="preserve"> in healthy patient </w:t>
            </w:r>
          </w:p>
          <w:p w14:paraId="4BC22E9D" w14:textId="3A1F080B" w:rsidR="00C46285" w:rsidRDefault="000E21EE" w:rsidP="00913F9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Forms the </w:t>
            </w:r>
            <w:r w:rsidR="00C46285" w:rsidRPr="00C46285">
              <w:rPr>
                <w:rFonts w:ascii="Times New Roman" w:hAnsi="Times New Roman" w:cs="Times New Roman"/>
                <w:sz w:val="22"/>
                <w:szCs w:val="22"/>
              </w:rPr>
              <w:t>sulcus</w:t>
            </w:r>
          </w:p>
        </w:tc>
      </w:tr>
      <w:tr w:rsidR="00F57F10" w:rsidRPr="004930EC" w14:paraId="2CA9B1F4" w14:textId="77777777" w:rsidTr="001E0E15">
        <w:trPr>
          <w:trHeight w:hRule="exact" w:val="3600"/>
        </w:trPr>
        <w:tc>
          <w:tcPr>
            <w:tcW w:w="5670" w:type="dxa"/>
            <w:vAlign w:val="center"/>
          </w:tcPr>
          <w:p w14:paraId="74847FD4" w14:textId="2E4E1DF8" w:rsidR="00F57F10" w:rsidRDefault="00F57F10" w:rsidP="001E0E15">
            <w:pPr>
              <w:jc w:val="center"/>
              <w:rPr>
                <w:rFonts w:ascii="Times New Roman" w:hAnsi="Times New Roman" w:cs="Times New Roman"/>
                <w:sz w:val="22"/>
                <w:szCs w:val="22"/>
              </w:rPr>
            </w:pPr>
            <w:r w:rsidRPr="00F57F10">
              <w:rPr>
                <w:rFonts w:ascii="Times New Roman" w:hAnsi="Times New Roman" w:cs="Times New Roman"/>
                <w:sz w:val="22"/>
                <w:szCs w:val="22"/>
              </w:rPr>
              <w:lastRenderedPageBreak/>
              <w:t>Periodontal pocket</w:t>
            </w:r>
          </w:p>
        </w:tc>
        <w:tc>
          <w:tcPr>
            <w:tcW w:w="5760" w:type="dxa"/>
            <w:vAlign w:val="center"/>
          </w:tcPr>
          <w:p w14:paraId="0F393399" w14:textId="77777777" w:rsidR="00F57F10" w:rsidRDefault="00F57F10" w:rsidP="00913F9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D</w:t>
            </w:r>
            <w:r w:rsidRPr="00F57F10">
              <w:rPr>
                <w:rFonts w:ascii="Times New Roman" w:hAnsi="Times New Roman" w:cs="Times New Roman"/>
                <w:sz w:val="22"/>
                <w:szCs w:val="22"/>
              </w:rPr>
              <w:t>iagnosed when periodontal probe measures &gt;3 mm in dog</w:t>
            </w:r>
            <w:r>
              <w:rPr>
                <w:rFonts w:ascii="Times New Roman" w:hAnsi="Times New Roman" w:cs="Times New Roman"/>
                <w:sz w:val="22"/>
                <w:szCs w:val="22"/>
              </w:rPr>
              <w:t>s</w:t>
            </w:r>
            <w:r w:rsidRPr="00F57F10">
              <w:rPr>
                <w:rFonts w:ascii="Times New Roman" w:hAnsi="Times New Roman" w:cs="Times New Roman"/>
                <w:sz w:val="22"/>
                <w:szCs w:val="22"/>
              </w:rPr>
              <w:t xml:space="preserve"> and 0.5–1 mm cat</w:t>
            </w:r>
            <w:r>
              <w:rPr>
                <w:rFonts w:ascii="Times New Roman" w:hAnsi="Times New Roman" w:cs="Times New Roman"/>
                <w:sz w:val="22"/>
                <w:szCs w:val="22"/>
              </w:rPr>
              <w:t>s</w:t>
            </w:r>
          </w:p>
          <w:p w14:paraId="27D46223" w14:textId="77777777" w:rsidR="00F57F10" w:rsidRDefault="00F57F10" w:rsidP="00913F9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w:t>
            </w:r>
            <w:r w:rsidRPr="00F57F10">
              <w:rPr>
                <w:rFonts w:ascii="Times New Roman" w:hAnsi="Times New Roman" w:cs="Times New Roman"/>
                <w:sz w:val="22"/>
                <w:szCs w:val="22"/>
              </w:rPr>
              <w:t>easurement is taken from gingival margin to the bottom of the pocket</w:t>
            </w:r>
          </w:p>
          <w:p w14:paraId="1A28DCC2" w14:textId="1E3D14A5" w:rsidR="00F57F10" w:rsidRDefault="00F57F10" w:rsidP="00F57F10">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N</w:t>
            </w:r>
            <w:r w:rsidRPr="00F57F10">
              <w:rPr>
                <w:rFonts w:ascii="Times New Roman" w:hAnsi="Times New Roman" w:cs="Times New Roman"/>
                <w:sz w:val="22"/>
                <w:szCs w:val="22"/>
              </w:rPr>
              <w:t>ormal location of gingival margin is slightly above the cementoenamel junction</w:t>
            </w:r>
            <w:r>
              <w:rPr>
                <w:rFonts w:ascii="Times New Roman" w:hAnsi="Times New Roman" w:cs="Times New Roman"/>
                <w:sz w:val="22"/>
                <w:szCs w:val="22"/>
              </w:rPr>
              <w:t>; i</w:t>
            </w:r>
            <w:r w:rsidRPr="00F57F10">
              <w:rPr>
                <w:rFonts w:ascii="Times New Roman" w:hAnsi="Times New Roman" w:cs="Times New Roman"/>
                <w:sz w:val="22"/>
                <w:szCs w:val="22"/>
              </w:rPr>
              <w:t>f gingiva has shrunk away, two measurements are taken</w:t>
            </w:r>
            <w:r>
              <w:rPr>
                <w:rFonts w:ascii="Times New Roman" w:hAnsi="Times New Roman" w:cs="Times New Roman"/>
                <w:sz w:val="22"/>
                <w:szCs w:val="22"/>
              </w:rPr>
              <w:t>—</w:t>
            </w:r>
            <w:r w:rsidRPr="00F57F10">
              <w:rPr>
                <w:rFonts w:ascii="Times New Roman" w:hAnsi="Times New Roman" w:cs="Times New Roman"/>
                <w:sz w:val="22"/>
                <w:szCs w:val="22"/>
              </w:rPr>
              <w:t>from where the current gingival margin is to the cementoenamel junction</w:t>
            </w:r>
            <w:r>
              <w:rPr>
                <w:rFonts w:ascii="Times New Roman" w:hAnsi="Times New Roman" w:cs="Times New Roman"/>
                <w:sz w:val="22"/>
                <w:szCs w:val="22"/>
              </w:rPr>
              <w:t xml:space="preserve"> (</w:t>
            </w:r>
            <w:r w:rsidRPr="00F57F10">
              <w:rPr>
                <w:rFonts w:ascii="Times New Roman" w:hAnsi="Times New Roman" w:cs="Times New Roman"/>
                <w:sz w:val="22"/>
                <w:szCs w:val="22"/>
              </w:rPr>
              <w:t>measures the amount of recession</w:t>
            </w:r>
            <w:r>
              <w:rPr>
                <w:rFonts w:ascii="Times New Roman" w:hAnsi="Times New Roman" w:cs="Times New Roman"/>
                <w:sz w:val="22"/>
                <w:szCs w:val="22"/>
              </w:rPr>
              <w:t>) and</w:t>
            </w:r>
            <w:r w:rsidRPr="00F57F10">
              <w:rPr>
                <w:rFonts w:ascii="Times New Roman" w:hAnsi="Times New Roman" w:cs="Times New Roman"/>
                <w:sz w:val="22"/>
                <w:szCs w:val="22"/>
              </w:rPr>
              <w:t xml:space="preserve"> from where the current gingival margin is to the bottom of the pocket</w:t>
            </w:r>
            <w:r>
              <w:rPr>
                <w:rFonts w:ascii="Times New Roman" w:hAnsi="Times New Roman" w:cs="Times New Roman"/>
                <w:sz w:val="22"/>
                <w:szCs w:val="22"/>
              </w:rPr>
              <w:t xml:space="preserve"> (to asses if</w:t>
            </w:r>
            <w:r w:rsidRPr="00F57F10">
              <w:rPr>
                <w:rFonts w:ascii="Times New Roman" w:hAnsi="Times New Roman" w:cs="Times New Roman"/>
                <w:sz w:val="22"/>
                <w:szCs w:val="22"/>
              </w:rPr>
              <w:t xml:space="preserve"> there is an abnormal pocket depth</w:t>
            </w:r>
            <w:r>
              <w:rPr>
                <w:rFonts w:ascii="Times New Roman" w:hAnsi="Times New Roman" w:cs="Times New Roman"/>
                <w:sz w:val="22"/>
                <w:szCs w:val="22"/>
              </w:rPr>
              <w:t>)</w:t>
            </w:r>
          </w:p>
        </w:tc>
      </w:tr>
      <w:tr w:rsidR="00F41263" w:rsidRPr="004930EC" w14:paraId="448A30C8" w14:textId="77777777" w:rsidTr="001E0E15">
        <w:trPr>
          <w:trHeight w:hRule="exact" w:val="3600"/>
        </w:trPr>
        <w:tc>
          <w:tcPr>
            <w:tcW w:w="5670" w:type="dxa"/>
            <w:vAlign w:val="center"/>
          </w:tcPr>
          <w:p w14:paraId="47ADD3F0" w14:textId="541E70D8" w:rsidR="00F41263" w:rsidRPr="00604340" w:rsidRDefault="00F41263" w:rsidP="001E0E15">
            <w:pPr>
              <w:jc w:val="center"/>
              <w:rPr>
                <w:rFonts w:ascii="Times New Roman" w:hAnsi="Times New Roman" w:cs="Times New Roman"/>
                <w:sz w:val="22"/>
                <w:szCs w:val="22"/>
              </w:rPr>
            </w:pPr>
            <w:proofErr w:type="spellStart"/>
            <w:r w:rsidRPr="00604340">
              <w:rPr>
                <w:rFonts w:ascii="Times New Roman" w:hAnsi="Times New Roman" w:cs="Times New Roman"/>
                <w:sz w:val="22"/>
                <w:szCs w:val="22"/>
              </w:rPr>
              <w:t>Pseudopocket</w:t>
            </w:r>
            <w:proofErr w:type="spellEnd"/>
            <w:r w:rsidR="00604340" w:rsidRPr="00604340">
              <w:rPr>
                <w:rFonts w:ascii="Times New Roman" w:hAnsi="Times New Roman" w:cs="Times New Roman"/>
                <w:sz w:val="22"/>
                <w:szCs w:val="22"/>
              </w:rPr>
              <w:t xml:space="preserve"> (false periodontal pocket)</w:t>
            </w:r>
          </w:p>
        </w:tc>
        <w:tc>
          <w:tcPr>
            <w:tcW w:w="5760" w:type="dxa"/>
            <w:vAlign w:val="center"/>
          </w:tcPr>
          <w:p w14:paraId="71A40F6C" w14:textId="77777777" w:rsidR="00604340" w:rsidRPr="00604340" w:rsidRDefault="00604340" w:rsidP="00913F99">
            <w:pPr>
              <w:pStyle w:val="ListParagraph"/>
              <w:numPr>
                <w:ilvl w:val="0"/>
                <w:numId w:val="1"/>
              </w:numPr>
              <w:ind w:left="249" w:hanging="249"/>
              <w:rPr>
                <w:rFonts w:ascii="Times New Roman" w:hAnsi="Times New Roman" w:cs="Times New Roman"/>
                <w:sz w:val="22"/>
                <w:szCs w:val="22"/>
              </w:rPr>
            </w:pPr>
            <w:r w:rsidRPr="00604340">
              <w:rPr>
                <w:rFonts w:ascii="Times New Roman" w:hAnsi="Times New Roman" w:cs="Times New Roman"/>
                <w:sz w:val="22"/>
                <w:szCs w:val="22"/>
              </w:rPr>
              <w:t>Caused by gingival enlargement, not by periodontal disease</w:t>
            </w:r>
          </w:p>
          <w:p w14:paraId="72A87B2C" w14:textId="784E8335" w:rsidR="00F41263" w:rsidRPr="00604340" w:rsidRDefault="00604340" w:rsidP="00604340">
            <w:pPr>
              <w:pStyle w:val="ListParagraph"/>
              <w:numPr>
                <w:ilvl w:val="0"/>
                <w:numId w:val="1"/>
              </w:numPr>
              <w:ind w:left="249" w:hanging="249"/>
              <w:rPr>
                <w:rFonts w:ascii="Times New Roman" w:hAnsi="Times New Roman" w:cs="Times New Roman"/>
                <w:sz w:val="22"/>
                <w:szCs w:val="22"/>
              </w:rPr>
            </w:pPr>
            <w:r w:rsidRPr="00604340">
              <w:rPr>
                <w:rFonts w:ascii="Times New Roman" w:hAnsi="Times New Roman" w:cs="Times New Roman"/>
                <w:sz w:val="22"/>
                <w:szCs w:val="22"/>
              </w:rPr>
              <w:t>Gingiva becomes thickened or hyperplastic, so the gingival margin moves coronally; pocket measures deeper when probed, but not due to loss of bone or periodontal ligament</w:t>
            </w:r>
          </w:p>
        </w:tc>
      </w:tr>
      <w:tr w:rsidR="004047C6" w:rsidRPr="004930EC" w14:paraId="0A2D45BD" w14:textId="77777777" w:rsidTr="001E0E15">
        <w:trPr>
          <w:trHeight w:hRule="exact" w:val="3600"/>
        </w:trPr>
        <w:tc>
          <w:tcPr>
            <w:tcW w:w="5670" w:type="dxa"/>
            <w:vAlign w:val="center"/>
          </w:tcPr>
          <w:p w14:paraId="37947BD0" w14:textId="03E3102D" w:rsidR="004047C6" w:rsidRDefault="004047C6" w:rsidP="001E0E15">
            <w:pPr>
              <w:jc w:val="center"/>
              <w:rPr>
                <w:rFonts w:ascii="Times New Roman" w:hAnsi="Times New Roman" w:cs="Times New Roman"/>
                <w:sz w:val="22"/>
                <w:szCs w:val="22"/>
              </w:rPr>
            </w:pPr>
            <w:r>
              <w:rPr>
                <w:rFonts w:ascii="Times New Roman" w:hAnsi="Times New Roman" w:cs="Times New Roman"/>
                <w:sz w:val="22"/>
                <w:szCs w:val="22"/>
              </w:rPr>
              <w:t xml:space="preserve">Periodontium </w:t>
            </w:r>
          </w:p>
        </w:tc>
        <w:tc>
          <w:tcPr>
            <w:tcW w:w="5760" w:type="dxa"/>
            <w:vAlign w:val="center"/>
          </w:tcPr>
          <w:p w14:paraId="4D9148D6" w14:textId="77777777" w:rsidR="004047C6" w:rsidRDefault="004047C6" w:rsidP="00913F9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w:t>
            </w:r>
            <w:r w:rsidRPr="004047C6">
              <w:rPr>
                <w:rFonts w:ascii="Times New Roman" w:hAnsi="Times New Roman" w:cs="Times New Roman"/>
                <w:sz w:val="22"/>
                <w:szCs w:val="22"/>
              </w:rPr>
              <w:t xml:space="preserve">upporting structure of the teeth </w:t>
            </w:r>
          </w:p>
          <w:p w14:paraId="565EB407" w14:textId="1F403818" w:rsidR="004047C6" w:rsidRPr="004047C6" w:rsidRDefault="004047C6" w:rsidP="004047C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I</w:t>
            </w:r>
            <w:r w:rsidRPr="004047C6">
              <w:rPr>
                <w:rFonts w:ascii="Times New Roman" w:hAnsi="Times New Roman" w:cs="Times New Roman"/>
                <w:sz w:val="22"/>
                <w:szCs w:val="22"/>
              </w:rPr>
              <w:t>ncludes the periodontal ligament, gingiva, cementum, and alveolar bone</w:t>
            </w:r>
          </w:p>
        </w:tc>
      </w:tr>
      <w:tr w:rsidR="00BC382C" w:rsidRPr="004930EC" w14:paraId="1B37BB15" w14:textId="77777777" w:rsidTr="001E0E15">
        <w:trPr>
          <w:trHeight w:hRule="exact" w:val="3600"/>
        </w:trPr>
        <w:tc>
          <w:tcPr>
            <w:tcW w:w="5670" w:type="dxa"/>
            <w:vAlign w:val="center"/>
          </w:tcPr>
          <w:p w14:paraId="01CF3A05" w14:textId="4DCF43AC" w:rsidR="006155F4" w:rsidRPr="004930EC" w:rsidRDefault="004930EC" w:rsidP="001E0E15">
            <w:pPr>
              <w:jc w:val="center"/>
              <w:rPr>
                <w:rFonts w:ascii="Times New Roman" w:hAnsi="Times New Roman" w:cs="Times New Roman"/>
                <w:sz w:val="22"/>
                <w:szCs w:val="22"/>
              </w:rPr>
            </w:pPr>
            <w:r>
              <w:rPr>
                <w:rFonts w:ascii="Times New Roman" w:hAnsi="Times New Roman" w:cs="Times New Roman"/>
                <w:sz w:val="22"/>
                <w:szCs w:val="22"/>
              </w:rPr>
              <w:t xml:space="preserve">Apical delta </w:t>
            </w:r>
          </w:p>
        </w:tc>
        <w:tc>
          <w:tcPr>
            <w:tcW w:w="5760" w:type="dxa"/>
            <w:vAlign w:val="center"/>
          </w:tcPr>
          <w:p w14:paraId="05F17590" w14:textId="4AC65EBD" w:rsidR="006155F4" w:rsidRPr="004930EC" w:rsidRDefault="004930EC" w:rsidP="00913F9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Opening in the tooth root where nerves and blood vessels enter and exit the tooth</w:t>
            </w:r>
          </w:p>
        </w:tc>
      </w:tr>
      <w:tr w:rsidR="00223432" w:rsidRPr="004930EC" w14:paraId="2DF5EA12" w14:textId="77777777" w:rsidTr="001E0E15">
        <w:trPr>
          <w:trHeight w:hRule="exact" w:val="3600"/>
        </w:trPr>
        <w:tc>
          <w:tcPr>
            <w:tcW w:w="5670" w:type="dxa"/>
            <w:vAlign w:val="center"/>
          </w:tcPr>
          <w:p w14:paraId="1ED1EA31" w14:textId="0EF306E4" w:rsidR="00223432" w:rsidRDefault="00223432" w:rsidP="001E0E15">
            <w:pPr>
              <w:jc w:val="center"/>
              <w:rPr>
                <w:rFonts w:ascii="Times New Roman" w:hAnsi="Times New Roman" w:cs="Times New Roman"/>
                <w:sz w:val="22"/>
                <w:szCs w:val="22"/>
              </w:rPr>
            </w:pPr>
            <w:r>
              <w:rPr>
                <w:rFonts w:ascii="Times New Roman" w:hAnsi="Times New Roman" w:cs="Times New Roman"/>
                <w:sz w:val="22"/>
                <w:szCs w:val="22"/>
              </w:rPr>
              <w:lastRenderedPageBreak/>
              <w:t>Apical vs. coronal</w:t>
            </w:r>
          </w:p>
        </w:tc>
        <w:tc>
          <w:tcPr>
            <w:tcW w:w="5760" w:type="dxa"/>
            <w:vAlign w:val="center"/>
          </w:tcPr>
          <w:p w14:paraId="5B8BEFEF" w14:textId="77777777" w:rsidR="00223432" w:rsidRDefault="00223432" w:rsidP="00913F99">
            <w:pPr>
              <w:pStyle w:val="ListParagraph"/>
              <w:numPr>
                <w:ilvl w:val="0"/>
                <w:numId w:val="1"/>
              </w:numPr>
              <w:ind w:left="249" w:hanging="249"/>
              <w:rPr>
                <w:rFonts w:ascii="Times New Roman" w:hAnsi="Times New Roman" w:cs="Times New Roman"/>
                <w:sz w:val="22"/>
                <w:szCs w:val="22"/>
              </w:rPr>
            </w:pPr>
            <w:r w:rsidRPr="00223432">
              <w:rPr>
                <w:rFonts w:ascii="Times New Roman" w:hAnsi="Times New Roman" w:cs="Times New Roman"/>
                <w:sz w:val="22"/>
                <w:szCs w:val="22"/>
              </w:rPr>
              <w:t>Apical</w:t>
            </w:r>
            <w:r>
              <w:rPr>
                <w:rFonts w:ascii="Times New Roman" w:hAnsi="Times New Roman" w:cs="Times New Roman"/>
                <w:sz w:val="22"/>
                <w:szCs w:val="22"/>
              </w:rPr>
              <w:t>: T</w:t>
            </w:r>
            <w:r w:rsidRPr="00223432">
              <w:rPr>
                <w:rFonts w:ascii="Times New Roman" w:hAnsi="Times New Roman" w:cs="Times New Roman"/>
                <w:sz w:val="22"/>
                <w:szCs w:val="22"/>
              </w:rPr>
              <w:t>oward the end portion or apex of the root</w:t>
            </w:r>
          </w:p>
          <w:p w14:paraId="76120FD2" w14:textId="751BBB41" w:rsidR="00223432" w:rsidRDefault="00223432" w:rsidP="00913F99">
            <w:pPr>
              <w:pStyle w:val="ListParagraph"/>
              <w:numPr>
                <w:ilvl w:val="0"/>
                <w:numId w:val="1"/>
              </w:numPr>
              <w:ind w:left="249" w:hanging="249"/>
              <w:rPr>
                <w:rFonts w:ascii="Times New Roman" w:hAnsi="Times New Roman" w:cs="Times New Roman"/>
                <w:sz w:val="22"/>
                <w:szCs w:val="22"/>
              </w:rPr>
            </w:pPr>
            <w:r w:rsidRPr="00223432">
              <w:rPr>
                <w:rFonts w:ascii="Times New Roman" w:hAnsi="Times New Roman" w:cs="Times New Roman"/>
                <w:sz w:val="22"/>
                <w:szCs w:val="22"/>
              </w:rPr>
              <w:t>Coronal</w:t>
            </w:r>
            <w:r>
              <w:rPr>
                <w:rFonts w:ascii="Times New Roman" w:hAnsi="Times New Roman" w:cs="Times New Roman"/>
                <w:sz w:val="22"/>
                <w:szCs w:val="22"/>
              </w:rPr>
              <w:t>: T</w:t>
            </w:r>
            <w:r w:rsidRPr="00223432">
              <w:rPr>
                <w:rFonts w:ascii="Times New Roman" w:hAnsi="Times New Roman" w:cs="Times New Roman"/>
                <w:sz w:val="22"/>
                <w:szCs w:val="22"/>
              </w:rPr>
              <w:t>oward the crown portion of the tooth</w:t>
            </w:r>
          </w:p>
        </w:tc>
      </w:tr>
      <w:tr w:rsidR="00BC382C" w:rsidRPr="004930EC" w14:paraId="6D992FFA" w14:textId="77777777" w:rsidTr="001E0E15">
        <w:trPr>
          <w:trHeight w:hRule="exact" w:val="3600"/>
        </w:trPr>
        <w:tc>
          <w:tcPr>
            <w:tcW w:w="5670" w:type="dxa"/>
            <w:vAlign w:val="center"/>
          </w:tcPr>
          <w:p w14:paraId="3EA93B99" w14:textId="1CFC68E6" w:rsidR="006155F4" w:rsidRPr="004930EC" w:rsidRDefault="00E806D5" w:rsidP="001E0E15">
            <w:pPr>
              <w:jc w:val="center"/>
              <w:rPr>
                <w:rFonts w:ascii="Times New Roman" w:hAnsi="Times New Roman" w:cs="Times New Roman"/>
                <w:sz w:val="22"/>
                <w:szCs w:val="22"/>
              </w:rPr>
            </w:pPr>
            <w:r>
              <w:rPr>
                <w:rFonts w:ascii="Times New Roman" w:hAnsi="Times New Roman" w:cs="Times New Roman"/>
                <w:sz w:val="22"/>
                <w:szCs w:val="22"/>
              </w:rPr>
              <w:t>Distal (teeth)</w:t>
            </w:r>
          </w:p>
        </w:tc>
        <w:tc>
          <w:tcPr>
            <w:tcW w:w="5760" w:type="dxa"/>
            <w:vAlign w:val="center"/>
          </w:tcPr>
          <w:p w14:paraId="0889E407" w14:textId="77777777" w:rsidR="00FB52E9" w:rsidRDefault="00E806D5" w:rsidP="00FB52E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Refers to the direction moving toward the last tooth in each quadrant of the dental arch </w:t>
            </w:r>
          </w:p>
          <w:p w14:paraId="7D602C87" w14:textId="22C28552" w:rsidR="00DA3575" w:rsidRPr="004930EC" w:rsidRDefault="00DA3575" w:rsidP="00DA3575">
            <w:pPr>
              <w:pStyle w:val="ListParagraph"/>
              <w:numPr>
                <w:ilvl w:val="0"/>
                <w:numId w:val="45"/>
              </w:numPr>
              <w:rPr>
                <w:rFonts w:ascii="Times New Roman" w:hAnsi="Times New Roman" w:cs="Times New Roman"/>
                <w:sz w:val="22"/>
                <w:szCs w:val="22"/>
              </w:rPr>
            </w:pPr>
            <w:r>
              <w:rPr>
                <w:rFonts w:ascii="Times New Roman" w:hAnsi="Times New Roman" w:cs="Times New Roman"/>
                <w:sz w:val="22"/>
                <w:szCs w:val="22"/>
              </w:rPr>
              <w:t xml:space="preserve">vs. mesial (towards the midline) </w:t>
            </w:r>
          </w:p>
        </w:tc>
      </w:tr>
      <w:tr w:rsidR="00E014AC" w:rsidRPr="004930EC" w14:paraId="2A8C8A6F" w14:textId="77777777" w:rsidTr="001E0E15">
        <w:trPr>
          <w:trHeight w:hRule="exact" w:val="3600"/>
        </w:trPr>
        <w:tc>
          <w:tcPr>
            <w:tcW w:w="5670" w:type="dxa"/>
            <w:vAlign w:val="center"/>
          </w:tcPr>
          <w:p w14:paraId="4303C783" w14:textId="37F2B0D9" w:rsidR="00E014AC" w:rsidRDefault="00E014AC" w:rsidP="001E0E15">
            <w:pPr>
              <w:jc w:val="center"/>
              <w:rPr>
                <w:rFonts w:ascii="Times New Roman" w:hAnsi="Times New Roman" w:cs="Times New Roman"/>
                <w:sz w:val="22"/>
                <w:szCs w:val="22"/>
              </w:rPr>
            </w:pPr>
            <w:r>
              <w:rPr>
                <w:rFonts w:ascii="Times New Roman" w:hAnsi="Times New Roman" w:cs="Times New Roman"/>
                <w:sz w:val="22"/>
                <w:szCs w:val="22"/>
              </w:rPr>
              <w:t xml:space="preserve">Mesial </w:t>
            </w:r>
          </w:p>
        </w:tc>
        <w:tc>
          <w:tcPr>
            <w:tcW w:w="5760" w:type="dxa"/>
            <w:vAlign w:val="center"/>
          </w:tcPr>
          <w:p w14:paraId="501679A7" w14:textId="77777777" w:rsidR="00E014AC" w:rsidRDefault="00E014AC" w:rsidP="00FB52E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Refers to the surfaces closest to the midline of the dental arch </w:t>
            </w:r>
          </w:p>
          <w:p w14:paraId="0309D066" w14:textId="46D7BAE5" w:rsidR="00DA3575" w:rsidRDefault="00DA3575" w:rsidP="00DA3575">
            <w:pPr>
              <w:pStyle w:val="ListParagraph"/>
              <w:numPr>
                <w:ilvl w:val="0"/>
                <w:numId w:val="45"/>
              </w:numPr>
              <w:rPr>
                <w:rFonts w:ascii="Times New Roman" w:hAnsi="Times New Roman" w:cs="Times New Roman"/>
                <w:sz w:val="22"/>
                <w:szCs w:val="22"/>
              </w:rPr>
            </w:pPr>
            <w:r>
              <w:rPr>
                <w:rFonts w:ascii="Times New Roman" w:hAnsi="Times New Roman" w:cs="Times New Roman"/>
                <w:sz w:val="22"/>
                <w:szCs w:val="22"/>
              </w:rPr>
              <w:t>vs. distal (towards the last tooth of each quadrant)</w:t>
            </w:r>
          </w:p>
        </w:tc>
      </w:tr>
      <w:tr w:rsidR="00E806D5" w:rsidRPr="004930EC" w14:paraId="65701B6D" w14:textId="77777777" w:rsidTr="001E0E15">
        <w:trPr>
          <w:trHeight w:hRule="exact" w:val="3600"/>
        </w:trPr>
        <w:tc>
          <w:tcPr>
            <w:tcW w:w="5670" w:type="dxa"/>
            <w:vAlign w:val="center"/>
          </w:tcPr>
          <w:p w14:paraId="35885EFF" w14:textId="06A58612" w:rsidR="00E806D5" w:rsidRDefault="00E806D5" w:rsidP="001E0E15">
            <w:pPr>
              <w:jc w:val="center"/>
              <w:rPr>
                <w:rFonts w:ascii="Times New Roman" w:hAnsi="Times New Roman" w:cs="Times New Roman"/>
                <w:sz w:val="22"/>
                <w:szCs w:val="22"/>
              </w:rPr>
            </w:pPr>
            <w:r>
              <w:rPr>
                <w:rFonts w:ascii="Times New Roman" w:hAnsi="Times New Roman" w:cs="Times New Roman"/>
                <w:sz w:val="22"/>
                <w:szCs w:val="22"/>
              </w:rPr>
              <w:t xml:space="preserve">Furcation </w:t>
            </w:r>
          </w:p>
        </w:tc>
        <w:tc>
          <w:tcPr>
            <w:tcW w:w="5760" w:type="dxa"/>
            <w:vAlign w:val="center"/>
          </w:tcPr>
          <w:p w14:paraId="2E3EF960" w14:textId="77777777" w:rsidR="00E806D5" w:rsidRDefault="00E806D5" w:rsidP="00FB52E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J</w:t>
            </w:r>
            <w:r w:rsidRPr="00E806D5">
              <w:rPr>
                <w:rFonts w:ascii="Times New Roman" w:hAnsi="Times New Roman" w:cs="Times New Roman"/>
                <w:sz w:val="22"/>
                <w:szCs w:val="22"/>
              </w:rPr>
              <w:t>unction where the roots of a multi-rooted tooth divide</w:t>
            </w:r>
          </w:p>
          <w:p w14:paraId="4894C186" w14:textId="77777777" w:rsidR="008A6BFF" w:rsidRDefault="008A6BFF" w:rsidP="00FB52E9">
            <w:pPr>
              <w:pStyle w:val="ListParagraph"/>
              <w:numPr>
                <w:ilvl w:val="0"/>
                <w:numId w:val="1"/>
              </w:numPr>
              <w:ind w:left="249" w:hanging="249"/>
              <w:rPr>
                <w:rFonts w:ascii="Times New Roman" w:hAnsi="Times New Roman" w:cs="Times New Roman"/>
                <w:sz w:val="22"/>
                <w:szCs w:val="22"/>
              </w:rPr>
            </w:pPr>
            <w:r w:rsidRPr="008A6BFF">
              <w:rPr>
                <w:rFonts w:ascii="Times New Roman" w:hAnsi="Times New Roman" w:cs="Times New Roman"/>
                <w:sz w:val="22"/>
                <w:szCs w:val="22"/>
              </w:rPr>
              <w:t>Grade 0: No furcation</w:t>
            </w:r>
          </w:p>
          <w:p w14:paraId="7C7DD284" w14:textId="77777777" w:rsidR="008A6BFF" w:rsidRDefault="008A6BFF" w:rsidP="00FB52E9">
            <w:pPr>
              <w:pStyle w:val="ListParagraph"/>
              <w:numPr>
                <w:ilvl w:val="0"/>
                <w:numId w:val="1"/>
              </w:numPr>
              <w:ind w:left="249" w:hanging="249"/>
              <w:rPr>
                <w:rFonts w:ascii="Times New Roman" w:hAnsi="Times New Roman" w:cs="Times New Roman"/>
                <w:sz w:val="22"/>
                <w:szCs w:val="22"/>
              </w:rPr>
            </w:pPr>
            <w:r w:rsidRPr="008A6BFF">
              <w:rPr>
                <w:rFonts w:ascii="Times New Roman" w:hAnsi="Times New Roman" w:cs="Times New Roman"/>
                <w:sz w:val="22"/>
                <w:szCs w:val="22"/>
              </w:rPr>
              <w:t>Grade 1: Initial furcation</w:t>
            </w:r>
            <w:r>
              <w:rPr>
                <w:rFonts w:ascii="Times New Roman" w:hAnsi="Times New Roman" w:cs="Times New Roman"/>
                <w:sz w:val="22"/>
                <w:szCs w:val="22"/>
              </w:rPr>
              <w:t xml:space="preserve">; </w:t>
            </w:r>
            <w:r w:rsidRPr="008A6BFF">
              <w:rPr>
                <w:rFonts w:ascii="Times New Roman" w:hAnsi="Times New Roman" w:cs="Times New Roman"/>
                <w:sz w:val="22"/>
                <w:szCs w:val="22"/>
              </w:rPr>
              <w:t xml:space="preserve">furcation can be felt </w:t>
            </w:r>
            <w:r>
              <w:rPr>
                <w:rFonts w:ascii="Times New Roman" w:hAnsi="Times New Roman" w:cs="Times New Roman"/>
                <w:sz w:val="22"/>
                <w:szCs w:val="22"/>
              </w:rPr>
              <w:t>w</w:t>
            </w:r>
            <w:r w:rsidRPr="008A6BFF">
              <w:rPr>
                <w:rFonts w:ascii="Times New Roman" w:hAnsi="Times New Roman" w:cs="Times New Roman"/>
                <w:sz w:val="22"/>
                <w:szCs w:val="22"/>
              </w:rPr>
              <w:t xml:space="preserve"> probe/explorer, but horizontal tissue destruction is &lt;⅓ of the horizontal width of the furcation</w:t>
            </w:r>
          </w:p>
          <w:p w14:paraId="1992B12D" w14:textId="77777777" w:rsidR="008A6BFF" w:rsidRDefault="008A6BFF" w:rsidP="00FB52E9">
            <w:pPr>
              <w:pStyle w:val="ListParagraph"/>
              <w:numPr>
                <w:ilvl w:val="0"/>
                <w:numId w:val="1"/>
              </w:numPr>
              <w:ind w:left="249" w:hanging="249"/>
              <w:rPr>
                <w:rFonts w:ascii="Times New Roman" w:hAnsi="Times New Roman" w:cs="Times New Roman"/>
                <w:sz w:val="22"/>
                <w:szCs w:val="22"/>
              </w:rPr>
            </w:pPr>
            <w:r w:rsidRPr="008A6BFF">
              <w:rPr>
                <w:rFonts w:ascii="Times New Roman" w:hAnsi="Times New Roman" w:cs="Times New Roman"/>
                <w:sz w:val="22"/>
                <w:szCs w:val="22"/>
              </w:rPr>
              <w:t>Grade 2: Partial furcation</w:t>
            </w:r>
            <w:r>
              <w:rPr>
                <w:rFonts w:ascii="Times New Roman" w:hAnsi="Times New Roman" w:cs="Times New Roman"/>
                <w:sz w:val="22"/>
                <w:szCs w:val="22"/>
              </w:rPr>
              <w:t xml:space="preserve">; </w:t>
            </w:r>
            <w:r w:rsidRPr="008A6BFF">
              <w:rPr>
                <w:rFonts w:ascii="Times New Roman" w:hAnsi="Times New Roman" w:cs="Times New Roman"/>
                <w:sz w:val="22"/>
                <w:szCs w:val="22"/>
              </w:rPr>
              <w:t>possible to explore furcation, but the probe/explorer cannot be passed</w:t>
            </w:r>
            <w:r>
              <w:rPr>
                <w:rFonts w:ascii="Times New Roman" w:hAnsi="Times New Roman" w:cs="Times New Roman"/>
                <w:sz w:val="22"/>
                <w:szCs w:val="22"/>
              </w:rPr>
              <w:t xml:space="preserve">; </w:t>
            </w:r>
            <w:r w:rsidRPr="008A6BFF">
              <w:rPr>
                <w:rFonts w:ascii="Times New Roman" w:hAnsi="Times New Roman" w:cs="Times New Roman"/>
                <w:sz w:val="22"/>
                <w:szCs w:val="22"/>
              </w:rPr>
              <w:t xml:space="preserve">horizontal tissue destruction is &gt;⅓ of the horizontal width of the furcation. </w:t>
            </w:r>
          </w:p>
          <w:p w14:paraId="4BB121F2" w14:textId="7DDD9760" w:rsidR="008A6BFF" w:rsidRDefault="008A6BFF" w:rsidP="00FB52E9">
            <w:pPr>
              <w:pStyle w:val="ListParagraph"/>
              <w:numPr>
                <w:ilvl w:val="0"/>
                <w:numId w:val="1"/>
              </w:numPr>
              <w:ind w:left="249" w:hanging="249"/>
              <w:rPr>
                <w:rFonts w:ascii="Times New Roman" w:hAnsi="Times New Roman" w:cs="Times New Roman"/>
                <w:sz w:val="22"/>
                <w:szCs w:val="22"/>
              </w:rPr>
            </w:pPr>
            <w:r w:rsidRPr="008A6BFF">
              <w:rPr>
                <w:rFonts w:ascii="Times New Roman" w:hAnsi="Times New Roman" w:cs="Times New Roman"/>
                <w:sz w:val="22"/>
                <w:szCs w:val="22"/>
              </w:rPr>
              <w:t>Grade 3: Total furcation</w:t>
            </w:r>
            <w:r>
              <w:rPr>
                <w:rFonts w:ascii="Times New Roman" w:hAnsi="Times New Roman" w:cs="Times New Roman"/>
                <w:sz w:val="22"/>
                <w:szCs w:val="22"/>
              </w:rPr>
              <w:t xml:space="preserve">; </w:t>
            </w:r>
            <w:r w:rsidRPr="008A6BFF">
              <w:rPr>
                <w:rFonts w:ascii="Times New Roman" w:hAnsi="Times New Roman" w:cs="Times New Roman"/>
                <w:sz w:val="22"/>
                <w:szCs w:val="22"/>
              </w:rPr>
              <w:t xml:space="preserve">probe/explorer can be passed </w:t>
            </w:r>
            <w:r>
              <w:rPr>
                <w:rFonts w:ascii="Times New Roman" w:hAnsi="Times New Roman" w:cs="Times New Roman"/>
                <w:sz w:val="22"/>
                <w:szCs w:val="22"/>
              </w:rPr>
              <w:t xml:space="preserve">thru </w:t>
            </w:r>
            <w:r w:rsidRPr="008A6BFF">
              <w:rPr>
                <w:rFonts w:ascii="Times New Roman" w:hAnsi="Times New Roman" w:cs="Times New Roman"/>
                <w:sz w:val="22"/>
                <w:szCs w:val="22"/>
              </w:rPr>
              <w:t>from buccal to palatal/lingual </w:t>
            </w:r>
          </w:p>
        </w:tc>
      </w:tr>
      <w:tr w:rsidR="00286025" w:rsidRPr="004930EC" w14:paraId="1ACC4E77" w14:textId="77777777" w:rsidTr="001E0E15">
        <w:trPr>
          <w:trHeight w:hRule="exact" w:val="3600"/>
        </w:trPr>
        <w:tc>
          <w:tcPr>
            <w:tcW w:w="5670" w:type="dxa"/>
            <w:vAlign w:val="center"/>
          </w:tcPr>
          <w:p w14:paraId="6567AD86" w14:textId="486EB893" w:rsidR="00286025" w:rsidRDefault="00286025" w:rsidP="001E0E15">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Incisal </w:t>
            </w:r>
          </w:p>
        </w:tc>
        <w:tc>
          <w:tcPr>
            <w:tcW w:w="5760" w:type="dxa"/>
            <w:vAlign w:val="center"/>
          </w:tcPr>
          <w:p w14:paraId="07416727" w14:textId="77777777" w:rsidR="00286025" w:rsidRDefault="00286025" w:rsidP="00FB52E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Shearing edge of an incisor </w:t>
            </w:r>
          </w:p>
          <w:p w14:paraId="5578EA96" w14:textId="1A4CFD16" w:rsidR="00286025" w:rsidRDefault="00286025" w:rsidP="00FB52E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U</w:t>
            </w:r>
            <w:r w:rsidRPr="00286025">
              <w:rPr>
                <w:rFonts w:ascii="Times New Roman" w:hAnsi="Times New Roman" w:cs="Times New Roman"/>
                <w:sz w:val="22"/>
                <w:szCs w:val="22"/>
              </w:rPr>
              <w:t>sed for grooming, nibbling, and grasping</w:t>
            </w:r>
          </w:p>
        </w:tc>
      </w:tr>
      <w:tr w:rsidR="00B37F0E" w:rsidRPr="004930EC" w14:paraId="48586C57" w14:textId="77777777" w:rsidTr="001E0E15">
        <w:trPr>
          <w:trHeight w:hRule="exact" w:val="3600"/>
        </w:trPr>
        <w:tc>
          <w:tcPr>
            <w:tcW w:w="5670" w:type="dxa"/>
            <w:vAlign w:val="center"/>
          </w:tcPr>
          <w:p w14:paraId="7B419503" w14:textId="52D2E4C4" w:rsidR="00B37F0E" w:rsidRDefault="00B37F0E" w:rsidP="001E0E15">
            <w:pPr>
              <w:jc w:val="center"/>
              <w:rPr>
                <w:rFonts w:ascii="Times New Roman" w:hAnsi="Times New Roman" w:cs="Times New Roman"/>
                <w:sz w:val="22"/>
                <w:szCs w:val="22"/>
              </w:rPr>
            </w:pPr>
            <w:r>
              <w:rPr>
                <w:rFonts w:ascii="Times New Roman" w:hAnsi="Times New Roman" w:cs="Times New Roman"/>
                <w:sz w:val="22"/>
                <w:szCs w:val="22"/>
              </w:rPr>
              <w:t xml:space="preserve">Occlusal </w:t>
            </w:r>
          </w:p>
        </w:tc>
        <w:tc>
          <w:tcPr>
            <w:tcW w:w="5760" w:type="dxa"/>
            <w:vAlign w:val="center"/>
          </w:tcPr>
          <w:p w14:paraId="41E04E6C" w14:textId="77777777" w:rsidR="00B37F0E" w:rsidRDefault="00B37F0E" w:rsidP="00FB52E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Surface of the molars and premolars that are used to chew or grind food </w:t>
            </w:r>
          </w:p>
          <w:p w14:paraId="1DFE859C" w14:textId="0AE4FAF7" w:rsidR="002A346B" w:rsidRDefault="002A346B" w:rsidP="00FB52E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w:t>
            </w:r>
            <w:r w:rsidRPr="002A346B">
              <w:rPr>
                <w:rFonts w:ascii="Times New Roman" w:hAnsi="Times New Roman" w:cs="Times New Roman"/>
                <w:sz w:val="22"/>
                <w:szCs w:val="22"/>
              </w:rPr>
              <w:t>hewing surface</w:t>
            </w:r>
            <w:r>
              <w:rPr>
                <w:rFonts w:ascii="Times New Roman" w:hAnsi="Times New Roman" w:cs="Times New Roman"/>
                <w:sz w:val="22"/>
                <w:szCs w:val="22"/>
              </w:rPr>
              <w:t xml:space="preserve"> of the tooth</w:t>
            </w:r>
          </w:p>
        </w:tc>
      </w:tr>
      <w:tr w:rsidR="00BC382C" w:rsidRPr="004930EC" w14:paraId="2EA43A1C" w14:textId="77777777" w:rsidTr="001E0E15">
        <w:trPr>
          <w:trHeight w:hRule="exact" w:val="3600"/>
        </w:trPr>
        <w:tc>
          <w:tcPr>
            <w:tcW w:w="5670" w:type="dxa"/>
            <w:vAlign w:val="center"/>
          </w:tcPr>
          <w:p w14:paraId="61F3C3DD" w14:textId="64104CBE" w:rsidR="004732F0" w:rsidRPr="004930EC" w:rsidRDefault="00761CF5" w:rsidP="001E0E15">
            <w:pPr>
              <w:jc w:val="center"/>
              <w:rPr>
                <w:rFonts w:ascii="Times New Roman" w:hAnsi="Times New Roman" w:cs="Times New Roman"/>
                <w:sz w:val="22"/>
                <w:szCs w:val="22"/>
              </w:rPr>
            </w:pPr>
            <w:r>
              <w:rPr>
                <w:rFonts w:ascii="Times New Roman" w:hAnsi="Times New Roman" w:cs="Times New Roman"/>
                <w:sz w:val="22"/>
                <w:szCs w:val="22"/>
              </w:rPr>
              <w:t>Buccal vs. lingual vs. labial</w:t>
            </w:r>
          </w:p>
        </w:tc>
        <w:tc>
          <w:tcPr>
            <w:tcW w:w="5760" w:type="dxa"/>
            <w:vAlign w:val="center"/>
          </w:tcPr>
          <w:p w14:paraId="5FADEE84" w14:textId="49DBFD50" w:rsidR="004732F0" w:rsidRPr="004930EC" w:rsidRDefault="00761CF5" w:rsidP="00761CF5">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Surface of the tooth facing the cheek (buccal), tongue (lingual), and lip (labial)</w:t>
            </w:r>
          </w:p>
        </w:tc>
      </w:tr>
      <w:tr w:rsidR="00363ED1" w:rsidRPr="004930EC" w14:paraId="7DEB4E44" w14:textId="77777777" w:rsidTr="001E0E15">
        <w:trPr>
          <w:trHeight w:hRule="exact" w:val="3600"/>
        </w:trPr>
        <w:tc>
          <w:tcPr>
            <w:tcW w:w="5670" w:type="dxa"/>
            <w:vAlign w:val="center"/>
          </w:tcPr>
          <w:p w14:paraId="092FAB8E" w14:textId="301E293C" w:rsidR="00363ED1" w:rsidRDefault="00363ED1" w:rsidP="001E0E15">
            <w:pPr>
              <w:jc w:val="center"/>
              <w:rPr>
                <w:rFonts w:ascii="Times New Roman" w:hAnsi="Times New Roman" w:cs="Times New Roman"/>
                <w:sz w:val="22"/>
                <w:szCs w:val="22"/>
              </w:rPr>
            </w:pPr>
            <w:r w:rsidRPr="00363ED1">
              <w:rPr>
                <w:rFonts w:ascii="Times New Roman" w:hAnsi="Times New Roman" w:cs="Times New Roman"/>
                <w:sz w:val="22"/>
                <w:szCs w:val="22"/>
              </w:rPr>
              <w:t>Palatal</w:t>
            </w:r>
          </w:p>
        </w:tc>
        <w:tc>
          <w:tcPr>
            <w:tcW w:w="5760" w:type="dxa"/>
            <w:vAlign w:val="center"/>
          </w:tcPr>
          <w:p w14:paraId="697C733E" w14:textId="77777777" w:rsidR="00363ED1" w:rsidRDefault="00363ED1" w:rsidP="00761CF5">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O</w:t>
            </w:r>
            <w:r w:rsidRPr="00363ED1">
              <w:rPr>
                <w:rFonts w:ascii="Times New Roman" w:hAnsi="Times New Roman" w:cs="Times New Roman"/>
                <w:sz w:val="22"/>
                <w:szCs w:val="22"/>
              </w:rPr>
              <w:t>riented toward the palate in the maxilla</w:t>
            </w:r>
          </w:p>
          <w:p w14:paraId="1B52C304" w14:textId="77777777" w:rsidR="00363ED1" w:rsidRDefault="00363ED1" w:rsidP="00761CF5">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U</w:t>
            </w:r>
            <w:r w:rsidRPr="00363ED1">
              <w:rPr>
                <w:rFonts w:ascii="Times New Roman" w:hAnsi="Times New Roman" w:cs="Times New Roman"/>
                <w:sz w:val="22"/>
                <w:szCs w:val="22"/>
              </w:rPr>
              <w:t xml:space="preserve">sed to indicate that a </w:t>
            </w:r>
            <w:r>
              <w:rPr>
                <w:rFonts w:ascii="Times New Roman" w:hAnsi="Times New Roman" w:cs="Times New Roman"/>
                <w:sz w:val="22"/>
                <w:szCs w:val="22"/>
              </w:rPr>
              <w:t xml:space="preserve">tooth </w:t>
            </w:r>
            <w:r w:rsidRPr="00363ED1">
              <w:rPr>
                <w:rFonts w:ascii="Times New Roman" w:hAnsi="Times New Roman" w:cs="Times New Roman"/>
                <w:sz w:val="22"/>
                <w:szCs w:val="22"/>
              </w:rPr>
              <w:t>is displaced inward from the normal labial position toward the midline of the upper oral cavity</w:t>
            </w:r>
          </w:p>
          <w:p w14:paraId="04C3E900" w14:textId="77777777" w:rsidR="00C5561C" w:rsidRDefault="00C5561C" w:rsidP="00C5561C">
            <w:pPr>
              <w:pStyle w:val="ListParagraph"/>
              <w:ind w:left="249"/>
              <w:rPr>
                <w:rFonts w:ascii="Times New Roman" w:hAnsi="Times New Roman" w:cs="Times New Roman"/>
                <w:sz w:val="22"/>
                <w:szCs w:val="22"/>
              </w:rPr>
            </w:pPr>
          </w:p>
          <w:p w14:paraId="7713CBA3" w14:textId="77777777" w:rsidR="00C5561C" w:rsidRPr="00C5561C" w:rsidRDefault="00C5561C" w:rsidP="00C5561C">
            <w:pPr>
              <w:pStyle w:val="ListParagraph"/>
              <w:numPr>
                <w:ilvl w:val="0"/>
                <w:numId w:val="1"/>
              </w:numPr>
              <w:ind w:left="249" w:hanging="249"/>
              <w:rPr>
                <w:rFonts w:ascii="Times New Roman" w:hAnsi="Times New Roman" w:cs="Times New Roman"/>
                <w:sz w:val="22"/>
                <w:szCs w:val="22"/>
              </w:rPr>
            </w:pPr>
            <w:r w:rsidRPr="00C5561C">
              <w:rPr>
                <w:rFonts w:ascii="Times New Roman" w:hAnsi="Times New Roman" w:cs="Times New Roman"/>
                <w:sz w:val="22"/>
                <w:szCs w:val="22"/>
              </w:rPr>
              <w:t>Upper teeth → palatal / labial</w:t>
            </w:r>
          </w:p>
          <w:p w14:paraId="04D5174B" w14:textId="1247C4EB" w:rsidR="00C5561C" w:rsidRPr="00363ED1" w:rsidRDefault="00C5561C" w:rsidP="00C5561C">
            <w:pPr>
              <w:pStyle w:val="ListParagraph"/>
              <w:numPr>
                <w:ilvl w:val="0"/>
                <w:numId w:val="1"/>
              </w:numPr>
              <w:ind w:left="249" w:hanging="249"/>
              <w:rPr>
                <w:rFonts w:ascii="Times New Roman" w:hAnsi="Times New Roman" w:cs="Times New Roman"/>
                <w:sz w:val="22"/>
                <w:szCs w:val="22"/>
              </w:rPr>
            </w:pPr>
            <w:r w:rsidRPr="00C5561C">
              <w:rPr>
                <w:rFonts w:ascii="Times New Roman" w:hAnsi="Times New Roman" w:cs="Times New Roman"/>
                <w:sz w:val="22"/>
                <w:szCs w:val="22"/>
              </w:rPr>
              <w:t>Lower teeth → lingual / labial</w:t>
            </w:r>
          </w:p>
        </w:tc>
      </w:tr>
      <w:tr w:rsidR="00BC382C" w:rsidRPr="004930EC" w14:paraId="74401784" w14:textId="77777777" w:rsidTr="001E0E15">
        <w:trPr>
          <w:trHeight w:hRule="exact" w:val="3600"/>
        </w:trPr>
        <w:tc>
          <w:tcPr>
            <w:tcW w:w="5670" w:type="dxa"/>
            <w:vAlign w:val="center"/>
          </w:tcPr>
          <w:p w14:paraId="5DBB7994" w14:textId="075B523C" w:rsidR="00C94B67" w:rsidRPr="004930EC" w:rsidRDefault="001D32D8" w:rsidP="001E0E15">
            <w:pPr>
              <w:jc w:val="center"/>
              <w:rPr>
                <w:rFonts w:ascii="Times New Roman" w:hAnsi="Times New Roman" w:cs="Times New Roman"/>
                <w:sz w:val="22"/>
                <w:szCs w:val="22"/>
              </w:rPr>
            </w:pPr>
            <w:r>
              <w:rPr>
                <w:rFonts w:ascii="Times New Roman" w:hAnsi="Times New Roman" w:cs="Times New Roman"/>
                <w:sz w:val="22"/>
                <w:szCs w:val="22"/>
              </w:rPr>
              <w:lastRenderedPageBreak/>
              <w:t>Types of teeth</w:t>
            </w:r>
          </w:p>
        </w:tc>
        <w:tc>
          <w:tcPr>
            <w:tcW w:w="5760" w:type="dxa"/>
            <w:vAlign w:val="center"/>
          </w:tcPr>
          <w:p w14:paraId="50EE7C40" w14:textId="77777777" w:rsidR="00C94B67" w:rsidRDefault="001D32D8" w:rsidP="00913F9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Incisors: Sharp edges ideal for cutting and shearing; single root</w:t>
            </w:r>
          </w:p>
          <w:p w14:paraId="326E48C2" w14:textId="77777777" w:rsidR="001D32D8" w:rsidRDefault="001D32D8" w:rsidP="00913F9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Canines: Grasping, anchoring, and tearing food; single root</w:t>
            </w:r>
          </w:p>
          <w:p w14:paraId="07E90C37" w14:textId="2366D22A" w:rsidR="001D32D8" w:rsidRDefault="001D32D8" w:rsidP="00913F9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Premolars: Cutting, severing, </w:t>
            </w:r>
            <w:r w:rsidR="00773161">
              <w:rPr>
                <w:rFonts w:ascii="Times New Roman" w:hAnsi="Times New Roman" w:cs="Times New Roman"/>
                <w:sz w:val="22"/>
                <w:szCs w:val="22"/>
              </w:rPr>
              <w:t xml:space="preserve">crushing, </w:t>
            </w:r>
            <w:r>
              <w:rPr>
                <w:rFonts w:ascii="Times New Roman" w:hAnsi="Times New Roman" w:cs="Times New Roman"/>
                <w:sz w:val="22"/>
                <w:szCs w:val="22"/>
              </w:rPr>
              <w:t xml:space="preserve">holding food; one, two, three roots, or two roots fused together </w:t>
            </w:r>
          </w:p>
          <w:p w14:paraId="3C4991DC" w14:textId="77777777" w:rsidR="001D32D8" w:rsidRDefault="001D32D8" w:rsidP="00913F9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Molars: Masticating and grinding food</w:t>
            </w:r>
          </w:p>
          <w:p w14:paraId="1D898A37" w14:textId="355B2976" w:rsidR="001D32D8" w:rsidRDefault="001D32D8" w:rsidP="00913F9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Carnassial teeth: Modified paired molars and premolars of carnivores;</w:t>
            </w:r>
            <w:r w:rsidR="00673A94" w:rsidRPr="00673A94">
              <w:rPr>
                <w:rFonts w:ascii="Times New Roman" w:hAnsi="Times New Roman" w:cs="Times New Roman"/>
                <w:sz w:val="22"/>
                <w:szCs w:val="22"/>
              </w:rPr>
              <w:t> largest shearing teeth</w:t>
            </w:r>
            <w:r w:rsidR="00673A94">
              <w:rPr>
                <w:rFonts w:ascii="Times New Roman" w:hAnsi="Times New Roman" w:cs="Times New Roman"/>
                <w:sz w:val="22"/>
                <w:szCs w:val="22"/>
              </w:rPr>
              <w:t>,</w:t>
            </w:r>
            <w:r w:rsidR="00673A94" w:rsidRPr="00673A94">
              <w:rPr>
                <w:rFonts w:ascii="Times New Roman" w:hAnsi="Times New Roman" w:cs="Times New Roman"/>
                <w:sz w:val="22"/>
                <w:szCs w:val="22"/>
              </w:rPr>
              <w:t xml:space="preserve"> </w:t>
            </w:r>
            <w:r>
              <w:rPr>
                <w:rFonts w:ascii="Times New Roman" w:hAnsi="Times New Roman" w:cs="Times New Roman"/>
                <w:sz w:val="22"/>
                <w:szCs w:val="22"/>
              </w:rPr>
              <w:t>used to cut and tear meat</w:t>
            </w:r>
          </w:p>
          <w:p w14:paraId="7C340F69" w14:textId="58004FBB" w:rsidR="00E355BB" w:rsidRPr="00A60E85" w:rsidRDefault="001D32D8" w:rsidP="00A60E85">
            <w:pPr>
              <w:pStyle w:val="ListParagraph"/>
              <w:numPr>
                <w:ilvl w:val="0"/>
                <w:numId w:val="45"/>
              </w:numPr>
              <w:rPr>
                <w:rFonts w:ascii="Times New Roman" w:hAnsi="Times New Roman" w:cs="Times New Roman"/>
                <w:sz w:val="22"/>
                <w:szCs w:val="22"/>
              </w:rPr>
            </w:pPr>
            <w:r>
              <w:rPr>
                <w:rFonts w:ascii="Times New Roman" w:hAnsi="Times New Roman" w:cs="Times New Roman"/>
                <w:sz w:val="22"/>
                <w:szCs w:val="22"/>
              </w:rPr>
              <w:t>Fourth maxillary premolars and first mandibular molars in dogs and cats</w:t>
            </w:r>
            <w:r w:rsidR="00673A94">
              <w:rPr>
                <w:rFonts w:ascii="Times New Roman" w:hAnsi="Times New Roman" w:cs="Times New Roman"/>
                <w:sz w:val="22"/>
                <w:szCs w:val="22"/>
              </w:rPr>
              <w:t xml:space="preserve"> (</w:t>
            </w:r>
            <w:r w:rsidR="00673A94" w:rsidRPr="00673A94">
              <w:rPr>
                <w:rFonts w:ascii="Times New Roman" w:hAnsi="Times New Roman" w:cs="Times New Roman"/>
                <w:sz w:val="22"/>
                <w:szCs w:val="22"/>
              </w:rPr>
              <w:t>4P4 and 1M1</w:t>
            </w:r>
            <w:r w:rsidR="00673A94">
              <w:rPr>
                <w:rFonts w:ascii="Times New Roman" w:hAnsi="Times New Roman" w:cs="Times New Roman"/>
                <w:sz w:val="22"/>
                <w:szCs w:val="22"/>
              </w:rPr>
              <w:t>)</w:t>
            </w:r>
          </w:p>
        </w:tc>
      </w:tr>
      <w:tr w:rsidR="00535B87" w:rsidRPr="004930EC" w14:paraId="1F56C742" w14:textId="77777777" w:rsidTr="001E0E15">
        <w:trPr>
          <w:trHeight w:hRule="exact" w:val="3600"/>
        </w:trPr>
        <w:tc>
          <w:tcPr>
            <w:tcW w:w="5670" w:type="dxa"/>
            <w:vAlign w:val="center"/>
          </w:tcPr>
          <w:p w14:paraId="3737A000" w14:textId="658C6725" w:rsidR="00535B87" w:rsidRDefault="00535B87" w:rsidP="001E0E15">
            <w:pPr>
              <w:jc w:val="center"/>
              <w:rPr>
                <w:rFonts w:ascii="Times New Roman" w:hAnsi="Times New Roman" w:cs="Times New Roman"/>
                <w:sz w:val="22"/>
                <w:szCs w:val="22"/>
              </w:rPr>
            </w:pPr>
            <w:proofErr w:type="spellStart"/>
            <w:r>
              <w:rPr>
                <w:rFonts w:ascii="Times New Roman" w:hAnsi="Times New Roman" w:cs="Times New Roman"/>
                <w:sz w:val="22"/>
                <w:szCs w:val="22"/>
              </w:rPr>
              <w:t>Elodont</w:t>
            </w:r>
            <w:proofErr w:type="spellEnd"/>
            <w:r>
              <w:rPr>
                <w:rFonts w:ascii="Times New Roman" w:hAnsi="Times New Roman" w:cs="Times New Roman"/>
                <w:sz w:val="22"/>
                <w:szCs w:val="22"/>
              </w:rPr>
              <w:t xml:space="preserve"> vs. </w:t>
            </w:r>
            <w:proofErr w:type="spellStart"/>
            <w:r>
              <w:rPr>
                <w:rFonts w:ascii="Times New Roman" w:hAnsi="Times New Roman" w:cs="Times New Roman"/>
                <w:sz w:val="22"/>
                <w:szCs w:val="22"/>
              </w:rPr>
              <w:t>anelodont</w:t>
            </w:r>
            <w:proofErr w:type="spellEnd"/>
            <w:r>
              <w:rPr>
                <w:rFonts w:ascii="Times New Roman" w:hAnsi="Times New Roman" w:cs="Times New Roman"/>
                <w:sz w:val="22"/>
                <w:szCs w:val="22"/>
              </w:rPr>
              <w:t xml:space="preserve"> vs. hypsodont</w:t>
            </w:r>
          </w:p>
        </w:tc>
        <w:tc>
          <w:tcPr>
            <w:tcW w:w="5760" w:type="dxa"/>
            <w:vAlign w:val="center"/>
          </w:tcPr>
          <w:p w14:paraId="499B696F" w14:textId="77777777" w:rsidR="00535B87" w:rsidRPr="00144866" w:rsidRDefault="00535B87" w:rsidP="00535B87">
            <w:pPr>
              <w:pStyle w:val="ListParagraph"/>
              <w:numPr>
                <w:ilvl w:val="0"/>
                <w:numId w:val="1"/>
              </w:numPr>
              <w:ind w:left="249" w:hanging="249"/>
              <w:rPr>
                <w:rFonts w:ascii="Times New Roman" w:hAnsi="Times New Roman" w:cs="Times New Roman"/>
                <w:sz w:val="22"/>
                <w:szCs w:val="22"/>
              </w:rPr>
            </w:pPr>
            <w:proofErr w:type="spellStart"/>
            <w:r w:rsidRPr="00144866">
              <w:rPr>
                <w:rFonts w:ascii="Times New Roman" w:hAnsi="Times New Roman" w:cs="Times New Roman"/>
                <w:sz w:val="22"/>
                <w:szCs w:val="22"/>
              </w:rPr>
              <w:t>Elodont</w:t>
            </w:r>
            <w:proofErr w:type="spellEnd"/>
            <w:r w:rsidRPr="00144866">
              <w:rPr>
                <w:rFonts w:ascii="Times New Roman" w:hAnsi="Times New Roman" w:cs="Times New Roman"/>
                <w:sz w:val="22"/>
                <w:szCs w:val="22"/>
              </w:rPr>
              <w:t>: Teeth that grow continuously throughout life</w:t>
            </w:r>
          </w:p>
          <w:p w14:paraId="1CD858A0" w14:textId="1B714804" w:rsidR="00535B87" w:rsidRPr="00144866" w:rsidRDefault="00535B87" w:rsidP="00535B87">
            <w:pPr>
              <w:pStyle w:val="ListParagraph"/>
              <w:numPr>
                <w:ilvl w:val="0"/>
                <w:numId w:val="45"/>
              </w:numPr>
              <w:rPr>
                <w:rFonts w:ascii="Times New Roman" w:hAnsi="Times New Roman" w:cs="Times New Roman"/>
                <w:sz w:val="22"/>
                <w:szCs w:val="22"/>
              </w:rPr>
            </w:pPr>
            <w:r w:rsidRPr="00144866">
              <w:rPr>
                <w:rFonts w:ascii="Times New Roman" w:hAnsi="Times New Roman" w:cs="Times New Roman"/>
                <w:sz w:val="22"/>
                <w:szCs w:val="22"/>
              </w:rPr>
              <w:t>Rabbit incisors and cheek teeth, rats</w:t>
            </w:r>
          </w:p>
          <w:p w14:paraId="1EA70DC5" w14:textId="63CC6C38" w:rsidR="00535B87" w:rsidRPr="00144866" w:rsidRDefault="00535B87" w:rsidP="00535B87">
            <w:pPr>
              <w:pStyle w:val="ListParagraph"/>
              <w:numPr>
                <w:ilvl w:val="0"/>
                <w:numId w:val="1"/>
              </w:numPr>
              <w:ind w:left="249" w:hanging="249"/>
              <w:rPr>
                <w:rFonts w:ascii="Times New Roman" w:hAnsi="Times New Roman" w:cs="Times New Roman"/>
                <w:sz w:val="22"/>
                <w:szCs w:val="22"/>
              </w:rPr>
            </w:pPr>
            <w:proofErr w:type="spellStart"/>
            <w:r w:rsidRPr="00144866">
              <w:rPr>
                <w:rFonts w:ascii="Times New Roman" w:hAnsi="Times New Roman" w:cs="Times New Roman"/>
                <w:sz w:val="22"/>
                <w:szCs w:val="22"/>
              </w:rPr>
              <w:t>Anelodont</w:t>
            </w:r>
            <w:proofErr w:type="spellEnd"/>
            <w:r w:rsidRPr="00144866">
              <w:rPr>
                <w:rFonts w:ascii="Times New Roman" w:hAnsi="Times New Roman" w:cs="Times New Roman"/>
                <w:sz w:val="22"/>
                <w:szCs w:val="22"/>
              </w:rPr>
              <w:t>: Teeth that do not grow continuously once fully erupted</w:t>
            </w:r>
          </w:p>
          <w:p w14:paraId="32CCC2E6" w14:textId="0A05D893" w:rsidR="00535B87" w:rsidRPr="00144866" w:rsidRDefault="00535B87" w:rsidP="00535B87">
            <w:pPr>
              <w:pStyle w:val="ListParagraph"/>
              <w:numPr>
                <w:ilvl w:val="0"/>
                <w:numId w:val="45"/>
              </w:numPr>
              <w:rPr>
                <w:rFonts w:ascii="Times New Roman" w:hAnsi="Times New Roman" w:cs="Times New Roman"/>
                <w:sz w:val="22"/>
                <w:szCs w:val="22"/>
              </w:rPr>
            </w:pPr>
            <w:r w:rsidRPr="00144866">
              <w:rPr>
                <w:rFonts w:ascii="Times New Roman" w:hAnsi="Times New Roman" w:cs="Times New Roman"/>
                <w:sz w:val="22"/>
                <w:szCs w:val="22"/>
              </w:rPr>
              <w:t xml:space="preserve">Dogs, cats, pigs </w:t>
            </w:r>
          </w:p>
          <w:p w14:paraId="6FBA2447" w14:textId="168B179D" w:rsidR="00535B87" w:rsidRPr="00144866" w:rsidRDefault="00535B87" w:rsidP="00535B87">
            <w:pPr>
              <w:pStyle w:val="ListParagraph"/>
              <w:numPr>
                <w:ilvl w:val="0"/>
                <w:numId w:val="1"/>
              </w:numPr>
              <w:ind w:left="249" w:hanging="249"/>
              <w:rPr>
                <w:rFonts w:ascii="Times New Roman" w:hAnsi="Times New Roman" w:cs="Times New Roman"/>
                <w:sz w:val="22"/>
                <w:szCs w:val="22"/>
              </w:rPr>
            </w:pPr>
            <w:r w:rsidRPr="00144866">
              <w:rPr>
                <w:rFonts w:ascii="Times New Roman" w:hAnsi="Times New Roman" w:cs="Times New Roman"/>
                <w:sz w:val="22"/>
                <w:szCs w:val="22"/>
              </w:rPr>
              <w:t>Hypsodont: Teeth w high crowns and long reserve crowns that erupt over time to compensate for wear, but do not grow indefinitely</w:t>
            </w:r>
          </w:p>
          <w:p w14:paraId="6C01E262" w14:textId="1D7BCF74" w:rsidR="00535B87" w:rsidRPr="00144866" w:rsidRDefault="00535B87" w:rsidP="00320021">
            <w:pPr>
              <w:pStyle w:val="ListParagraph"/>
              <w:numPr>
                <w:ilvl w:val="0"/>
                <w:numId w:val="45"/>
              </w:numPr>
              <w:rPr>
                <w:rFonts w:ascii="Times New Roman" w:hAnsi="Times New Roman" w:cs="Times New Roman"/>
                <w:sz w:val="22"/>
                <w:szCs w:val="22"/>
              </w:rPr>
            </w:pPr>
            <w:r w:rsidRPr="00144866">
              <w:rPr>
                <w:rFonts w:ascii="Times New Roman" w:hAnsi="Times New Roman" w:cs="Times New Roman"/>
                <w:sz w:val="22"/>
                <w:szCs w:val="22"/>
              </w:rPr>
              <w:t>Horses—much of the crown is subgingival and erupts about ⅛ inch per year until there is no more to erupt</w:t>
            </w:r>
          </w:p>
        </w:tc>
      </w:tr>
      <w:tr w:rsidR="00BC382C" w:rsidRPr="004930EC" w14:paraId="10346F9A" w14:textId="77777777" w:rsidTr="001E0E15">
        <w:trPr>
          <w:trHeight w:hRule="exact" w:val="3600"/>
        </w:trPr>
        <w:tc>
          <w:tcPr>
            <w:tcW w:w="5670" w:type="dxa"/>
            <w:vAlign w:val="center"/>
          </w:tcPr>
          <w:p w14:paraId="283ADCB4" w14:textId="28EA252B" w:rsidR="00C94B67" w:rsidRPr="004930EC" w:rsidRDefault="00D01229" w:rsidP="001E0E15">
            <w:pPr>
              <w:jc w:val="center"/>
              <w:rPr>
                <w:rFonts w:ascii="Times New Roman" w:hAnsi="Times New Roman" w:cs="Times New Roman"/>
                <w:sz w:val="22"/>
                <w:szCs w:val="22"/>
              </w:rPr>
            </w:pPr>
            <w:r>
              <w:rPr>
                <w:rFonts w:ascii="Times New Roman" w:hAnsi="Times New Roman" w:cs="Times New Roman"/>
                <w:sz w:val="22"/>
                <w:szCs w:val="22"/>
              </w:rPr>
              <w:t>Dental formula</w:t>
            </w:r>
          </w:p>
        </w:tc>
        <w:tc>
          <w:tcPr>
            <w:tcW w:w="5760" w:type="dxa"/>
            <w:vAlign w:val="center"/>
          </w:tcPr>
          <w:p w14:paraId="00F90B37" w14:textId="77777777" w:rsidR="00C94B67" w:rsidRDefault="00D01229" w:rsidP="00913F9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Indicate the number of different types of teeth expected for a species </w:t>
            </w:r>
          </w:p>
          <w:p w14:paraId="1D1E7ADC" w14:textId="77777777" w:rsidR="00D01229" w:rsidRDefault="00D01229" w:rsidP="00913F9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Permanent/adult teeth are represented by capital letters, deciduous teeth are represented by lower case </w:t>
            </w:r>
          </w:p>
          <w:p w14:paraId="26B0113C" w14:textId="77777777" w:rsidR="000205B5" w:rsidRDefault="000205B5" w:rsidP="000205B5">
            <w:pPr>
              <w:pStyle w:val="ListParagraph"/>
              <w:ind w:left="249"/>
              <w:rPr>
                <w:rFonts w:ascii="Times New Roman" w:hAnsi="Times New Roman" w:cs="Times New Roman"/>
                <w:sz w:val="22"/>
                <w:szCs w:val="22"/>
              </w:rPr>
            </w:pPr>
          </w:p>
          <w:p w14:paraId="1DA13F85" w14:textId="77777777" w:rsidR="000205B5" w:rsidRDefault="000205B5" w:rsidP="000205B5">
            <w:pPr>
              <w:pStyle w:val="ListParagraph"/>
              <w:ind w:left="249"/>
              <w:rPr>
                <w:rFonts w:ascii="Times New Roman" w:hAnsi="Times New Roman" w:cs="Times New Roman"/>
                <w:sz w:val="22"/>
                <w:szCs w:val="22"/>
                <w:u w:val="single"/>
              </w:rPr>
            </w:pPr>
            <w:r w:rsidRPr="000205B5">
              <w:rPr>
                <w:rFonts w:ascii="Times New Roman" w:hAnsi="Times New Roman" w:cs="Times New Roman"/>
                <w:sz w:val="22"/>
                <w:szCs w:val="22"/>
                <w:u w:val="single"/>
              </w:rPr>
              <w:t>Maxillary Arcade</w:t>
            </w:r>
            <w:r>
              <w:rPr>
                <w:rFonts w:ascii="Times New Roman" w:hAnsi="Times New Roman" w:cs="Times New Roman"/>
                <w:sz w:val="22"/>
                <w:szCs w:val="22"/>
              </w:rPr>
              <w:t xml:space="preserve">     </w:t>
            </w:r>
            <w:r w:rsidRPr="000205B5">
              <w:rPr>
                <w:rFonts w:ascii="Times New Roman" w:hAnsi="Times New Roman" w:cs="Times New Roman"/>
                <w:sz w:val="22"/>
                <w:szCs w:val="22"/>
                <w:u w:val="single"/>
              </w:rPr>
              <w:t>I C P M</w:t>
            </w:r>
            <w:r>
              <w:rPr>
                <w:rFonts w:ascii="Times New Roman" w:hAnsi="Times New Roman" w:cs="Times New Roman"/>
                <w:sz w:val="22"/>
                <w:szCs w:val="22"/>
              </w:rPr>
              <w:t xml:space="preserve">     </w:t>
            </w:r>
            <w:proofErr w:type="spellStart"/>
            <w:r w:rsidRPr="000205B5">
              <w:rPr>
                <w:rFonts w:ascii="Times New Roman" w:hAnsi="Times New Roman" w:cs="Times New Roman"/>
                <w:sz w:val="22"/>
                <w:szCs w:val="22"/>
                <w:u w:val="single"/>
              </w:rPr>
              <w:t>i</w:t>
            </w:r>
            <w:proofErr w:type="spellEnd"/>
            <w:r w:rsidRPr="000205B5">
              <w:rPr>
                <w:rFonts w:ascii="Times New Roman" w:hAnsi="Times New Roman" w:cs="Times New Roman"/>
                <w:sz w:val="22"/>
                <w:szCs w:val="22"/>
                <w:u w:val="single"/>
              </w:rPr>
              <w:t xml:space="preserve"> c p m</w:t>
            </w:r>
          </w:p>
          <w:p w14:paraId="7531BD34" w14:textId="1160BFFD" w:rsidR="00660CDC" w:rsidRPr="00660CDC" w:rsidRDefault="00660CDC" w:rsidP="000205B5">
            <w:pPr>
              <w:pStyle w:val="ListParagraph"/>
              <w:ind w:left="249"/>
              <w:rPr>
                <w:rFonts w:ascii="Times New Roman" w:hAnsi="Times New Roman" w:cs="Times New Roman"/>
                <w:sz w:val="22"/>
                <w:szCs w:val="22"/>
              </w:rPr>
            </w:pPr>
            <w:r>
              <w:rPr>
                <w:rFonts w:ascii="Times New Roman" w:hAnsi="Times New Roman" w:cs="Times New Roman"/>
                <w:sz w:val="22"/>
                <w:szCs w:val="22"/>
              </w:rPr>
              <w:t xml:space="preserve">Mandibular Arcade  </w:t>
            </w:r>
            <w:r w:rsidRPr="00660CDC">
              <w:rPr>
                <w:rFonts w:ascii="Times New Roman" w:hAnsi="Times New Roman" w:cs="Times New Roman"/>
                <w:sz w:val="22"/>
                <w:szCs w:val="22"/>
              </w:rPr>
              <w:t xml:space="preserve">I C P M     </w:t>
            </w:r>
            <w:proofErr w:type="spellStart"/>
            <w:r w:rsidRPr="00660CDC">
              <w:rPr>
                <w:rFonts w:ascii="Times New Roman" w:hAnsi="Times New Roman" w:cs="Times New Roman"/>
                <w:sz w:val="22"/>
                <w:szCs w:val="22"/>
              </w:rPr>
              <w:t>i</w:t>
            </w:r>
            <w:proofErr w:type="spellEnd"/>
            <w:r w:rsidRPr="00660CDC">
              <w:rPr>
                <w:rFonts w:ascii="Times New Roman" w:hAnsi="Times New Roman" w:cs="Times New Roman"/>
                <w:sz w:val="22"/>
                <w:szCs w:val="22"/>
              </w:rPr>
              <w:t xml:space="preserve"> c p m</w:t>
            </w:r>
          </w:p>
        </w:tc>
      </w:tr>
      <w:tr w:rsidR="00520B52" w:rsidRPr="004930EC" w14:paraId="00964FDC" w14:textId="77777777" w:rsidTr="001E0E15">
        <w:trPr>
          <w:trHeight w:hRule="exact" w:val="3600"/>
        </w:trPr>
        <w:tc>
          <w:tcPr>
            <w:tcW w:w="5670" w:type="dxa"/>
            <w:vAlign w:val="center"/>
          </w:tcPr>
          <w:p w14:paraId="6098CC93" w14:textId="399FF30C" w:rsidR="00520B52" w:rsidRDefault="00520B52" w:rsidP="001E0E15">
            <w:pPr>
              <w:jc w:val="center"/>
              <w:rPr>
                <w:rFonts w:ascii="Times New Roman" w:hAnsi="Times New Roman" w:cs="Times New Roman"/>
                <w:sz w:val="22"/>
                <w:szCs w:val="22"/>
              </w:rPr>
            </w:pPr>
            <w:r>
              <w:rPr>
                <w:rFonts w:ascii="Times New Roman" w:hAnsi="Times New Roman" w:cs="Times New Roman"/>
                <w:sz w:val="22"/>
                <w:szCs w:val="22"/>
              </w:rPr>
              <w:t>Dental formulas for</w:t>
            </w:r>
            <w:r w:rsidR="00BC382C">
              <w:rPr>
                <w:rFonts w:ascii="Times New Roman" w:hAnsi="Times New Roman" w:cs="Times New Roman"/>
                <w:sz w:val="22"/>
                <w:szCs w:val="22"/>
              </w:rPr>
              <w:t xml:space="preserve"> dogs and cats</w:t>
            </w:r>
            <w:r>
              <w:rPr>
                <w:rFonts w:ascii="Times New Roman" w:hAnsi="Times New Roman" w:cs="Times New Roman"/>
                <w:sz w:val="22"/>
                <w:szCs w:val="22"/>
              </w:rPr>
              <w:t xml:space="preserve"> </w:t>
            </w:r>
          </w:p>
        </w:tc>
        <w:tc>
          <w:tcPr>
            <w:tcW w:w="5760" w:type="dxa"/>
            <w:vAlign w:val="center"/>
          </w:tcPr>
          <w:p w14:paraId="7F3A7CAD" w14:textId="52F280C0" w:rsidR="00520B52" w:rsidRDefault="00520B52" w:rsidP="00913F9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Dogs: </w:t>
            </w:r>
            <w:r w:rsidRPr="00520B52">
              <w:rPr>
                <w:rFonts w:ascii="Times New Roman" w:hAnsi="Times New Roman" w:cs="Times New Roman"/>
                <w:sz w:val="22"/>
                <w:szCs w:val="22"/>
              </w:rPr>
              <w:t xml:space="preserve">2×{I 3/3:C 1/1:P 4/4:M 2/3} </w:t>
            </w:r>
          </w:p>
          <w:p w14:paraId="60ED099A" w14:textId="4FE01BA1" w:rsidR="00520B52" w:rsidRPr="00BC382C" w:rsidRDefault="00520B52" w:rsidP="00BC382C">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Cats: </w:t>
            </w:r>
            <w:r w:rsidRPr="00520B52">
              <w:rPr>
                <w:rFonts w:ascii="Times New Roman" w:hAnsi="Times New Roman" w:cs="Times New Roman"/>
                <w:sz w:val="22"/>
                <w:szCs w:val="22"/>
              </w:rPr>
              <w:t xml:space="preserve">2×{I 3/3:C 1/1:P 3/2:M 1/1} </w:t>
            </w:r>
          </w:p>
        </w:tc>
      </w:tr>
      <w:tr w:rsidR="006661AE" w:rsidRPr="004930EC" w14:paraId="0F289C22" w14:textId="77777777" w:rsidTr="001E0E15">
        <w:trPr>
          <w:trHeight w:hRule="exact" w:val="3600"/>
        </w:trPr>
        <w:tc>
          <w:tcPr>
            <w:tcW w:w="5670" w:type="dxa"/>
            <w:vAlign w:val="center"/>
          </w:tcPr>
          <w:p w14:paraId="613A7956" w14:textId="216CD48F" w:rsidR="006661AE" w:rsidRDefault="006661AE" w:rsidP="001E0E15">
            <w:pPr>
              <w:jc w:val="center"/>
              <w:rPr>
                <w:rFonts w:ascii="Times New Roman" w:hAnsi="Times New Roman" w:cs="Times New Roman"/>
                <w:sz w:val="22"/>
                <w:szCs w:val="22"/>
              </w:rPr>
            </w:pPr>
            <w:r>
              <w:rPr>
                <w:rFonts w:ascii="Times New Roman" w:hAnsi="Times New Roman" w:cs="Times New Roman"/>
                <w:sz w:val="22"/>
                <w:szCs w:val="22"/>
              </w:rPr>
              <w:lastRenderedPageBreak/>
              <w:t>Teeth present in dogs but not in cats</w:t>
            </w:r>
          </w:p>
        </w:tc>
        <w:tc>
          <w:tcPr>
            <w:tcW w:w="5760" w:type="dxa"/>
            <w:vAlign w:val="center"/>
          </w:tcPr>
          <w:p w14:paraId="2E1FDFEF" w14:textId="77777777" w:rsidR="006661AE" w:rsidRDefault="006661AE" w:rsidP="00913F9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Upper first premolar and lower first and second premolar</w:t>
            </w:r>
          </w:p>
          <w:p w14:paraId="1B4DB515" w14:textId="7F14B653" w:rsidR="006661AE" w:rsidRDefault="006661AE" w:rsidP="00913F9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105, 205, 305, 306, 405, 406 </w:t>
            </w:r>
          </w:p>
        </w:tc>
      </w:tr>
      <w:tr w:rsidR="00BC382C" w:rsidRPr="004930EC" w14:paraId="4FAFD2D5" w14:textId="77777777" w:rsidTr="001E0E15">
        <w:trPr>
          <w:trHeight w:hRule="exact" w:val="3600"/>
        </w:trPr>
        <w:tc>
          <w:tcPr>
            <w:tcW w:w="5670" w:type="dxa"/>
            <w:vAlign w:val="center"/>
          </w:tcPr>
          <w:p w14:paraId="1E10B7F5" w14:textId="1E187ADF" w:rsidR="00BC382C" w:rsidRDefault="00BC382C" w:rsidP="001E0E15">
            <w:pPr>
              <w:jc w:val="center"/>
              <w:rPr>
                <w:rFonts w:ascii="Times New Roman" w:hAnsi="Times New Roman" w:cs="Times New Roman"/>
                <w:sz w:val="22"/>
                <w:szCs w:val="22"/>
              </w:rPr>
            </w:pPr>
            <w:r w:rsidRPr="00BC382C">
              <w:rPr>
                <w:rFonts w:ascii="Times New Roman" w:hAnsi="Times New Roman" w:cs="Times New Roman"/>
                <w:noProof/>
                <w:sz w:val="22"/>
                <w:szCs w:val="22"/>
              </w:rPr>
              <w:drawing>
                <wp:inline distT="0" distB="0" distL="0" distR="0" wp14:anchorId="2C2E8638" wp14:editId="56AE25CE">
                  <wp:extent cx="2349500" cy="2186124"/>
                  <wp:effectExtent l="0" t="0" r="0" b="5080"/>
                  <wp:docPr id="923668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668333" name=""/>
                          <pic:cNvPicPr/>
                        </pic:nvPicPr>
                        <pic:blipFill>
                          <a:blip r:embed="rId7"/>
                          <a:stretch>
                            <a:fillRect/>
                          </a:stretch>
                        </pic:blipFill>
                        <pic:spPr>
                          <a:xfrm>
                            <a:off x="0" y="0"/>
                            <a:ext cx="2378057" cy="2212696"/>
                          </a:xfrm>
                          <a:prstGeom prst="rect">
                            <a:avLst/>
                          </a:prstGeom>
                        </pic:spPr>
                      </pic:pic>
                    </a:graphicData>
                  </a:graphic>
                </wp:inline>
              </w:drawing>
            </w:r>
          </w:p>
        </w:tc>
        <w:tc>
          <w:tcPr>
            <w:tcW w:w="5760" w:type="dxa"/>
            <w:vAlign w:val="center"/>
          </w:tcPr>
          <w:p w14:paraId="026DF72B" w14:textId="1EA91427" w:rsidR="00BC382C" w:rsidRPr="00BC382C" w:rsidRDefault="00BC382C" w:rsidP="004011D9">
            <w:pPr>
              <w:jc w:val="center"/>
              <w:rPr>
                <w:rFonts w:ascii="Times New Roman" w:hAnsi="Times New Roman" w:cs="Times New Roman"/>
                <w:sz w:val="22"/>
                <w:szCs w:val="22"/>
              </w:rPr>
            </w:pPr>
            <w:r w:rsidRPr="00BC382C">
              <w:rPr>
                <w:rFonts w:ascii="Times New Roman" w:hAnsi="Times New Roman" w:cs="Times New Roman"/>
                <w:noProof/>
                <w:sz w:val="22"/>
                <w:szCs w:val="22"/>
              </w:rPr>
              <w:drawing>
                <wp:inline distT="0" distB="0" distL="0" distR="0" wp14:anchorId="22568988" wp14:editId="25EFA993">
                  <wp:extent cx="2470775" cy="2192867"/>
                  <wp:effectExtent l="0" t="0" r="6350" b="0"/>
                  <wp:docPr id="1878868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868479" name=""/>
                          <pic:cNvPicPr/>
                        </pic:nvPicPr>
                        <pic:blipFill>
                          <a:blip r:embed="rId8"/>
                          <a:stretch>
                            <a:fillRect/>
                          </a:stretch>
                        </pic:blipFill>
                        <pic:spPr>
                          <a:xfrm>
                            <a:off x="0" y="0"/>
                            <a:ext cx="2487192" cy="2207438"/>
                          </a:xfrm>
                          <a:prstGeom prst="rect">
                            <a:avLst/>
                          </a:prstGeom>
                        </pic:spPr>
                      </pic:pic>
                    </a:graphicData>
                  </a:graphic>
                </wp:inline>
              </w:drawing>
            </w:r>
            <w:r w:rsidR="00922CD5" w:rsidRPr="00922CD5">
              <w:rPr>
                <w:rFonts w:ascii="Times New Roman" w:hAnsi="Times New Roman" w:cs="Times New Roman"/>
                <w:sz w:val="16"/>
                <w:szCs w:val="16"/>
              </w:rPr>
              <w:t>* canines NA in mares</w:t>
            </w:r>
          </w:p>
        </w:tc>
      </w:tr>
      <w:tr w:rsidR="009A6C9D" w:rsidRPr="004930EC" w14:paraId="027939C0" w14:textId="77777777" w:rsidTr="001E0E15">
        <w:trPr>
          <w:trHeight w:hRule="exact" w:val="3600"/>
        </w:trPr>
        <w:tc>
          <w:tcPr>
            <w:tcW w:w="5670" w:type="dxa"/>
            <w:vAlign w:val="center"/>
          </w:tcPr>
          <w:p w14:paraId="6303FF79" w14:textId="7AD0CFC5" w:rsidR="009A6C9D" w:rsidRPr="00BC382C" w:rsidRDefault="009A6C9D" w:rsidP="001E0E15">
            <w:pPr>
              <w:jc w:val="center"/>
              <w:rPr>
                <w:rFonts w:ascii="Times New Roman" w:hAnsi="Times New Roman" w:cs="Times New Roman"/>
                <w:noProof/>
                <w:sz w:val="22"/>
                <w:szCs w:val="22"/>
              </w:rPr>
            </w:pPr>
            <w:r>
              <w:rPr>
                <w:rFonts w:ascii="Times New Roman" w:hAnsi="Times New Roman" w:cs="Times New Roman"/>
                <w:noProof/>
                <w:sz w:val="22"/>
                <w:szCs w:val="22"/>
              </w:rPr>
              <w:t>Eruption timeline of permenent teeth in dogs</w:t>
            </w:r>
          </w:p>
        </w:tc>
        <w:tc>
          <w:tcPr>
            <w:tcW w:w="5760" w:type="dxa"/>
            <w:vAlign w:val="center"/>
          </w:tcPr>
          <w:p w14:paraId="2D6E01F5" w14:textId="1BAB3AC8" w:rsidR="009A6C9D" w:rsidRDefault="004A2524" w:rsidP="009A6C9D">
            <w:pPr>
              <w:pStyle w:val="ListParagraph"/>
              <w:numPr>
                <w:ilvl w:val="0"/>
                <w:numId w:val="1"/>
              </w:numPr>
              <w:ind w:left="249" w:hanging="249"/>
              <w:rPr>
                <w:rFonts w:ascii="Times New Roman" w:hAnsi="Times New Roman" w:cs="Times New Roman"/>
                <w:noProof/>
                <w:sz w:val="22"/>
                <w:szCs w:val="22"/>
              </w:rPr>
            </w:pPr>
            <w:r>
              <w:rPr>
                <w:rFonts w:ascii="Times New Roman" w:hAnsi="Times New Roman" w:cs="Times New Roman"/>
                <w:sz w:val="22"/>
                <w:szCs w:val="22"/>
              </w:rPr>
              <w:t>I</w:t>
            </w:r>
            <w:r w:rsidR="009A6C9D" w:rsidRPr="009A6C9D">
              <w:rPr>
                <w:rFonts w:ascii="Times New Roman" w:hAnsi="Times New Roman" w:cs="Times New Roman"/>
                <w:sz w:val="22"/>
                <w:szCs w:val="22"/>
              </w:rPr>
              <w:t>ncisors</w:t>
            </w:r>
            <w:r>
              <w:rPr>
                <w:rFonts w:ascii="Times New Roman" w:hAnsi="Times New Roman" w:cs="Times New Roman"/>
                <w:sz w:val="22"/>
                <w:szCs w:val="22"/>
              </w:rPr>
              <w:t>:</w:t>
            </w:r>
            <w:r w:rsidR="009A6C9D" w:rsidRPr="009A6C9D">
              <w:rPr>
                <w:rFonts w:ascii="Times New Roman" w:hAnsi="Times New Roman" w:cs="Times New Roman"/>
                <w:sz w:val="22"/>
                <w:szCs w:val="22"/>
              </w:rPr>
              <w:t xml:space="preserve"> 3–5 </w:t>
            </w:r>
            <w:proofErr w:type="spellStart"/>
            <w:r w:rsidR="009A6C9D" w:rsidRPr="009A6C9D">
              <w:rPr>
                <w:rFonts w:ascii="Times New Roman" w:hAnsi="Times New Roman" w:cs="Times New Roman"/>
                <w:sz w:val="22"/>
                <w:szCs w:val="22"/>
              </w:rPr>
              <w:t>mo</w:t>
            </w:r>
            <w:proofErr w:type="spellEnd"/>
          </w:p>
          <w:p w14:paraId="5AC1ADDB" w14:textId="62CBC940" w:rsidR="009A6C9D" w:rsidRDefault="004A2524" w:rsidP="009A6C9D">
            <w:pPr>
              <w:pStyle w:val="ListParagraph"/>
              <w:numPr>
                <w:ilvl w:val="0"/>
                <w:numId w:val="1"/>
              </w:numPr>
              <w:ind w:left="249" w:hanging="249"/>
              <w:rPr>
                <w:rFonts w:ascii="Times New Roman" w:hAnsi="Times New Roman" w:cs="Times New Roman"/>
                <w:noProof/>
                <w:sz w:val="22"/>
                <w:szCs w:val="22"/>
              </w:rPr>
            </w:pPr>
            <w:r>
              <w:rPr>
                <w:rFonts w:ascii="Times New Roman" w:hAnsi="Times New Roman" w:cs="Times New Roman"/>
                <w:sz w:val="22"/>
                <w:szCs w:val="22"/>
              </w:rPr>
              <w:t>C</w:t>
            </w:r>
            <w:r w:rsidR="009A6C9D" w:rsidRPr="009A6C9D">
              <w:rPr>
                <w:rFonts w:ascii="Times New Roman" w:hAnsi="Times New Roman" w:cs="Times New Roman"/>
                <w:sz w:val="22"/>
                <w:szCs w:val="22"/>
              </w:rPr>
              <w:t>anines and premolars</w:t>
            </w:r>
            <w:r>
              <w:rPr>
                <w:rFonts w:ascii="Times New Roman" w:hAnsi="Times New Roman" w:cs="Times New Roman"/>
                <w:sz w:val="22"/>
                <w:szCs w:val="22"/>
              </w:rPr>
              <w:t xml:space="preserve">: </w:t>
            </w:r>
            <w:r w:rsidR="009A6C9D" w:rsidRPr="009A6C9D">
              <w:rPr>
                <w:rFonts w:ascii="Times New Roman" w:hAnsi="Times New Roman" w:cs="Times New Roman"/>
                <w:sz w:val="22"/>
                <w:szCs w:val="22"/>
              </w:rPr>
              <w:t xml:space="preserve">4–6 </w:t>
            </w:r>
            <w:proofErr w:type="spellStart"/>
            <w:r w:rsidR="009A6C9D" w:rsidRPr="009A6C9D">
              <w:rPr>
                <w:rFonts w:ascii="Times New Roman" w:hAnsi="Times New Roman" w:cs="Times New Roman"/>
                <w:sz w:val="22"/>
                <w:szCs w:val="22"/>
              </w:rPr>
              <w:t>mo</w:t>
            </w:r>
            <w:proofErr w:type="spellEnd"/>
          </w:p>
          <w:p w14:paraId="6BE4F1DB" w14:textId="77777777" w:rsidR="009A6C9D" w:rsidRDefault="004A2524" w:rsidP="009A6C9D">
            <w:pPr>
              <w:pStyle w:val="ListParagraph"/>
              <w:numPr>
                <w:ilvl w:val="0"/>
                <w:numId w:val="1"/>
              </w:numPr>
              <w:ind w:left="249" w:hanging="249"/>
              <w:rPr>
                <w:rFonts w:ascii="Times New Roman" w:hAnsi="Times New Roman" w:cs="Times New Roman"/>
                <w:noProof/>
                <w:sz w:val="22"/>
                <w:szCs w:val="22"/>
              </w:rPr>
            </w:pPr>
            <w:r>
              <w:rPr>
                <w:rFonts w:ascii="Times New Roman" w:hAnsi="Times New Roman" w:cs="Times New Roman"/>
                <w:sz w:val="22"/>
                <w:szCs w:val="22"/>
              </w:rPr>
              <w:t>M</w:t>
            </w:r>
            <w:r w:rsidR="009A6C9D" w:rsidRPr="009A6C9D">
              <w:rPr>
                <w:rFonts w:ascii="Times New Roman" w:hAnsi="Times New Roman" w:cs="Times New Roman"/>
                <w:sz w:val="22"/>
                <w:szCs w:val="22"/>
              </w:rPr>
              <w:t>olars</w:t>
            </w:r>
            <w:r>
              <w:rPr>
                <w:rFonts w:ascii="Times New Roman" w:hAnsi="Times New Roman" w:cs="Times New Roman"/>
                <w:sz w:val="22"/>
                <w:szCs w:val="22"/>
              </w:rPr>
              <w:t xml:space="preserve">: </w:t>
            </w:r>
            <w:r w:rsidR="009A6C9D" w:rsidRPr="009A6C9D">
              <w:rPr>
                <w:rFonts w:ascii="Times New Roman" w:hAnsi="Times New Roman" w:cs="Times New Roman"/>
                <w:sz w:val="22"/>
                <w:szCs w:val="22"/>
              </w:rPr>
              <w:t xml:space="preserve">5–7 </w:t>
            </w:r>
            <w:proofErr w:type="spellStart"/>
            <w:r w:rsidR="009A6C9D" w:rsidRPr="009A6C9D">
              <w:rPr>
                <w:rFonts w:ascii="Times New Roman" w:hAnsi="Times New Roman" w:cs="Times New Roman"/>
                <w:sz w:val="22"/>
                <w:szCs w:val="22"/>
              </w:rPr>
              <w:t>mo</w:t>
            </w:r>
            <w:proofErr w:type="spellEnd"/>
          </w:p>
          <w:p w14:paraId="519D6684" w14:textId="77777777" w:rsidR="004A2524" w:rsidRDefault="004A2524" w:rsidP="004A2524">
            <w:pPr>
              <w:pStyle w:val="ListParagraph"/>
              <w:ind w:left="249"/>
              <w:rPr>
                <w:rFonts w:ascii="Times New Roman" w:hAnsi="Times New Roman" w:cs="Times New Roman"/>
                <w:noProof/>
                <w:sz w:val="22"/>
                <w:szCs w:val="22"/>
              </w:rPr>
            </w:pPr>
          </w:p>
          <w:p w14:paraId="1F545A78" w14:textId="77777777" w:rsidR="004A2524" w:rsidRDefault="004A2524" w:rsidP="009A6C9D">
            <w:pPr>
              <w:pStyle w:val="ListParagraph"/>
              <w:numPr>
                <w:ilvl w:val="0"/>
                <w:numId w:val="1"/>
              </w:numPr>
              <w:ind w:left="249" w:hanging="249"/>
              <w:rPr>
                <w:rFonts w:ascii="Times New Roman" w:hAnsi="Times New Roman" w:cs="Times New Roman"/>
                <w:noProof/>
                <w:sz w:val="22"/>
                <w:szCs w:val="22"/>
              </w:rPr>
            </w:pPr>
            <w:r>
              <w:rPr>
                <w:rFonts w:ascii="Times New Roman" w:hAnsi="Times New Roman" w:cs="Times New Roman"/>
                <w:noProof/>
                <w:sz w:val="22"/>
                <w:szCs w:val="22"/>
              </w:rPr>
              <w:t>Canines and incisors: 12 to 16 weeks</w:t>
            </w:r>
          </w:p>
          <w:p w14:paraId="2B6CA817" w14:textId="7297F0DD" w:rsidR="004A2524" w:rsidRPr="00BC382C" w:rsidRDefault="004A2524" w:rsidP="009A6C9D">
            <w:pPr>
              <w:pStyle w:val="ListParagraph"/>
              <w:numPr>
                <w:ilvl w:val="0"/>
                <w:numId w:val="1"/>
              </w:numPr>
              <w:ind w:left="249" w:hanging="249"/>
              <w:rPr>
                <w:rFonts w:ascii="Times New Roman" w:hAnsi="Times New Roman" w:cs="Times New Roman"/>
                <w:noProof/>
                <w:sz w:val="22"/>
                <w:szCs w:val="22"/>
              </w:rPr>
            </w:pPr>
            <w:r>
              <w:rPr>
                <w:rFonts w:ascii="Times New Roman" w:hAnsi="Times New Roman" w:cs="Times New Roman"/>
                <w:noProof/>
                <w:sz w:val="22"/>
                <w:szCs w:val="22"/>
              </w:rPr>
              <w:t>Premolars and molars: 16 to 20 weeks</w:t>
            </w:r>
          </w:p>
        </w:tc>
      </w:tr>
      <w:tr w:rsidR="00F37510" w:rsidRPr="004930EC" w14:paraId="6825E0CF" w14:textId="77777777" w:rsidTr="001E0E15">
        <w:trPr>
          <w:trHeight w:hRule="exact" w:val="3600"/>
        </w:trPr>
        <w:tc>
          <w:tcPr>
            <w:tcW w:w="5670" w:type="dxa"/>
            <w:vAlign w:val="center"/>
          </w:tcPr>
          <w:p w14:paraId="6140BFAD" w14:textId="5AB5AFFB" w:rsidR="00F37510" w:rsidRDefault="00F37510" w:rsidP="001E0E15">
            <w:pPr>
              <w:jc w:val="center"/>
              <w:rPr>
                <w:rFonts w:ascii="Times New Roman" w:hAnsi="Times New Roman" w:cs="Times New Roman"/>
                <w:noProof/>
                <w:sz w:val="22"/>
                <w:szCs w:val="22"/>
              </w:rPr>
            </w:pPr>
            <w:r>
              <w:rPr>
                <w:rFonts w:ascii="Times New Roman" w:hAnsi="Times New Roman" w:cs="Times New Roman"/>
                <w:noProof/>
                <w:sz w:val="22"/>
                <w:szCs w:val="22"/>
              </w:rPr>
              <w:t>Eruption timeline of permenent teeth in cats</w:t>
            </w:r>
          </w:p>
        </w:tc>
        <w:tc>
          <w:tcPr>
            <w:tcW w:w="5760" w:type="dxa"/>
            <w:vAlign w:val="center"/>
          </w:tcPr>
          <w:p w14:paraId="7AA5C907" w14:textId="4450D03B" w:rsidR="00F37510" w:rsidRDefault="004A2524" w:rsidP="00F37510">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I</w:t>
            </w:r>
            <w:r w:rsidR="00F37510" w:rsidRPr="009A6C9D">
              <w:rPr>
                <w:rFonts w:ascii="Times New Roman" w:hAnsi="Times New Roman" w:cs="Times New Roman"/>
                <w:sz w:val="22"/>
                <w:szCs w:val="22"/>
              </w:rPr>
              <w:t>ncisors</w:t>
            </w:r>
            <w:r>
              <w:rPr>
                <w:rFonts w:ascii="Times New Roman" w:hAnsi="Times New Roman" w:cs="Times New Roman"/>
                <w:sz w:val="22"/>
                <w:szCs w:val="22"/>
              </w:rPr>
              <w:t xml:space="preserve">: </w:t>
            </w:r>
            <w:r w:rsidR="00F37510" w:rsidRPr="00F37510">
              <w:rPr>
                <w:rFonts w:ascii="Times New Roman" w:hAnsi="Times New Roman" w:cs="Times New Roman"/>
                <w:sz w:val="22"/>
                <w:szCs w:val="22"/>
              </w:rPr>
              <w:t xml:space="preserve">3–4 </w:t>
            </w:r>
            <w:proofErr w:type="spellStart"/>
            <w:r w:rsidR="00F37510" w:rsidRPr="00F37510">
              <w:rPr>
                <w:rFonts w:ascii="Times New Roman" w:hAnsi="Times New Roman" w:cs="Times New Roman"/>
                <w:sz w:val="22"/>
                <w:szCs w:val="22"/>
              </w:rPr>
              <w:t>mo</w:t>
            </w:r>
            <w:proofErr w:type="spellEnd"/>
          </w:p>
          <w:p w14:paraId="43A5B66D" w14:textId="149255CA" w:rsidR="00F37510" w:rsidRDefault="004A2524" w:rsidP="00F37510">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w:t>
            </w:r>
            <w:r w:rsidR="00F37510" w:rsidRPr="009A6C9D">
              <w:rPr>
                <w:rFonts w:ascii="Times New Roman" w:hAnsi="Times New Roman" w:cs="Times New Roman"/>
                <w:sz w:val="22"/>
                <w:szCs w:val="22"/>
              </w:rPr>
              <w:t>anines</w:t>
            </w:r>
            <w:r w:rsidR="00F37510">
              <w:rPr>
                <w:rFonts w:ascii="Times New Roman" w:hAnsi="Times New Roman" w:cs="Times New Roman"/>
                <w:sz w:val="22"/>
                <w:szCs w:val="22"/>
              </w:rPr>
              <w:t xml:space="preserve"> and molars</w:t>
            </w:r>
            <w:r>
              <w:rPr>
                <w:rFonts w:ascii="Times New Roman" w:hAnsi="Times New Roman" w:cs="Times New Roman"/>
                <w:sz w:val="22"/>
                <w:szCs w:val="22"/>
              </w:rPr>
              <w:t xml:space="preserve">: </w:t>
            </w:r>
            <w:r w:rsidR="00F37510" w:rsidRPr="00F37510">
              <w:rPr>
                <w:rFonts w:ascii="Times New Roman" w:hAnsi="Times New Roman" w:cs="Times New Roman"/>
                <w:sz w:val="22"/>
                <w:szCs w:val="22"/>
              </w:rPr>
              <w:t xml:space="preserve">4–5 </w:t>
            </w:r>
            <w:proofErr w:type="spellStart"/>
            <w:r w:rsidR="00F37510" w:rsidRPr="00F37510">
              <w:rPr>
                <w:rFonts w:ascii="Times New Roman" w:hAnsi="Times New Roman" w:cs="Times New Roman"/>
                <w:sz w:val="22"/>
                <w:szCs w:val="22"/>
              </w:rPr>
              <w:t>mo</w:t>
            </w:r>
            <w:proofErr w:type="spellEnd"/>
          </w:p>
          <w:p w14:paraId="39AD8910" w14:textId="6473E56B" w:rsidR="00F37510" w:rsidRDefault="004A2524" w:rsidP="00F37510">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w:t>
            </w:r>
            <w:r w:rsidR="00F37510" w:rsidRPr="00F37510">
              <w:rPr>
                <w:rFonts w:ascii="Times New Roman" w:hAnsi="Times New Roman" w:cs="Times New Roman"/>
                <w:sz w:val="22"/>
                <w:szCs w:val="22"/>
              </w:rPr>
              <w:t>remolars</w:t>
            </w:r>
            <w:r>
              <w:rPr>
                <w:rFonts w:ascii="Times New Roman" w:hAnsi="Times New Roman" w:cs="Times New Roman"/>
                <w:sz w:val="22"/>
                <w:szCs w:val="22"/>
              </w:rPr>
              <w:t xml:space="preserve">: </w:t>
            </w:r>
            <w:r w:rsidR="00F37510" w:rsidRPr="00F37510">
              <w:rPr>
                <w:rFonts w:ascii="Times New Roman" w:hAnsi="Times New Roman" w:cs="Times New Roman"/>
                <w:sz w:val="22"/>
                <w:szCs w:val="22"/>
              </w:rPr>
              <w:t xml:space="preserve">4–6 </w:t>
            </w:r>
            <w:proofErr w:type="spellStart"/>
            <w:r w:rsidR="00F37510" w:rsidRPr="00F37510">
              <w:rPr>
                <w:rFonts w:ascii="Times New Roman" w:hAnsi="Times New Roman" w:cs="Times New Roman"/>
                <w:sz w:val="22"/>
                <w:szCs w:val="22"/>
              </w:rPr>
              <w:t>mo</w:t>
            </w:r>
            <w:proofErr w:type="spellEnd"/>
          </w:p>
          <w:p w14:paraId="0B165E34" w14:textId="77777777" w:rsidR="004A2524" w:rsidRDefault="004A2524" w:rsidP="004A2524">
            <w:pPr>
              <w:pStyle w:val="ListParagraph"/>
              <w:ind w:left="249"/>
              <w:rPr>
                <w:rFonts w:ascii="Times New Roman" w:hAnsi="Times New Roman" w:cs="Times New Roman"/>
                <w:sz w:val="22"/>
                <w:szCs w:val="22"/>
              </w:rPr>
            </w:pPr>
          </w:p>
          <w:p w14:paraId="0C0648DC" w14:textId="6C1B99CC" w:rsidR="00F37510" w:rsidRPr="00F37510" w:rsidRDefault="00F37510" w:rsidP="00F37510">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H</w:t>
            </w:r>
            <w:r w:rsidRPr="00F37510">
              <w:rPr>
                <w:rFonts w:ascii="Times New Roman" w:hAnsi="Times New Roman" w:cs="Times New Roman"/>
                <w:sz w:val="22"/>
                <w:szCs w:val="22"/>
              </w:rPr>
              <w:t>ealthy larger-breed, summer-born females tend to erupt earlier</w:t>
            </w:r>
          </w:p>
        </w:tc>
      </w:tr>
      <w:tr w:rsidR="00D179DA" w:rsidRPr="004930EC" w14:paraId="6D3F53A8" w14:textId="77777777" w:rsidTr="001E0E15">
        <w:trPr>
          <w:trHeight w:hRule="exact" w:val="3600"/>
        </w:trPr>
        <w:tc>
          <w:tcPr>
            <w:tcW w:w="5670" w:type="dxa"/>
            <w:vAlign w:val="center"/>
          </w:tcPr>
          <w:p w14:paraId="3FDBF62D" w14:textId="292D14C3" w:rsidR="00D179DA" w:rsidRDefault="00D179DA" w:rsidP="001E0E15">
            <w:pPr>
              <w:jc w:val="center"/>
              <w:rPr>
                <w:rFonts w:ascii="Times New Roman" w:hAnsi="Times New Roman" w:cs="Times New Roman"/>
                <w:noProof/>
                <w:sz w:val="22"/>
                <w:szCs w:val="22"/>
              </w:rPr>
            </w:pPr>
            <w:r>
              <w:rPr>
                <w:rFonts w:ascii="Times New Roman" w:hAnsi="Times New Roman" w:cs="Times New Roman"/>
                <w:noProof/>
                <w:sz w:val="22"/>
                <w:szCs w:val="22"/>
              </w:rPr>
              <w:lastRenderedPageBreak/>
              <w:t xml:space="preserve">Three- and two-root teeth in dogs </w:t>
            </w:r>
          </w:p>
        </w:tc>
        <w:tc>
          <w:tcPr>
            <w:tcW w:w="5760" w:type="dxa"/>
            <w:vAlign w:val="center"/>
          </w:tcPr>
          <w:p w14:paraId="57ACFDFD" w14:textId="77777777" w:rsidR="00F00889" w:rsidRDefault="00D179DA" w:rsidP="009A6C9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Three roots: M</w:t>
            </w:r>
            <w:r w:rsidRPr="00D179DA">
              <w:rPr>
                <w:rFonts w:ascii="Times New Roman" w:hAnsi="Times New Roman" w:cs="Times New Roman"/>
                <w:sz w:val="22"/>
                <w:szCs w:val="22"/>
              </w:rPr>
              <w:t>axillary fourth premolar</w:t>
            </w:r>
            <w:r>
              <w:rPr>
                <w:rFonts w:ascii="Times New Roman" w:hAnsi="Times New Roman" w:cs="Times New Roman"/>
                <w:sz w:val="22"/>
                <w:szCs w:val="22"/>
              </w:rPr>
              <w:t xml:space="preserve">, </w:t>
            </w:r>
            <w:r w:rsidRPr="00D179DA">
              <w:rPr>
                <w:rFonts w:ascii="Times New Roman" w:hAnsi="Times New Roman" w:cs="Times New Roman"/>
                <w:sz w:val="22"/>
                <w:szCs w:val="22"/>
              </w:rPr>
              <w:t xml:space="preserve">first and second molars </w:t>
            </w:r>
          </w:p>
          <w:p w14:paraId="07F64054" w14:textId="581A9722" w:rsidR="00D179DA" w:rsidRDefault="00F00889" w:rsidP="00F00889">
            <w:pPr>
              <w:pStyle w:val="ListParagraph"/>
              <w:numPr>
                <w:ilvl w:val="0"/>
                <w:numId w:val="45"/>
              </w:numPr>
              <w:rPr>
                <w:rFonts w:ascii="Times New Roman" w:hAnsi="Times New Roman" w:cs="Times New Roman"/>
                <w:sz w:val="22"/>
                <w:szCs w:val="22"/>
              </w:rPr>
            </w:pPr>
            <w:r>
              <w:rPr>
                <w:rFonts w:ascii="Times New Roman" w:hAnsi="Times New Roman" w:cs="Times New Roman"/>
                <w:sz w:val="22"/>
                <w:szCs w:val="22"/>
              </w:rPr>
              <w:t>N</w:t>
            </w:r>
            <w:r w:rsidRPr="00D179DA">
              <w:rPr>
                <w:rFonts w:ascii="Times New Roman" w:hAnsi="Times New Roman" w:cs="Times New Roman"/>
                <w:sz w:val="22"/>
                <w:szCs w:val="22"/>
              </w:rPr>
              <w:t>o three-rooted teeth in the mandible</w:t>
            </w:r>
          </w:p>
          <w:p w14:paraId="747FFDFA" w14:textId="0D0D0795" w:rsidR="00D179DA" w:rsidRPr="00F027A1" w:rsidRDefault="00D179DA" w:rsidP="00F027A1">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Two roots: M</w:t>
            </w:r>
            <w:r w:rsidRPr="00D179DA">
              <w:rPr>
                <w:rFonts w:ascii="Times New Roman" w:hAnsi="Times New Roman" w:cs="Times New Roman"/>
                <w:sz w:val="22"/>
                <w:szCs w:val="22"/>
              </w:rPr>
              <w:t>axillary third premolar</w:t>
            </w:r>
          </w:p>
        </w:tc>
      </w:tr>
      <w:tr w:rsidR="00F93444" w:rsidRPr="004930EC" w14:paraId="17D12535" w14:textId="77777777" w:rsidTr="001E0E15">
        <w:trPr>
          <w:trHeight w:hRule="exact" w:val="3600"/>
        </w:trPr>
        <w:tc>
          <w:tcPr>
            <w:tcW w:w="5670" w:type="dxa"/>
            <w:vAlign w:val="center"/>
          </w:tcPr>
          <w:p w14:paraId="71A11FDC" w14:textId="3C48EAB9" w:rsidR="00F93444" w:rsidRDefault="00F93444" w:rsidP="001E0E15">
            <w:pPr>
              <w:jc w:val="center"/>
              <w:rPr>
                <w:rFonts w:ascii="Times New Roman" w:hAnsi="Times New Roman" w:cs="Times New Roman"/>
                <w:noProof/>
                <w:sz w:val="22"/>
                <w:szCs w:val="22"/>
              </w:rPr>
            </w:pPr>
            <w:r>
              <w:rPr>
                <w:rFonts w:ascii="Times New Roman" w:hAnsi="Times New Roman" w:cs="Times New Roman"/>
                <w:noProof/>
                <w:sz w:val="22"/>
                <w:szCs w:val="22"/>
              </w:rPr>
              <w:t xml:space="preserve">Missing teeth in cats </w:t>
            </w:r>
          </w:p>
        </w:tc>
        <w:tc>
          <w:tcPr>
            <w:tcW w:w="5760" w:type="dxa"/>
            <w:vAlign w:val="center"/>
          </w:tcPr>
          <w:p w14:paraId="4D502CBD" w14:textId="348D149D" w:rsidR="00F93444" w:rsidRDefault="00F93444" w:rsidP="009A6C9D">
            <w:pPr>
              <w:pStyle w:val="ListParagraph"/>
              <w:numPr>
                <w:ilvl w:val="0"/>
                <w:numId w:val="1"/>
              </w:numPr>
              <w:ind w:left="249" w:hanging="249"/>
              <w:rPr>
                <w:rFonts w:ascii="Times New Roman" w:hAnsi="Times New Roman" w:cs="Times New Roman"/>
                <w:sz w:val="22"/>
                <w:szCs w:val="22"/>
              </w:rPr>
            </w:pPr>
            <w:r w:rsidRPr="00F93444">
              <w:rPr>
                <w:rFonts w:ascii="Times New Roman" w:hAnsi="Times New Roman" w:cs="Times New Roman"/>
                <w:sz w:val="22"/>
                <w:szCs w:val="22"/>
              </w:rPr>
              <w:t>Adult cats do not have maxillary PM1 and mandibular PM1 and PM2</w:t>
            </w:r>
          </w:p>
        </w:tc>
      </w:tr>
      <w:tr w:rsidR="00400197" w:rsidRPr="004930EC" w14:paraId="77034C9F" w14:textId="77777777" w:rsidTr="001E0E15">
        <w:trPr>
          <w:trHeight w:hRule="exact" w:val="3600"/>
        </w:trPr>
        <w:tc>
          <w:tcPr>
            <w:tcW w:w="5670" w:type="dxa"/>
            <w:vAlign w:val="center"/>
          </w:tcPr>
          <w:p w14:paraId="46A3E888" w14:textId="5208FE9E" w:rsidR="00400197" w:rsidRDefault="00400197" w:rsidP="00400197">
            <w:pPr>
              <w:jc w:val="center"/>
              <w:rPr>
                <w:rFonts w:ascii="Times New Roman" w:hAnsi="Times New Roman" w:cs="Times New Roman"/>
                <w:sz w:val="22"/>
                <w:szCs w:val="22"/>
              </w:rPr>
            </w:pPr>
            <w:r>
              <w:rPr>
                <w:rFonts w:ascii="Times New Roman" w:hAnsi="Times New Roman" w:cs="Times New Roman"/>
                <w:sz w:val="22"/>
                <w:szCs w:val="22"/>
              </w:rPr>
              <w:t xml:space="preserve">Equine teeth </w:t>
            </w:r>
          </w:p>
        </w:tc>
        <w:tc>
          <w:tcPr>
            <w:tcW w:w="5760" w:type="dxa"/>
            <w:vAlign w:val="center"/>
          </w:tcPr>
          <w:p w14:paraId="3E1CE0B8" w14:textId="77777777" w:rsidR="00400197" w:rsidRDefault="00400197" w:rsidP="00400197">
            <w:pPr>
              <w:pStyle w:val="ListParagraph"/>
              <w:numPr>
                <w:ilvl w:val="0"/>
                <w:numId w:val="1"/>
              </w:numPr>
              <w:ind w:left="249" w:hanging="249"/>
              <w:rPr>
                <w:rFonts w:ascii="Times New Roman" w:hAnsi="Times New Roman" w:cs="Times New Roman"/>
                <w:sz w:val="22"/>
                <w:szCs w:val="22"/>
              </w:rPr>
            </w:pPr>
            <w:r w:rsidRPr="00BE421C">
              <w:rPr>
                <w:rFonts w:ascii="Times New Roman" w:hAnsi="Times New Roman" w:cs="Times New Roman"/>
                <w:sz w:val="22"/>
                <w:szCs w:val="22"/>
              </w:rPr>
              <w:t>Horses have a combination of brachydont and hypsodont teeth</w:t>
            </w:r>
          </w:p>
          <w:p w14:paraId="74E5CD34" w14:textId="77777777" w:rsidR="00400197" w:rsidRDefault="00400197" w:rsidP="0040019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w:t>
            </w:r>
            <w:r w:rsidRPr="00BE421C">
              <w:rPr>
                <w:rFonts w:ascii="Times New Roman" w:hAnsi="Times New Roman" w:cs="Times New Roman"/>
                <w:sz w:val="22"/>
                <w:szCs w:val="22"/>
              </w:rPr>
              <w:t>imple (brachydont) teeth are the first premolars (wolf tooth) and canines</w:t>
            </w:r>
            <w:r>
              <w:rPr>
                <w:rFonts w:ascii="Times New Roman" w:hAnsi="Times New Roman" w:cs="Times New Roman"/>
                <w:sz w:val="22"/>
                <w:szCs w:val="22"/>
              </w:rPr>
              <w:t>;</w:t>
            </w:r>
            <w:r w:rsidRPr="00BE421C">
              <w:rPr>
                <w:rFonts w:ascii="Times New Roman" w:hAnsi="Times New Roman" w:cs="Times New Roman"/>
                <w:sz w:val="22"/>
                <w:szCs w:val="22"/>
              </w:rPr>
              <w:t xml:space="preserve"> distinct crown and root but no function </w:t>
            </w:r>
          </w:p>
          <w:p w14:paraId="2EFE4658" w14:textId="77777777" w:rsidR="00400197" w:rsidRDefault="00400197" w:rsidP="00400197">
            <w:pPr>
              <w:pStyle w:val="ListParagraph"/>
              <w:numPr>
                <w:ilvl w:val="0"/>
                <w:numId w:val="45"/>
              </w:numPr>
              <w:rPr>
                <w:rFonts w:ascii="Times New Roman" w:hAnsi="Times New Roman" w:cs="Times New Roman"/>
                <w:sz w:val="22"/>
                <w:szCs w:val="22"/>
              </w:rPr>
            </w:pPr>
            <w:r>
              <w:rPr>
                <w:rFonts w:ascii="Times New Roman" w:hAnsi="Times New Roman" w:cs="Times New Roman"/>
                <w:sz w:val="22"/>
                <w:szCs w:val="22"/>
              </w:rPr>
              <w:t>F</w:t>
            </w:r>
            <w:r w:rsidRPr="00C9261E">
              <w:rPr>
                <w:rFonts w:ascii="Times New Roman" w:hAnsi="Times New Roman" w:cs="Times New Roman"/>
                <w:sz w:val="22"/>
                <w:szCs w:val="22"/>
              </w:rPr>
              <w:t>ully erupt before maturity</w:t>
            </w:r>
          </w:p>
          <w:p w14:paraId="6BDD5A95" w14:textId="77777777" w:rsidR="00400197" w:rsidRDefault="00400197" w:rsidP="00400197">
            <w:pPr>
              <w:pStyle w:val="ListParagraph"/>
              <w:numPr>
                <w:ilvl w:val="0"/>
                <w:numId w:val="45"/>
              </w:numPr>
              <w:rPr>
                <w:rFonts w:ascii="Times New Roman" w:hAnsi="Times New Roman" w:cs="Times New Roman"/>
                <w:sz w:val="22"/>
                <w:szCs w:val="22"/>
              </w:rPr>
            </w:pPr>
            <w:r>
              <w:rPr>
                <w:rFonts w:ascii="Times New Roman" w:hAnsi="Times New Roman" w:cs="Times New Roman"/>
                <w:sz w:val="22"/>
                <w:szCs w:val="22"/>
              </w:rPr>
              <w:t>H</w:t>
            </w:r>
            <w:r w:rsidRPr="00C9261E">
              <w:rPr>
                <w:rFonts w:ascii="Times New Roman" w:hAnsi="Times New Roman" w:cs="Times New Roman"/>
                <w:sz w:val="22"/>
                <w:szCs w:val="22"/>
              </w:rPr>
              <w:t xml:space="preserve">ard enough to survive for life </w:t>
            </w:r>
            <w:proofErr w:type="spellStart"/>
            <w:r>
              <w:rPr>
                <w:rFonts w:ascii="Times New Roman" w:hAnsi="Times New Roman" w:cs="Times New Roman"/>
                <w:sz w:val="22"/>
                <w:szCs w:val="22"/>
              </w:rPr>
              <w:t>bc</w:t>
            </w:r>
            <w:proofErr w:type="spellEnd"/>
            <w:r>
              <w:rPr>
                <w:rFonts w:ascii="Times New Roman" w:hAnsi="Times New Roman" w:cs="Times New Roman"/>
                <w:sz w:val="22"/>
                <w:szCs w:val="22"/>
              </w:rPr>
              <w:t xml:space="preserve"> </w:t>
            </w:r>
            <w:r w:rsidRPr="00C9261E">
              <w:rPr>
                <w:rFonts w:ascii="Times New Roman" w:hAnsi="Times New Roman" w:cs="Times New Roman"/>
                <w:sz w:val="22"/>
                <w:szCs w:val="22"/>
              </w:rPr>
              <w:t xml:space="preserve">not subjected to dietary abrasive forces </w:t>
            </w:r>
          </w:p>
          <w:p w14:paraId="25E9044F" w14:textId="77777777" w:rsidR="00400197" w:rsidRDefault="00400197" w:rsidP="0040019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Hypsodonts are t</w:t>
            </w:r>
            <w:r w:rsidRPr="00BE421C">
              <w:rPr>
                <w:rFonts w:ascii="Times New Roman" w:hAnsi="Times New Roman" w:cs="Times New Roman"/>
                <w:sz w:val="22"/>
                <w:szCs w:val="22"/>
              </w:rPr>
              <w:t>he incisors and molars</w:t>
            </w:r>
            <w:r>
              <w:rPr>
                <w:rFonts w:ascii="Times New Roman" w:hAnsi="Times New Roman" w:cs="Times New Roman"/>
                <w:sz w:val="22"/>
                <w:szCs w:val="22"/>
              </w:rPr>
              <w:t xml:space="preserve">; </w:t>
            </w:r>
            <w:r w:rsidRPr="00BE421C">
              <w:rPr>
                <w:rFonts w:ascii="Times New Roman" w:hAnsi="Times New Roman" w:cs="Times New Roman"/>
                <w:sz w:val="22"/>
                <w:szCs w:val="22"/>
              </w:rPr>
              <w:t>large body that continues to erupt as it is worn down by fibrous feed material</w:t>
            </w:r>
          </w:p>
          <w:p w14:paraId="191C8ABE" w14:textId="7757200A" w:rsidR="00400197" w:rsidRDefault="00400197" w:rsidP="0040019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w:t>
            </w:r>
            <w:r w:rsidRPr="00C9261E">
              <w:rPr>
                <w:rFonts w:ascii="Times New Roman" w:hAnsi="Times New Roman" w:cs="Times New Roman"/>
                <w:sz w:val="22"/>
                <w:szCs w:val="22"/>
              </w:rPr>
              <w:t xml:space="preserve">lowly erupt during most of a horse's life </w:t>
            </w:r>
            <w:r>
              <w:rPr>
                <w:rFonts w:ascii="Times New Roman" w:hAnsi="Times New Roman" w:cs="Times New Roman"/>
                <w:sz w:val="22"/>
                <w:szCs w:val="22"/>
              </w:rPr>
              <w:t>(</w:t>
            </w:r>
            <w:r w:rsidRPr="00C9261E">
              <w:rPr>
                <w:rFonts w:ascii="Times New Roman" w:hAnsi="Times New Roman" w:cs="Times New Roman"/>
                <w:sz w:val="22"/>
                <w:szCs w:val="22"/>
              </w:rPr>
              <w:t>2–3 mm</w:t>
            </w:r>
            <w:r>
              <w:rPr>
                <w:rFonts w:ascii="Times New Roman" w:hAnsi="Times New Roman" w:cs="Times New Roman"/>
                <w:sz w:val="22"/>
                <w:szCs w:val="22"/>
              </w:rPr>
              <w:t xml:space="preserve"> per </w:t>
            </w:r>
            <w:r w:rsidRPr="00C9261E">
              <w:rPr>
                <w:rFonts w:ascii="Times New Roman" w:hAnsi="Times New Roman" w:cs="Times New Roman"/>
                <w:sz w:val="22"/>
                <w:szCs w:val="22"/>
              </w:rPr>
              <w:t>year, similar to the rate of attrition</w:t>
            </w:r>
            <w:r>
              <w:rPr>
                <w:rFonts w:ascii="Times New Roman" w:hAnsi="Times New Roman" w:cs="Times New Roman"/>
                <w:sz w:val="22"/>
                <w:szCs w:val="22"/>
              </w:rPr>
              <w:t xml:space="preserve">) if </w:t>
            </w:r>
            <w:r w:rsidRPr="00C9261E">
              <w:rPr>
                <w:rFonts w:ascii="Times New Roman" w:hAnsi="Times New Roman" w:cs="Times New Roman"/>
                <w:sz w:val="22"/>
                <w:szCs w:val="22"/>
              </w:rPr>
              <w:t>horse is on a grass diet rather than concentrate food</w:t>
            </w:r>
          </w:p>
        </w:tc>
      </w:tr>
      <w:tr w:rsidR="00400197" w:rsidRPr="004930EC" w14:paraId="01FA3348" w14:textId="77777777" w:rsidTr="001E0E15">
        <w:trPr>
          <w:trHeight w:hRule="exact" w:val="3600"/>
        </w:trPr>
        <w:tc>
          <w:tcPr>
            <w:tcW w:w="5670" w:type="dxa"/>
            <w:vAlign w:val="center"/>
          </w:tcPr>
          <w:p w14:paraId="37E08967" w14:textId="7780E644" w:rsidR="00400197" w:rsidRDefault="00400197" w:rsidP="00400197">
            <w:pPr>
              <w:jc w:val="center"/>
              <w:rPr>
                <w:rFonts w:ascii="Times New Roman" w:hAnsi="Times New Roman" w:cs="Times New Roman"/>
                <w:sz w:val="22"/>
                <w:szCs w:val="22"/>
              </w:rPr>
            </w:pPr>
            <w:r>
              <w:rPr>
                <w:rFonts w:ascii="Times New Roman" w:hAnsi="Times New Roman" w:cs="Times New Roman"/>
                <w:sz w:val="22"/>
                <w:szCs w:val="22"/>
              </w:rPr>
              <w:t xml:space="preserve">Eruption of horse </w:t>
            </w:r>
            <w:r w:rsidR="00BC3A8A">
              <w:rPr>
                <w:rFonts w:ascii="Times New Roman" w:hAnsi="Times New Roman" w:cs="Times New Roman"/>
                <w:sz w:val="22"/>
                <w:szCs w:val="22"/>
              </w:rPr>
              <w:t>teeth</w:t>
            </w:r>
            <w:r>
              <w:rPr>
                <w:rFonts w:ascii="Times New Roman" w:hAnsi="Times New Roman" w:cs="Times New Roman"/>
                <w:sz w:val="22"/>
                <w:szCs w:val="22"/>
              </w:rPr>
              <w:t xml:space="preserve"> </w:t>
            </w:r>
          </w:p>
        </w:tc>
        <w:tc>
          <w:tcPr>
            <w:tcW w:w="5760" w:type="dxa"/>
            <w:vAlign w:val="center"/>
          </w:tcPr>
          <w:p w14:paraId="7932194F" w14:textId="77777777" w:rsidR="00400197" w:rsidRDefault="00400197" w:rsidP="00400197">
            <w:pPr>
              <w:pStyle w:val="ListParagraph"/>
              <w:numPr>
                <w:ilvl w:val="0"/>
                <w:numId w:val="1"/>
              </w:numPr>
              <w:ind w:left="249" w:hanging="249"/>
              <w:rPr>
                <w:rFonts w:ascii="Times New Roman" w:hAnsi="Times New Roman" w:cs="Times New Roman"/>
                <w:sz w:val="22"/>
                <w:szCs w:val="22"/>
              </w:rPr>
            </w:pPr>
            <w:r w:rsidRPr="00333E0F">
              <w:rPr>
                <w:rFonts w:ascii="Times New Roman" w:hAnsi="Times New Roman" w:cs="Times New Roman"/>
                <w:sz w:val="22"/>
                <w:szCs w:val="22"/>
              </w:rPr>
              <w:t>12 temporary premolars (506–508, 606–608, 706–708, and 806–808) erupt at birth or within a week</w:t>
            </w:r>
          </w:p>
          <w:p w14:paraId="3EA9C932" w14:textId="77777777" w:rsidR="00BC3A8A" w:rsidRDefault="00BC3A8A" w:rsidP="0040019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Permanent teeth erupt at following times: </w:t>
            </w:r>
          </w:p>
          <w:p w14:paraId="77AECF2E" w14:textId="77777777" w:rsidR="00BC3A8A" w:rsidRDefault="00BC3A8A" w:rsidP="00BC3A8A">
            <w:pPr>
              <w:pStyle w:val="ListParagraph"/>
              <w:numPr>
                <w:ilvl w:val="0"/>
                <w:numId w:val="45"/>
              </w:numPr>
              <w:rPr>
                <w:rFonts w:ascii="Times New Roman" w:hAnsi="Times New Roman" w:cs="Times New Roman"/>
                <w:sz w:val="22"/>
                <w:szCs w:val="22"/>
              </w:rPr>
            </w:pPr>
            <w:r>
              <w:rPr>
                <w:rFonts w:ascii="Times New Roman" w:hAnsi="Times New Roman" w:cs="Times New Roman"/>
                <w:sz w:val="22"/>
                <w:szCs w:val="22"/>
              </w:rPr>
              <w:t>Incisors: 1st at 2.5 y, 2nd at 3.5 y, 3rd at 4.5 y</w:t>
            </w:r>
          </w:p>
          <w:p w14:paraId="437DD318" w14:textId="77777777" w:rsidR="00BC3A8A" w:rsidRDefault="00BC3A8A" w:rsidP="00BC3A8A">
            <w:pPr>
              <w:pStyle w:val="ListParagraph"/>
              <w:numPr>
                <w:ilvl w:val="0"/>
                <w:numId w:val="45"/>
              </w:numPr>
              <w:rPr>
                <w:rFonts w:ascii="Times New Roman" w:hAnsi="Times New Roman" w:cs="Times New Roman"/>
                <w:sz w:val="22"/>
                <w:szCs w:val="22"/>
              </w:rPr>
            </w:pPr>
            <w:r>
              <w:rPr>
                <w:rFonts w:ascii="Times New Roman" w:hAnsi="Times New Roman" w:cs="Times New Roman"/>
                <w:sz w:val="22"/>
                <w:szCs w:val="22"/>
              </w:rPr>
              <w:t>Canines: 4-5 y</w:t>
            </w:r>
          </w:p>
          <w:p w14:paraId="601FE510" w14:textId="77777777" w:rsidR="00BC3A8A" w:rsidRDefault="00BC3A8A" w:rsidP="00BC3A8A">
            <w:pPr>
              <w:pStyle w:val="ListParagraph"/>
              <w:numPr>
                <w:ilvl w:val="0"/>
                <w:numId w:val="45"/>
              </w:numPr>
              <w:rPr>
                <w:rFonts w:ascii="Times New Roman" w:hAnsi="Times New Roman" w:cs="Times New Roman"/>
                <w:sz w:val="22"/>
                <w:szCs w:val="22"/>
              </w:rPr>
            </w:pPr>
            <w:r>
              <w:rPr>
                <w:rFonts w:ascii="Times New Roman" w:hAnsi="Times New Roman" w:cs="Times New Roman"/>
                <w:sz w:val="22"/>
                <w:szCs w:val="22"/>
              </w:rPr>
              <w:t>Premolars: 1st (wolf) at 5-6 m, 2nd at 2.5 y, 3rd at 3 y, 4th at 3.5 y</w:t>
            </w:r>
          </w:p>
          <w:p w14:paraId="3C0409D6" w14:textId="3FB97685" w:rsidR="00BC3A8A" w:rsidRDefault="00BC3A8A" w:rsidP="00BC3A8A">
            <w:pPr>
              <w:pStyle w:val="ListParagraph"/>
              <w:numPr>
                <w:ilvl w:val="0"/>
                <w:numId w:val="45"/>
              </w:numPr>
              <w:rPr>
                <w:rFonts w:ascii="Times New Roman" w:hAnsi="Times New Roman" w:cs="Times New Roman"/>
                <w:sz w:val="22"/>
                <w:szCs w:val="22"/>
              </w:rPr>
            </w:pPr>
            <w:r>
              <w:rPr>
                <w:rFonts w:ascii="Times New Roman" w:hAnsi="Times New Roman" w:cs="Times New Roman"/>
                <w:sz w:val="22"/>
                <w:szCs w:val="22"/>
              </w:rPr>
              <w:t>Molars: 1st at 9-12 m, 2nd at 2 t, 3rd at 3.5-4 y</w:t>
            </w:r>
          </w:p>
        </w:tc>
      </w:tr>
      <w:tr w:rsidR="00400197" w:rsidRPr="004930EC" w14:paraId="425D9D0F" w14:textId="77777777" w:rsidTr="001E0E15">
        <w:trPr>
          <w:trHeight w:hRule="exact" w:val="3600"/>
        </w:trPr>
        <w:tc>
          <w:tcPr>
            <w:tcW w:w="5670" w:type="dxa"/>
            <w:vAlign w:val="center"/>
          </w:tcPr>
          <w:p w14:paraId="24330F32" w14:textId="7CB24970" w:rsidR="00400197" w:rsidRDefault="00400197" w:rsidP="00400197">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Wolf teeth </w:t>
            </w:r>
          </w:p>
        </w:tc>
        <w:tc>
          <w:tcPr>
            <w:tcW w:w="5760" w:type="dxa"/>
            <w:vAlign w:val="center"/>
          </w:tcPr>
          <w:p w14:paraId="55DAB4F9" w14:textId="345B6093" w:rsidR="00400197" w:rsidRPr="00333E0F" w:rsidRDefault="00400197" w:rsidP="0040019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Small pointed upper premolars found in most horses </w:t>
            </w:r>
          </w:p>
        </w:tc>
      </w:tr>
      <w:tr w:rsidR="00400197" w:rsidRPr="004930EC" w14:paraId="3B0F31A5" w14:textId="77777777" w:rsidTr="001E0E15">
        <w:trPr>
          <w:trHeight w:hRule="exact" w:val="3600"/>
        </w:trPr>
        <w:tc>
          <w:tcPr>
            <w:tcW w:w="5670" w:type="dxa"/>
            <w:vAlign w:val="center"/>
          </w:tcPr>
          <w:p w14:paraId="2F1154F4" w14:textId="53A40503" w:rsidR="00400197" w:rsidRPr="004930EC" w:rsidRDefault="00400197" w:rsidP="00400197">
            <w:pPr>
              <w:jc w:val="center"/>
              <w:rPr>
                <w:rFonts w:ascii="Times New Roman" w:hAnsi="Times New Roman" w:cs="Times New Roman"/>
                <w:sz w:val="22"/>
                <w:szCs w:val="22"/>
              </w:rPr>
            </w:pPr>
            <w:r>
              <w:rPr>
                <w:rFonts w:ascii="Times New Roman" w:hAnsi="Times New Roman" w:cs="Times New Roman"/>
                <w:sz w:val="22"/>
                <w:szCs w:val="22"/>
              </w:rPr>
              <w:t>Dental pad</w:t>
            </w:r>
          </w:p>
        </w:tc>
        <w:tc>
          <w:tcPr>
            <w:tcW w:w="5760" w:type="dxa"/>
            <w:vAlign w:val="center"/>
          </w:tcPr>
          <w:p w14:paraId="5BE556BA" w14:textId="77777777" w:rsidR="00400197" w:rsidRDefault="00400197" w:rsidP="0040019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Found in ruminants like cattle, sheep, goats</w:t>
            </w:r>
          </w:p>
          <w:p w14:paraId="6B50571F" w14:textId="49F767B7" w:rsidR="00400197" w:rsidRDefault="00400197" w:rsidP="0040019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Takes the place of upper (mandibular) incisors (no incisors in these species) </w:t>
            </w:r>
          </w:p>
          <w:p w14:paraId="46F4DEAB" w14:textId="768A007F" w:rsidR="00400197" w:rsidRPr="004930EC" w:rsidRDefault="00400197" w:rsidP="0040019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Works w the tongue to grasp plants </w:t>
            </w:r>
          </w:p>
        </w:tc>
      </w:tr>
      <w:tr w:rsidR="00400197" w:rsidRPr="004930EC" w14:paraId="3A35DE95" w14:textId="77777777" w:rsidTr="001E0E15">
        <w:trPr>
          <w:trHeight w:hRule="exact" w:val="3600"/>
        </w:trPr>
        <w:tc>
          <w:tcPr>
            <w:tcW w:w="5670" w:type="dxa"/>
            <w:vAlign w:val="center"/>
          </w:tcPr>
          <w:p w14:paraId="2E6D81D8" w14:textId="3CE4B866" w:rsidR="00400197" w:rsidRPr="004930EC" w:rsidRDefault="00400197" w:rsidP="00400197">
            <w:pPr>
              <w:jc w:val="center"/>
              <w:rPr>
                <w:rFonts w:ascii="Times New Roman" w:hAnsi="Times New Roman" w:cs="Times New Roman"/>
                <w:sz w:val="22"/>
                <w:szCs w:val="22"/>
              </w:rPr>
            </w:pPr>
            <w:r>
              <w:rPr>
                <w:rFonts w:ascii="Times New Roman" w:hAnsi="Times New Roman" w:cs="Times New Roman"/>
                <w:sz w:val="22"/>
                <w:szCs w:val="22"/>
              </w:rPr>
              <w:t xml:space="preserve">Fourth incisors </w:t>
            </w:r>
          </w:p>
        </w:tc>
        <w:tc>
          <w:tcPr>
            <w:tcW w:w="5760" w:type="dxa"/>
            <w:vAlign w:val="center"/>
          </w:tcPr>
          <w:p w14:paraId="3A1B0905" w14:textId="05BB504D" w:rsidR="00400197" w:rsidRPr="004930EC" w:rsidRDefault="00400197" w:rsidP="0040019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Mandibular canines of ruminants like cattle, sheep, goats are sometimes classified as fourth incisors </w:t>
            </w:r>
          </w:p>
        </w:tc>
      </w:tr>
      <w:tr w:rsidR="00400197" w:rsidRPr="004930EC" w14:paraId="3930D3A4" w14:textId="77777777" w:rsidTr="001E0E15">
        <w:trPr>
          <w:trHeight w:hRule="exact" w:val="3600"/>
        </w:trPr>
        <w:tc>
          <w:tcPr>
            <w:tcW w:w="5670" w:type="dxa"/>
            <w:vAlign w:val="center"/>
          </w:tcPr>
          <w:p w14:paraId="75A58DE2" w14:textId="1639665E" w:rsidR="00400197" w:rsidRPr="004930EC" w:rsidRDefault="00400197" w:rsidP="00400197">
            <w:pPr>
              <w:jc w:val="center"/>
              <w:rPr>
                <w:rFonts w:ascii="Times New Roman" w:hAnsi="Times New Roman" w:cs="Times New Roman"/>
                <w:sz w:val="22"/>
                <w:szCs w:val="22"/>
              </w:rPr>
            </w:pPr>
            <w:r>
              <w:rPr>
                <w:rFonts w:ascii="Times New Roman" w:hAnsi="Times New Roman" w:cs="Times New Roman"/>
                <w:sz w:val="22"/>
                <w:szCs w:val="22"/>
              </w:rPr>
              <w:t xml:space="preserve">Modified </w:t>
            </w:r>
            <w:proofErr w:type="spellStart"/>
            <w:r>
              <w:rPr>
                <w:rFonts w:ascii="Times New Roman" w:hAnsi="Times New Roman" w:cs="Times New Roman"/>
                <w:sz w:val="22"/>
                <w:szCs w:val="22"/>
              </w:rPr>
              <w:t>Triadan</w:t>
            </w:r>
            <w:proofErr w:type="spellEnd"/>
            <w:r>
              <w:rPr>
                <w:rFonts w:ascii="Times New Roman" w:hAnsi="Times New Roman" w:cs="Times New Roman"/>
                <w:sz w:val="22"/>
                <w:szCs w:val="22"/>
              </w:rPr>
              <w:t xml:space="preserve"> system</w:t>
            </w:r>
          </w:p>
        </w:tc>
        <w:tc>
          <w:tcPr>
            <w:tcW w:w="5760" w:type="dxa"/>
            <w:vAlign w:val="center"/>
          </w:tcPr>
          <w:p w14:paraId="2F4D0B6C" w14:textId="77777777" w:rsidR="00400197" w:rsidRPr="00A75F09" w:rsidRDefault="00400197" w:rsidP="00400197">
            <w:pPr>
              <w:pStyle w:val="ListParagraph"/>
              <w:numPr>
                <w:ilvl w:val="0"/>
                <w:numId w:val="1"/>
              </w:numPr>
              <w:ind w:left="249" w:hanging="249"/>
              <w:rPr>
                <w:rFonts w:ascii="Times New Roman" w:hAnsi="Times New Roman" w:cs="Times New Roman"/>
                <w:sz w:val="20"/>
                <w:szCs w:val="20"/>
              </w:rPr>
            </w:pPr>
            <w:r w:rsidRPr="00A75F09">
              <w:rPr>
                <w:rFonts w:ascii="Times New Roman" w:hAnsi="Times New Roman" w:cs="Times New Roman"/>
                <w:sz w:val="20"/>
                <w:szCs w:val="20"/>
              </w:rPr>
              <w:t>A system to number teeth</w:t>
            </w:r>
          </w:p>
          <w:p w14:paraId="7348EC73" w14:textId="77777777" w:rsidR="00400197" w:rsidRPr="00A75F09" w:rsidRDefault="00400197" w:rsidP="00400197">
            <w:pPr>
              <w:pStyle w:val="ListParagraph"/>
              <w:numPr>
                <w:ilvl w:val="0"/>
                <w:numId w:val="1"/>
              </w:numPr>
              <w:ind w:left="249" w:hanging="249"/>
              <w:rPr>
                <w:rFonts w:ascii="Times New Roman" w:hAnsi="Times New Roman" w:cs="Times New Roman"/>
                <w:sz w:val="20"/>
                <w:szCs w:val="20"/>
              </w:rPr>
            </w:pPr>
            <w:r w:rsidRPr="00A75F09">
              <w:rPr>
                <w:rFonts w:ascii="Times New Roman" w:hAnsi="Times New Roman" w:cs="Times New Roman"/>
                <w:sz w:val="20"/>
                <w:szCs w:val="20"/>
              </w:rPr>
              <w:t>Each tooth has a 3-digit number</w:t>
            </w:r>
          </w:p>
          <w:p w14:paraId="42FB229E" w14:textId="77777777" w:rsidR="00400197" w:rsidRPr="00A75F09" w:rsidRDefault="00400197" w:rsidP="00400197">
            <w:pPr>
              <w:pStyle w:val="ListParagraph"/>
              <w:numPr>
                <w:ilvl w:val="0"/>
                <w:numId w:val="1"/>
              </w:numPr>
              <w:ind w:left="249" w:hanging="249"/>
              <w:rPr>
                <w:rFonts w:ascii="Times New Roman" w:hAnsi="Times New Roman" w:cs="Times New Roman"/>
                <w:sz w:val="20"/>
                <w:szCs w:val="20"/>
              </w:rPr>
            </w:pPr>
            <w:r w:rsidRPr="00A75F09">
              <w:rPr>
                <w:rFonts w:ascii="Times New Roman" w:hAnsi="Times New Roman" w:cs="Times New Roman"/>
                <w:sz w:val="20"/>
                <w:szCs w:val="20"/>
              </w:rPr>
              <w:t>First digit indicates quadrant</w:t>
            </w:r>
          </w:p>
          <w:p w14:paraId="3F25C46C" w14:textId="6E403610" w:rsidR="00400197" w:rsidRPr="00A75F09" w:rsidRDefault="00400197" w:rsidP="00400197">
            <w:pPr>
              <w:pStyle w:val="ListParagraph"/>
              <w:numPr>
                <w:ilvl w:val="0"/>
                <w:numId w:val="45"/>
              </w:numPr>
              <w:rPr>
                <w:rFonts w:ascii="Times New Roman" w:hAnsi="Times New Roman" w:cs="Times New Roman"/>
                <w:sz w:val="20"/>
                <w:szCs w:val="20"/>
              </w:rPr>
            </w:pPr>
            <w:r w:rsidRPr="00A75F09">
              <w:rPr>
                <w:rFonts w:ascii="Times New Roman" w:hAnsi="Times New Roman" w:cs="Times New Roman"/>
                <w:sz w:val="20"/>
                <w:szCs w:val="20"/>
              </w:rPr>
              <w:t xml:space="preserve">Adult teeth: </w:t>
            </w:r>
          </w:p>
          <w:p w14:paraId="1ACABC42" w14:textId="1ED3226E" w:rsidR="00400197" w:rsidRPr="00A75F09" w:rsidRDefault="00400197" w:rsidP="00400197">
            <w:pPr>
              <w:pStyle w:val="ListParagraph"/>
              <w:ind w:left="609"/>
              <w:rPr>
                <w:rFonts w:ascii="Times New Roman" w:hAnsi="Times New Roman" w:cs="Times New Roman"/>
                <w:sz w:val="20"/>
                <w:szCs w:val="20"/>
              </w:rPr>
            </w:pPr>
            <w:r w:rsidRPr="00A75F09">
              <w:rPr>
                <w:rFonts w:ascii="Times New Roman" w:hAnsi="Times New Roman" w:cs="Times New Roman"/>
                <w:sz w:val="20"/>
                <w:szCs w:val="20"/>
              </w:rPr>
              <w:t>1 = Upper right quadrant</w:t>
            </w:r>
          </w:p>
          <w:p w14:paraId="3B6EE0E9" w14:textId="3CEFF348" w:rsidR="00400197" w:rsidRPr="00A75F09" w:rsidRDefault="00400197" w:rsidP="00400197">
            <w:pPr>
              <w:pStyle w:val="ListParagraph"/>
              <w:ind w:left="609"/>
              <w:rPr>
                <w:rFonts w:ascii="Times New Roman" w:hAnsi="Times New Roman" w:cs="Times New Roman"/>
                <w:sz w:val="20"/>
                <w:szCs w:val="20"/>
              </w:rPr>
            </w:pPr>
            <w:r w:rsidRPr="00A75F09">
              <w:rPr>
                <w:rFonts w:ascii="Times New Roman" w:hAnsi="Times New Roman" w:cs="Times New Roman"/>
                <w:sz w:val="20"/>
                <w:szCs w:val="20"/>
              </w:rPr>
              <w:t>2 = Upper left quadrant</w:t>
            </w:r>
          </w:p>
          <w:p w14:paraId="1FFA3DAF" w14:textId="0F98CD20" w:rsidR="00400197" w:rsidRPr="00A75F09" w:rsidRDefault="00400197" w:rsidP="00400197">
            <w:pPr>
              <w:pStyle w:val="ListParagraph"/>
              <w:ind w:left="609"/>
              <w:rPr>
                <w:rFonts w:ascii="Times New Roman" w:hAnsi="Times New Roman" w:cs="Times New Roman"/>
                <w:sz w:val="20"/>
                <w:szCs w:val="20"/>
              </w:rPr>
            </w:pPr>
            <w:r w:rsidRPr="00A75F09">
              <w:rPr>
                <w:rFonts w:ascii="Times New Roman" w:hAnsi="Times New Roman" w:cs="Times New Roman"/>
                <w:sz w:val="20"/>
                <w:szCs w:val="20"/>
              </w:rPr>
              <w:t>3 = Lower left quadrant</w:t>
            </w:r>
          </w:p>
          <w:p w14:paraId="5E1D215D" w14:textId="489B0600" w:rsidR="00400197" w:rsidRPr="00A75F09" w:rsidRDefault="00400197" w:rsidP="00400197">
            <w:pPr>
              <w:pStyle w:val="ListParagraph"/>
              <w:ind w:left="609"/>
              <w:rPr>
                <w:rFonts w:ascii="Times New Roman" w:hAnsi="Times New Roman" w:cs="Times New Roman"/>
                <w:sz w:val="20"/>
                <w:szCs w:val="20"/>
              </w:rPr>
            </w:pPr>
            <w:r w:rsidRPr="00A75F09">
              <w:rPr>
                <w:rFonts w:ascii="Times New Roman" w:hAnsi="Times New Roman" w:cs="Times New Roman"/>
                <w:sz w:val="20"/>
                <w:szCs w:val="20"/>
              </w:rPr>
              <w:t>4 = Lower right quadrant</w:t>
            </w:r>
          </w:p>
          <w:p w14:paraId="78012294" w14:textId="50D4012F" w:rsidR="00400197" w:rsidRPr="00A75F09" w:rsidRDefault="00400197" w:rsidP="00400197">
            <w:pPr>
              <w:pStyle w:val="ListParagraph"/>
              <w:numPr>
                <w:ilvl w:val="0"/>
                <w:numId w:val="45"/>
              </w:numPr>
              <w:rPr>
                <w:rFonts w:ascii="Times New Roman" w:hAnsi="Times New Roman" w:cs="Times New Roman"/>
                <w:sz w:val="20"/>
                <w:szCs w:val="20"/>
              </w:rPr>
            </w:pPr>
            <w:r w:rsidRPr="00A75F09">
              <w:rPr>
                <w:rFonts w:ascii="Times New Roman" w:hAnsi="Times New Roman" w:cs="Times New Roman"/>
                <w:sz w:val="20"/>
                <w:szCs w:val="20"/>
              </w:rPr>
              <w:t xml:space="preserve">Deciduous teeth: </w:t>
            </w:r>
          </w:p>
          <w:p w14:paraId="054ABFC3" w14:textId="55BFB24D" w:rsidR="00400197" w:rsidRPr="00A75F09" w:rsidRDefault="00400197" w:rsidP="00400197">
            <w:pPr>
              <w:pStyle w:val="ListParagraph"/>
              <w:ind w:left="609"/>
              <w:rPr>
                <w:rFonts w:ascii="Times New Roman" w:hAnsi="Times New Roman" w:cs="Times New Roman"/>
                <w:sz w:val="20"/>
                <w:szCs w:val="20"/>
              </w:rPr>
            </w:pPr>
            <w:r w:rsidRPr="00A75F09">
              <w:rPr>
                <w:rFonts w:ascii="Times New Roman" w:hAnsi="Times New Roman" w:cs="Times New Roman"/>
                <w:sz w:val="20"/>
                <w:szCs w:val="20"/>
              </w:rPr>
              <w:t>5 = Upper right quadrant</w:t>
            </w:r>
          </w:p>
          <w:p w14:paraId="1FAB419B" w14:textId="393F3AE4" w:rsidR="00400197" w:rsidRPr="00A75F09" w:rsidRDefault="00400197" w:rsidP="00400197">
            <w:pPr>
              <w:pStyle w:val="ListParagraph"/>
              <w:ind w:left="609"/>
              <w:rPr>
                <w:rFonts w:ascii="Times New Roman" w:hAnsi="Times New Roman" w:cs="Times New Roman"/>
                <w:sz w:val="20"/>
                <w:szCs w:val="20"/>
              </w:rPr>
            </w:pPr>
            <w:r w:rsidRPr="00A75F09">
              <w:rPr>
                <w:rFonts w:ascii="Times New Roman" w:hAnsi="Times New Roman" w:cs="Times New Roman"/>
                <w:sz w:val="20"/>
                <w:szCs w:val="20"/>
              </w:rPr>
              <w:t>6 = Upper left quadrant</w:t>
            </w:r>
          </w:p>
          <w:p w14:paraId="08009FC5" w14:textId="5B74B95D" w:rsidR="00400197" w:rsidRPr="00A75F09" w:rsidRDefault="00400197" w:rsidP="00400197">
            <w:pPr>
              <w:pStyle w:val="ListParagraph"/>
              <w:ind w:left="609"/>
              <w:rPr>
                <w:rFonts w:ascii="Times New Roman" w:hAnsi="Times New Roman" w:cs="Times New Roman"/>
                <w:sz w:val="20"/>
                <w:szCs w:val="20"/>
              </w:rPr>
            </w:pPr>
            <w:r w:rsidRPr="00A75F09">
              <w:rPr>
                <w:rFonts w:ascii="Times New Roman" w:hAnsi="Times New Roman" w:cs="Times New Roman"/>
                <w:sz w:val="20"/>
                <w:szCs w:val="20"/>
              </w:rPr>
              <w:t>7 = Lower left quadrant</w:t>
            </w:r>
          </w:p>
          <w:p w14:paraId="1AFDEE7C" w14:textId="6F9415EF" w:rsidR="00400197" w:rsidRPr="00A75F09" w:rsidRDefault="00400197" w:rsidP="00400197">
            <w:pPr>
              <w:pStyle w:val="ListParagraph"/>
              <w:ind w:left="609"/>
              <w:rPr>
                <w:rFonts w:ascii="Times New Roman" w:hAnsi="Times New Roman" w:cs="Times New Roman"/>
                <w:sz w:val="20"/>
                <w:szCs w:val="20"/>
              </w:rPr>
            </w:pPr>
            <w:r w:rsidRPr="00A75F09">
              <w:rPr>
                <w:rFonts w:ascii="Times New Roman" w:hAnsi="Times New Roman" w:cs="Times New Roman"/>
                <w:sz w:val="20"/>
                <w:szCs w:val="20"/>
              </w:rPr>
              <w:t>8 = Lower right quadrant</w:t>
            </w:r>
          </w:p>
          <w:p w14:paraId="6B410A30" w14:textId="52497373" w:rsidR="00400197" w:rsidRPr="00A75F09" w:rsidRDefault="00400197" w:rsidP="00400197">
            <w:pPr>
              <w:pStyle w:val="ListParagraph"/>
              <w:numPr>
                <w:ilvl w:val="0"/>
                <w:numId w:val="1"/>
              </w:numPr>
              <w:ind w:left="249" w:hanging="249"/>
              <w:rPr>
                <w:rFonts w:ascii="Times New Roman" w:hAnsi="Times New Roman" w:cs="Times New Roman"/>
                <w:sz w:val="20"/>
                <w:szCs w:val="20"/>
              </w:rPr>
            </w:pPr>
            <w:r w:rsidRPr="00A75F09">
              <w:rPr>
                <w:rFonts w:ascii="Times New Roman" w:hAnsi="Times New Roman" w:cs="Times New Roman"/>
                <w:sz w:val="20"/>
                <w:szCs w:val="20"/>
              </w:rPr>
              <w:t>Second/third digits indicate each tooth, numbered 01-11 starting w the tooth nearest the midline</w:t>
            </w:r>
          </w:p>
        </w:tc>
      </w:tr>
      <w:tr w:rsidR="00B5202E" w:rsidRPr="004930EC" w14:paraId="7B66866C" w14:textId="77777777" w:rsidTr="001E0E15">
        <w:trPr>
          <w:trHeight w:hRule="exact" w:val="3600"/>
        </w:trPr>
        <w:tc>
          <w:tcPr>
            <w:tcW w:w="5670" w:type="dxa"/>
            <w:vAlign w:val="center"/>
          </w:tcPr>
          <w:p w14:paraId="17C20F9E" w14:textId="1C6AE897" w:rsidR="00B5202E" w:rsidRDefault="00B5202E" w:rsidP="00400197">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Anatomic system </w:t>
            </w:r>
          </w:p>
        </w:tc>
        <w:tc>
          <w:tcPr>
            <w:tcW w:w="5760" w:type="dxa"/>
            <w:vAlign w:val="center"/>
          </w:tcPr>
          <w:p w14:paraId="7D8554B5" w14:textId="77777777" w:rsidR="00B5202E" w:rsidRDefault="00B5202E" w:rsidP="00400197">
            <w:pPr>
              <w:pStyle w:val="ListParagraph"/>
              <w:numPr>
                <w:ilvl w:val="0"/>
                <w:numId w:val="1"/>
              </w:numPr>
              <w:ind w:left="249" w:hanging="249"/>
              <w:rPr>
                <w:rFonts w:ascii="Times New Roman" w:hAnsi="Times New Roman" w:cs="Times New Roman"/>
                <w:sz w:val="20"/>
                <w:szCs w:val="20"/>
              </w:rPr>
            </w:pPr>
            <w:r>
              <w:rPr>
                <w:rFonts w:ascii="Times New Roman" w:hAnsi="Times New Roman" w:cs="Times New Roman"/>
                <w:sz w:val="20"/>
                <w:szCs w:val="20"/>
              </w:rPr>
              <w:t xml:space="preserve">Method of dental nomenclature </w:t>
            </w:r>
          </w:p>
          <w:p w14:paraId="0ADDD5FA" w14:textId="6A327604" w:rsidR="00B5202E" w:rsidRPr="00A75F09" w:rsidRDefault="00B5202E" w:rsidP="00400197">
            <w:pPr>
              <w:pStyle w:val="ListParagraph"/>
              <w:numPr>
                <w:ilvl w:val="0"/>
                <w:numId w:val="1"/>
              </w:numPr>
              <w:ind w:left="249" w:hanging="249"/>
              <w:rPr>
                <w:rFonts w:ascii="Times New Roman" w:hAnsi="Times New Roman" w:cs="Times New Roman"/>
                <w:sz w:val="20"/>
                <w:szCs w:val="20"/>
              </w:rPr>
            </w:pPr>
            <w:r>
              <w:rPr>
                <w:rFonts w:ascii="Times New Roman" w:hAnsi="Times New Roman" w:cs="Times New Roman"/>
                <w:sz w:val="20"/>
                <w:szCs w:val="20"/>
              </w:rPr>
              <w:t>Uses of a combination of letters, words, and numbers (e.g. P 4, right maxilla)</w:t>
            </w:r>
          </w:p>
        </w:tc>
      </w:tr>
      <w:tr w:rsidR="00400197" w:rsidRPr="004930EC" w14:paraId="776198B5" w14:textId="77777777" w:rsidTr="001E0E15">
        <w:trPr>
          <w:trHeight w:hRule="exact" w:val="3600"/>
        </w:trPr>
        <w:tc>
          <w:tcPr>
            <w:tcW w:w="5670" w:type="dxa"/>
            <w:vAlign w:val="center"/>
          </w:tcPr>
          <w:p w14:paraId="57C1B7FC" w14:textId="65E9CA4A" w:rsidR="00400197" w:rsidRDefault="00400197" w:rsidP="00400197">
            <w:pPr>
              <w:jc w:val="center"/>
              <w:rPr>
                <w:rFonts w:ascii="Times New Roman" w:hAnsi="Times New Roman" w:cs="Times New Roman"/>
                <w:sz w:val="22"/>
                <w:szCs w:val="22"/>
              </w:rPr>
            </w:pPr>
            <w:proofErr w:type="spellStart"/>
            <w:r>
              <w:rPr>
                <w:rFonts w:ascii="Times New Roman" w:hAnsi="Times New Roman" w:cs="Times New Roman"/>
                <w:sz w:val="22"/>
                <w:szCs w:val="22"/>
              </w:rPr>
              <w:t>Triadan</w:t>
            </w:r>
            <w:proofErr w:type="spellEnd"/>
            <w:r>
              <w:rPr>
                <w:rFonts w:ascii="Times New Roman" w:hAnsi="Times New Roman" w:cs="Times New Roman"/>
                <w:sz w:val="22"/>
                <w:szCs w:val="22"/>
              </w:rPr>
              <w:t xml:space="preserve"> system numbers common to all species</w:t>
            </w:r>
          </w:p>
        </w:tc>
        <w:tc>
          <w:tcPr>
            <w:tcW w:w="5760" w:type="dxa"/>
            <w:vAlign w:val="center"/>
          </w:tcPr>
          <w:p w14:paraId="6C857813" w14:textId="77777777" w:rsidR="00400197" w:rsidRDefault="00400197" w:rsidP="00400197">
            <w:pPr>
              <w:pStyle w:val="ListParagraph"/>
              <w:numPr>
                <w:ilvl w:val="0"/>
                <w:numId w:val="1"/>
              </w:numPr>
              <w:ind w:left="249" w:hanging="249"/>
              <w:rPr>
                <w:rFonts w:ascii="Times New Roman" w:hAnsi="Times New Roman" w:cs="Times New Roman"/>
                <w:sz w:val="20"/>
                <w:szCs w:val="20"/>
              </w:rPr>
            </w:pPr>
            <w:r>
              <w:rPr>
                <w:rFonts w:ascii="Times New Roman" w:hAnsi="Times New Roman" w:cs="Times New Roman"/>
                <w:sz w:val="20"/>
                <w:szCs w:val="20"/>
              </w:rPr>
              <w:t>First incisor is 01</w:t>
            </w:r>
          </w:p>
          <w:p w14:paraId="6B16BCEC" w14:textId="77777777" w:rsidR="00400197" w:rsidRDefault="00400197" w:rsidP="00400197">
            <w:pPr>
              <w:pStyle w:val="ListParagraph"/>
              <w:numPr>
                <w:ilvl w:val="0"/>
                <w:numId w:val="1"/>
              </w:numPr>
              <w:ind w:left="249" w:hanging="249"/>
              <w:rPr>
                <w:rFonts w:ascii="Times New Roman" w:hAnsi="Times New Roman" w:cs="Times New Roman"/>
                <w:sz w:val="20"/>
                <w:szCs w:val="20"/>
              </w:rPr>
            </w:pPr>
            <w:r>
              <w:rPr>
                <w:rFonts w:ascii="Times New Roman" w:hAnsi="Times New Roman" w:cs="Times New Roman"/>
                <w:sz w:val="20"/>
                <w:szCs w:val="20"/>
              </w:rPr>
              <w:t>Canines are 04</w:t>
            </w:r>
          </w:p>
          <w:p w14:paraId="4CDAC47E" w14:textId="77777777" w:rsidR="00400197" w:rsidRDefault="00400197" w:rsidP="00400197">
            <w:pPr>
              <w:pStyle w:val="ListParagraph"/>
              <w:numPr>
                <w:ilvl w:val="0"/>
                <w:numId w:val="1"/>
              </w:numPr>
              <w:ind w:left="249" w:hanging="249"/>
              <w:rPr>
                <w:rFonts w:ascii="Times New Roman" w:hAnsi="Times New Roman" w:cs="Times New Roman"/>
                <w:sz w:val="20"/>
                <w:szCs w:val="20"/>
              </w:rPr>
            </w:pPr>
            <w:r>
              <w:rPr>
                <w:rFonts w:ascii="Times New Roman" w:hAnsi="Times New Roman" w:cs="Times New Roman"/>
                <w:sz w:val="20"/>
                <w:szCs w:val="20"/>
              </w:rPr>
              <w:t>First molars are 09</w:t>
            </w:r>
          </w:p>
          <w:p w14:paraId="41135526" w14:textId="77777777" w:rsidR="00400197" w:rsidRPr="000661D5" w:rsidRDefault="00400197" w:rsidP="00400197">
            <w:pPr>
              <w:rPr>
                <w:rFonts w:ascii="Times New Roman" w:hAnsi="Times New Roman" w:cs="Times New Roman"/>
                <w:sz w:val="20"/>
                <w:szCs w:val="20"/>
              </w:rPr>
            </w:pPr>
          </w:p>
          <w:p w14:paraId="3D7753AD" w14:textId="77777777" w:rsidR="00400197" w:rsidRDefault="00400197" w:rsidP="00400197">
            <w:pPr>
              <w:pStyle w:val="ListParagraph"/>
              <w:numPr>
                <w:ilvl w:val="0"/>
                <w:numId w:val="1"/>
              </w:numPr>
              <w:ind w:left="249" w:hanging="249"/>
              <w:rPr>
                <w:rFonts w:ascii="Times New Roman" w:hAnsi="Times New Roman" w:cs="Times New Roman"/>
                <w:sz w:val="20"/>
                <w:szCs w:val="20"/>
              </w:rPr>
            </w:pPr>
            <w:r>
              <w:rPr>
                <w:rFonts w:ascii="Times New Roman" w:hAnsi="Times New Roman" w:cs="Times New Roman"/>
                <w:sz w:val="20"/>
                <w:szCs w:val="20"/>
              </w:rPr>
              <w:t xml:space="preserve">Same even if a specific species lack certain teeth </w:t>
            </w:r>
          </w:p>
          <w:p w14:paraId="25D1E55F" w14:textId="77777777" w:rsidR="00400197" w:rsidRPr="00D41CD7" w:rsidRDefault="00400197" w:rsidP="00400197">
            <w:pPr>
              <w:pStyle w:val="ListParagraph"/>
              <w:rPr>
                <w:rFonts w:ascii="Times New Roman" w:hAnsi="Times New Roman" w:cs="Times New Roman"/>
                <w:sz w:val="20"/>
                <w:szCs w:val="20"/>
              </w:rPr>
            </w:pPr>
          </w:p>
          <w:p w14:paraId="3DBC2EF1" w14:textId="670587D2" w:rsidR="00400197" w:rsidRPr="00A75F09" w:rsidRDefault="00400197" w:rsidP="00400197">
            <w:pPr>
              <w:pStyle w:val="ListParagraph"/>
              <w:numPr>
                <w:ilvl w:val="0"/>
                <w:numId w:val="1"/>
              </w:numPr>
              <w:ind w:left="249" w:hanging="249"/>
              <w:rPr>
                <w:rFonts w:ascii="Times New Roman" w:hAnsi="Times New Roman" w:cs="Times New Roman"/>
                <w:sz w:val="20"/>
                <w:szCs w:val="20"/>
              </w:rPr>
            </w:pPr>
            <w:r>
              <w:rPr>
                <w:rFonts w:ascii="Times New Roman" w:hAnsi="Times New Roman" w:cs="Times New Roman"/>
                <w:sz w:val="20"/>
                <w:szCs w:val="20"/>
              </w:rPr>
              <w:t xml:space="preserve">108 and 208 are carnassial teeth in cats and dogs </w:t>
            </w:r>
          </w:p>
        </w:tc>
      </w:tr>
      <w:tr w:rsidR="00400197" w:rsidRPr="004930EC" w14:paraId="62803F21" w14:textId="77777777" w:rsidTr="001E0E15">
        <w:trPr>
          <w:trHeight w:hRule="exact" w:val="3600"/>
        </w:trPr>
        <w:tc>
          <w:tcPr>
            <w:tcW w:w="5670" w:type="dxa"/>
            <w:vAlign w:val="center"/>
          </w:tcPr>
          <w:p w14:paraId="473E1174" w14:textId="2858B010" w:rsidR="00400197" w:rsidRPr="004930EC" w:rsidRDefault="00400197" w:rsidP="00400197">
            <w:pPr>
              <w:jc w:val="center"/>
              <w:rPr>
                <w:rFonts w:ascii="Times New Roman" w:hAnsi="Times New Roman" w:cs="Times New Roman"/>
                <w:sz w:val="22"/>
                <w:szCs w:val="22"/>
              </w:rPr>
            </w:pPr>
            <w:r>
              <w:rPr>
                <w:rFonts w:ascii="Times New Roman" w:hAnsi="Times New Roman" w:cs="Times New Roman"/>
                <w:sz w:val="22"/>
                <w:szCs w:val="22"/>
              </w:rPr>
              <w:t xml:space="preserve">Plaque </w:t>
            </w:r>
          </w:p>
        </w:tc>
        <w:tc>
          <w:tcPr>
            <w:tcW w:w="5760" w:type="dxa"/>
            <w:vAlign w:val="center"/>
          </w:tcPr>
          <w:p w14:paraId="7D862C11" w14:textId="77777777" w:rsidR="00400197" w:rsidRDefault="00400197" w:rsidP="0040019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Mix of bacteria and their by-products, salivary components, inflammatory cells, and oral debris </w:t>
            </w:r>
          </w:p>
          <w:p w14:paraId="6D70AEF4" w14:textId="77777777" w:rsidR="00400197" w:rsidRDefault="00400197" w:rsidP="0040019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Forms when bacteria start feeding on the food particles stuck </w:t>
            </w:r>
            <w:proofErr w:type="spellStart"/>
            <w:r>
              <w:rPr>
                <w:rFonts w:ascii="Times New Roman" w:hAnsi="Times New Roman" w:cs="Times New Roman"/>
                <w:sz w:val="22"/>
                <w:szCs w:val="22"/>
              </w:rPr>
              <w:t>bw</w:t>
            </w:r>
            <w:proofErr w:type="spellEnd"/>
            <w:r>
              <w:rPr>
                <w:rFonts w:ascii="Times New Roman" w:hAnsi="Times New Roman" w:cs="Times New Roman"/>
                <w:sz w:val="22"/>
                <w:szCs w:val="22"/>
              </w:rPr>
              <w:t xml:space="preserve"> teeth </w:t>
            </w:r>
          </w:p>
          <w:p w14:paraId="62BA23BB" w14:textId="77777777" w:rsidR="00400197" w:rsidRDefault="00400197" w:rsidP="0040019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Spreading of plaque leads to inflammation of the gums (gingivitis) </w:t>
            </w:r>
          </w:p>
          <w:p w14:paraId="48A03174" w14:textId="79501528" w:rsidR="00BF1A21" w:rsidRDefault="00BF1A21" w:rsidP="00400197">
            <w:pPr>
              <w:pStyle w:val="ListParagraph"/>
              <w:numPr>
                <w:ilvl w:val="0"/>
                <w:numId w:val="1"/>
              </w:numPr>
              <w:ind w:left="249" w:hanging="249"/>
              <w:rPr>
                <w:rFonts w:ascii="Times New Roman" w:hAnsi="Times New Roman" w:cs="Times New Roman"/>
                <w:sz w:val="22"/>
                <w:szCs w:val="22"/>
              </w:rPr>
            </w:pPr>
            <w:r w:rsidRPr="00BF1A21">
              <w:rPr>
                <w:rFonts w:ascii="Times New Roman" w:hAnsi="Times New Roman" w:cs="Times New Roman"/>
                <w:sz w:val="22"/>
                <w:szCs w:val="22"/>
              </w:rPr>
              <w:t xml:space="preserve">Plaque accumulation starts </w:t>
            </w:r>
            <w:r>
              <w:rPr>
                <w:rFonts w:ascii="Times New Roman" w:hAnsi="Times New Roman" w:cs="Times New Roman"/>
                <w:sz w:val="22"/>
                <w:szCs w:val="22"/>
              </w:rPr>
              <w:t>w/in</w:t>
            </w:r>
            <w:r w:rsidRPr="00BF1A21">
              <w:rPr>
                <w:rFonts w:ascii="Times New Roman" w:hAnsi="Times New Roman" w:cs="Times New Roman"/>
                <w:sz w:val="22"/>
                <w:szCs w:val="22"/>
              </w:rPr>
              <w:t xml:space="preserve"> minutes on a clean tooth </w:t>
            </w:r>
          </w:p>
          <w:p w14:paraId="3330642F" w14:textId="1C9CDB92" w:rsidR="00400197" w:rsidRPr="00FD5981" w:rsidRDefault="00400197" w:rsidP="0040019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Can build up in 6 hours, so daily maintenance necessary (hard deposit forms w/in 24-48 hours) </w:t>
            </w:r>
          </w:p>
        </w:tc>
      </w:tr>
      <w:tr w:rsidR="00400197" w:rsidRPr="004930EC" w14:paraId="56ECAFFB" w14:textId="77777777" w:rsidTr="001E0E15">
        <w:trPr>
          <w:trHeight w:hRule="exact" w:val="3600"/>
        </w:trPr>
        <w:tc>
          <w:tcPr>
            <w:tcW w:w="5670" w:type="dxa"/>
            <w:vAlign w:val="center"/>
          </w:tcPr>
          <w:p w14:paraId="604A0022" w14:textId="1A349414" w:rsidR="00400197" w:rsidRPr="004930EC" w:rsidRDefault="00400197" w:rsidP="00400197">
            <w:pPr>
              <w:jc w:val="center"/>
              <w:rPr>
                <w:rFonts w:ascii="Times New Roman" w:hAnsi="Times New Roman" w:cs="Times New Roman"/>
                <w:sz w:val="22"/>
                <w:szCs w:val="22"/>
              </w:rPr>
            </w:pPr>
            <w:r>
              <w:rPr>
                <w:rFonts w:ascii="Times New Roman" w:hAnsi="Times New Roman" w:cs="Times New Roman"/>
                <w:sz w:val="22"/>
                <w:szCs w:val="22"/>
              </w:rPr>
              <w:t xml:space="preserve">Tartar (dental calculus) </w:t>
            </w:r>
          </w:p>
        </w:tc>
        <w:tc>
          <w:tcPr>
            <w:tcW w:w="5760" w:type="dxa"/>
            <w:vAlign w:val="center"/>
          </w:tcPr>
          <w:p w14:paraId="26FF9FDE" w14:textId="6A4D06A4" w:rsidR="00400197" w:rsidRDefault="00400197" w:rsidP="0040019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Plaque hardens into tartar if left uncleaned </w:t>
            </w:r>
          </w:p>
          <w:p w14:paraId="01213CDC" w14:textId="7142C54E" w:rsidR="00400197" w:rsidRDefault="00400197" w:rsidP="0040019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Formed by the calcification of dead bacteria and calcium in the saliva</w:t>
            </w:r>
          </w:p>
          <w:p w14:paraId="11F3F437" w14:textId="67C65848" w:rsidR="00400197" w:rsidRPr="004930EC" w:rsidRDefault="00400197" w:rsidP="0040019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If plaque and tartar grow into beneath the gum line, root infection can occur and dental scaling will be necessary to clean </w:t>
            </w:r>
          </w:p>
        </w:tc>
      </w:tr>
      <w:tr w:rsidR="00400197" w:rsidRPr="004930EC" w14:paraId="22736814" w14:textId="77777777" w:rsidTr="001E0E15">
        <w:trPr>
          <w:trHeight w:hRule="exact" w:val="3600"/>
        </w:trPr>
        <w:tc>
          <w:tcPr>
            <w:tcW w:w="5670" w:type="dxa"/>
            <w:vAlign w:val="center"/>
          </w:tcPr>
          <w:p w14:paraId="37AB4BA3" w14:textId="1B53253D" w:rsidR="00400197" w:rsidRDefault="00400197" w:rsidP="00400197">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Plaque vs. calculus </w:t>
            </w:r>
          </w:p>
        </w:tc>
        <w:tc>
          <w:tcPr>
            <w:tcW w:w="5760" w:type="dxa"/>
            <w:vAlign w:val="center"/>
          </w:tcPr>
          <w:p w14:paraId="15D8A895" w14:textId="77777777" w:rsidR="00400197" w:rsidRDefault="00400197" w:rsidP="0040019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B</w:t>
            </w:r>
            <w:r w:rsidRPr="005F5FC1">
              <w:rPr>
                <w:rFonts w:ascii="Times New Roman" w:hAnsi="Times New Roman" w:cs="Times New Roman"/>
                <w:sz w:val="22"/>
                <w:szCs w:val="22"/>
              </w:rPr>
              <w:t>acterial layer that forms on the tooth is called plaque</w:t>
            </w:r>
          </w:p>
          <w:p w14:paraId="41818FB8" w14:textId="7AD41264" w:rsidR="00400197" w:rsidRDefault="00400197" w:rsidP="00400197">
            <w:pPr>
              <w:pStyle w:val="ListParagraph"/>
              <w:numPr>
                <w:ilvl w:val="0"/>
                <w:numId w:val="1"/>
              </w:numPr>
              <w:ind w:left="249" w:hanging="249"/>
              <w:rPr>
                <w:rFonts w:ascii="Times New Roman" w:hAnsi="Times New Roman" w:cs="Times New Roman"/>
                <w:sz w:val="22"/>
                <w:szCs w:val="22"/>
              </w:rPr>
            </w:pPr>
            <w:r w:rsidRPr="005F5FC1">
              <w:rPr>
                <w:rFonts w:ascii="Times New Roman" w:hAnsi="Times New Roman" w:cs="Times New Roman"/>
                <w:sz w:val="22"/>
                <w:szCs w:val="22"/>
              </w:rPr>
              <w:t>Those bacteria that are attached to the tooth absorb calcium from the saliva and become calcified</w:t>
            </w:r>
            <w:r>
              <w:rPr>
                <w:rFonts w:ascii="Times New Roman" w:hAnsi="Times New Roman" w:cs="Times New Roman"/>
                <w:sz w:val="22"/>
                <w:szCs w:val="22"/>
              </w:rPr>
              <w:t xml:space="preserve">, turning into </w:t>
            </w:r>
            <w:r w:rsidRPr="005F5FC1">
              <w:rPr>
                <w:rFonts w:ascii="Times New Roman" w:hAnsi="Times New Roman" w:cs="Times New Roman"/>
                <w:sz w:val="22"/>
                <w:szCs w:val="22"/>
              </w:rPr>
              <w:t>calculu</w:t>
            </w:r>
            <w:r>
              <w:rPr>
                <w:rFonts w:ascii="Times New Roman" w:hAnsi="Times New Roman" w:cs="Times New Roman"/>
                <w:sz w:val="22"/>
                <w:szCs w:val="22"/>
              </w:rPr>
              <w:t>s</w:t>
            </w:r>
          </w:p>
        </w:tc>
      </w:tr>
      <w:tr w:rsidR="00F93444" w:rsidRPr="004930EC" w14:paraId="48A75FF2" w14:textId="77777777" w:rsidTr="001E0E15">
        <w:trPr>
          <w:trHeight w:hRule="exact" w:val="3600"/>
        </w:trPr>
        <w:tc>
          <w:tcPr>
            <w:tcW w:w="5670" w:type="dxa"/>
            <w:vAlign w:val="center"/>
          </w:tcPr>
          <w:p w14:paraId="6D38E05C" w14:textId="169A4AE9" w:rsidR="00F93444" w:rsidRDefault="00F93444" w:rsidP="00400197">
            <w:pPr>
              <w:jc w:val="center"/>
              <w:rPr>
                <w:rFonts w:ascii="Times New Roman" w:hAnsi="Times New Roman" w:cs="Times New Roman"/>
                <w:sz w:val="22"/>
                <w:szCs w:val="22"/>
              </w:rPr>
            </w:pPr>
            <w:r>
              <w:rPr>
                <w:rFonts w:ascii="Times New Roman" w:hAnsi="Times New Roman" w:cs="Times New Roman"/>
                <w:sz w:val="22"/>
                <w:szCs w:val="22"/>
              </w:rPr>
              <w:t>Area w heaviest calculus deposition in dogs and cats</w:t>
            </w:r>
          </w:p>
        </w:tc>
        <w:tc>
          <w:tcPr>
            <w:tcW w:w="5760" w:type="dxa"/>
            <w:vAlign w:val="center"/>
          </w:tcPr>
          <w:p w14:paraId="36FDB48C" w14:textId="77777777" w:rsidR="00F93444" w:rsidRDefault="00F93444" w:rsidP="0040019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B</w:t>
            </w:r>
            <w:r w:rsidRPr="00F93444">
              <w:rPr>
                <w:rFonts w:ascii="Times New Roman" w:hAnsi="Times New Roman" w:cs="Times New Roman"/>
                <w:sz w:val="22"/>
                <w:szCs w:val="22"/>
              </w:rPr>
              <w:t>uccal surface of the upper check teeth because of the adjacent parotid salivary duct opening</w:t>
            </w:r>
          </w:p>
          <w:p w14:paraId="3A040E5A" w14:textId="4458ED2E" w:rsidR="00F93444" w:rsidRDefault="00F93444" w:rsidP="00400197">
            <w:pPr>
              <w:pStyle w:val="ListParagraph"/>
              <w:numPr>
                <w:ilvl w:val="0"/>
                <w:numId w:val="1"/>
              </w:numPr>
              <w:ind w:left="249" w:hanging="249"/>
              <w:rPr>
                <w:rFonts w:ascii="Times New Roman" w:hAnsi="Times New Roman" w:cs="Times New Roman"/>
                <w:sz w:val="22"/>
                <w:szCs w:val="22"/>
              </w:rPr>
            </w:pPr>
            <w:r w:rsidRPr="00F93444">
              <w:rPr>
                <w:rFonts w:ascii="Times New Roman" w:hAnsi="Times New Roman" w:cs="Times New Roman"/>
                <w:sz w:val="22"/>
                <w:szCs w:val="22"/>
              </w:rPr>
              <w:t>The opening or parotid papilla is located in the mucosa above the distal root of the maxillary fourth premolar</w:t>
            </w:r>
          </w:p>
        </w:tc>
      </w:tr>
      <w:tr w:rsidR="00400197" w:rsidRPr="004930EC" w14:paraId="4257B63A" w14:textId="77777777" w:rsidTr="001E0E15">
        <w:trPr>
          <w:trHeight w:hRule="exact" w:val="3600"/>
        </w:trPr>
        <w:tc>
          <w:tcPr>
            <w:tcW w:w="5670" w:type="dxa"/>
            <w:vAlign w:val="center"/>
          </w:tcPr>
          <w:p w14:paraId="3A962263" w14:textId="05DDCAF5" w:rsidR="00400197" w:rsidRPr="004930EC" w:rsidRDefault="00400197" w:rsidP="00400197">
            <w:pPr>
              <w:jc w:val="center"/>
              <w:rPr>
                <w:rFonts w:ascii="Times New Roman" w:hAnsi="Times New Roman" w:cs="Times New Roman"/>
                <w:sz w:val="22"/>
                <w:szCs w:val="22"/>
              </w:rPr>
            </w:pPr>
            <w:r>
              <w:rPr>
                <w:rFonts w:ascii="Times New Roman" w:hAnsi="Times New Roman" w:cs="Times New Roman"/>
                <w:sz w:val="22"/>
                <w:szCs w:val="22"/>
              </w:rPr>
              <w:t xml:space="preserve">Gingivitis </w:t>
            </w:r>
          </w:p>
        </w:tc>
        <w:tc>
          <w:tcPr>
            <w:tcW w:w="5760" w:type="dxa"/>
            <w:vAlign w:val="center"/>
          </w:tcPr>
          <w:p w14:paraId="42FA9C46" w14:textId="77777777" w:rsidR="00400197" w:rsidRPr="00543DD0" w:rsidRDefault="00400197" w:rsidP="00400197">
            <w:pPr>
              <w:pStyle w:val="ListParagraph"/>
              <w:numPr>
                <w:ilvl w:val="0"/>
                <w:numId w:val="1"/>
              </w:numPr>
              <w:ind w:left="249" w:hanging="249"/>
              <w:rPr>
                <w:rFonts w:ascii="Times New Roman" w:hAnsi="Times New Roman" w:cs="Times New Roman"/>
                <w:sz w:val="19"/>
                <w:szCs w:val="19"/>
              </w:rPr>
            </w:pPr>
            <w:r w:rsidRPr="00543DD0">
              <w:rPr>
                <w:rFonts w:ascii="Times New Roman" w:hAnsi="Times New Roman" w:cs="Times New Roman"/>
                <w:sz w:val="19"/>
                <w:szCs w:val="19"/>
              </w:rPr>
              <w:t>Can be localized inflammation of one tooth or widespread</w:t>
            </w:r>
          </w:p>
          <w:p w14:paraId="54FBDBD5" w14:textId="77777777" w:rsidR="00400197" w:rsidRPr="00543DD0" w:rsidRDefault="00400197" w:rsidP="00400197">
            <w:pPr>
              <w:pStyle w:val="ListParagraph"/>
              <w:numPr>
                <w:ilvl w:val="0"/>
                <w:numId w:val="1"/>
              </w:numPr>
              <w:ind w:left="249" w:hanging="249"/>
              <w:rPr>
                <w:rFonts w:ascii="Times New Roman" w:hAnsi="Times New Roman" w:cs="Times New Roman"/>
                <w:sz w:val="19"/>
                <w:szCs w:val="19"/>
              </w:rPr>
            </w:pPr>
            <w:r w:rsidRPr="00543DD0">
              <w:rPr>
                <w:rFonts w:ascii="Times New Roman" w:hAnsi="Times New Roman" w:cs="Times New Roman"/>
                <w:sz w:val="19"/>
                <w:szCs w:val="19"/>
              </w:rPr>
              <w:t xml:space="preserve">Caused by plaque buildup </w:t>
            </w:r>
          </w:p>
          <w:p w14:paraId="0E7B7293" w14:textId="77777777" w:rsidR="00400197" w:rsidRPr="00543DD0" w:rsidRDefault="00400197" w:rsidP="00400197">
            <w:pPr>
              <w:pStyle w:val="ListParagraph"/>
              <w:numPr>
                <w:ilvl w:val="0"/>
                <w:numId w:val="1"/>
              </w:numPr>
              <w:ind w:left="249" w:hanging="249"/>
              <w:rPr>
                <w:rFonts w:ascii="Times New Roman" w:hAnsi="Times New Roman" w:cs="Times New Roman"/>
                <w:sz w:val="19"/>
                <w:szCs w:val="19"/>
              </w:rPr>
            </w:pPr>
            <w:r w:rsidRPr="00543DD0">
              <w:rPr>
                <w:rFonts w:ascii="Times New Roman" w:hAnsi="Times New Roman" w:cs="Times New Roman"/>
                <w:sz w:val="19"/>
                <w:szCs w:val="19"/>
              </w:rPr>
              <w:t>Most bacteria in the plaque are aerobic, gram-positive rods and cocci</w:t>
            </w:r>
          </w:p>
          <w:p w14:paraId="32BB000D" w14:textId="77777777" w:rsidR="00400197" w:rsidRPr="00543DD0" w:rsidRDefault="00400197" w:rsidP="00400197">
            <w:pPr>
              <w:pStyle w:val="ListParagraph"/>
              <w:numPr>
                <w:ilvl w:val="0"/>
                <w:numId w:val="1"/>
              </w:numPr>
              <w:ind w:left="249" w:hanging="249"/>
              <w:rPr>
                <w:rFonts w:ascii="Times New Roman" w:hAnsi="Times New Roman" w:cs="Times New Roman"/>
                <w:sz w:val="19"/>
                <w:szCs w:val="19"/>
              </w:rPr>
            </w:pPr>
            <w:r w:rsidRPr="00543DD0">
              <w:rPr>
                <w:rFonts w:ascii="Times New Roman" w:hAnsi="Times New Roman" w:cs="Times New Roman"/>
                <w:sz w:val="19"/>
                <w:szCs w:val="19"/>
              </w:rPr>
              <w:t xml:space="preserve">Untreated gingivitis can lead to inflammation spreading to the ligaments and bone that support the teeth and result in the teeth falling out </w:t>
            </w:r>
          </w:p>
          <w:p w14:paraId="35763602" w14:textId="4E1FDDEF" w:rsidR="00400197" w:rsidRPr="00543DD0" w:rsidRDefault="00400197" w:rsidP="00400197">
            <w:pPr>
              <w:pStyle w:val="ListParagraph"/>
              <w:numPr>
                <w:ilvl w:val="0"/>
                <w:numId w:val="1"/>
              </w:numPr>
              <w:ind w:left="249" w:hanging="249"/>
              <w:rPr>
                <w:rFonts w:ascii="Times New Roman" w:hAnsi="Times New Roman" w:cs="Times New Roman"/>
                <w:sz w:val="19"/>
                <w:szCs w:val="19"/>
              </w:rPr>
            </w:pPr>
            <w:r w:rsidRPr="00543DD0">
              <w:rPr>
                <w:rFonts w:ascii="Times New Roman" w:hAnsi="Times New Roman" w:cs="Times New Roman"/>
                <w:sz w:val="19"/>
                <w:szCs w:val="19"/>
              </w:rPr>
              <w:t xml:space="preserve">Gingivitis index </w:t>
            </w:r>
            <w:r w:rsidR="00543DD0" w:rsidRPr="00543DD0">
              <w:rPr>
                <w:rFonts w:ascii="Times New Roman" w:hAnsi="Times New Roman" w:cs="Times New Roman"/>
                <w:sz w:val="19"/>
                <w:szCs w:val="19"/>
              </w:rPr>
              <w:t xml:space="preserve">(Loe </w:t>
            </w:r>
            <w:proofErr w:type="spellStart"/>
            <w:r w:rsidR="00543DD0" w:rsidRPr="00543DD0">
              <w:rPr>
                <w:rFonts w:ascii="Times New Roman" w:hAnsi="Times New Roman" w:cs="Times New Roman"/>
                <w:sz w:val="19"/>
                <w:szCs w:val="19"/>
              </w:rPr>
              <w:t>Silness</w:t>
            </w:r>
            <w:proofErr w:type="spellEnd"/>
            <w:r w:rsidR="00543DD0" w:rsidRPr="00543DD0">
              <w:rPr>
                <w:rFonts w:ascii="Times New Roman" w:hAnsi="Times New Roman" w:cs="Times New Roman"/>
                <w:sz w:val="19"/>
                <w:szCs w:val="19"/>
              </w:rPr>
              <w:t xml:space="preserve">) </w:t>
            </w:r>
            <w:r w:rsidRPr="00543DD0">
              <w:rPr>
                <w:rFonts w:ascii="Times New Roman" w:hAnsi="Times New Roman" w:cs="Times New Roman"/>
                <w:sz w:val="19"/>
                <w:szCs w:val="19"/>
              </w:rPr>
              <w:t>is used to measure amount of inflammation</w:t>
            </w:r>
          </w:p>
          <w:p w14:paraId="72DB92D9" w14:textId="10EC1766" w:rsidR="00400197" w:rsidRPr="00543DD0" w:rsidRDefault="00400197" w:rsidP="00400197">
            <w:pPr>
              <w:pStyle w:val="ListParagraph"/>
              <w:numPr>
                <w:ilvl w:val="0"/>
                <w:numId w:val="45"/>
              </w:numPr>
              <w:rPr>
                <w:rFonts w:ascii="Times New Roman" w:hAnsi="Times New Roman" w:cs="Times New Roman"/>
                <w:sz w:val="19"/>
                <w:szCs w:val="19"/>
              </w:rPr>
            </w:pPr>
            <w:r w:rsidRPr="00543DD0">
              <w:rPr>
                <w:rFonts w:ascii="Times New Roman" w:hAnsi="Times New Roman" w:cs="Times New Roman"/>
                <w:sz w:val="19"/>
                <w:szCs w:val="19"/>
              </w:rPr>
              <w:t>GI0 is normal tissue, indicated by fresh breath, sharp gingival margin, pink gums, normal sulcus depth)</w:t>
            </w:r>
          </w:p>
          <w:p w14:paraId="29018577" w14:textId="77777777" w:rsidR="00400197" w:rsidRPr="00543DD0" w:rsidRDefault="00400197" w:rsidP="00400197">
            <w:pPr>
              <w:pStyle w:val="ListParagraph"/>
              <w:numPr>
                <w:ilvl w:val="0"/>
                <w:numId w:val="45"/>
              </w:numPr>
              <w:rPr>
                <w:rFonts w:ascii="Times New Roman" w:hAnsi="Times New Roman" w:cs="Times New Roman"/>
                <w:sz w:val="19"/>
                <w:szCs w:val="19"/>
              </w:rPr>
            </w:pPr>
            <w:r w:rsidRPr="00543DD0">
              <w:rPr>
                <w:rFonts w:ascii="Times New Roman" w:hAnsi="Times New Roman" w:cs="Times New Roman"/>
                <w:sz w:val="19"/>
                <w:szCs w:val="19"/>
              </w:rPr>
              <w:t>GI1 is indicated by mild edema, no bleeding on probing (BOP), some color change, normal sulcus depth, mild odor</w:t>
            </w:r>
          </w:p>
          <w:p w14:paraId="2A852067" w14:textId="77777777" w:rsidR="00400197" w:rsidRPr="00543DD0" w:rsidRDefault="00400197" w:rsidP="00400197">
            <w:pPr>
              <w:pStyle w:val="ListParagraph"/>
              <w:numPr>
                <w:ilvl w:val="0"/>
                <w:numId w:val="45"/>
              </w:numPr>
              <w:rPr>
                <w:rFonts w:ascii="Times New Roman" w:hAnsi="Times New Roman" w:cs="Times New Roman"/>
                <w:sz w:val="19"/>
                <w:szCs w:val="19"/>
              </w:rPr>
            </w:pPr>
            <w:r w:rsidRPr="00543DD0">
              <w:rPr>
                <w:rFonts w:ascii="Times New Roman" w:hAnsi="Times New Roman" w:cs="Times New Roman"/>
                <w:sz w:val="19"/>
                <w:szCs w:val="19"/>
              </w:rPr>
              <w:t>GI2 is indicated by moderate edema, BOP, deep red color</w:t>
            </w:r>
          </w:p>
          <w:p w14:paraId="2CB1F6D9" w14:textId="687F08AF" w:rsidR="00400197" w:rsidRPr="00543DD0" w:rsidRDefault="00400197" w:rsidP="00400197">
            <w:pPr>
              <w:pStyle w:val="ListParagraph"/>
              <w:numPr>
                <w:ilvl w:val="0"/>
                <w:numId w:val="45"/>
              </w:numPr>
              <w:rPr>
                <w:rFonts w:ascii="Times New Roman" w:hAnsi="Times New Roman" w:cs="Times New Roman"/>
                <w:sz w:val="19"/>
                <w:szCs w:val="19"/>
              </w:rPr>
            </w:pPr>
            <w:r w:rsidRPr="00543DD0">
              <w:rPr>
                <w:rFonts w:ascii="Times New Roman" w:hAnsi="Times New Roman" w:cs="Times New Roman"/>
                <w:sz w:val="19"/>
                <w:szCs w:val="19"/>
              </w:rPr>
              <w:t>GI3 is indicated by severe edema, spontaneous bleeding, early periodontitis, deep red or purple color</w:t>
            </w:r>
          </w:p>
        </w:tc>
      </w:tr>
      <w:tr w:rsidR="00400197" w:rsidRPr="004930EC" w14:paraId="11D72054" w14:textId="77777777" w:rsidTr="001E0E15">
        <w:trPr>
          <w:trHeight w:hRule="exact" w:val="3600"/>
        </w:trPr>
        <w:tc>
          <w:tcPr>
            <w:tcW w:w="5670" w:type="dxa"/>
            <w:vAlign w:val="center"/>
          </w:tcPr>
          <w:p w14:paraId="1CA8BADA" w14:textId="273B292B" w:rsidR="0000266C" w:rsidRPr="004930EC" w:rsidRDefault="00400197" w:rsidP="0000266C">
            <w:pPr>
              <w:jc w:val="center"/>
              <w:rPr>
                <w:rFonts w:ascii="Times New Roman" w:hAnsi="Times New Roman" w:cs="Times New Roman"/>
                <w:sz w:val="22"/>
                <w:szCs w:val="22"/>
              </w:rPr>
            </w:pPr>
            <w:r>
              <w:rPr>
                <w:rFonts w:ascii="Times New Roman" w:hAnsi="Times New Roman" w:cs="Times New Roman"/>
                <w:sz w:val="22"/>
                <w:szCs w:val="22"/>
              </w:rPr>
              <w:t xml:space="preserve">Periodontal disease </w:t>
            </w:r>
            <w:r w:rsidR="0000266C" w:rsidRPr="0000266C">
              <w:rPr>
                <w:rFonts w:ascii="Times New Roman" w:hAnsi="Times New Roman" w:cs="Times New Roman"/>
                <w:sz w:val="22"/>
                <w:szCs w:val="22"/>
              </w:rPr>
              <w:t xml:space="preserve"> </w:t>
            </w:r>
          </w:p>
        </w:tc>
        <w:tc>
          <w:tcPr>
            <w:tcW w:w="5760" w:type="dxa"/>
            <w:vAlign w:val="center"/>
          </w:tcPr>
          <w:p w14:paraId="4643ADEE" w14:textId="77777777" w:rsidR="00400197" w:rsidRPr="0000266C" w:rsidRDefault="00400197" w:rsidP="00400197">
            <w:pPr>
              <w:pStyle w:val="ListParagraph"/>
              <w:numPr>
                <w:ilvl w:val="0"/>
                <w:numId w:val="1"/>
              </w:numPr>
              <w:ind w:left="249" w:hanging="249"/>
              <w:rPr>
                <w:rFonts w:ascii="Times New Roman" w:hAnsi="Times New Roman" w:cs="Times New Roman"/>
                <w:sz w:val="18"/>
                <w:szCs w:val="18"/>
              </w:rPr>
            </w:pPr>
            <w:r w:rsidRPr="0000266C">
              <w:rPr>
                <w:rFonts w:ascii="Times New Roman" w:hAnsi="Times New Roman" w:cs="Times New Roman"/>
                <w:sz w:val="18"/>
                <w:szCs w:val="18"/>
              </w:rPr>
              <w:t xml:space="preserve">Infection and inflammation of the tissues around the teeth </w:t>
            </w:r>
          </w:p>
          <w:p w14:paraId="0AA45282" w14:textId="1CFB80A7" w:rsidR="00400197" w:rsidRPr="0000266C" w:rsidRDefault="00400197" w:rsidP="00400197">
            <w:pPr>
              <w:pStyle w:val="ListParagraph"/>
              <w:numPr>
                <w:ilvl w:val="0"/>
                <w:numId w:val="1"/>
              </w:numPr>
              <w:ind w:left="249" w:hanging="249"/>
              <w:rPr>
                <w:rFonts w:ascii="Times New Roman" w:hAnsi="Times New Roman" w:cs="Times New Roman"/>
                <w:sz w:val="18"/>
                <w:szCs w:val="18"/>
              </w:rPr>
            </w:pPr>
            <w:r w:rsidRPr="0000266C">
              <w:rPr>
                <w:rFonts w:ascii="Times New Roman" w:hAnsi="Times New Roman" w:cs="Times New Roman"/>
                <w:sz w:val="18"/>
                <w:szCs w:val="18"/>
              </w:rPr>
              <w:t xml:space="preserve">Includes gingivitis and periodontitis (infection </w:t>
            </w:r>
            <w:r w:rsidR="00EE33C7">
              <w:rPr>
                <w:rFonts w:ascii="Times New Roman" w:hAnsi="Times New Roman" w:cs="Times New Roman"/>
                <w:sz w:val="18"/>
                <w:szCs w:val="18"/>
              </w:rPr>
              <w:t>and</w:t>
            </w:r>
            <w:r w:rsidR="00EE33C7" w:rsidRPr="00EE33C7">
              <w:rPr>
                <w:rFonts w:ascii="Times New Roman" w:hAnsi="Times New Roman" w:cs="Times New Roman"/>
                <w:sz w:val="18"/>
                <w:szCs w:val="18"/>
              </w:rPr>
              <w:t xml:space="preserve"> loss of support structure</w:t>
            </w:r>
            <w:r w:rsidRPr="0000266C">
              <w:rPr>
                <w:rFonts w:ascii="Times New Roman" w:hAnsi="Times New Roman" w:cs="Times New Roman"/>
                <w:sz w:val="18"/>
                <w:szCs w:val="18"/>
              </w:rPr>
              <w:t xml:space="preserve">) </w:t>
            </w:r>
          </w:p>
          <w:p w14:paraId="18B651C8" w14:textId="77777777" w:rsidR="00400197" w:rsidRPr="0000266C" w:rsidRDefault="00400197" w:rsidP="00400197">
            <w:pPr>
              <w:pStyle w:val="ListParagraph"/>
              <w:numPr>
                <w:ilvl w:val="0"/>
                <w:numId w:val="1"/>
              </w:numPr>
              <w:ind w:left="249" w:hanging="249"/>
              <w:rPr>
                <w:rFonts w:ascii="Times New Roman" w:hAnsi="Times New Roman" w:cs="Times New Roman"/>
                <w:sz w:val="18"/>
                <w:szCs w:val="18"/>
              </w:rPr>
            </w:pPr>
            <w:r w:rsidRPr="0000266C">
              <w:rPr>
                <w:rFonts w:ascii="Times New Roman" w:hAnsi="Times New Roman" w:cs="Times New Roman"/>
                <w:sz w:val="18"/>
                <w:szCs w:val="18"/>
              </w:rPr>
              <w:t xml:space="preserve">Not common for dogs and cats younger than 4 years; up to 85% of dogs and cats older have periodontal disease </w:t>
            </w:r>
          </w:p>
          <w:p w14:paraId="6BCA5AA5" w14:textId="25E2D03E" w:rsidR="00400197" w:rsidRPr="0000266C" w:rsidRDefault="00400197" w:rsidP="00400197">
            <w:pPr>
              <w:pStyle w:val="ListParagraph"/>
              <w:numPr>
                <w:ilvl w:val="0"/>
                <w:numId w:val="1"/>
              </w:numPr>
              <w:ind w:left="249" w:hanging="249"/>
              <w:rPr>
                <w:rFonts w:ascii="Times New Roman" w:hAnsi="Times New Roman" w:cs="Times New Roman"/>
                <w:sz w:val="18"/>
                <w:szCs w:val="18"/>
              </w:rPr>
            </w:pPr>
            <w:r w:rsidRPr="0000266C">
              <w:rPr>
                <w:rFonts w:ascii="Times New Roman" w:hAnsi="Times New Roman" w:cs="Times New Roman"/>
                <w:sz w:val="18"/>
                <w:szCs w:val="18"/>
              </w:rPr>
              <w:t>Once calculus starts forming and periodontal disease occurs, development of more calculus will escalate the disease; new bacteria will be anaerobic, gram-negative rods and filamentous organisms, producing endotoxins and exotoxins (exotoxins can lead to CNS signs)</w:t>
            </w:r>
          </w:p>
          <w:p w14:paraId="18F04156" w14:textId="05AD07AA" w:rsidR="0000266C" w:rsidRPr="0000266C" w:rsidRDefault="0000266C" w:rsidP="0000266C">
            <w:pPr>
              <w:pStyle w:val="ListParagraph"/>
              <w:numPr>
                <w:ilvl w:val="0"/>
                <w:numId w:val="45"/>
              </w:numPr>
              <w:rPr>
                <w:rFonts w:ascii="Times New Roman" w:hAnsi="Times New Roman" w:cs="Times New Roman"/>
                <w:sz w:val="18"/>
                <w:szCs w:val="18"/>
              </w:rPr>
            </w:pPr>
            <w:r w:rsidRPr="0000266C">
              <w:rPr>
                <w:rFonts w:ascii="Times New Roman" w:hAnsi="Times New Roman" w:cs="Times New Roman"/>
                <w:sz w:val="18"/>
                <w:szCs w:val="18"/>
              </w:rPr>
              <w:t>Bacterial growth moves apically down the tooth surface and bacteria start destroying support structures (periodontium)</w:t>
            </w:r>
          </w:p>
          <w:p w14:paraId="5FD2B259" w14:textId="29F9549D" w:rsidR="0000266C" w:rsidRPr="0000266C" w:rsidRDefault="0000266C" w:rsidP="0000266C">
            <w:pPr>
              <w:pStyle w:val="ListParagraph"/>
              <w:numPr>
                <w:ilvl w:val="0"/>
                <w:numId w:val="45"/>
              </w:numPr>
              <w:rPr>
                <w:rFonts w:ascii="Times New Roman" w:hAnsi="Times New Roman" w:cs="Times New Roman"/>
                <w:sz w:val="18"/>
                <w:szCs w:val="18"/>
              </w:rPr>
            </w:pPr>
            <w:r w:rsidRPr="0000266C">
              <w:rPr>
                <w:rFonts w:ascii="Times New Roman" w:hAnsi="Times New Roman" w:cs="Times New Roman"/>
                <w:sz w:val="18"/>
                <w:szCs w:val="18"/>
              </w:rPr>
              <w:t>When th</w:t>
            </w:r>
            <w:r>
              <w:rPr>
                <w:rFonts w:ascii="Times New Roman" w:hAnsi="Times New Roman" w:cs="Times New Roman"/>
                <w:sz w:val="18"/>
                <w:szCs w:val="18"/>
              </w:rPr>
              <w:t>e</w:t>
            </w:r>
            <w:r w:rsidRPr="0000266C">
              <w:rPr>
                <w:rFonts w:ascii="Times New Roman" w:hAnsi="Times New Roman" w:cs="Times New Roman"/>
                <w:sz w:val="18"/>
                <w:szCs w:val="18"/>
              </w:rPr>
              <w:t xml:space="preserve"> destruction affects multiple teeth and extends into alveolar bone, </w:t>
            </w:r>
            <w:r>
              <w:rPr>
                <w:rFonts w:ascii="Times New Roman" w:hAnsi="Times New Roman" w:cs="Times New Roman"/>
                <w:sz w:val="18"/>
                <w:szCs w:val="18"/>
              </w:rPr>
              <w:t>it is</w:t>
            </w:r>
            <w:r w:rsidRPr="0000266C">
              <w:rPr>
                <w:rFonts w:ascii="Times New Roman" w:hAnsi="Times New Roman" w:cs="Times New Roman"/>
                <w:sz w:val="18"/>
                <w:szCs w:val="18"/>
              </w:rPr>
              <w:t xml:space="preserve"> seen radiographically as horizontal bone loss </w:t>
            </w:r>
          </w:p>
          <w:p w14:paraId="40F02F84" w14:textId="77777777" w:rsidR="00400197" w:rsidRPr="0000266C" w:rsidRDefault="00400197" w:rsidP="00400197">
            <w:pPr>
              <w:pStyle w:val="ListParagraph"/>
              <w:numPr>
                <w:ilvl w:val="0"/>
                <w:numId w:val="1"/>
              </w:numPr>
              <w:ind w:left="249" w:hanging="249"/>
              <w:rPr>
                <w:rFonts w:ascii="Times New Roman" w:hAnsi="Times New Roman" w:cs="Times New Roman"/>
                <w:sz w:val="18"/>
                <w:szCs w:val="18"/>
              </w:rPr>
            </w:pPr>
            <w:r w:rsidRPr="0000266C">
              <w:rPr>
                <w:rFonts w:ascii="Times New Roman" w:hAnsi="Times New Roman" w:cs="Times New Roman"/>
                <w:sz w:val="18"/>
                <w:szCs w:val="18"/>
              </w:rPr>
              <w:t>Can’t be cured, but management possible</w:t>
            </w:r>
          </w:p>
          <w:p w14:paraId="101507C1" w14:textId="5AE1C88B" w:rsidR="00400197" w:rsidRPr="0000266C" w:rsidRDefault="00400197" w:rsidP="00400197">
            <w:pPr>
              <w:pStyle w:val="ListParagraph"/>
              <w:numPr>
                <w:ilvl w:val="0"/>
                <w:numId w:val="45"/>
              </w:numPr>
              <w:rPr>
                <w:rFonts w:ascii="Times New Roman" w:hAnsi="Times New Roman" w:cs="Times New Roman"/>
                <w:sz w:val="18"/>
                <w:szCs w:val="18"/>
              </w:rPr>
            </w:pPr>
            <w:r w:rsidRPr="0000266C">
              <w:rPr>
                <w:rFonts w:ascii="Times New Roman" w:hAnsi="Times New Roman" w:cs="Times New Roman"/>
                <w:sz w:val="18"/>
                <w:szCs w:val="18"/>
              </w:rPr>
              <w:t>Complete scaling and polishing, root planning, antibiotics, gum surgery, tooth extraction, home care</w:t>
            </w:r>
          </w:p>
        </w:tc>
      </w:tr>
      <w:tr w:rsidR="00400197" w:rsidRPr="004930EC" w14:paraId="3A3CB085" w14:textId="77777777" w:rsidTr="001E0E15">
        <w:trPr>
          <w:trHeight w:hRule="exact" w:val="3600"/>
        </w:trPr>
        <w:tc>
          <w:tcPr>
            <w:tcW w:w="5670" w:type="dxa"/>
            <w:vAlign w:val="center"/>
          </w:tcPr>
          <w:p w14:paraId="32574DF3" w14:textId="2A60CCED" w:rsidR="00400197" w:rsidRPr="004930EC" w:rsidRDefault="00400197" w:rsidP="00400197">
            <w:pPr>
              <w:jc w:val="center"/>
              <w:rPr>
                <w:rFonts w:ascii="Times New Roman" w:hAnsi="Times New Roman" w:cs="Times New Roman"/>
                <w:sz w:val="22"/>
                <w:szCs w:val="22"/>
              </w:rPr>
            </w:pPr>
            <w:r>
              <w:rPr>
                <w:rFonts w:ascii="Times New Roman" w:hAnsi="Times New Roman" w:cs="Times New Roman"/>
                <w:sz w:val="22"/>
                <w:szCs w:val="22"/>
              </w:rPr>
              <w:lastRenderedPageBreak/>
              <w:t>Stages of periodontal disease</w:t>
            </w:r>
          </w:p>
        </w:tc>
        <w:tc>
          <w:tcPr>
            <w:tcW w:w="5760" w:type="dxa"/>
            <w:vAlign w:val="center"/>
          </w:tcPr>
          <w:p w14:paraId="2C5CAA60" w14:textId="77777777" w:rsidR="00400197" w:rsidRDefault="00400197" w:rsidP="0040019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Stage 0: No disease</w:t>
            </w:r>
          </w:p>
          <w:p w14:paraId="649307FB" w14:textId="423946E0" w:rsidR="00400197" w:rsidRPr="00E403D5" w:rsidRDefault="00400197" w:rsidP="0040019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Stage 1 (PD1): Gingivitis—</w:t>
            </w:r>
            <w:r w:rsidRPr="00E403D5">
              <w:rPr>
                <w:rFonts w:ascii="Times New Roman" w:hAnsi="Times New Roman" w:cs="Times New Roman"/>
                <w:sz w:val="22"/>
                <w:szCs w:val="22"/>
              </w:rPr>
              <w:t xml:space="preserve">no change to </w:t>
            </w:r>
            <w:r>
              <w:rPr>
                <w:rFonts w:ascii="Times New Roman" w:hAnsi="Times New Roman" w:cs="Times New Roman"/>
                <w:sz w:val="22"/>
                <w:szCs w:val="22"/>
              </w:rPr>
              <w:t>a</w:t>
            </w:r>
            <w:r w:rsidRPr="00E403D5">
              <w:rPr>
                <w:rFonts w:ascii="Times New Roman" w:hAnsi="Times New Roman" w:cs="Times New Roman"/>
                <w:sz w:val="22"/>
                <w:szCs w:val="22"/>
              </w:rPr>
              <w:t>lveolar height or architecture, but mild gingival inflammation is present</w:t>
            </w:r>
          </w:p>
          <w:p w14:paraId="3FBB4101" w14:textId="77777777" w:rsidR="00400197" w:rsidRDefault="00400197" w:rsidP="0040019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Stage 2 (PD2): Early periodontitis, furcation 1 exposure (probe fits less than halfway under the crown); less than 25% attachment loss</w:t>
            </w:r>
          </w:p>
          <w:p w14:paraId="40D8F317" w14:textId="77777777" w:rsidR="00400197" w:rsidRDefault="00400197" w:rsidP="0040019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Stage 3 (PD3): Moderate periodontitis, furcation 2 exposure (probe extends more than halfway under the crown); 25-50% attachment loss</w:t>
            </w:r>
          </w:p>
          <w:p w14:paraId="5A56425C" w14:textId="2C4A15BA" w:rsidR="00400197" w:rsidRPr="004930EC" w:rsidRDefault="00400197" w:rsidP="0040019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Stage 4 (PD4): Advanced periodontitis, furcation 3 exposure (probe may pass all the way under the crown); more than 50% attachment loss</w:t>
            </w:r>
          </w:p>
        </w:tc>
      </w:tr>
      <w:tr w:rsidR="00A163D0" w:rsidRPr="004930EC" w14:paraId="298589C2" w14:textId="77777777" w:rsidTr="001E0E15">
        <w:trPr>
          <w:trHeight w:hRule="exact" w:val="3600"/>
        </w:trPr>
        <w:tc>
          <w:tcPr>
            <w:tcW w:w="5670" w:type="dxa"/>
            <w:vAlign w:val="center"/>
          </w:tcPr>
          <w:p w14:paraId="50CA6DA1" w14:textId="53773C7E" w:rsidR="00A163D0" w:rsidRDefault="00A163D0" w:rsidP="00400197">
            <w:pPr>
              <w:jc w:val="center"/>
              <w:rPr>
                <w:rFonts w:ascii="Times New Roman" w:hAnsi="Times New Roman" w:cs="Times New Roman"/>
                <w:sz w:val="22"/>
                <w:szCs w:val="22"/>
              </w:rPr>
            </w:pPr>
            <w:r>
              <w:rPr>
                <w:rFonts w:ascii="Times New Roman" w:hAnsi="Times New Roman" w:cs="Times New Roman"/>
                <w:sz w:val="22"/>
                <w:szCs w:val="22"/>
              </w:rPr>
              <w:t xml:space="preserve">Periodontitis </w:t>
            </w:r>
          </w:p>
        </w:tc>
        <w:tc>
          <w:tcPr>
            <w:tcW w:w="5760" w:type="dxa"/>
            <w:vAlign w:val="center"/>
          </w:tcPr>
          <w:p w14:paraId="0065978E" w14:textId="2F248EE3" w:rsidR="00A163D0" w:rsidRDefault="00A163D0" w:rsidP="0040019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Inflammation of the gingiva and other structures of the </w:t>
            </w:r>
            <w:proofErr w:type="spellStart"/>
            <w:r>
              <w:rPr>
                <w:rFonts w:ascii="Times New Roman" w:hAnsi="Times New Roman" w:cs="Times New Roman"/>
                <w:sz w:val="22"/>
                <w:szCs w:val="22"/>
              </w:rPr>
              <w:t>periodontim</w:t>
            </w:r>
            <w:proofErr w:type="spellEnd"/>
            <w:r>
              <w:rPr>
                <w:rFonts w:ascii="Times New Roman" w:hAnsi="Times New Roman" w:cs="Times New Roman"/>
                <w:sz w:val="22"/>
                <w:szCs w:val="22"/>
              </w:rPr>
              <w:t xml:space="preserve"> </w:t>
            </w:r>
          </w:p>
          <w:p w14:paraId="6379FC0C" w14:textId="1BFB5E73" w:rsidR="00A163D0" w:rsidRDefault="00A163D0" w:rsidP="0040019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Gingivitis is the early stage of periodontitis </w:t>
            </w:r>
          </w:p>
          <w:p w14:paraId="174CB81B" w14:textId="39CF25E5" w:rsidR="00A163D0" w:rsidRDefault="00A163D0" w:rsidP="0040019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Most common disease of animals </w:t>
            </w:r>
          </w:p>
          <w:p w14:paraId="683E63D6" w14:textId="19CAB0F7" w:rsidR="00A163D0" w:rsidRDefault="00A163D0" w:rsidP="0040019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Caused by accumulation of subgingival plaque and the body’s response to that accumulation </w:t>
            </w:r>
          </w:p>
          <w:p w14:paraId="00DC967A" w14:textId="11F9B2D6" w:rsidR="00A163D0" w:rsidRDefault="002752C7" w:rsidP="0040019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I</w:t>
            </w:r>
            <w:r w:rsidR="00A163D0" w:rsidRPr="00A163D0">
              <w:rPr>
                <w:rFonts w:ascii="Times New Roman" w:hAnsi="Times New Roman" w:cs="Times New Roman"/>
                <w:sz w:val="22"/>
                <w:szCs w:val="22"/>
              </w:rPr>
              <w:t>nflammatory reactions in periodontitis result in the destruction of the periodontal ligament and alveolar bone</w:t>
            </w:r>
            <w:r>
              <w:rPr>
                <w:rFonts w:ascii="Times New Roman" w:hAnsi="Times New Roman" w:cs="Times New Roman"/>
                <w:sz w:val="22"/>
                <w:szCs w:val="22"/>
              </w:rPr>
              <w:t>, and ultimately in loss of attachment</w:t>
            </w:r>
          </w:p>
        </w:tc>
      </w:tr>
      <w:tr w:rsidR="00EE33C7" w:rsidRPr="004930EC" w14:paraId="7653C994" w14:textId="77777777" w:rsidTr="001E0E15">
        <w:trPr>
          <w:trHeight w:hRule="exact" w:val="3600"/>
        </w:trPr>
        <w:tc>
          <w:tcPr>
            <w:tcW w:w="5670" w:type="dxa"/>
            <w:vAlign w:val="center"/>
          </w:tcPr>
          <w:p w14:paraId="06A6C873" w14:textId="2DD218B2" w:rsidR="00EE33C7" w:rsidRDefault="00EE33C7" w:rsidP="00400197">
            <w:pPr>
              <w:jc w:val="center"/>
              <w:rPr>
                <w:rFonts w:ascii="Times New Roman" w:hAnsi="Times New Roman" w:cs="Times New Roman"/>
                <w:sz w:val="22"/>
                <w:szCs w:val="22"/>
              </w:rPr>
            </w:pPr>
            <w:r w:rsidRPr="00EE33C7">
              <w:rPr>
                <w:rFonts w:ascii="Times New Roman" w:hAnsi="Times New Roman" w:cs="Times New Roman"/>
                <w:sz w:val="22"/>
                <w:szCs w:val="22"/>
              </w:rPr>
              <w:t>Periodontal therapy</w:t>
            </w:r>
          </w:p>
        </w:tc>
        <w:tc>
          <w:tcPr>
            <w:tcW w:w="5760" w:type="dxa"/>
            <w:vAlign w:val="center"/>
          </w:tcPr>
          <w:p w14:paraId="25CE0FE3" w14:textId="77777777" w:rsidR="0032273E" w:rsidRDefault="00EE33C7" w:rsidP="0040019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w:t>
            </w:r>
            <w:r w:rsidRPr="00EE33C7">
              <w:rPr>
                <w:rFonts w:ascii="Times New Roman" w:hAnsi="Times New Roman" w:cs="Times New Roman"/>
                <w:sz w:val="22"/>
                <w:szCs w:val="22"/>
              </w:rPr>
              <w:t>ny treatment to stop the progression of periodontitis</w:t>
            </w:r>
          </w:p>
          <w:p w14:paraId="0C146056" w14:textId="32985454" w:rsidR="00991ED1" w:rsidRDefault="00991ED1" w:rsidP="0040019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Under general anesthesia</w:t>
            </w:r>
          </w:p>
          <w:p w14:paraId="2E342AFC" w14:textId="77777777" w:rsidR="0032273E" w:rsidRDefault="0032273E" w:rsidP="0032273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Includes r</w:t>
            </w:r>
            <w:r w:rsidR="00EE33C7" w:rsidRPr="00EE33C7">
              <w:rPr>
                <w:rFonts w:ascii="Times New Roman" w:hAnsi="Times New Roman" w:cs="Times New Roman"/>
                <w:sz w:val="22"/>
                <w:szCs w:val="22"/>
              </w:rPr>
              <w:t xml:space="preserve">oot </w:t>
            </w:r>
            <w:r>
              <w:rPr>
                <w:rFonts w:ascii="Times New Roman" w:hAnsi="Times New Roman" w:cs="Times New Roman"/>
                <w:sz w:val="22"/>
                <w:szCs w:val="22"/>
              </w:rPr>
              <w:t>planning</w:t>
            </w:r>
          </w:p>
          <w:p w14:paraId="4764851F" w14:textId="2B35ACDA" w:rsidR="00EE33C7" w:rsidRPr="0032273E" w:rsidRDefault="00EE33C7" w:rsidP="0032273E">
            <w:pPr>
              <w:pStyle w:val="ListParagraph"/>
              <w:numPr>
                <w:ilvl w:val="0"/>
                <w:numId w:val="45"/>
              </w:numPr>
              <w:rPr>
                <w:rFonts w:ascii="Times New Roman" w:hAnsi="Times New Roman" w:cs="Times New Roman"/>
                <w:sz w:val="22"/>
                <w:szCs w:val="22"/>
              </w:rPr>
            </w:pPr>
            <w:r w:rsidRPr="0032273E">
              <w:rPr>
                <w:rFonts w:ascii="Times New Roman" w:hAnsi="Times New Roman" w:cs="Times New Roman"/>
                <w:sz w:val="22"/>
                <w:szCs w:val="22"/>
              </w:rPr>
              <w:t xml:space="preserve">Inadequate root </w:t>
            </w:r>
            <w:proofErr w:type="spellStart"/>
            <w:r w:rsidRPr="0032273E">
              <w:rPr>
                <w:rFonts w:ascii="Times New Roman" w:hAnsi="Times New Roman" w:cs="Times New Roman"/>
                <w:sz w:val="22"/>
                <w:szCs w:val="22"/>
              </w:rPr>
              <w:t>planing</w:t>
            </w:r>
            <w:proofErr w:type="spellEnd"/>
            <w:r w:rsidRPr="0032273E">
              <w:rPr>
                <w:rFonts w:ascii="Times New Roman" w:hAnsi="Times New Roman" w:cs="Times New Roman"/>
                <w:sz w:val="22"/>
                <w:szCs w:val="22"/>
              </w:rPr>
              <w:t xml:space="preserve"> is a common mistake in treating periodontal disease</w:t>
            </w:r>
            <w:r w:rsidR="0032273E">
              <w:rPr>
                <w:rFonts w:ascii="Times New Roman" w:hAnsi="Times New Roman" w:cs="Times New Roman"/>
                <w:sz w:val="22"/>
                <w:szCs w:val="22"/>
              </w:rPr>
              <w:t>; w</w:t>
            </w:r>
            <w:r w:rsidRPr="0032273E">
              <w:rPr>
                <w:rFonts w:ascii="Times New Roman" w:hAnsi="Times New Roman" w:cs="Times New Roman"/>
                <w:sz w:val="22"/>
                <w:szCs w:val="22"/>
              </w:rPr>
              <w:t xml:space="preserve">hen plaque and calculus are left </w:t>
            </w:r>
            <w:proofErr w:type="spellStart"/>
            <w:r w:rsidRPr="0032273E">
              <w:rPr>
                <w:rFonts w:ascii="Times New Roman" w:hAnsi="Times New Roman" w:cs="Times New Roman"/>
                <w:sz w:val="22"/>
                <w:szCs w:val="22"/>
              </w:rPr>
              <w:t>subgingivally</w:t>
            </w:r>
            <w:proofErr w:type="spellEnd"/>
            <w:r w:rsidRPr="0032273E">
              <w:rPr>
                <w:rFonts w:ascii="Times New Roman" w:hAnsi="Times New Roman" w:cs="Times New Roman"/>
                <w:sz w:val="22"/>
                <w:szCs w:val="22"/>
              </w:rPr>
              <w:t>, it becomes a source of infection</w:t>
            </w:r>
          </w:p>
        </w:tc>
      </w:tr>
      <w:tr w:rsidR="00400197" w:rsidRPr="004930EC" w14:paraId="17E750D7" w14:textId="77777777" w:rsidTr="001E0E15">
        <w:trPr>
          <w:trHeight w:hRule="exact" w:val="3600"/>
        </w:trPr>
        <w:tc>
          <w:tcPr>
            <w:tcW w:w="5670" w:type="dxa"/>
            <w:vAlign w:val="center"/>
          </w:tcPr>
          <w:p w14:paraId="0B39D804" w14:textId="7F9F7C7F" w:rsidR="00400197" w:rsidRPr="004930EC" w:rsidRDefault="00400197" w:rsidP="00400197">
            <w:pPr>
              <w:jc w:val="center"/>
              <w:rPr>
                <w:rFonts w:ascii="Times New Roman" w:hAnsi="Times New Roman" w:cs="Times New Roman"/>
                <w:sz w:val="22"/>
                <w:szCs w:val="22"/>
              </w:rPr>
            </w:pPr>
            <w:r>
              <w:rPr>
                <w:rFonts w:ascii="Times New Roman" w:hAnsi="Times New Roman" w:cs="Times New Roman"/>
                <w:sz w:val="22"/>
                <w:szCs w:val="22"/>
              </w:rPr>
              <w:t>Mobility index</w:t>
            </w:r>
          </w:p>
        </w:tc>
        <w:tc>
          <w:tcPr>
            <w:tcW w:w="5760" w:type="dxa"/>
            <w:vAlign w:val="center"/>
          </w:tcPr>
          <w:p w14:paraId="0E04402E" w14:textId="77777777" w:rsidR="00400197" w:rsidRDefault="00400197" w:rsidP="0040019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Determines the amount a tooth moves when manipulated </w:t>
            </w:r>
          </w:p>
          <w:p w14:paraId="22B4D10B" w14:textId="77777777" w:rsidR="00400197" w:rsidRDefault="00400197" w:rsidP="0040019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Can help determine extent of disease</w:t>
            </w:r>
          </w:p>
          <w:p w14:paraId="4099418E" w14:textId="77777777" w:rsidR="00400197" w:rsidRDefault="00400197" w:rsidP="00400197">
            <w:pPr>
              <w:pStyle w:val="ListParagraph"/>
              <w:ind w:left="249"/>
              <w:rPr>
                <w:rFonts w:ascii="Times New Roman" w:hAnsi="Times New Roman" w:cs="Times New Roman"/>
                <w:sz w:val="22"/>
                <w:szCs w:val="22"/>
              </w:rPr>
            </w:pPr>
          </w:p>
          <w:p w14:paraId="4D78C44F" w14:textId="77777777" w:rsidR="00400197" w:rsidRDefault="00400197" w:rsidP="0040019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M0: No movement (</w:t>
            </w:r>
            <w:r w:rsidRPr="009A7A23">
              <w:rPr>
                <w:rFonts w:ascii="Times New Roman" w:hAnsi="Times New Roman" w:cs="Times New Roman"/>
                <w:sz w:val="22"/>
                <w:szCs w:val="22"/>
              </w:rPr>
              <w:t>&lt;</w:t>
            </w:r>
            <w:r>
              <w:rPr>
                <w:rFonts w:ascii="Times New Roman" w:hAnsi="Times New Roman" w:cs="Times New Roman"/>
                <w:sz w:val="22"/>
                <w:szCs w:val="22"/>
              </w:rPr>
              <w:t>0.2 mm)</w:t>
            </w:r>
          </w:p>
          <w:p w14:paraId="5D63A861" w14:textId="2E4075DE" w:rsidR="00400197" w:rsidRDefault="00400197" w:rsidP="0040019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M1: Movement </w:t>
            </w:r>
            <w:proofErr w:type="spellStart"/>
            <w:r>
              <w:rPr>
                <w:rFonts w:ascii="Times New Roman" w:hAnsi="Times New Roman" w:cs="Times New Roman"/>
                <w:sz w:val="22"/>
                <w:szCs w:val="22"/>
              </w:rPr>
              <w:t>bw</w:t>
            </w:r>
            <w:proofErr w:type="spellEnd"/>
            <w:r>
              <w:rPr>
                <w:rFonts w:ascii="Times New Roman" w:hAnsi="Times New Roman" w:cs="Times New Roman"/>
                <w:sz w:val="22"/>
                <w:szCs w:val="22"/>
              </w:rPr>
              <w:t xml:space="preserve"> 0.2-0.5 mm, no axial/vertical mobility </w:t>
            </w:r>
          </w:p>
          <w:p w14:paraId="11ABEDEE" w14:textId="3B37A173" w:rsidR="00400197" w:rsidRDefault="00400197" w:rsidP="0040019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M2: Movement </w:t>
            </w:r>
            <w:proofErr w:type="spellStart"/>
            <w:r>
              <w:rPr>
                <w:rFonts w:ascii="Times New Roman" w:hAnsi="Times New Roman" w:cs="Times New Roman"/>
                <w:sz w:val="22"/>
                <w:szCs w:val="22"/>
              </w:rPr>
              <w:t>bw</w:t>
            </w:r>
            <w:proofErr w:type="spellEnd"/>
            <w:r>
              <w:rPr>
                <w:rFonts w:ascii="Times New Roman" w:hAnsi="Times New Roman" w:cs="Times New Roman"/>
                <w:sz w:val="22"/>
                <w:szCs w:val="22"/>
              </w:rPr>
              <w:t xml:space="preserve"> 0.5-1.0 mm, no axial/vertical mobility</w:t>
            </w:r>
          </w:p>
          <w:p w14:paraId="47768040" w14:textId="60397DA3" w:rsidR="00400197" w:rsidRDefault="00400197" w:rsidP="0040019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M3: Movement </w:t>
            </w:r>
            <w:r w:rsidRPr="009A7A23">
              <w:rPr>
                <w:rFonts w:ascii="Times New Roman" w:hAnsi="Times New Roman" w:cs="Times New Roman"/>
                <w:sz w:val="22"/>
                <w:szCs w:val="22"/>
              </w:rPr>
              <w:t>&gt;</w:t>
            </w:r>
            <w:r>
              <w:rPr>
                <w:rFonts w:ascii="Times New Roman" w:hAnsi="Times New Roman" w:cs="Times New Roman"/>
                <w:sz w:val="22"/>
                <w:szCs w:val="22"/>
              </w:rPr>
              <w:t xml:space="preserve">1 mm in any direction, or any axial/vertical mobility </w:t>
            </w:r>
          </w:p>
          <w:p w14:paraId="4520D710" w14:textId="3B18CBC1" w:rsidR="00400197" w:rsidRPr="00CA280A" w:rsidRDefault="00400197" w:rsidP="00400197">
            <w:pPr>
              <w:pStyle w:val="ListParagraph"/>
              <w:numPr>
                <w:ilvl w:val="0"/>
                <w:numId w:val="45"/>
              </w:numPr>
              <w:rPr>
                <w:rFonts w:ascii="Times New Roman" w:hAnsi="Times New Roman" w:cs="Times New Roman"/>
                <w:sz w:val="22"/>
                <w:szCs w:val="22"/>
              </w:rPr>
            </w:pPr>
            <w:r>
              <w:rPr>
                <w:rFonts w:ascii="Times New Roman" w:hAnsi="Times New Roman" w:cs="Times New Roman"/>
                <w:sz w:val="22"/>
                <w:szCs w:val="22"/>
              </w:rPr>
              <w:t xml:space="preserve">Typically results in extraction </w:t>
            </w:r>
          </w:p>
        </w:tc>
      </w:tr>
      <w:tr w:rsidR="00400197" w:rsidRPr="004930EC" w14:paraId="6B9830B6" w14:textId="77777777" w:rsidTr="001E0E15">
        <w:trPr>
          <w:trHeight w:hRule="exact" w:val="3600"/>
        </w:trPr>
        <w:tc>
          <w:tcPr>
            <w:tcW w:w="5670" w:type="dxa"/>
            <w:vAlign w:val="center"/>
          </w:tcPr>
          <w:p w14:paraId="6B83C006" w14:textId="0644B70E" w:rsidR="00400197" w:rsidRPr="004930EC" w:rsidRDefault="00400197" w:rsidP="00400197">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Abscess </w:t>
            </w:r>
          </w:p>
        </w:tc>
        <w:tc>
          <w:tcPr>
            <w:tcW w:w="5760" w:type="dxa"/>
            <w:vAlign w:val="center"/>
          </w:tcPr>
          <w:p w14:paraId="3FF205B0" w14:textId="77777777" w:rsidR="00400197" w:rsidRDefault="00400197" w:rsidP="0040019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Serious periodontal disease can develop accelerated decay and root abscesses </w:t>
            </w:r>
          </w:p>
          <w:p w14:paraId="5BDA4223" w14:textId="16DC8A3B" w:rsidR="00400197" w:rsidRDefault="00400197" w:rsidP="0040019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Bacteria move past the gum line and into the root, which is possible </w:t>
            </w:r>
            <w:proofErr w:type="spellStart"/>
            <w:r>
              <w:rPr>
                <w:rFonts w:ascii="Times New Roman" w:hAnsi="Times New Roman" w:cs="Times New Roman"/>
                <w:sz w:val="22"/>
                <w:szCs w:val="22"/>
              </w:rPr>
              <w:t>bc</w:t>
            </w:r>
            <w:proofErr w:type="spellEnd"/>
            <w:r>
              <w:rPr>
                <w:rFonts w:ascii="Times New Roman" w:hAnsi="Times New Roman" w:cs="Times New Roman"/>
                <w:sz w:val="22"/>
                <w:szCs w:val="22"/>
              </w:rPr>
              <w:t xml:space="preserve"> of decay or broken teeth </w:t>
            </w:r>
          </w:p>
          <w:p w14:paraId="0944BA76" w14:textId="77777777" w:rsidR="00400197" w:rsidRDefault="00400197" w:rsidP="0040019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Most common in the fourth maxillary premolars (108/208), which have three roots—root nearest the surface is most likely to become abscessed </w:t>
            </w:r>
          </w:p>
          <w:p w14:paraId="386A930D" w14:textId="7E2E9611" w:rsidR="00400197" w:rsidRPr="004930EC" w:rsidRDefault="00400197" w:rsidP="0040019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Can lead to systemic infection if untreated, move into eyes and sinuses</w:t>
            </w:r>
          </w:p>
        </w:tc>
      </w:tr>
      <w:tr w:rsidR="00A60E85" w:rsidRPr="004930EC" w14:paraId="3AD1D58F" w14:textId="77777777" w:rsidTr="001E0E15">
        <w:trPr>
          <w:trHeight w:hRule="exact" w:val="3600"/>
        </w:trPr>
        <w:tc>
          <w:tcPr>
            <w:tcW w:w="5670" w:type="dxa"/>
            <w:vAlign w:val="center"/>
          </w:tcPr>
          <w:p w14:paraId="0DC58C0D" w14:textId="450FFBDD" w:rsidR="00A60E85" w:rsidRDefault="00A60E85" w:rsidP="00400197">
            <w:pPr>
              <w:jc w:val="center"/>
              <w:rPr>
                <w:rFonts w:ascii="Times New Roman" w:hAnsi="Times New Roman" w:cs="Times New Roman"/>
                <w:sz w:val="22"/>
                <w:szCs w:val="22"/>
              </w:rPr>
            </w:pPr>
            <w:r>
              <w:rPr>
                <w:rFonts w:ascii="Times New Roman" w:hAnsi="Times New Roman" w:cs="Times New Roman"/>
                <w:sz w:val="22"/>
                <w:szCs w:val="22"/>
              </w:rPr>
              <w:t>Carnassial root abscess</w:t>
            </w:r>
          </w:p>
        </w:tc>
        <w:tc>
          <w:tcPr>
            <w:tcW w:w="5760" w:type="dxa"/>
            <w:vAlign w:val="center"/>
          </w:tcPr>
          <w:p w14:paraId="18336B04" w14:textId="116B50D9" w:rsidR="00A60E85" w:rsidRPr="00A60E85" w:rsidRDefault="00A60E85" w:rsidP="00A60E85">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Carnassial teeth are the modified paired molars and premolars of cats and dogs; f</w:t>
            </w:r>
            <w:r w:rsidRPr="00A60E85">
              <w:rPr>
                <w:rFonts w:ascii="Times New Roman" w:hAnsi="Times New Roman" w:cs="Times New Roman"/>
                <w:sz w:val="22"/>
                <w:szCs w:val="22"/>
              </w:rPr>
              <w:t>ourth maxillary premolars and first mandibular molars in dogs and cats (4P4 and 1M1)</w:t>
            </w:r>
          </w:p>
          <w:p w14:paraId="6E150333" w14:textId="77777777" w:rsidR="00A60E85" w:rsidRDefault="00A60E85" w:rsidP="00A60E85">
            <w:pPr>
              <w:pStyle w:val="ListParagraph"/>
              <w:numPr>
                <w:ilvl w:val="0"/>
                <w:numId w:val="1"/>
              </w:numPr>
              <w:ind w:left="249" w:hanging="249"/>
              <w:rPr>
                <w:rFonts w:ascii="Times New Roman" w:hAnsi="Times New Roman" w:cs="Times New Roman"/>
                <w:sz w:val="22"/>
                <w:szCs w:val="22"/>
              </w:rPr>
            </w:pPr>
            <w:r w:rsidRPr="00E355BB">
              <w:rPr>
                <w:rFonts w:ascii="Times New Roman" w:hAnsi="Times New Roman" w:cs="Times New Roman"/>
                <w:sz w:val="22"/>
                <w:szCs w:val="22"/>
              </w:rPr>
              <w:t>Carnassial tooth root abscesses can present as a draining tract below the eye of the affected side</w:t>
            </w:r>
            <w:r>
              <w:rPr>
                <w:rFonts w:ascii="Times New Roman" w:hAnsi="Times New Roman" w:cs="Times New Roman"/>
                <w:sz w:val="22"/>
                <w:szCs w:val="22"/>
              </w:rPr>
              <w:t xml:space="preserve"> or a firm swelling, if it forms at the root apex</w:t>
            </w:r>
          </w:p>
          <w:p w14:paraId="58542A3D" w14:textId="77777777" w:rsidR="00A60E85" w:rsidRDefault="00A60E85" w:rsidP="00A60E85">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Can lead to ocular discharge (when swelling presses on the nasolacrimal duct) </w:t>
            </w:r>
          </w:p>
          <w:p w14:paraId="6E9A91A2" w14:textId="31CA33CA" w:rsidR="00A60E85" w:rsidRDefault="00A60E85" w:rsidP="00A60E85">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Can lead to a bleb or hole near the mucogingival junction inside the mouth </w:t>
            </w:r>
          </w:p>
        </w:tc>
      </w:tr>
      <w:tr w:rsidR="00400197" w:rsidRPr="004930EC" w14:paraId="39A632D2" w14:textId="77777777" w:rsidTr="001E0E15">
        <w:trPr>
          <w:trHeight w:hRule="exact" w:val="3600"/>
        </w:trPr>
        <w:tc>
          <w:tcPr>
            <w:tcW w:w="5670" w:type="dxa"/>
            <w:vAlign w:val="center"/>
          </w:tcPr>
          <w:p w14:paraId="150A9006" w14:textId="7FE55C57" w:rsidR="00400197" w:rsidRPr="004930EC" w:rsidRDefault="00400197" w:rsidP="00400197">
            <w:pPr>
              <w:jc w:val="center"/>
              <w:rPr>
                <w:rFonts w:ascii="Times New Roman" w:hAnsi="Times New Roman" w:cs="Times New Roman"/>
                <w:sz w:val="22"/>
                <w:szCs w:val="22"/>
              </w:rPr>
            </w:pPr>
            <w:r>
              <w:rPr>
                <w:rFonts w:ascii="Times New Roman" w:hAnsi="Times New Roman" w:cs="Times New Roman"/>
                <w:sz w:val="22"/>
                <w:szCs w:val="22"/>
              </w:rPr>
              <w:t>Oronasal fistula</w:t>
            </w:r>
          </w:p>
        </w:tc>
        <w:tc>
          <w:tcPr>
            <w:tcW w:w="5760" w:type="dxa"/>
            <w:vAlign w:val="center"/>
          </w:tcPr>
          <w:p w14:paraId="1F8D6067" w14:textId="4539A861" w:rsidR="00400197" w:rsidRDefault="00400197" w:rsidP="0040019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Erosion </w:t>
            </w:r>
            <w:proofErr w:type="spellStart"/>
            <w:r>
              <w:rPr>
                <w:rFonts w:ascii="Times New Roman" w:hAnsi="Times New Roman" w:cs="Times New Roman"/>
                <w:sz w:val="22"/>
                <w:szCs w:val="22"/>
              </w:rPr>
              <w:t>bw</w:t>
            </w:r>
            <w:proofErr w:type="spellEnd"/>
            <w:r>
              <w:rPr>
                <w:rFonts w:ascii="Times New Roman" w:hAnsi="Times New Roman" w:cs="Times New Roman"/>
                <w:sz w:val="22"/>
                <w:szCs w:val="22"/>
              </w:rPr>
              <w:t xml:space="preserve"> the oral cavity and the anterior respiratory tract</w:t>
            </w:r>
          </w:p>
          <w:p w14:paraId="4AA8116B" w14:textId="77777777" w:rsidR="00400197" w:rsidRDefault="00400197" w:rsidP="0040019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Can be induced by untreated abscesses </w:t>
            </w:r>
          </w:p>
          <w:p w14:paraId="2D265F14" w14:textId="77777777" w:rsidR="00400197" w:rsidRDefault="00400197" w:rsidP="0040019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Food and fluids can enter the respiratory tract via the fistula, leading to chronic inflammation and infection </w:t>
            </w:r>
          </w:p>
          <w:p w14:paraId="514405FA" w14:textId="7575974F" w:rsidR="00400197" w:rsidRPr="004930EC" w:rsidRDefault="00400197" w:rsidP="0040019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Signs include nasal discharge, protuberance on top of the tooth rot, sneezing, persistent cough</w:t>
            </w:r>
          </w:p>
        </w:tc>
      </w:tr>
      <w:tr w:rsidR="00400197" w:rsidRPr="004930EC" w14:paraId="7B9ACB91" w14:textId="77777777" w:rsidTr="001E0E15">
        <w:trPr>
          <w:trHeight w:hRule="exact" w:val="3600"/>
        </w:trPr>
        <w:tc>
          <w:tcPr>
            <w:tcW w:w="5670" w:type="dxa"/>
            <w:vAlign w:val="center"/>
          </w:tcPr>
          <w:p w14:paraId="1621B93C" w14:textId="7DF52023" w:rsidR="00400197" w:rsidRPr="004930EC" w:rsidRDefault="00400197" w:rsidP="00400197">
            <w:pPr>
              <w:jc w:val="center"/>
              <w:rPr>
                <w:rFonts w:ascii="Times New Roman" w:hAnsi="Times New Roman" w:cs="Times New Roman"/>
                <w:sz w:val="22"/>
                <w:szCs w:val="22"/>
              </w:rPr>
            </w:pPr>
            <w:r>
              <w:rPr>
                <w:rFonts w:ascii="Times New Roman" w:hAnsi="Times New Roman" w:cs="Times New Roman"/>
                <w:sz w:val="22"/>
                <w:szCs w:val="22"/>
              </w:rPr>
              <w:t>Gingival hyperplasia</w:t>
            </w:r>
          </w:p>
        </w:tc>
        <w:tc>
          <w:tcPr>
            <w:tcW w:w="5760" w:type="dxa"/>
            <w:vAlign w:val="center"/>
          </w:tcPr>
          <w:p w14:paraId="7966B90C" w14:textId="6FEEB2EC" w:rsidR="00400197" w:rsidRPr="002D426F" w:rsidRDefault="00400197" w:rsidP="00400197">
            <w:pPr>
              <w:pStyle w:val="ListParagraph"/>
              <w:numPr>
                <w:ilvl w:val="0"/>
                <w:numId w:val="1"/>
              </w:numPr>
              <w:ind w:left="249" w:hanging="249"/>
              <w:rPr>
                <w:rFonts w:ascii="Times New Roman" w:hAnsi="Times New Roman" w:cs="Times New Roman"/>
                <w:sz w:val="21"/>
                <w:szCs w:val="21"/>
              </w:rPr>
            </w:pPr>
            <w:r w:rsidRPr="002D426F">
              <w:rPr>
                <w:rFonts w:ascii="Times New Roman" w:hAnsi="Times New Roman" w:cs="Times New Roman"/>
                <w:sz w:val="21"/>
                <w:szCs w:val="21"/>
              </w:rPr>
              <w:t>Gradual enlargement and overgrowth of gums</w:t>
            </w:r>
            <w:r w:rsidR="0004160F" w:rsidRPr="002D426F">
              <w:rPr>
                <w:rFonts w:ascii="Times New Roman" w:hAnsi="Times New Roman" w:cs="Times New Roman"/>
                <w:sz w:val="21"/>
                <w:szCs w:val="21"/>
              </w:rPr>
              <w:t xml:space="preserve">; excess growth of gingival tissue, causing a false pocket around the cementoenamel junction </w:t>
            </w:r>
            <w:r w:rsidRPr="002D426F">
              <w:rPr>
                <w:rFonts w:ascii="Times New Roman" w:hAnsi="Times New Roman" w:cs="Times New Roman"/>
                <w:sz w:val="21"/>
                <w:szCs w:val="21"/>
              </w:rPr>
              <w:t xml:space="preserve"> </w:t>
            </w:r>
          </w:p>
          <w:p w14:paraId="3EB61567" w14:textId="3E910B4D" w:rsidR="00400197" w:rsidRPr="002D426F" w:rsidRDefault="00400197" w:rsidP="00400197">
            <w:pPr>
              <w:pStyle w:val="ListParagraph"/>
              <w:numPr>
                <w:ilvl w:val="0"/>
                <w:numId w:val="1"/>
              </w:numPr>
              <w:ind w:left="249" w:hanging="249"/>
              <w:rPr>
                <w:rFonts w:ascii="Times New Roman" w:hAnsi="Times New Roman" w:cs="Times New Roman"/>
                <w:sz w:val="21"/>
                <w:szCs w:val="21"/>
              </w:rPr>
            </w:pPr>
            <w:r w:rsidRPr="002D426F">
              <w:rPr>
                <w:rFonts w:ascii="Times New Roman" w:hAnsi="Times New Roman" w:cs="Times New Roman"/>
                <w:sz w:val="21"/>
                <w:szCs w:val="21"/>
              </w:rPr>
              <w:t>Enlarged areas can trap plaque and calculus below gum line</w:t>
            </w:r>
          </w:p>
          <w:p w14:paraId="0B4147A2" w14:textId="2C2D1D4E" w:rsidR="00400197" w:rsidRDefault="00400197" w:rsidP="00400197">
            <w:pPr>
              <w:pStyle w:val="ListParagraph"/>
              <w:numPr>
                <w:ilvl w:val="0"/>
                <w:numId w:val="1"/>
              </w:numPr>
              <w:ind w:left="249" w:hanging="249"/>
              <w:rPr>
                <w:rFonts w:ascii="Times New Roman" w:hAnsi="Times New Roman" w:cs="Times New Roman"/>
                <w:sz w:val="21"/>
                <w:szCs w:val="21"/>
              </w:rPr>
            </w:pPr>
            <w:r w:rsidRPr="002D426F">
              <w:rPr>
                <w:rFonts w:ascii="Times New Roman" w:hAnsi="Times New Roman" w:cs="Times New Roman"/>
                <w:sz w:val="21"/>
                <w:szCs w:val="21"/>
              </w:rPr>
              <w:t>Can be genetic</w:t>
            </w:r>
            <w:r w:rsidR="005239A6">
              <w:rPr>
                <w:rFonts w:ascii="Times New Roman" w:hAnsi="Times New Roman" w:cs="Times New Roman"/>
                <w:sz w:val="21"/>
                <w:szCs w:val="21"/>
              </w:rPr>
              <w:t>, inflammatory,</w:t>
            </w:r>
            <w:r w:rsidRPr="002D426F">
              <w:rPr>
                <w:rFonts w:ascii="Times New Roman" w:hAnsi="Times New Roman" w:cs="Times New Roman"/>
                <w:sz w:val="21"/>
                <w:szCs w:val="21"/>
              </w:rPr>
              <w:t xml:space="preserve"> or due to excessive administration of certain drugs (cyclosporine, diphenylhydantoin, nitrendipine, nifedipine) </w:t>
            </w:r>
          </w:p>
          <w:p w14:paraId="19EDAE60" w14:textId="77777777" w:rsidR="00400197" w:rsidRPr="002D426F" w:rsidRDefault="00400197" w:rsidP="00400197">
            <w:pPr>
              <w:pStyle w:val="ListParagraph"/>
              <w:numPr>
                <w:ilvl w:val="0"/>
                <w:numId w:val="1"/>
              </w:numPr>
              <w:ind w:left="249" w:hanging="249"/>
              <w:rPr>
                <w:rFonts w:ascii="Times New Roman" w:hAnsi="Times New Roman" w:cs="Times New Roman"/>
                <w:sz w:val="21"/>
                <w:szCs w:val="21"/>
              </w:rPr>
            </w:pPr>
            <w:r w:rsidRPr="002D426F">
              <w:rPr>
                <w:rFonts w:ascii="Times New Roman" w:hAnsi="Times New Roman" w:cs="Times New Roman"/>
                <w:sz w:val="21"/>
                <w:szCs w:val="21"/>
              </w:rPr>
              <w:t>Signs include masses near the gum line, bleeding gums, mouth tenderness</w:t>
            </w:r>
          </w:p>
          <w:p w14:paraId="1B55DEBF" w14:textId="33D99E0C" w:rsidR="005239A6" w:rsidRDefault="005239A6" w:rsidP="00400197">
            <w:pPr>
              <w:pStyle w:val="ListParagraph"/>
              <w:numPr>
                <w:ilvl w:val="0"/>
                <w:numId w:val="1"/>
              </w:numPr>
              <w:ind w:left="249" w:hanging="249"/>
              <w:rPr>
                <w:rFonts w:ascii="Times New Roman" w:hAnsi="Times New Roman" w:cs="Times New Roman"/>
                <w:sz w:val="21"/>
                <w:szCs w:val="21"/>
              </w:rPr>
            </w:pPr>
            <w:r>
              <w:rPr>
                <w:rFonts w:ascii="Times New Roman" w:hAnsi="Times New Roman" w:cs="Times New Roman"/>
                <w:sz w:val="21"/>
                <w:szCs w:val="21"/>
              </w:rPr>
              <w:t xml:space="preserve">Diagnosed by excessive pocket depth </w:t>
            </w:r>
          </w:p>
          <w:p w14:paraId="676558C1" w14:textId="490336B0" w:rsidR="00400197" w:rsidRPr="002D426F" w:rsidRDefault="00400197" w:rsidP="00400197">
            <w:pPr>
              <w:pStyle w:val="ListParagraph"/>
              <w:numPr>
                <w:ilvl w:val="0"/>
                <w:numId w:val="1"/>
              </w:numPr>
              <w:ind w:left="249" w:hanging="249"/>
              <w:rPr>
                <w:rFonts w:ascii="Times New Roman" w:hAnsi="Times New Roman" w:cs="Times New Roman"/>
                <w:sz w:val="21"/>
                <w:szCs w:val="21"/>
              </w:rPr>
            </w:pPr>
            <w:r w:rsidRPr="002D426F">
              <w:rPr>
                <w:rFonts w:ascii="Times New Roman" w:hAnsi="Times New Roman" w:cs="Times New Roman"/>
                <w:sz w:val="21"/>
                <w:szCs w:val="21"/>
              </w:rPr>
              <w:t xml:space="preserve">More common in giant breed dogs </w:t>
            </w:r>
          </w:p>
          <w:p w14:paraId="26CC02F9" w14:textId="6061758D" w:rsidR="000B7903" w:rsidRPr="002D426F" w:rsidRDefault="000B7903" w:rsidP="00400197">
            <w:pPr>
              <w:pStyle w:val="ListParagraph"/>
              <w:numPr>
                <w:ilvl w:val="0"/>
                <w:numId w:val="1"/>
              </w:numPr>
              <w:ind w:left="249" w:hanging="249"/>
              <w:rPr>
                <w:rFonts w:ascii="Times New Roman" w:hAnsi="Times New Roman" w:cs="Times New Roman"/>
                <w:sz w:val="21"/>
                <w:szCs w:val="21"/>
              </w:rPr>
            </w:pPr>
            <w:r w:rsidRPr="002D426F">
              <w:rPr>
                <w:rFonts w:ascii="Times New Roman" w:hAnsi="Times New Roman" w:cs="Times New Roman"/>
                <w:sz w:val="21"/>
                <w:szCs w:val="21"/>
              </w:rPr>
              <w:t xml:space="preserve">Can be treated w </w:t>
            </w:r>
            <w:proofErr w:type="spellStart"/>
            <w:r w:rsidRPr="002D426F">
              <w:rPr>
                <w:rFonts w:ascii="Times New Roman" w:hAnsi="Times New Roman" w:cs="Times New Roman"/>
                <w:sz w:val="21"/>
                <w:szCs w:val="21"/>
              </w:rPr>
              <w:t>gingivoplasty</w:t>
            </w:r>
            <w:proofErr w:type="spellEnd"/>
            <w:r w:rsidRPr="002D426F">
              <w:rPr>
                <w:rFonts w:ascii="Times New Roman" w:hAnsi="Times New Roman" w:cs="Times New Roman"/>
                <w:sz w:val="21"/>
                <w:szCs w:val="21"/>
              </w:rPr>
              <w:t>/gingivectomy (surgical recontouring of the gingival surface</w:t>
            </w:r>
            <w:r w:rsidR="00F17DC8" w:rsidRPr="002D426F">
              <w:rPr>
                <w:rFonts w:ascii="Times New Roman" w:hAnsi="Times New Roman" w:cs="Times New Roman"/>
                <w:sz w:val="21"/>
                <w:szCs w:val="21"/>
              </w:rPr>
              <w:t xml:space="preserve"> if there are no false pockets</w:t>
            </w:r>
            <w:r w:rsidRPr="002D426F">
              <w:rPr>
                <w:rFonts w:ascii="Times New Roman" w:hAnsi="Times New Roman" w:cs="Times New Roman"/>
                <w:sz w:val="21"/>
                <w:szCs w:val="21"/>
              </w:rPr>
              <w:t>)</w:t>
            </w:r>
          </w:p>
        </w:tc>
      </w:tr>
      <w:tr w:rsidR="004100DC" w:rsidRPr="004930EC" w14:paraId="0AA09562" w14:textId="77777777" w:rsidTr="001E0E15">
        <w:trPr>
          <w:trHeight w:hRule="exact" w:val="3600"/>
        </w:trPr>
        <w:tc>
          <w:tcPr>
            <w:tcW w:w="5670" w:type="dxa"/>
            <w:vAlign w:val="center"/>
          </w:tcPr>
          <w:p w14:paraId="70041DF8" w14:textId="5FB3D816" w:rsidR="004100DC" w:rsidRDefault="004100DC" w:rsidP="00400197">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Gingivectomy </w:t>
            </w:r>
          </w:p>
        </w:tc>
        <w:tc>
          <w:tcPr>
            <w:tcW w:w="5760" w:type="dxa"/>
            <w:vAlign w:val="center"/>
          </w:tcPr>
          <w:p w14:paraId="3006F838" w14:textId="77777777" w:rsidR="004100DC" w:rsidRDefault="004100DC" w:rsidP="00400197">
            <w:pPr>
              <w:pStyle w:val="ListParagraph"/>
              <w:numPr>
                <w:ilvl w:val="0"/>
                <w:numId w:val="1"/>
              </w:numPr>
              <w:ind w:left="249" w:hanging="249"/>
              <w:rPr>
                <w:rFonts w:ascii="Times New Roman" w:hAnsi="Times New Roman" w:cs="Times New Roman"/>
                <w:sz w:val="21"/>
                <w:szCs w:val="21"/>
              </w:rPr>
            </w:pPr>
            <w:r>
              <w:rPr>
                <w:rFonts w:ascii="Times New Roman" w:hAnsi="Times New Roman" w:cs="Times New Roman"/>
                <w:sz w:val="21"/>
                <w:szCs w:val="21"/>
              </w:rPr>
              <w:t xml:space="preserve">Removal of excess gingiva in hyperplasia </w:t>
            </w:r>
          </w:p>
          <w:p w14:paraId="4688E65D" w14:textId="77777777" w:rsidR="004100DC" w:rsidRDefault="004100DC" w:rsidP="00400197">
            <w:pPr>
              <w:pStyle w:val="ListParagraph"/>
              <w:numPr>
                <w:ilvl w:val="0"/>
                <w:numId w:val="1"/>
              </w:numPr>
              <w:ind w:left="249" w:hanging="249"/>
              <w:rPr>
                <w:rFonts w:ascii="Times New Roman" w:hAnsi="Times New Roman" w:cs="Times New Roman"/>
                <w:sz w:val="21"/>
                <w:szCs w:val="21"/>
              </w:rPr>
            </w:pPr>
            <w:r>
              <w:rPr>
                <w:rFonts w:ascii="Times New Roman" w:hAnsi="Times New Roman" w:cs="Times New Roman"/>
                <w:sz w:val="21"/>
                <w:szCs w:val="21"/>
              </w:rPr>
              <w:t xml:space="preserve">11, 12, or 15 blade, diamond burs, periodontal knives necessary </w:t>
            </w:r>
          </w:p>
          <w:p w14:paraId="68FE9B81" w14:textId="38D5D74B" w:rsidR="004100DC" w:rsidRPr="004100DC" w:rsidRDefault="004100DC" w:rsidP="004100DC">
            <w:pPr>
              <w:pStyle w:val="ListParagraph"/>
              <w:numPr>
                <w:ilvl w:val="0"/>
                <w:numId w:val="1"/>
              </w:numPr>
              <w:ind w:left="249" w:hanging="249"/>
              <w:rPr>
                <w:rFonts w:ascii="Times New Roman" w:hAnsi="Times New Roman" w:cs="Times New Roman"/>
                <w:sz w:val="21"/>
                <w:szCs w:val="21"/>
              </w:rPr>
            </w:pPr>
            <w:r>
              <w:rPr>
                <w:rFonts w:ascii="Times New Roman" w:hAnsi="Times New Roman" w:cs="Times New Roman"/>
                <w:sz w:val="21"/>
                <w:szCs w:val="21"/>
              </w:rPr>
              <w:t xml:space="preserve">Laser or electrosurgery available as well </w:t>
            </w:r>
          </w:p>
        </w:tc>
      </w:tr>
      <w:tr w:rsidR="00400197" w:rsidRPr="004930EC" w14:paraId="3781CE4D" w14:textId="77777777" w:rsidTr="001E0E15">
        <w:trPr>
          <w:trHeight w:hRule="exact" w:val="3600"/>
        </w:trPr>
        <w:tc>
          <w:tcPr>
            <w:tcW w:w="5670" w:type="dxa"/>
            <w:vAlign w:val="center"/>
          </w:tcPr>
          <w:p w14:paraId="766E27F4" w14:textId="77777777" w:rsidR="00400197" w:rsidRDefault="00400197" w:rsidP="00400197">
            <w:pPr>
              <w:jc w:val="center"/>
              <w:rPr>
                <w:rFonts w:ascii="Times New Roman" w:hAnsi="Times New Roman" w:cs="Times New Roman"/>
                <w:sz w:val="22"/>
                <w:szCs w:val="22"/>
              </w:rPr>
            </w:pPr>
            <w:r>
              <w:rPr>
                <w:rFonts w:ascii="Times New Roman" w:hAnsi="Times New Roman" w:cs="Times New Roman"/>
                <w:sz w:val="22"/>
                <w:szCs w:val="22"/>
              </w:rPr>
              <w:t xml:space="preserve">Enamel hypoplasia </w:t>
            </w:r>
          </w:p>
          <w:p w14:paraId="1BAC571F" w14:textId="77777777" w:rsidR="00400197" w:rsidRDefault="00400197" w:rsidP="00400197">
            <w:pPr>
              <w:jc w:val="center"/>
              <w:rPr>
                <w:rFonts w:ascii="Times New Roman" w:hAnsi="Times New Roman" w:cs="Times New Roman"/>
                <w:sz w:val="22"/>
                <w:szCs w:val="22"/>
              </w:rPr>
            </w:pPr>
            <w:r>
              <w:rPr>
                <w:rFonts w:ascii="Times New Roman" w:hAnsi="Times New Roman" w:cs="Times New Roman"/>
                <w:sz w:val="22"/>
                <w:szCs w:val="22"/>
              </w:rPr>
              <w:t>(distemper teeth)</w:t>
            </w:r>
          </w:p>
          <w:p w14:paraId="1AB76560" w14:textId="7B1F63FC" w:rsidR="009379C0" w:rsidRDefault="009379C0" w:rsidP="00400197">
            <w:pPr>
              <w:jc w:val="center"/>
              <w:rPr>
                <w:rFonts w:ascii="Times New Roman" w:hAnsi="Times New Roman" w:cs="Times New Roman"/>
                <w:sz w:val="22"/>
                <w:szCs w:val="22"/>
              </w:rPr>
            </w:pPr>
            <w:r>
              <w:rPr>
                <w:rFonts w:ascii="Times New Roman" w:hAnsi="Times New Roman" w:cs="Times New Roman"/>
                <w:sz w:val="22"/>
                <w:szCs w:val="22"/>
              </w:rPr>
              <w:t>(enamel hypocalcification)</w:t>
            </w:r>
          </w:p>
        </w:tc>
        <w:tc>
          <w:tcPr>
            <w:tcW w:w="5760" w:type="dxa"/>
            <w:vAlign w:val="center"/>
          </w:tcPr>
          <w:p w14:paraId="0D8FF0E9" w14:textId="40881503" w:rsidR="00400197" w:rsidRDefault="009379C0" w:rsidP="0040019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I</w:t>
            </w:r>
            <w:r w:rsidRPr="009379C0">
              <w:rPr>
                <w:rFonts w:ascii="Times New Roman" w:hAnsi="Times New Roman" w:cs="Times New Roman"/>
                <w:sz w:val="22"/>
                <w:szCs w:val="22"/>
              </w:rPr>
              <w:t>nadequate deposition of enamel on the crown</w:t>
            </w:r>
            <w:r>
              <w:rPr>
                <w:rFonts w:ascii="Times New Roman" w:hAnsi="Times New Roman" w:cs="Times New Roman"/>
                <w:sz w:val="22"/>
                <w:szCs w:val="22"/>
              </w:rPr>
              <w:t>; c</w:t>
            </w:r>
            <w:r w:rsidR="00400197">
              <w:rPr>
                <w:rFonts w:ascii="Times New Roman" w:hAnsi="Times New Roman" w:cs="Times New Roman"/>
                <w:sz w:val="22"/>
                <w:szCs w:val="22"/>
              </w:rPr>
              <w:t xml:space="preserve">ondition in which tooth enamel doesn’t form correctly or is damaged during development </w:t>
            </w:r>
          </w:p>
          <w:p w14:paraId="7223C4D9" w14:textId="2745365B" w:rsidR="00400197" w:rsidRDefault="00400197" w:rsidP="00400197">
            <w:pPr>
              <w:pStyle w:val="ListParagraph"/>
              <w:numPr>
                <w:ilvl w:val="0"/>
                <w:numId w:val="45"/>
              </w:numPr>
              <w:rPr>
                <w:rFonts w:ascii="Times New Roman" w:hAnsi="Times New Roman" w:cs="Times New Roman"/>
                <w:sz w:val="22"/>
                <w:szCs w:val="22"/>
              </w:rPr>
            </w:pPr>
            <w:r w:rsidRPr="00BA7CB7">
              <w:rPr>
                <w:rFonts w:ascii="Times New Roman" w:hAnsi="Times New Roman" w:cs="Times New Roman"/>
                <w:sz w:val="22"/>
                <w:szCs w:val="22"/>
              </w:rPr>
              <w:t xml:space="preserve">Ameloblasts responsible for </w:t>
            </w:r>
            <w:r>
              <w:rPr>
                <w:rFonts w:ascii="Times New Roman" w:hAnsi="Times New Roman" w:cs="Times New Roman"/>
                <w:sz w:val="22"/>
                <w:szCs w:val="22"/>
              </w:rPr>
              <w:t xml:space="preserve">enamel </w:t>
            </w:r>
            <w:r w:rsidRPr="00BA7CB7">
              <w:rPr>
                <w:rFonts w:ascii="Times New Roman" w:hAnsi="Times New Roman" w:cs="Times New Roman"/>
                <w:sz w:val="22"/>
                <w:szCs w:val="22"/>
              </w:rPr>
              <w:t>formation during development of deciduous and adult teeth</w:t>
            </w:r>
            <w:r>
              <w:rPr>
                <w:rFonts w:ascii="Times New Roman" w:hAnsi="Times New Roman" w:cs="Times New Roman"/>
                <w:sz w:val="22"/>
                <w:szCs w:val="22"/>
              </w:rPr>
              <w:t>; i</w:t>
            </w:r>
            <w:r w:rsidRPr="00BA7CB7">
              <w:rPr>
                <w:rFonts w:ascii="Times New Roman" w:hAnsi="Times New Roman" w:cs="Times New Roman"/>
                <w:sz w:val="22"/>
                <w:szCs w:val="22"/>
              </w:rPr>
              <w:t xml:space="preserve">llness </w:t>
            </w:r>
            <w:r>
              <w:rPr>
                <w:rFonts w:ascii="Times New Roman" w:hAnsi="Times New Roman" w:cs="Times New Roman"/>
                <w:sz w:val="22"/>
                <w:szCs w:val="22"/>
              </w:rPr>
              <w:t xml:space="preserve">this phase can </w:t>
            </w:r>
            <w:r w:rsidRPr="00BA7CB7">
              <w:rPr>
                <w:rFonts w:ascii="Times New Roman" w:hAnsi="Times New Roman" w:cs="Times New Roman"/>
                <w:sz w:val="22"/>
                <w:szCs w:val="22"/>
              </w:rPr>
              <w:t>disrupt normal function of ameloblasts</w:t>
            </w:r>
          </w:p>
          <w:p w14:paraId="5BAEF4D2" w14:textId="0AB58E61" w:rsidR="00400197" w:rsidRDefault="00400197" w:rsidP="0040019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Weakened enamel can chip away, leaving dentin open, and resulting in these teeth to deteriorate faster </w:t>
            </w:r>
          </w:p>
          <w:p w14:paraId="08B8E04E" w14:textId="3C50553D" w:rsidR="00400197" w:rsidRDefault="00400197" w:rsidP="0040019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Called distemper teeth </w:t>
            </w:r>
            <w:proofErr w:type="spellStart"/>
            <w:r>
              <w:rPr>
                <w:rFonts w:ascii="Times New Roman" w:hAnsi="Times New Roman" w:cs="Times New Roman"/>
                <w:sz w:val="22"/>
                <w:szCs w:val="22"/>
              </w:rPr>
              <w:t>bc</w:t>
            </w:r>
            <w:proofErr w:type="spellEnd"/>
            <w:r>
              <w:rPr>
                <w:rFonts w:ascii="Times New Roman" w:hAnsi="Times New Roman" w:cs="Times New Roman"/>
                <w:sz w:val="22"/>
                <w:szCs w:val="22"/>
              </w:rPr>
              <w:t xml:space="preserve"> distemper infection prior to eruption of deciduous teeth usually leads to enamel hypoplasia in young dogs </w:t>
            </w:r>
          </w:p>
        </w:tc>
      </w:tr>
      <w:tr w:rsidR="004F75AF" w:rsidRPr="004930EC" w14:paraId="5D0C4201" w14:textId="77777777" w:rsidTr="001E0E15">
        <w:trPr>
          <w:trHeight w:hRule="exact" w:val="3600"/>
        </w:trPr>
        <w:tc>
          <w:tcPr>
            <w:tcW w:w="5670" w:type="dxa"/>
            <w:vAlign w:val="center"/>
          </w:tcPr>
          <w:p w14:paraId="57790A86" w14:textId="2DA07F4A" w:rsidR="004F75AF" w:rsidRDefault="004F75AF" w:rsidP="00400197">
            <w:pPr>
              <w:jc w:val="center"/>
              <w:rPr>
                <w:rFonts w:ascii="Times New Roman" w:hAnsi="Times New Roman" w:cs="Times New Roman"/>
                <w:sz w:val="22"/>
                <w:szCs w:val="22"/>
              </w:rPr>
            </w:pPr>
            <w:r w:rsidRPr="004F75AF">
              <w:rPr>
                <w:rFonts w:ascii="Times New Roman" w:hAnsi="Times New Roman" w:cs="Times New Roman"/>
                <w:sz w:val="22"/>
                <w:szCs w:val="22"/>
              </w:rPr>
              <w:t>Pedodontics</w:t>
            </w:r>
          </w:p>
        </w:tc>
        <w:tc>
          <w:tcPr>
            <w:tcW w:w="5760" w:type="dxa"/>
            <w:vAlign w:val="center"/>
          </w:tcPr>
          <w:p w14:paraId="5995A5F3" w14:textId="35A9F765" w:rsidR="004F75AF" w:rsidRDefault="004F75AF" w:rsidP="0040019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w:t>
            </w:r>
            <w:r w:rsidRPr="004F75AF">
              <w:rPr>
                <w:rFonts w:ascii="Times New Roman" w:hAnsi="Times New Roman" w:cs="Times New Roman"/>
                <w:sz w:val="22"/>
                <w:szCs w:val="22"/>
              </w:rPr>
              <w:t>tudy of genetic and acquired dental conditions of puppies and kittens</w:t>
            </w:r>
          </w:p>
        </w:tc>
      </w:tr>
      <w:tr w:rsidR="00F647D4" w:rsidRPr="004930EC" w14:paraId="63A6288F" w14:textId="77777777" w:rsidTr="001E0E15">
        <w:trPr>
          <w:trHeight w:hRule="exact" w:val="3600"/>
        </w:trPr>
        <w:tc>
          <w:tcPr>
            <w:tcW w:w="5670" w:type="dxa"/>
            <w:vAlign w:val="center"/>
          </w:tcPr>
          <w:p w14:paraId="01159AD9" w14:textId="4529E2C8" w:rsidR="00F647D4" w:rsidRDefault="00F647D4" w:rsidP="00400197">
            <w:pPr>
              <w:jc w:val="center"/>
              <w:rPr>
                <w:rFonts w:ascii="Times New Roman" w:hAnsi="Times New Roman" w:cs="Times New Roman"/>
                <w:sz w:val="22"/>
                <w:szCs w:val="22"/>
              </w:rPr>
            </w:pPr>
            <w:r>
              <w:rPr>
                <w:rFonts w:ascii="Times New Roman" w:hAnsi="Times New Roman" w:cs="Times New Roman"/>
                <w:sz w:val="22"/>
                <w:szCs w:val="22"/>
              </w:rPr>
              <w:t xml:space="preserve">Orthodontics </w:t>
            </w:r>
          </w:p>
        </w:tc>
        <w:tc>
          <w:tcPr>
            <w:tcW w:w="5760" w:type="dxa"/>
            <w:vAlign w:val="center"/>
          </w:tcPr>
          <w:p w14:paraId="0B248552" w14:textId="77777777" w:rsidR="00F647D4" w:rsidRDefault="00F647D4" w:rsidP="0040019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w:t>
            </w:r>
            <w:r w:rsidRPr="00F647D4">
              <w:rPr>
                <w:rFonts w:ascii="Times New Roman" w:hAnsi="Times New Roman" w:cs="Times New Roman"/>
                <w:sz w:val="22"/>
                <w:szCs w:val="22"/>
              </w:rPr>
              <w:t>orrection of malposition and malocclusion</w:t>
            </w:r>
            <w:r>
              <w:rPr>
                <w:rFonts w:ascii="Times New Roman" w:hAnsi="Times New Roman" w:cs="Times New Roman"/>
                <w:sz w:val="22"/>
                <w:szCs w:val="22"/>
              </w:rPr>
              <w:t xml:space="preserve"> that is uncomfortable or painful</w:t>
            </w:r>
          </w:p>
          <w:p w14:paraId="7FC53164" w14:textId="77777777" w:rsidR="00F647D4" w:rsidRDefault="00F647D4" w:rsidP="00F647D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Only possible in </w:t>
            </w:r>
            <w:r w:rsidRPr="00F647D4">
              <w:rPr>
                <w:rFonts w:ascii="Times New Roman" w:hAnsi="Times New Roman" w:cs="Times New Roman"/>
                <w:sz w:val="22"/>
                <w:szCs w:val="22"/>
              </w:rPr>
              <w:t>AKC show animals</w:t>
            </w:r>
            <w:r>
              <w:rPr>
                <w:rFonts w:ascii="Times New Roman" w:hAnsi="Times New Roman" w:cs="Times New Roman"/>
                <w:sz w:val="22"/>
                <w:szCs w:val="22"/>
              </w:rPr>
              <w:t xml:space="preserve"> if </w:t>
            </w:r>
            <w:r w:rsidRPr="00F647D4">
              <w:rPr>
                <w:rFonts w:ascii="Times New Roman" w:hAnsi="Times New Roman" w:cs="Times New Roman"/>
                <w:sz w:val="22"/>
                <w:szCs w:val="22"/>
              </w:rPr>
              <w:t>malocclusion or malposition causes harm to the animal</w:t>
            </w:r>
            <w:r>
              <w:rPr>
                <w:rFonts w:ascii="Times New Roman" w:hAnsi="Times New Roman" w:cs="Times New Roman"/>
                <w:sz w:val="22"/>
                <w:szCs w:val="22"/>
              </w:rPr>
              <w:t xml:space="preserve">; </w:t>
            </w:r>
            <w:r w:rsidRPr="00F647D4">
              <w:rPr>
                <w:rFonts w:ascii="Times New Roman" w:hAnsi="Times New Roman" w:cs="Times New Roman"/>
                <w:sz w:val="22"/>
                <w:szCs w:val="22"/>
              </w:rPr>
              <w:t xml:space="preserve">illegal </w:t>
            </w:r>
            <w:r>
              <w:rPr>
                <w:rFonts w:ascii="Times New Roman" w:hAnsi="Times New Roman" w:cs="Times New Roman"/>
                <w:sz w:val="22"/>
                <w:szCs w:val="22"/>
              </w:rPr>
              <w:t>otherwise</w:t>
            </w:r>
          </w:p>
          <w:p w14:paraId="34E22B5C" w14:textId="4B04CBEE" w:rsidR="00F647D4" w:rsidRPr="00F647D4" w:rsidRDefault="00F647D4" w:rsidP="00F647D4">
            <w:pPr>
              <w:pStyle w:val="ListParagraph"/>
              <w:numPr>
                <w:ilvl w:val="0"/>
                <w:numId w:val="1"/>
              </w:numPr>
              <w:ind w:left="249" w:hanging="249"/>
              <w:rPr>
                <w:rFonts w:ascii="Times New Roman" w:hAnsi="Times New Roman" w:cs="Times New Roman"/>
                <w:sz w:val="22"/>
                <w:szCs w:val="22"/>
              </w:rPr>
            </w:pPr>
            <w:r w:rsidRPr="00F647D4">
              <w:rPr>
                <w:rFonts w:ascii="Times New Roman" w:hAnsi="Times New Roman" w:cs="Times New Roman"/>
                <w:sz w:val="22"/>
                <w:szCs w:val="22"/>
              </w:rPr>
              <w:t>The goal with orthodontic treatment is to return a functional, comfortable bite to the patient</w:t>
            </w:r>
          </w:p>
        </w:tc>
      </w:tr>
      <w:tr w:rsidR="00900DB5" w:rsidRPr="004930EC" w14:paraId="43FFEB66" w14:textId="77777777" w:rsidTr="001E0E15">
        <w:trPr>
          <w:trHeight w:hRule="exact" w:val="3600"/>
        </w:trPr>
        <w:tc>
          <w:tcPr>
            <w:tcW w:w="5670" w:type="dxa"/>
            <w:vAlign w:val="center"/>
          </w:tcPr>
          <w:p w14:paraId="398612AC" w14:textId="78266345" w:rsidR="00900DB5" w:rsidRDefault="00900DB5" w:rsidP="00400197">
            <w:pPr>
              <w:jc w:val="center"/>
              <w:rPr>
                <w:rFonts w:ascii="Times New Roman" w:hAnsi="Times New Roman" w:cs="Times New Roman"/>
                <w:sz w:val="22"/>
                <w:szCs w:val="22"/>
              </w:rPr>
            </w:pPr>
            <w:r w:rsidRPr="00900DB5">
              <w:rPr>
                <w:rFonts w:ascii="Times New Roman" w:hAnsi="Times New Roman" w:cs="Times New Roman"/>
                <w:sz w:val="22"/>
                <w:szCs w:val="22"/>
              </w:rPr>
              <w:lastRenderedPageBreak/>
              <w:t>Orthodontic disease</w:t>
            </w:r>
          </w:p>
        </w:tc>
        <w:tc>
          <w:tcPr>
            <w:tcW w:w="5760" w:type="dxa"/>
            <w:vAlign w:val="center"/>
          </w:tcPr>
          <w:p w14:paraId="67871365" w14:textId="7679BE5B" w:rsidR="00F647D4" w:rsidRPr="00F647D4" w:rsidRDefault="00900DB5" w:rsidP="00F647D4">
            <w:pPr>
              <w:pStyle w:val="ListParagraph"/>
              <w:numPr>
                <w:ilvl w:val="0"/>
                <w:numId w:val="1"/>
              </w:numPr>
              <w:ind w:left="249" w:hanging="249"/>
              <w:rPr>
                <w:rFonts w:ascii="Times New Roman" w:hAnsi="Times New Roman" w:cs="Times New Roman"/>
                <w:sz w:val="22"/>
                <w:szCs w:val="22"/>
              </w:rPr>
            </w:pPr>
            <w:r w:rsidRPr="00900DB5">
              <w:rPr>
                <w:rFonts w:ascii="Times New Roman" w:hAnsi="Times New Roman" w:cs="Times New Roman"/>
                <w:sz w:val="22"/>
                <w:szCs w:val="22"/>
              </w:rPr>
              <w:t>Condition in which teeth are improperly positioned or aligned, resulting in abnormal occlusion that can cause trauma, discomfort, or impaired oral function</w:t>
            </w:r>
          </w:p>
        </w:tc>
      </w:tr>
      <w:tr w:rsidR="00880A12" w:rsidRPr="004930EC" w14:paraId="347E9A74" w14:textId="77777777" w:rsidTr="001E0E15">
        <w:trPr>
          <w:trHeight w:hRule="exact" w:val="3600"/>
        </w:trPr>
        <w:tc>
          <w:tcPr>
            <w:tcW w:w="5670" w:type="dxa"/>
            <w:vAlign w:val="center"/>
          </w:tcPr>
          <w:p w14:paraId="4B976ECF" w14:textId="137C7288" w:rsidR="00880A12" w:rsidRPr="00900DB5" w:rsidRDefault="00880A12" w:rsidP="00400197">
            <w:pPr>
              <w:jc w:val="center"/>
              <w:rPr>
                <w:rFonts w:ascii="Times New Roman" w:hAnsi="Times New Roman" w:cs="Times New Roman"/>
                <w:sz w:val="22"/>
                <w:szCs w:val="22"/>
              </w:rPr>
            </w:pPr>
            <w:r>
              <w:rPr>
                <w:rFonts w:ascii="Times New Roman" w:hAnsi="Times New Roman" w:cs="Times New Roman"/>
                <w:sz w:val="22"/>
                <w:szCs w:val="22"/>
              </w:rPr>
              <w:t xml:space="preserve">Endodontics </w:t>
            </w:r>
          </w:p>
        </w:tc>
        <w:tc>
          <w:tcPr>
            <w:tcW w:w="5760" w:type="dxa"/>
            <w:vAlign w:val="center"/>
          </w:tcPr>
          <w:p w14:paraId="47F91521" w14:textId="291A2293" w:rsidR="00880A12" w:rsidRDefault="00880A12" w:rsidP="00F647D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D</w:t>
            </w:r>
            <w:r w:rsidRPr="00880A12">
              <w:rPr>
                <w:rFonts w:ascii="Times New Roman" w:hAnsi="Times New Roman" w:cs="Times New Roman"/>
                <w:sz w:val="22"/>
                <w:szCs w:val="22"/>
              </w:rPr>
              <w:t>iseases and injuries of the pulp</w:t>
            </w:r>
            <w:r w:rsidR="004223E1">
              <w:rPr>
                <w:rFonts w:ascii="Times New Roman" w:hAnsi="Times New Roman" w:cs="Times New Roman"/>
                <w:sz w:val="22"/>
                <w:szCs w:val="22"/>
              </w:rPr>
              <w:t xml:space="preserve"> and root canal</w:t>
            </w:r>
          </w:p>
          <w:p w14:paraId="5666BBAB" w14:textId="77777777" w:rsidR="00880A12" w:rsidRDefault="004223E1" w:rsidP="00F647D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Instruments include high-speed handpiece and burs, barbed broaches that remove pulp tissue from root canal, rubber stops, college pliers, etc. </w:t>
            </w:r>
          </w:p>
          <w:p w14:paraId="0B82D052" w14:textId="768A2850" w:rsidR="008C570F" w:rsidRPr="00900DB5" w:rsidRDefault="008C570F" w:rsidP="00F647D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Endodontically treated teeth should be reevaluated at least annually; includes radiographs to ensure </w:t>
            </w:r>
            <w:proofErr w:type="spellStart"/>
            <w:r>
              <w:rPr>
                <w:rFonts w:ascii="Times New Roman" w:hAnsi="Times New Roman" w:cs="Times New Roman"/>
                <w:sz w:val="22"/>
                <w:szCs w:val="22"/>
              </w:rPr>
              <w:t>tx</w:t>
            </w:r>
            <w:proofErr w:type="spellEnd"/>
            <w:r>
              <w:rPr>
                <w:rFonts w:ascii="Times New Roman" w:hAnsi="Times New Roman" w:cs="Times New Roman"/>
                <w:sz w:val="22"/>
                <w:szCs w:val="22"/>
              </w:rPr>
              <w:t xml:space="preserve"> remains intact </w:t>
            </w:r>
          </w:p>
        </w:tc>
      </w:tr>
      <w:tr w:rsidR="00400197" w:rsidRPr="004930EC" w14:paraId="0AFC36E8" w14:textId="77777777" w:rsidTr="001E0E15">
        <w:trPr>
          <w:trHeight w:hRule="exact" w:val="3600"/>
        </w:trPr>
        <w:tc>
          <w:tcPr>
            <w:tcW w:w="5670" w:type="dxa"/>
            <w:vAlign w:val="center"/>
          </w:tcPr>
          <w:p w14:paraId="2C2482E3" w14:textId="5A04B9AF" w:rsidR="00400197" w:rsidRPr="004930EC" w:rsidRDefault="00400197" w:rsidP="00400197">
            <w:pPr>
              <w:jc w:val="center"/>
              <w:rPr>
                <w:rFonts w:ascii="Times New Roman" w:hAnsi="Times New Roman" w:cs="Times New Roman"/>
                <w:sz w:val="22"/>
                <w:szCs w:val="22"/>
              </w:rPr>
            </w:pPr>
            <w:r>
              <w:rPr>
                <w:rFonts w:ascii="Times New Roman" w:hAnsi="Times New Roman" w:cs="Times New Roman"/>
                <w:sz w:val="22"/>
                <w:szCs w:val="22"/>
              </w:rPr>
              <w:t xml:space="preserve">Congenital tooth number abnormalities </w:t>
            </w:r>
          </w:p>
        </w:tc>
        <w:tc>
          <w:tcPr>
            <w:tcW w:w="5760" w:type="dxa"/>
            <w:vAlign w:val="center"/>
          </w:tcPr>
          <w:p w14:paraId="3012996B" w14:textId="10A09DC1" w:rsidR="00400197" w:rsidRDefault="00400197" w:rsidP="0040019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Anodontia: Absence of teeth</w:t>
            </w:r>
          </w:p>
          <w:p w14:paraId="54947084" w14:textId="57405391" w:rsidR="00400197" w:rsidRDefault="00400197" w:rsidP="0040019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Hypodontia: Few missing teeth (e.g. missing incisors) compared to what is standard for the species </w:t>
            </w:r>
          </w:p>
          <w:p w14:paraId="5DAD5F34" w14:textId="3741F40D" w:rsidR="00400197" w:rsidRDefault="00400197" w:rsidP="0040019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Oligodontia: Many missing teeth</w:t>
            </w:r>
          </w:p>
          <w:p w14:paraId="0FBE1A1B" w14:textId="44A6CE87" w:rsidR="00400197" w:rsidRPr="004930EC" w:rsidRDefault="00400197" w:rsidP="0040019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Polyodontia</w:t>
            </w:r>
            <w:r w:rsidR="00F6639B">
              <w:rPr>
                <w:rFonts w:ascii="Times New Roman" w:hAnsi="Times New Roman" w:cs="Times New Roman"/>
                <w:sz w:val="22"/>
                <w:szCs w:val="22"/>
              </w:rPr>
              <w:t xml:space="preserve"> (</w:t>
            </w:r>
            <w:r w:rsidR="00F6639B" w:rsidRPr="00F6639B">
              <w:rPr>
                <w:rFonts w:ascii="Times New Roman" w:hAnsi="Times New Roman" w:cs="Times New Roman"/>
                <w:sz w:val="22"/>
                <w:szCs w:val="22"/>
              </w:rPr>
              <w:t>supernumerary teeth</w:t>
            </w:r>
            <w:r w:rsidR="00F6639B">
              <w:rPr>
                <w:rFonts w:ascii="Times New Roman" w:hAnsi="Times New Roman" w:cs="Times New Roman"/>
                <w:sz w:val="22"/>
                <w:szCs w:val="22"/>
              </w:rPr>
              <w:t>)</w:t>
            </w:r>
            <w:r>
              <w:rPr>
                <w:rFonts w:ascii="Times New Roman" w:hAnsi="Times New Roman" w:cs="Times New Roman"/>
                <w:sz w:val="22"/>
                <w:szCs w:val="22"/>
              </w:rPr>
              <w:t>: Having more teeth than normal for the species</w:t>
            </w:r>
          </w:p>
        </w:tc>
      </w:tr>
      <w:tr w:rsidR="00400197" w:rsidRPr="004930EC" w14:paraId="5EB4B778" w14:textId="77777777" w:rsidTr="001E0E15">
        <w:trPr>
          <w:trHeight w:hRule="exact" w:val="3600"/>
        </w:trPr>
        <w:tc>
          <w:tcPr>
            <w:tcW w:w="5670" w:type="dxa"/>
            <w:vAlign w:val="center"/>
          </w:tcPr>
          <w:p w14:paraId="317D1098" w14:textId="0AAE577B" w:rsidR="00400197" w:rsidRDefault="00400197" w:rsidP="00400197">
            <w:pPr>
              <w:jc w:val="center"/>
              <w:rPr>
                <w:rFonts w:ascii="Times New Roman" w:hAnsi="Times New Roman" w:cs="Times New Roman"/>
                <w:sz w:val="22"/>
                <w:szCs w:val="22"/>
              </w:rPr>
            </w:pPr>
            <w:r>
              <w:rPr>
                <w:rFonts w:ascii="Times New Roman" w:hAnsi="Times New Roman" w:cs="Times New Roman"/>
                <w:sz w:val="22"/>
                <w:szCs w:val="22"/>
              </w:rPr>
              <w:t xml:space="preserve">Edentulous </w:t>
            </w:r>
          </w:p>
        </w:tc>
        <w:tc>
          <w:tcPr>
            <w:tcW w:w="5760" w:type="dxa"/>
            <w:vAlign w:val="center"/>
          </w:tcPr>
          <w:p w14:paraId="25F26260" w14:textId="032078CC" w:rsidR="00400197" w:rsidRDefault="00400197" w:rsidP="0040019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Loss of all teeth, usually later in life</w:t>
            </w:r>
          </w:p>
        </w:tc>
      </w:tr>
      <w:tr w:rsidR="00400197" w:rsidRPr="004930EC" w14:paraId="2D25DE3B" w14:textId="77777777" w:rsidTr="001E0E15">
        <w:trPr>
          <w:trHeight w:hRule="exact" w:val="3600"/>
        </w:trPr>
        <w:tc>
          <w:tcPr>
            <w:tcW w:w="5670" w:type="dxa"/>
            <w:vAlign w:val="center"/>
          </w:tcPr>
          <w:p w14:paraId="02041A52" w14:textId="23F47C4C" w:rsidR="00400197" w:rsidRDefault="00400197" w:rsidP="00400197">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Attrition </w:t>
            </w:r>
          </w:p>
        </w:tc>
        <w:tc>
          <w:tcPr>
            <w:tcW w:w="5760" w:type="dxa"/>
            <w:vAlign w:val="center"/>
          </w:tcPr>
          <w:p w14:paraId="1A53C6CC" w14:textId="77777777" w:rsidR="00400197" w:rsidRDefault="00400197" w:rsidP="0040019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Tooth wear caused by contact w other teeth at the occlusal and incisal surface </w:t>
            </w:r>
          </w:p>
          <w:p w14:paraId="425F066F" w14:textId="77777777" w:rsidR="00400197" w:rsidRDefault="00400197" w:rsidP="0040019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May expose dentin or pulp</w:t>
            </w:r>
          </w:p>
          <w:p w14:paraId="72727CAD" w14:textId="5286A897" w:rsidR="00400197" w:rsidRPr="006067B1" w:rsidRDefault="00400197" w:rsidP="0040019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One cause may be persistent deciduous teeth</w:t>
            </w:r>
          </w:p>
        </w:tc>
      </w:tr>
      <w:tr w:rsidR="0031663A" w:rsidRPr="004930EC" w14:paraId="4A05F893" w14:textId="77777777" w:rsidTr="001E0E15">
        <w:trPr>
          <w:trHeight w:hRule="exact" w:val="3600"/>
        </w:trPr>
        <w:tc>
          <w:tcPr>
            <w:tcW w:w="5670" w:type="dxa"/>
            <w:vAlign w:val="center"/>
          </w:tcPr>
          <w:p w14:paraId="49FC5933" w14:textId="4A4828E3" w:rsidR="0031663A" w:rsidRDefault="0031663A" w:rsidP="00400197">
            <w:pPr>
              <w:jc w:val="center"/>
              <w:rPr>
                <w:rFonts w:ascii="Times New Roman" w:hAnsi="Times New Roman" w:cs="Times New Roman"/>
                <w:sz w:val="22"/>
                <w:szCs w:val="22"/>
              </w:rPr>
            </w:pPr>
            <w:r>
              <w:rPr>
                <w:rFonts w:ascii="Times New Roman" w:hAnsi="Times New Roman" w:cs="Times New Roman"/>
                <w:sz w:val="22"/>
                <w:szCs w:val="22"/>
              </w:rPr>
              <w:t xml:space="preserve">Abrasion </w:t>
            </w:r>
          </w:p>
        </w:tc>
        <w:tc>
          <w:tcPr>
            <w:tcW w:w="5760" w:type="dxa"/>
            <w:vAlign w:val="center"/>
          </w:tcPr>
          <w:p w14:paraId="70F6E040" w14:textId="44CDC52A" w:rsidR="0031663A" w:rsidRDefault="0031663A" w:rsidP="0040019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W</w:t>
            </w:r>
            <w:r w:rsidRPr="0031663A">
              <w:rPr>
                <w:rFonts w:ascii="Times New Roman" w:hAnsi="Times New Roman" w:cs="Times New Roman"/>
                <w:sz w:val="22"/>
                <w:szCs w:val="22"/>
              </w:rPr>
              <w:t>ear to the tooth surface from an outside source such as a toy, cage door, or excessive grooming</w:t>
            </w:r>
          </w:p>
        </w:tc>
      </w:tr>
      <w:tr w:rsidR="00400197" w:rsidRPr="004930EC" w14:paraId="3416C78B" w14:textId="77777777" w:rsidTr="001E0E15">
        <w:trPr>
          <w:trHeight w:hRule="exact" w:val="3600"/>
        </w:trPr>
        <w:tc>
          <w:tcPr>
            <w:tcW w:w="5670" w:type="dxa"/>
            <w:vAlign w:val="center"/>
          </w:tcPr>
          <w:p w14:paraId="1862F487" w14:textId="77777777" w:rsidR="00400197" w:rsidRDefault="00400197" w:rsidP="00400197">
            <w:pPr>
              <w:jc w:val="center"/>
              <w:rPr>
                <w:rFonts w:ascii="Times New Roman" w:hAnsi="Times New Roman" w:cs="Times New Roman"/>
                <w:sz w:val="22"/>
                <w:szCs w:val="22"/>
              </w:rPr>
            </w:pPr>
            <w:r>
              <w:rPr>
                <w:rFonts w:ascii="Times New Roman" w:hAnsi="Times New Roman" w:cs="Times New Roman"/>
                <w:sz w:val="22"/>
                <w:szCs w:val="22"/>
              </w:rPr>
              <w:t xml:space="preserve">Brachygnathism (overshot jaw or parrot mouth) </w:t>
            </w:r>
          </w:p>
          <w:p w14:paraId="0E27B9DD" w14:textId="77777777" w:rsidR="00400197" w:rsidRDefault="00400197" w:rsidP="00400197">
            <w:pPr>
              <w:jc w:val="center"/>
              <w:rPr>
                <w:rFonts w:ascii="Times New Roman" w:hAnsi="Times New Roman" w:cs="Times New Roman"/>
                <w:sz w:val="22"/>
                <w:szCs w:val="22"/>
              </w:rPr>
            </w:pPr>
            <w:r>
              <w:rPr>
                <w:rFonts w:ascii="Times New Roman" w:hAnsi="Times New Roman" w:cs="Times New Roman"/>
                <w:sz w:val="22"/>
                <w:szCs w:val="22"/>
              </w:rPr>
              <w:t>vs.</w:t>
            </w:r>
          </w:p>
          <w:p w14:paraId="15254C18" w14:textId="013DD41E" w:rsidR="00400197" w:rsidRPr="004930EC" w:rsidRDefault="00400197" w:rsidP="00400197">
            <w:pPr>
              <w:jc w:val="center"/>
              <w:rPr>
                <w:rFonts w:ascii="Times New Roman" w:hAnsi="Times New Roman" w:cs="Times New Roman"/>
                <w:sz w:val="22"/>
                <w:szCs w:val="22"/>
              </w:rPr>
            </w:pPr>
            <w:r>
              <w:rPr>
                <w:rFonts w:ascii="Times New Roman" w:hAnsi="Times New Roman" w:cs="Times New Roman"/>
                <w:sz w:val="22"/>
                <w:szCs w:val="22"/>
              </w:rPr>
              <w:t xml:space="preserve">Prognathism </w:t>
            </w:r>
            <w:r w:rsidR="00B670C7">
              <w:rPr>
                <w:rFonts w:ascii="Times New Roman" w:hAnsi="Times New Roman" w:cs="Times New Roman"/>
                <w:sz w:val="22"/>
                <w:szCs w:val="22"/>
              </w:rPr>
              <w:t>(undershot jaw)</w:t>
            </w:r>
          </w:p>
        </w:tc>
        <w:tc>
          <w:tcPr>
            <w:tcW w:w="5760" w:type="dxa"/>
            <w:vAlign w:val="center"/>
          </w:tcPr>
          <w:p w14:paraId="7BB16F22" w14:textId="707560CA" w:rsidR="00400197" w:rsidRDefault="00400197" w:rsidP="0040019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Brachygnathism: Class II malocclusion; upper jaw projecting out past the lower jaw; malformation resulting from the mandible being shorter than the maxilla</w:t>
            </w:r>
          </w:p>
          <w:p w14:paraId="2D4BCD1A" w14:textId="77777777" w:rsidR="00400197" w:rsidRDefault="00400197" w:rsidP="00400197">
            <w:pPr>
              <w:pStyle w:val="ListParagraph"/>
              <w:numPr>
                <w:ilvl w:val="0"/>
                <w:numId w:val="45"/>
              </w:numPr>
              <w:rPr>
                <w:rFonts w:ascii="Times New Roman" w:hAnsi="Times New Roman" w:cs="Times New Roman"/>
                <w:sz w:val="22"/>
                <w:szCs w:val="22"/>
              </w:rPr>
            </w:pPr>
            <w:r>
              <w:rPr>
                <w:rFonts w:ascii="Times New Roman" w:hAnsi="Times New Roman" w:cs="Times New Roman"/>
                <w:sz w:val="22"/>
                <w:szCs w:val="22"/>
              </w:rPr>
              <w:t xml:space="preserve">Can lead to </w:t>
            </w:r>
            <w:r w:rsidRPr="003C6464">
              <w:rPr>
                <w:rFonts w:ascii="Times New Roman" w:hAnsi="Times New Roman" w:cs="Times New Roman"/>
                <w:sz w:val="22"/>
                <w:szCs w:val="22"/>
              </w:rPr>
              <w:t>traumatic occlusion of the mandibular canines into the hard palate</w:t>
            </w:r>
          </w:p>
          <w:p w14:paraId="6589E88A" w14:textId="67E829F2" w:rsidR="00400197" w:rsidRDefault="00400197" w:rsidP="00400197">
            <w:pPr>
              <w:pStyle w:val="ListParagraph"/>
              <w:numPr>
                <w:ilvl w:val="0"/>
                <w:numId w:val="45"/>
              </w:numPr>
              <w:rPr>
                <w:rFonts w:ascii="Times New Roman" w:hAnsi="Times New Roman" w:cs="Times New Roman"/>
                <w:sz w:val="22"/>
                <w:szCs w:val="22"/>
              </w:rPr>
            </w:pPr>
            <w:r w:rsidRPr="003C6464">
              <w:rPr>
                <w:rFonts w:ascii="Times New Roman" w:hAnsi="Times New Roman" w:cs="Times New Roman"/>
                <w:sz w:val="22"/>
                <w:szCs w:val="22"/>
              </w:rPr>
              <w:t xml:space="preserve">Rhodesian ridgebacks and Labrador retrievers are prone </w:t>
            </w:r>
          </w:p>
          <w:p w14:paraId="52E4F1A2" w14:textId="364DB74D" w:rsidR="00400197" w:rsidRPr="003C6464" w:rsidRDefault="00400197" w:rsidP="0040019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Prognathism: </w:t>
            </w:r>
            <w:r w:rsidR="009379C0">
              <w:rPr>
                <w:rFonts w:ascii="Times New Roman" w:hAnsi="Times New Roman" w:cs="Times New Roman"/>
                <w:sz w:val="22"/>
                <w:szCs w:val="22"/>
              </w:rPr>
              <w:t>Class III malocclusion; p</w:t>
            </w:r>
            <w:r>
              <w:rPr>
                <w:rFonts w:ascii="Times New Roman" w:hAnsi="Times New Roman" w:cs="Times New Roman"/>
                <w:sz w:val="22"/>
                <w:szCs w:val="22"/>
              </w:rPr>
              <w:t xml:space="preserve">hysical position of the lower jaw projecting out past the upper jaw; more common in brachycephalic breeds; can occur in conjunction w anterior crossbite </w:t>
            </w:r>
          </w:p>
        </w:tc>
      </w:tr>
      <w:tr w:rsidR="00400197" w:rsidRPr="004930EC" w14:paraId="260FBFCF" w14:textId="77777777" w:rsidTr="001E0E15">
        <w:trPr>
          <w:trHeight w:hRule="exact" w:val="3600"/>
        </w:trPr>
        <w:tc>
          <w:tcPr>
            <w:tcW w:w="5670" w:type="dxa"/>
            <w:vAlign w:val="center"/>
          </w:tcPr>
          <w:p w14:paraId="0B99543C" w14:textId="2A01F64D" w:rsidR="00400197" w:rsidRPr="004930EC" w:rsidRDefault="00400197" w:rsidP="00400197">
            <w:pPr>
              <w:jc w:val="center"/>
              <w:rPr>
                <w:rFonts w:ascii="Times New Roman" w:hAnsi="Times New Roman" w:cs="Times New Roman"/>
                <w:sz w:val="22"/>
                <w:szCs w:val="22"/>
              </w:rPr>
            </w:pPr>
            <w:r>
              <w:rPr>
                <w:rFonts w:ascii="Times New Roman" w:hAnsi="Times New Roman" w:cs="Times New Roman"/>
                <w:sz w:val="22"/>
                <w:szCs w:val="22"/>
              </w:rPr>
              <w:t xml:space="preserve">Dental interlock </w:t>
            </w:r>
          </w:p>
        </w:tc>
        <w:tc>
          <w:tcPr>
            <w:tcW w:w="5760" w:type="dxa"/>
            <w:vAlign w:val="center"/>
          </w:tcPr>
          <w:p w14:paraId="14413EB7" w14:textId="7B470129" w:rsidR="00400197" w:rsidRPr="00AC716D" w:rsidRDefault="00400197" w:rsidP="0040019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Condition in which the growth of one jaw is restricted by abnormally developing deciduous teeth (e.g. rostral emergence of upper deciduous canines locking mandible’s normal development </w:t>
            </w:r>
          </w:p>
        </w:tc>
      </w:tr>
      <w:tr w:rsidR="00400197" w:rsidRPr="004930EC" w14:paraId="569C17B0" w14:textId="77777777" w:rsidTr="001E0E15">
        <w:trPr>
          <w:trHeight w:hRule="exact" w:val="3600"/>
        </w:trPr>
        <w:tc>
          <w:tcPr>
            <w:tcW w:w="5670" w:type="dxa"/>
            <w:vAlign w:val="center"/>
          </w:tcPr>
          <w:p w14:paraId="60D93DCB" w14:textId="01E1C606" w:rsidR="00400197" w:rsidRPr="004930EC" w:rsidRDefault="00400197" w:rsidP="00400197">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Fusion </w:t>
            </w:r>
          </w:p>
        </w:tc>
        <w:tc>
          <w:tcPr>
            <w:tcW w:w="5760" w:type="dxa"/>
            <w:vAlign w:val="center"/>
          </w:tcPr>
          <w:p w14:paraId="3D9B2534" w14:textId="77777777" w:rsidR="00400197" w:rsidRDefault="00400197" w:rsidP="0040019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Development of a single tooth from two teeth buds</w:t>
            </w:r>
          </w:p>
          <w:p w14:paraId="092474A8" w14:textId="7B7ECE70" w:rsidR="00400197" w:rsidRPr="004930EC" w:rsidRDefault="00400197" w:rsidP="0040019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 large tooth made up of the merging of two or more teeth including crowns, roots, and dentin</w:t>
            </w:r>
          </w:p>
        </w:tc>
      </w:tr>
      <w:tr w:rsidR="00400197" w:rsidRPr="004930EC" w14:paraId="7B823963" w14:textId="77777777" w:rsidTr="001E0E15">
        <w:trPr>
          <w:trHeight w:hRule="exact" w:val="3600"/>
        </w:trPr>
        <w:tc>
          <w:tcPr>
            <w:tcW w:w="5670" w:type="dxa"/>
            <w:vAlign w:val="center"/>
          </w:tcPr>
          <w:p w14:paraId="2F333BBD" w14:textId="45163DB8" w:rsidR="00400197" w:rsidRPr="004930EC" w:rsidRDefault="00A3387D" w:rsidP="00400197">
            <w:pPr>
              <w:jc w:val="center"/>
              <w:rPr>
                <w:rFonts w:ascii="Times New Roman" w:hAnsi="Times New Roman" w:cs="Times New Roman"/>
                <w:sz w:val="22"/>
                <w:szCs w:val="22"/>
              </w:rPr>
            </w:pPr>
            <w:r>
              <w:rPr>
                <w:rFonts w:ascii="Times New Roman" w:hAnsi="Times New Roman" w:cs="Times New Roman"/>
                <w:sz w:val="22"/>
                <w:szCs w:val="22"/>
              </w:rPr>
              <w:t>Gemini (g</w:t>
            </w:r>
            <w:r w:rsidR="00400197">
              <w:rPr>
                <w:rFonts w:ascii="Times New Roman" w:hAnsi="Times New Roman" w:cs="Times New Roman"/>
                <w:sz w:val="22"/>
                <w:szCs w:val="22"/>
              </w:rPr>
              <w:t>emination</w:t>
            </w:r>
            <w:r>
              <w:rPr>
                <w:rFonts w:ascii="Times New Roman" w:hAnsi="Times New Roman" w:cs="Times New Roman"/>
                <w:sz w:val="22"/>
                <w:szCs w:val="22"/>
              </w:rPr>
              <w:t>)</w:t>
            </w:r>
          </w:p>
        </w:tc>
        <w:tc>
          <w:tcPr>
            <w:tcW w:w="5760" w:type="dxa"/>
            <w:vAlign w:val="center"/>
          </w:tcPr>
          <w:p w14:paraId="63F103D9" w14:textId="77777777" w:rsidR="00400197" w:rsidRDefault="00400197" w:rsidP="0040019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Single tooth w two crown</w:t>
            </w:r>
          </w:p>
          <w:p w14:paraId="5B879594" w14:textId="3B64D3CA" w:rsidR="00400197" w:rsidRPr="004930EC" w:rsidRDefault="00400197" w:rsidP="0040019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Results from a tooth germ that doesn’t properly divide into two teeth </w:t>
            </w:r>
          </w:p>
        </w:tc>
      </w:tr>
      <w:tr w:rsidR="00400197" w:rsidRPr="004930EC" w14:paraId="6345ABC2" w14:textId="77777777" w:rsidTr="001E0E15">
        <w:trPr>
          <w:trHeight w:hRule="exact" w:val="3600"/>
        </w:trPr>
        <w:tc>
          <w:tcPr>
            <w:tcW w:w="5670" w:type="dxa"/>
            <w:vAlign w:val="center"/>
          </w:tcPr>
          <w:p w14:paraId="33F10068" w14:textId="05125C92" w:rsidR="00400197" w:rsidRPr="004930EC" w:rsidRDefault="00400197" w:rsidP="00400197">
            <w:pPr>
              <w:jc w:val="center"/>
              <w:rPr>
                <w:rFonts w:ascii="Times New Roman" w:hAnsi="Times New Roman" w:cs="Times New Roman"/>
                <w:sz w:val="22"/>
                <w:szCs w:val="22"/>
              </w:rPr>
            </w:pPr>
            <w:r>
              <w:rPr>
                <w:rFonts w:ascii="Times New Roman" w:hAnsi="Times New Roman" w:cs="Times New Roman"/>
                <w:sz w:val="22"/>
                <w:szCs w:val="22"/>
              </w:rPr>
              <w:t xml:space="preserve">Impaction </w:t>
            </w:r>
          </w:p>
        </w:tc>
        <w:tc>
          <w:tcPr>
            <w:tcW w:w="5760" w:type="dxa"/>
            <w:vAlign w:val="center"/>
          </w:tcPr>
          <w:p w14:paraId="4A796AD5" w14:textId="77777777" w:rsidR="00400197" w:rsidRDefault="00400197" w:rsidP="0040019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Tooth that fails to emerge from beneath the gum </w:t>
            </w:r>
          </w:p>
          <w:p w14:paraId="71A34304" w14:textId="77777777" w:rsidR="00400197" w:rsidRDefault="00400197" w:rsidP="0040019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Can remain in the tissue or the bone</w:t>
            </w:r>
          </w:p>
          <w:p w14:paraId="3FA976F7" w14:textId="5AA89E5A" w:rsidR="00400197" w:rsidRPr="004930EC" w:rsidRDefault="00400197" w:rsidP="0040019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Painful </w:t>
            </w:r>
          </w:p>
        </w:tc>
      </w:tr>
      <w:tr w:rsidR="00400197" w:rsidRPr="004930EC" w14:paraId="2FD4EBF0" w14:textId="77777777" w:rsidTr="001E0E15">
        <w:trPr>
          <w:trHeight w:hRule="exact" w:val="3600"/>
        </w:trPr>
        <w:tc>
          <w:tcPr>
            <w:tcW w:w="5670" w:type="dxa"/>
            <w:vAlign w:val="center"/>
          </w:tcPr>
          <w:p w14:paraId="0BEF9A09" w14:textId="2249902B" w:rsidR="00400197" w:rsidRDefault="00400197" w:rsidP="00400197">
            <w:pPr>
              <w:jc w:val="center"/>
              <w:rPr>
                <w:rFonts w:ascii="Times New Roman" w:hAnsi="Times New Roman" w:cs="Times New Roman"/>
                <w:sz w:val="22"/>
                <w:szCs w:val="22"/>
              </w:rPr>
            </w:pPr>
            <w:r>
              <w:rPr>
                <w:rFonts w:ascii="Times New Roman" w:hAnsi="Times New Roman" w:cs="Times New Roman"/>
                <w:sz w:val="22"/>
                <w:szCs w:val="22"/>
              </w:rPr>
              <w:t xml:space="preserve">Scissor bite </w:t>
            </w:r>
          </w:p>
        </w:tc>
        <w:tc>
          <w:tcPr>
            <w:tcW w:w="5760" w:type="dxa"/>
            <w:vAlign w:val="center"/>
          </w:tcPr>
          <w:p w14:paraId="7CE31D98" w14:textId="77777777" w:rsidR="00400197" w:rsidRDefault="00400197" w:rsidP="0040019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Normal occlusion for dogs and cats</w:t>
            </w:r>
          </w:p>
          <w:p w14:paraId="7F2C6C7A" w14:textId="4C1A089A" w:rsidR="00400197" w:rsidRDefault="00400197" w:rsidP="0040019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w:t>
            </w:r>
            <w:r w:rsidRPr="00473305">
              <w:rPr>
                <w:rFonts w:ascii="Times New Roman" w:hAnsi="Times New Roman" w:cs="Times New Roman"/>
                <w:sz w:val="22"/>
                <w:szCs w:val="22"/>
              </w:rPr>
              <w:t>axillary and mandibular teeth align to each other like the blades of a scissor when closed</w:t>
            </w:r>
          </w:p>
          <w:p w14:paraId="78710B41" w14:textId="22FFA681" w:rsidR="00E85733" w:rsidRDefault="00E85733" w:rsidP="00E85733">
            <w:pPr>
              <w:pStyle w:val="ListParagraph"/>
              <w:numPr>
                <w:ilvl w:val="0"/>
                <w:numId w:val="45"/>
              </w:numPr>
              <w:rPr>
                <w:rFonts w:ascii="Times New Roman" w:hAnsi="Times New Roman" w:cs="Times New Roman"/>
                <w:sz w:val="22"/>
                <w:szCs w:val="22"/>
              </w:rPr>
            </w:pPr>
            <w:r>
              <w:rPr>
                <w:rFonts w:ascii="Times New Roman" w:hAnsi="Times New Roman" w:cs="Times New Roman"/>
                <w:sz w:val="22"/>
                <w:szCs w:val="22"/>
              </w:rPr>
              <w:t>U</w:t>
            </w:r>
            <w:r w:rsidRPr="00E85733">
              <w:rPr>
                <w:rFonts w:ascii="Times New Roman" w:hAnsi="Times New Roman" w:cs="Times New Roman"/>
                <w:sz w:val="22"/>
                <w:szCs w:val="22"/>
              </w:rPr>
              <w:t xml:space="preserve">pper fourth premolar </w:t>
            </w:r>
            <w:r>
              <w:rPr>
                <w:rFonts w:ascii="Times New Roman" w:hAnsi="Times New Roman" w:cs="Times New Roman"/>
                <w:sz w:val="22"/>
                <w:szCs w:val="22"/>
              </w:rPr>
              <w:t xml:space="preserve">is </w:t>
            </w:r>
            <w:r w:rsidRPr="00E85733">
              <w:rPr>
                <w:rFonts w:ascii="Times New Roman" w:hAnsi="Times New Roman" w:cs="Times New Roman"/>
                <w:sz w:val="22"/>
                <w:szCs w:val="22"/>
              </w:rPr>
              <w:t>buccal to mandibular first molar</w:t>
            </w:r>
          </w:p>
          <w:p w14:paraId="6BE3A775" w14:textId="1DE1EC21" w:rsidR="00400197" w:rsidRDefault="00400197" w:rsidP="0040019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Upper carnassial teeth overlap the lower carnassial teeth</w:t>
            </w:r>
          </w:p>
          <w:p w14:paraId="29256B32" w14:textId="77777777" w:rsidR="00400197" w:rsidRDefault="00400197" w:rsidP="0040019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Lower incisor closing just behind the upper incisors </w:t>
            </w:r>
          </w:p>
          <w:p w14:paraId="4CC63027" w14:textId="143A370C" w:rsidR="00E85733" w:rsidRDefault="00E85733" w:rsidP="00E85733">
            <w:pPr>
              <w:pStyle w:val="ListParagraph"/>
              <w:numPr>
                <w:ilvl w:val="0"/>
                <w:numId w:val="45"/>
              </w:numPr>
              <w:rPr>
                <w:rFonts w:ascii="Times New Roman" w:hAnsi="Times New Roman" w:cs="Times New Roman"/>
                <w:sz w:val="22"/>
                <w:szCs w:val="22"/>
              </w:rPr>
            </w:pPr>
            <w:r>
              <w:rPr>
                <w:rFonts w:ascii="Times New Roman" w:hAnsi="Times New Roman" w:cs="Times New Roman"/>
                <w:sz w:val="22"/>
                <w:szCs w:val="22"/>
              </w:rPr>
              <w:t>M</w:t>
            </w:r>
            <w:r w:rsidRPr="00E85733">
              <w:rPr>
                <w:rFonts w:ascii="Times New Roman" w:hAnsi="Times New Roman" w:cs="Times New Roman"/>
                <w:sz w:val="22"/>
                <w:szCs w:val="22"/>
              </w:rPr>
              <w:t>axillary incisors slightly overlap mandibular incisors</w:t>
            </w:r>
          </w:p>
          <w:p w14:paraId="7AA6E067" w14:textId="77777777" w:rsidR="00400197" w:rsidRDefault="00400197" w:rsidP="0040019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Lower canines closing </w:t>
            </w:r>
            <w:proofErr w:type="spellStart"/>
            <w:r>
              <w:rPr>
                <w:rFonts w:ascii="Times New Roman" w:hAnsi="Times New Roman" w:cs="Times New Roman"/>
                <w:sz w:val="22"/>
                <w:szCs w:val="22"/>
              </w:rPr>
              <w:t>bw</w:t>
            </w:r>
            <w:proofErr w:type="spellEnd"/>
            <w:r>
              <w:rPr>
                <w:rFonts w:ascii="Times New Roman" w:hAnsi="Times New Roman" w:cs="Times New Roman"/>
                <w:sz w:val="22"/>
                <w:szCs w:val="22"/>
              </w:rPr>
              <w:t xml:space="preserve"> upper incisors and upper canines, w/out touching each other </w:t>
            </w:r>
          </w:p>
          <w:p w14:paraId="01F50531" w14:textId="23F062E8" w:rsidR="00E85733" w:rsidRDefault="00E85733" w:rsidP="00E85733">
            <w:pPr>
              <w:pStyle w:val="ListParagraph"/>
              <w:numPr>
                <w:ilvl w:val="0"/>
                <w:numId w:val="45"/>
              </w:numPr>
              <w:rPr>
                <w:rFonts w:ascii="Times New Roman" w:hAnsi="Times New Roman" w:cs="Times New Roman"/>
                <w:sz w:val="22"/>
                <w:szCs w:val="22"/>
              </w:rPr>
            </w:pPr>
            <w:r>
              <w:rPr>
                <w:rFonts w:ascii="Times New Roman" w:hAnsi="Times New Roman" w:cs="Times New Roman"/>
                <w:sz w:val="22"/>
                <w:szCs w:val="22"/>
              </w:rPr>
              <w:t>M</w:t>
            </w:r>
            <w:r w:rsidRPr="00E85733">
              <w:rPr>
                <w:rFonts w:ascii="Times New Roman" w:hAnsi="Times New Roman" w:cs="Times New Roman"/>
                <w:sz w:val="22"/>
                <w:szCs w:val="22"/>
              </w:rPr>
              <w:t xml:space="preserve">andibular canine </w:t>
            </w:r>
            <w:r>
              <w:rPr>
                <w:rFonts w:ascii="Times New Roman" w:hAnsi="Times New Roman" w:cs="Times New Roman"/>
                <w:sz w:val="22"/>
                <w:szCs w:val="22"/>
              </w:rPr>
              <w:t xml:space="preserve">fit </w:t>
            </w:r>
            <w:r w:rsidRPr="00E85733">
              <w:rPr>
                <w:rFonts w:ascii="Times New Roman" w:hAnsi="Times New Roman" w:cs="Times New Roman"/>
                <w:sz w:val="22"/>
                <w:szCs w:val="22"/>
              </w:rPr>
              <w:t xml:space="preserve">comfortably in the diastema </w:t>
            </w:r>
            <w:proofErr w:type="spellStart"/>
            <w:r>
              <w:rPr>
                <w:rFonts w:ascii="Times New Roman" w:hAnsi="Times New Roman" w:cs="Times New Roman"/>
                <w:sz w:val="22"/>
                <w:szCs w:val="22"/>
              </w:rPr>
              <w:t>bw</w:t>
            </w:r>
            <w:proofErr w:type="spellEnd"/>
            <w:r>
              <w:rPr>
                <w:rFonts w:ascii="Times New Roman" w:hAnsi="Times New Roman" w:cs="Times New Roman"/>
                <w:sz w:val="22"/>
                <w:szCs w:val="22"/>
              </w:rPr>
              <w:t xml:space="preserve"> </w:t>
            </w:r>
            <w:r w:rsidRPr="00E85733">
              <w:rPr>
                <w:rFonts w:ascii="Times New Roman" w:hAnsi="Times New Roman" w:cs="Times New Roman"/>
                <w:sz w:val="22"/>
                <w:szCs w:val="22"/>
              </w:rPr>
              <w:t>maxillary third incisor and maxillary canin</w:t>
            </w:r>
            <w:r w:rsidR="0080756A">
              <w:rPr>
                <w:rFonts w:ascii="Times New Roman" w:hAnsi="Times New Roman" w:cs="Times New Roman"/>
                <w:sz w:val="22"/>
                <w:szCs w:val="22"/>
              </w:rPr>
              <w:t>e</w:t>
            </w:r>
          </w:p>
        </w:tc>
      </w:tr>
      <w:tr w:rsidR="00400197" w:rsidRPr="004930EC" w14:paraId="58EDAE4B" w14:textId="77777777" w:rsidTr="001E0E15">
        <w:trPr>
          <w:trHeight w:hRule="exact" w:val="3600"/>
        </w:trPr>
        <w:tc>
          <w:tcPr>
            <w:tcW w:w="5670" w:type="dxa"/>
            <w:vAlign w:val="center"/>
          </w:tcPr>
          <w:p w14:paraId="527F09D3" w14:textId="7A5701B8" w:rsidR="00400197" w:rsidRPr="004930EC" w:rsidRDefault="00400197" w:rsidP="00400197">
            <w:pPr>
              <w:jc w:val="center"/>
              <w:rPr>
                <w:rFonts w:ascii="Times New Roman" w:hAnsi="Times New Roman" w:cs="Times New Roman"/>
                <w:sz w:val="22"/>
                <w:szCs w:val="22"/>
              </w:rPr>
            </w:pPr>
            <w:r>
              <w:rPr>
                <w:rFonts w:ascii="Times New Roman" w:hAnsi="Times New Roman" w:cs="Times New Roman"/>
                <w:sz w:val="22"/>
                <w:szCs w:val="22"/>
              </w:rPr>
              <w:lastRenderedPageBreak/>
              <w:t>Level bite</w:t>
            </w:r>
          </w:p>
        </w:tc>
        <w:tc>
          <w:tcPr>
            <w:tcW w:w="5760" w:type="dxa"/>
            <w:vAlign w:val="center"/>
          </w:tcPr>
          <w:p w14:paraId="6EA8B326" w14:textId="13E20D40" w:rsidR="00400197" w:rsidRPr="004930EC" w:rsidRDefault="00400197" w:rsidP="0040019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Upper and lower incisors meet end to end, rather than maxillary incisors just overlapping mandibular incisors as normal</w:t>
            </w:r>
          </w:p>
        </w:tc>
      </w:tr>
      <w:tr w:rsidR="00400197" w:rsidRPr="004930EC" w14:paraId="17B56EB4" w14:textId="77777777" w:rsidTr="001E0E15">
        <w:trPr>
          <w:trHeight w:hRule="exact" w:val="3600"/>
        </w:trPr>
        <w:tc>
          <w:tcPr>
            <w:tcW w:w="5670" w:type="dxa"/>
            <w:vAlign w:val="center"/>
          </w:tcPr>
          <w:p w14:paraId="0A2CF0F7" w14:textId="088FDA0B" w:rsidR="00400197" w:rsidRPr="004930EC" w:rsidRDefault="00400197" w:rsidP="00400197">
            <w:pPr>
              <w:jc w:val="center"/>
              <w:rPr>
                <w:rFonts w:ascii="Times New Roman" w:hAnsi="Times New Roman" w:cs="Times New Roman"/>
                <w:sz w:val="22"/>
                <w:szCs w:val="22"/>
              </w:rPr>
            </w:pPr>
            <w:r>
              <w:rPr>
                <w:rFonts w:ascii="Times New Roman" w:hAnsi="Times New Roman" w:cs="Times New Roman"/>
                <w:sz w:val="22"/>
                <w:szCs w:val="22"/>
              </w:rPr>
              <w:t xml:space="preserve">Malocclusion </w:t>
            </w:r>
          </w:p>
        </w:tc>
        <w:tc>
          <w:tcPr>
            <w:tcW w:w="5760" w:type="dxa"/>
            <w:vAlign w:val="center"/>
          </w:tcPr>
          <w:p w14:paraId="00EBC39B" w14:textId="77777777" w:rsidR="00400197" w:rsidRDefault="00400197" w:rsidP="0040019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Condition in which maxillary teeth don’t make proper contact with mandibular teeth when biting down </w:t>
            </w:r>
          </w:p>
          <w:p w14:paraId="092FACF4" w14:textId="0F9E5E3E" w:rsidR="00400197" w:rsidRDefault="00130233" w:rsidP="0040019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w:t>
            </w:r>
            <w:r w:rsidRPr="00130233">
              <w:rPr>
                <w:rFonts w:ascii="Times New Roman" w:hAnsi="Times New Roman" w:cs="Times New Roman"/>
                <w:sz w:val="22"/>
                <w:szCs w:val="22"/>
              </w:rPr>
              <w:t>ost common cause is retained deciduous teeth</w:t>
            </w:r>
          </w:p>
          <w:p w14:paraId="7924E6C1" w14:textId="6AEACDC3" w:rsidR="00400197" w:rsidRPr="004930EC" w:rsidRDefault="00400197" w:rsidP="0040019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Common in </w:t>
            </w:r>
            <w:proofErr w:type="spellStart"/>
            <w:r>
              <w:rPr>
                <w:rFonts w:ascii="Times New Roman" w:hAnsi="Times New Roman" w:cs="Times New Roman"/>
                <w:sz w:val="22"/>
                <w:szCs w:val="22"/>
              </w:rPr>
              <w:t>brachycephalics</w:t>
            </w:r>
            <w:proofErr w:type="spellEnd"/>
            <w:r>
              <w:rPr>
                <w:rFonts w:ascii="Times New Roman" w:hAnsi="Times New Roman" w:cs="Times New Roman"/>
                <w:sz w:val="22"/>
                <w:szCs w:val="22"/>
              </w:rPr>
              <w:t xml:space="preserve"> and t</w:t>
            </w:r>
            <w:r w:rsidRPr="00C43702">
              <w:rPr>
                <w:rFonts w:ascii="Times New Roman" w:hAnsi="Times New Roman" w:cs="Times New Roman"/>
                <w:sz w:val="22"/>
                <w:szCs w:val="22"/>
              </w:rPr>
              <w:t>oy</w:t>
            </w:r>
            <w:r>
              <w:rPr>
                <w:rFonts w:ascii="Times New Roman" w:hAnsi="Times New Roman" w:cs="Times New Roman"/>
                <w:sz w:val="22"/>
                <w:szCs w:val="22"/>
              </w:rPr>
              <w:t>-</w:t>
            </w:r>
            <w:r w:rsidRPr="00C43702">
              <w:rPr>
                <w:rFonts w:ascii="Times New Roman" w:hAnsi="Times New Roman" w:cs="Times New Roman"/>
                <w:sz w:val="22"/>
                <w:szCs w:val="22"/>
              </w:rPr>
              <w:t>breed</w:t>
            </w:r>
            <w:r>
              <w:rPr>
                <w:rFonts w:ascii="Times New Roman" w:hAnsi="Times New Roman" w:cs="Times New Roman"/>
                <w:sz w:val="22"/>
                <w:szCs w:val="22"/>
              </w:rPr>
              <w:t xml:space="preserve">s—small head w the same number of teeth as large dogs; </w:t>
            </w:r>
            <w:r w:rsidRPr="00C43702">
              <w:rPr>
                <w:rFonts w:ascii="Times New Roman" w:hAnsi="Times New Roman" w:cs="Times New Roman"/>
                <w:sz w:val="22"/>
                <w:szCs w:val="22"/>
              </w:rPr>
              <w:t>teeth fit in however they can, usually by rotating or crowding</w:t>
            </w:r>
            <w:r>
              <w:rPr>
                <w:rFonts w:ascii="Times New Roman" w:hAnsi="Times New Roman" w:cs="Times New Roman"/>
                <w:sz w:val="22"/>
                <w:szCs w:val="22"/>
              </w:rPr>
              <w:t xml:space="preserve">, which </w:t>
            </w:r>
            <w:r w:rsidRPr="00C43702">
              <w:rPr>
                <w:rFonts w:ascii="Times New Roman" w:hAnsi="Times New Roman" w:cs="Times New Roman"/>
                <w:sz w:val="22"/>
                <w:szCs w:val="22"/>
              </w:rPr>
              <w:t>can cause malocclusion and abnormal wear</w:t>
            </w:r>
          </w:p>
        </w:tc>
      </w:tr>
      <w:tr w:rsidR="00EB01CE" w:rsidRPr="004930EC" w14:paraId="07780541" w14:textId="77777777" w:rsidTr="001E0E15">
        <w:trPr>
          <w:trHeight w:hRule="exact" w:val="3600"/>
        </w:trPr>
        <w:tc>
          <w:tcPr>
            <w:tcW w:w="5670" w:type="dxa"/>
            <w:vAlign w:val="center"/>
          </w:tcPr>
          <w:p w14:paraId="1D09FDD4" w14:textId="0580112E" w:rsidR="00EB01CE" w:rsidRDefault="00EB01CE" w:rsidP="00400197">
            <w:pPr>
              <w:jc w:val="center"/>
              <w:rPr>
                <w:rFonts w:ascii="Times New Roman" w:hAnsi="Times New Roman" w:cs="Times New Roman"/>
                <w:sz w:val="22"/>
                <w:szCs w:val="22"/>
              </w:rPr>
            </w:pPr>
            <w:r>
              <w:rPr>
                <w:rFonts w:ascii="Times New Roman" w:hAnsi="Times New Roman" w:cs="Times New Roman"/>
                <w:sz w:val="22"/>
                <w:szCs w:val="22"/>
              </w:rPr>
              <w:t>Malocclusion classes</w:t>
            </w:r>
          </w:p>
        </w:tc>
        <w:tc>
          <w:tcPr>
            <w:tcW w:w="5760" w:type="dxa"/>
            <w:vAlign w:val="center"/>
          </w:tcPr>
          <w:p w14:paraId="7359DB73" w14:textId="1274C2F5" w:rsidR="00EB01CE" w:rsidRDefault="00EB01CE" w:rsidP="00400197">
            <w:pPr>
              <w:pStyle w:val="ListParagraph"/>
              <w:numPr>
                <w:ilvl w:val="0"/>
                <w:numId w:val="1"/>
              </w:numPr>
              <w:ind w:left="249" w:hanging="249"/>
              <w:rPr>
                <w:rFonts w:ascii="Times New Roman" w:hAnsi="Times New Roman" w:cs="Times New Roman"/>
                <w:sz w:val="22"/>
                <w:szCs w:val="22"/>
              </w:rPr>
            </w:pPr>
            <w:r w:rsidRPr="00EB01CE">
              <w:rPr>
                <w:rFonts w:ascii="Times New Roman" w:hAnsi="Times New Roman" w:cs="Times New Roman"/>
                <w:sz w:val="22"/>
                <w:szCs w:val="22"/>
              </w:rPr>
              <w:t xml:space="preserve">Class 1 malocclusion </w:t>
            </w:r>
            <w:r>
              <w:rPr>
                <w:rFonts w:ascii="Times New Roman" w:hAnsi="Times New Roman" w:cs="Times New Roman"/>
                <w:sz w:val="22"/>
                <w:szCs w:val="22"/>
              </w:rPr>
              <w:t>is</w:t>
            </w:r>
            <w:r w:rsidRPr="00EB01CE">
              <w:rPr>
                <w:rFonts w:ascii="Times New Roman" w:hAnsi="Times New Roman" w:cs="Times New Roman"/>
                <w:sz w:val="22"/>
                <w:szCs w:val="22"/>
              </w:rPr>
              <w:t xml:space="preserve"> </w:t>
            </w:r>
            <w:proofErr w:type="spellStart"/>
            <w:r w:rsidRPr="00EB01CE">
              <w:rPr>
                <w:rFonts w:ascii="Times New Roman" w:hAnsi="Times New Roman" w:cs="Times New Roman"/>
                <w:sz w:val="22"/>
                <w:szCs w:val="22"/>
              </w:rPr>
              <w:t>neutroclusion</w:t>
            </w:r>
            <w:proofErr w:type="spellEnd"/>
            <w:r>
              <w:rPr>
                <w:rFonts w:ascii="Times New Roman" w:hAnsi="Times New Roman" w:cs="Times New Roman"/>
                <w:sz w:val="22"/>
                <w:szCs w:val="22"/>
              </w:rPr>
              <w:t xml:space="preserve">; </w:t>
            </w:r>
            <w:r w:rsidRPr="00EB01CE">
              <w:rPr>
                <w:rFonts w:ascii="Times New Roman" w:hAnsi="Times New Roman" w:cs="Times New Roman"/>
                <w:sz w:val="22"/>
                <w:szCs w:val="22"/>
              </w:rPr>
              <w:t xml:space="preserve">normal rostral–caudal relationship of the maxillary and mandibular arches </w:t>
            </w:r>
            <w:r>
              <w:rPr>
                <w:rFonts w:ascii="Times New Roman" w:hAnsi="Times New Roman" w:cs="Times New Roman"/>
                <w:sz w:val="22"/>
                <w:szCs w:val="22"/>
              </w:rPr>
              <w:t xml:space="preserve">w </w:t>
            </w:r>
            <w:r w:rsidRPr="00EB01CE">
              <w:rPr>
                <w:rFonts w:ascii="Times New Roman" w:hAnsi="Times New Roman" w:cs="Times New Roman"/>
                <w:sz w:val="22"/>
                <w:szCs w:val="22"/>
              </w:rPr>
              <w:t>malposition of one or more individual teeth </w:t>
            </w:r>
          </w:p>
          <w:p w14:paraId="5701797F" w14:textId="2613284A" w:rsidR="00EB01CE" w:rsidRDefault="00EB01CE" w:rsidP="00400197">
            <w:pPr>
              <w:pStyle w:val="ListParagraph"/>
              <w:numPr>
                <w:ilvl w:val="0"/>
                <w:numId w:val="1"/>
              </w:numPr>
              <w:ind w:left="249" w:hanging="249"/>
              <w:rPr>
                <w:rFonts w:ascii="Times New Roman" w:hAnsi="Times New Roman" w:cs="Times New Roman"/>
                <w:sz w:val="22"/>
                <w:szCs w:val="22"/>
              </w:rPr>
            </w:pPr>
            <w:r w:rsidRPr="00EB01CE">
              <w:rPr>
                <w:rFonts w:ascii="Times New Roman" w:hAnsi="Times New Roman" w:cs="Times New Roman"/>
                <w:sz w:val="22"/>
                <w:szCs w:val="22"/>
              </w:rPr>
              <w:t xml:space="preserve">Class 2 malocclusion </w:t>
            </w:r>
            <w:r>
              <w:rPr>
                <w:rFonts w:ascii="Times New Roman" w:hAnsi="Times New Roman" w:cs="Times New Roman"/>
                <w:sz w:val="22"/>
                <w:szCs w:val="22"/>
              </w:rPr>
              <w:t xml:space="preserve">is </w:t>
            </w:r>
            <w:r w:rsidRPr="00EB01CE">
              <w:rPr>
                <w:rFonts w:ascii="Times New Roman" w:hAnsi="Times New Roman" w:cs="Times New Roman"/>
                <w:sz w:val="22"/>
                <w:szCs w:val="22"/>
              </w:rPr>
              <w:t>mandibular distoclusio</w:t>
            </w:r>
            <w:r>
              <w:rPr>
                <w:rFonts w:ascii="Times New Roman" w:hAnsi="Times New Roman" w:cs="Times New Roman"/>
                <w:sz w:val="22"/>
                <w:szCs w:val="22"/>
              </w:rPr>
              <w:t xml:space="preserve">n; </w:t>
            </w:r>
            <w:r w:rsidRPr="00EB01CE">
              <w:rPr>
                <w:rFonts w:ascii="Times New Roman" w:hAnsi="Times New Roman" w:cs="Times New Roman"/>
                <w:sz w:val="22"/>
                <w:szCs w:val="22"/>
              </w:rPr>
              <w:t>abnormal rostral–caudal relationship of the maxillary and mandibular arche</w:t>
            </w:r>
            <w:r>
              <w:rPr>
                <w:rFonts w:ascii="Times New Roman" w:hAnsi="Times New Roman" w:cs="Times New Roman"/>
                <w:sz w:val="22"/>
                <w:szCs w:val="22"/>
              </w:rPr>
              <w:t>s where t</w:t>
            </w:r>
            <w:r w:rsidRPr="00EB01CE">
              <w:rPr>
                <w:rFonts w:ascii="Times New Roman" w:hAnsi="Times New Roman" w:cs="Times New Roman"/>
                <w:sz w:val="22"/>
                <w:szCs w:val="22"/>
              </w:rPr>
              <w:t>he mandibular arch occludes caudal (distal) to its normal position relative to the maxillary arch</w:t>
            </w:r>
          </w:p>
          <w:p w14:paraId="235B7A85" w14:textId="304ABD8A" w:rsidR="00EB01CE" w:rsidRDefault="00EB01CE" w:rsidP="00400197">
            <w:pPr>
              <w:pStyle w:val="ListParagraph"/>
              <w:numPr>
                <w:ilvl w:val="0"/>
                <w:numId w:val="1"/>
              </w:numPr>
              <w:ind w:left="249" w:hanging="249"/>
              <w:rPr>
                <w:rFonts w:ascii="Times New Roman" w:hAnsi="Times New Roman" w:cs="Times New Roman"/>
                <w:sz w:val="22"/>
                <w:szCs w:val="22"/>
              </w:rPr>
            </w:pPr>
            <w:r w:rsidRPr="00EB01CE">
              <w:rPr>
                <w:rFonts w:ascii="Times New Roman" w:hAnsi="Times New Roman" w:cs="Times New Roman"/>
                <w:sz w:val="22"/>
                <w:szCs w:val="22"/>
              </w:rPr>
              <w:t xml:space="preserve">Class 3 malocclusion </w:t>
            </w:r>
            <w:r>
              <w:rPr>
                <w:rFonts w:ascii="Times New Roman" w:hAnsi="Times New Roman" w:cs="Times New Roman"/>
                <w:sz w:val="22"/>
                <w:szCs w:val="22"/>
              </w:rPr>
              <w:t xml:space="preserve">is </w:t>
            </w:r>
            <w:r w:rsidRPr="00EB01CE">
              <w:rPr>
                <w:rFonts w:ascii="Times New Roman" w:hAnsi="Times New Roman" w:cs="Times New Roman"/>
                <w:sz w:val="22"/>
                <w:szCs w:val="22"/>
              </w:rPr>
              <w:t>mandibular mesioclusion</w:t>
            </w:r>
            <w:r>
              <w:rPr>
                <w:rFonts w:ascii="Times New Roman" w:hAnsi="Times New Roman" w:cs="Times New Roman"/>
                <w:sz w:val="22"/>
                <w:szCs w:val="22"/>
              </w:rPr>
              <w:t>;</w:t>
            </w:r>
            <w:r w:rsidRPr="00EB01CE">
              <w:rPr>
                <w:rFonts w:ascii="Times New Roman" w:hAnsi="Times New Roman" w:cs="Times New Roman"/>
                <w:sz w:val="22"/>
                <w:szCs w:val="22"/>
              </w:rPr>
              <w:t xml:space="preserve"> abnormal rostral–caudal relationship of the maxillary and mandibular arches</w:t>
            </w:r>
            <w:r>
              <w:rPr>
                <w:rFonts w:ascii="Times New Roman" w:hAnsi="Times New Roman" w:cs="Times New Roman"/>
                <w:sz w:val="22"/>
                <w:szCs w:val="22"/>
              </w:rPr>
              <w:t xml:space="preserve"> where t</w:t>
            </w:r>
            <w:r w:rsidRPr="00EB01CE">
              <w:rPr>
                <w:rFonts w:ascii="Times New Roman" w:hAnsi="Times New Roman" w:cs="Times New Roman"/>
                <w:sz w:val="22"/>
                <w:szCs w:val="22"/>
              </w:rPr>
              <w:t>he mandibular arch is rostral (mesial) to its normal position relative to the maxillary arch</w:t>
            </w:r>
          </w:p>
        </w:tc>
      </w:tr>
      <w:tr w:rsidR="00400197" w:rsidRPr="004930EC" w14:paraId="5F1E7247" w14:textId="77777777" w:rsidTr="001E0E15">
        <w:trPr>
          <w:trHeight w:hRule="exact" w:val="3600"/>
        </w:trPr>
        <w:tc>
          <w:tcPr>
            <w:tcW w:w="5670" w:type="dxa"/>
            <w:vAlign w:val="center"/>
          </w:tcPr>
          <w:p w14:paraId="4D4E5A7E" w14:textId="75180872" w:rsidR="00400197" w:rsidRPr="004930EC" w:rsidRDefault="00400197" w:rsidP="00400197">
            <w:pPr>
              <w:jc w:val="center"/>
              <w:rPr>
                <w:rFonts w:ascii="Times New Roman" w:hAnsi="Times New Roman" w:cs="Times New Roman"/>
                <w:sz w:val="22"/>
                <w:szCs w:val="22"/>
              </w:rPr>
            </w:pPr>
            <w:r>
              <w:rPr>
                <w:rFonts w:ascii="Times New Roman" w:hAnsi="Times New Roman" w:cs="Times New Roman"/>
                <w:sz w:val="22"/>
                <w:szCs w:val="22"/>
              </w:rPr>
              <w:t>Posterior</w:t>
            </w:r>
            <w:r w:rsidR="001A00CE">
              <w:rPr>
                <w:rFonts w:ascii="Times New Roman" w:hAnsi="Times New Roman" w:cs="Times New Roman"/>
                <w:sz w:val="22"/>
                <w:szCs w:val="22"/>
              </w:rPr>
              <w:t>/caudal</w:t>
            </w:r>
            <w:r>
              <w:rPr>
                <w:rFonts w:ascii="Times New Roman" w:hAnsi="Times New Roman" w:cs="Times New Roman"/>
                <w:sz w:val="22"/>
                <w:szCs w:val="22"/>
              </w:rPr>
              <w:t xml:space="preserve"> crossbite</w:t>
            </w:r>
          </w:p>
        </w:tc>
        <w:tc>
          <w:tcPr>
            <w:tcW w:w="5760" w:type="dxa"/>
            <w:vAlign w:val="center"/>
          </w:tcPr>
          <w:p w14:paraId="539E5D82" w14:textId="77777777" w:rsidR="00400197" w:rsidRDefault="00400197" w:rsidP="0040019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Condition in which the maxilla is narrower than the mandible in the back</w:t>
            </w:r>
          </w:p>
          <w:p w14:paraId="1DC5B612" w14:textId="633A0894" w:rsidR="001A00CE" w:rsidRDefault="001A00CE" w:rsidP="0040019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U</w:t>
            </w:r>
            <w:r w:rsidRPr="001A00CE">
              <w:rPr>
                <w:rFonts w:ascii="Times New Roman" w:hAnsi="Times New Roman" w:cs="Times New Roman"/>
                <w:sz w:val="22"/>
                <w:szCs w:val="22"/>
              </w:rPr>
              <w:t xml:space="preserve">pper fourth premolars are either </w:t>
            </w:r>
            <w:proofErr w:type="spellStart"/>
            <w:r w:rsidRPr="001A00CE">
              <w:rPr>
                <w:rFonts w:ascii="Times New Roman" w:hAnsi="Times New Roman" w:cs="Times New Roman"/>
                <w:sz w:val="22"/>
                <w:szCs w:val="22"/>
              </w:rPr>
              <w:t>palatally</w:t>
            </w:r>
            <w:proofErr w:type="spellEnd"/>
            <w:r w:rsidRPr="001A00CE">
              <w:rPr>
                <w:rFonts w:ascii="Times New Roman" w:hAnsi="Times New Roman" w:cs="Times New Roman"/>
                <w:sz w:val="22"/>
                <w:szCs w:val="22"/>
              </w:rPr>
              <w:t xml:space="preserve"> displaced</w:t>
            </w:r>
            <w:r>
              <w:rPr>
                <w:rFonts w:ascii="Times New Roman" w:hAnsi="Times New Roman" w:cs="Times New Roman"/>
                <w:sz w:val="22"/>
                <w:szCs w:val="22"/>
              </w:rPr>
              <w:t>, upper forth premolar inside the lower first molar,</w:t>
            </w:r>
            <w:r w:rsidRPr="001A00CE">
              <w:rPr>
                <w:rFonts w:ascii="Times New Roman" w:hAnsi="Times New Roman" w:cs="Times New Roman"/>
                <w:sz w:val="22"/>
                <w:szCs w:val="22"/>
              </w:rPr>
              <w:t xml:space="preserve"> or the mandible is wider than the maxilla in the premolar area</w:t>
            </w:r>
          </w:p>
          <w:p w14:paraId="51F27FD2" w14:textId="451383D1" w:rsidR="001A00CE" w:rsidRPr="001A00CE" w:rsidRDefault="001A00CE" w:rsidP="001A00C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w:t>
            </w:r>
            <w:r w:rsidRPr="001A00CE">
              <w:rPr>
                <w:rFonts w:ascii="Times New Roman" w:hAnsi="Times New Roman" w:cs="Times New Roman"/>
                <w:sz w:val="22"/>
                <w:szCs w:val="22"/>
              </w:rPr>
              <w:t>ommon in dolichocephalic breed</w:t>
            </w:r>
          </w:p>
        </w:tc>
      </w:tr>
      <w:tr w:rsidR="00D47966" w:rsidRPr="004930EC" w14:paraId="5354A390" w14:textId="77777777" w:rsidTr="001E0E15">
        <w:trPr>
          <w:trHeight w:hRule="exact" w:val="3600"/>
        </w:trPr>
        <w:tc>
          <w:tcPr>
            <w:tcW w:w="5670" w:type="dxa"/>
            <w:vAlign w:val="center"/>
          </w:tcPr>
          <w:p w14:paraId="1F6231D6" w14:textId="4A145D60" w:rsidR="00D47966" w:rsidRDefault="00A82066" w:rsidP="00400197">
            <w:pPr>
              <w:jc w:val="center"/>
              <w:rPr>
                <w:rFonts w:ascii="Times New Roman" w:hAnsi="Times New Roman" w:cs="Times New Roman"/>
                <w:sz w:val="22"/>
                <w:szCs w:val="22"/>
              </w:rPr>
            </w:pPr>
            <w:r>
              <w:rPr>
                <w:rFonts w:ascii="Times New Roman" w:hAnsi="Times New Roman" w:cs="Times New Roman"/>
                <w:sz w:val="22"/>
                <w:szCs w:val="22"/>
              </w:rPr>
              <w:lastRenderedPageBreak/>
              <w:t>Anterior/r</w:t>
            </w:r>
            <w:r w:rsidR="00D47966" w:rsidRPr="00D47966">
              <w:rPr>
                <w:rFonts w:ascii="Times New Roman" w:hAnsi="Times New Roman" w:cs="Times New Roman"/>
                <w:sz w:val="22"/>
                <w:szCs w:val="22"/>
              </w:rPr>
              <w:t>ostral crossbite</w:t>
            </w:r>
          </w:p>
        </w:tc>
        <w:tc>
          <w:tcPr>
            <w:tcW w:w="5760" w:type="dxa"/>
            <w:vAlign w:val="center"/>
          </w:tcPr>
          <w:p w14:paraId="2581FF72" w14:textId="77777777" w:rsidR="00D47966" w:rsidRDefault="00D47966" w:rsidP="0040019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w:t>
            </w:r>
            <w:r w:rsidRPr="00D47966">
              <w:rPr>
                <w:rFonts w:ascii="Times New Roman" w:hAnsi="Times New Roman" w:cs="Times New Roman"/>
                <w:sz w:val="22"/>
                <w:szCs w:val="22"/>
              </w:rPr>
              <w:t>lass I malocclusion</w:t>
            </w:r>
            <w:r>
              <w:rPr>
                <w:rFonts w:ascii="Times New Roman" w:hAnsi="Times New Roman" w:cs="Times New Roman"/>
                <w:sz w:val="22"/>
                <w:szCs w:val="22"/>
              </w:rPr>
              <w:t xml:space="preserve">; </w:t>
            </w:r>
            <w:r w:rsidRPr="00D47966">
              <w:rPr>
                <w:rFonts w:ascii="Times New Roman" w:hAnsi="Times New Roman" w:cs="Times New Roman"/>
                <w:sz w:val="22"/>
                <w:szCs w:val="22"/>
              </w:rPr>
              <w:t>most common orthodontic abnormality</w:t>
            </w:r>
          </w:p>
          <w:p w14:paraId="10E84239" w14:textId="77777777" w:rsidR="00D47966" w:rsidRDefault="00D47966" w:rsidP="0040019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w:t>
            </w:r>
            <w:r w:rsidRPr="00D47966">
              <w:rPr>
                <w:rFonts w:ascii="Times New Roman" w:hAnsi="Times New Roman" w:cs="Times New Roman"/>
                <w:sz w:val="22"/>
                <w:szCs w:val="22"/>
              </w:rPr>
              <w:t>remolar relationship is a normal scissor occlusion, but one or more of the incisors are misaligned</w:t>
            </w:r>
          </w:p>
          <w:p w14:paraId="1DDBADAF" w14:textId="7D0D7042" w:rsidR="00BE2F6A" w:rsidRDefault="00BE2F6A" w:rsidP="00BE2F6A">
            <w:pPr>
              <w:pStyle w:val="ListParagraph"/>
              <w:numPr>
                <w:ilvl w:val="0"/>
                <w:numId w:val="45"/>
              </w:numPr>
              <w:rPr>
                <w:rFonts w:ascii="Times New Roman" w:hAnsi="Times New Roman" w:cs="Times New Roman"/>
                <w:sz w:val="22"/>
                <w:szCs w:val="22"/>
              </w:rPr>
            </w:pPr>
            <w:r>
              <w:rPr>
                <w:rFonts w:ascii="Times New Roman" w:hAnsi="Times New Roman" w:cs="Times New Roman"/>
                <w:sz w:val="22"/>
                <w:szCs w:val="22"/>
              </w:rPr>
              <w:t>O</w:t>
            </w:r>
            <w:r w:rsidRPr="00BE2F6A">
              <w:rPr>
                <w:rFonts w:ascii="Times New Roman" w:hAnsi="Times New Roman" w:cs="Times New Roman"/>
                <w:sz w:val="22"/>
                <w:szCs w:val="22"/>
              </w:rPr>
              <w:t>ne or more of the upper incisor teeth are palatal to the lower incisors</w:t>
            </w:r>
          </w:p>
          <w:p w14:paraId="151EA2B5" w14:textId="576F2F24" w:rsidR="00D47966" w:rsidRDefault="00D47966" w:rsidP="0040019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w:t>
            </w:r>
            <w:r w:rsidRPr="00D47966">
              <w:rPr>
                <w:rFonts w:ascii="Times New Roman" w:hAnsi="Times New Roman" w:cs="Times New Roman"/>
                <w:sz w:val="22"/>
                <w:szCs w:val="22"/>
              </w:rPr>
              <w:t>ilder form is a level bite</w:t>
            </w:r>
            <w:r>
              <w:rPr>
                <w:rFonts w:ascii="Times New Roman" w:hAnsi="Times New Roman" w:cs="Times New Roman"/>
                <w:sz w:val="22"/>
                <w:szCs w:val="22"/>
              </w:rPr>
              <w:t xml:space="preserve"> (</w:t>
            </w:r>
            <w:r w:rsidRPr="00D47966">
              <w:rPr>
                <w:rFonts w:ascii="Times New Roman" w:hAnsi="Times New Roman" w:cs="Times New Roman"/>
                <w:sz w:val="22"/>
                <w:szCs w:val="22"/>
              </w:rPr>
              <w:t>when mandibular and maxillary incisors meet cusp tip to cusp tip</w:t>
            </w:r>
            <w:r>
              <w:rPr>
                <w:rFonts w:ascii="Times New Roman" w:hAnsi="Times New Roman" w:cs="Times New Roman"/>
                <w:sz w:val="22"/>
                <w:szCs w:val="22"/>
              </w:rPr>
              <w:t>)</w:t>
            </w:r>
          </w:p>
        </w:tc>
      </w:tr>
      <w:tr w:rsidR="00F17DC8" w:rsidRPr="004930EC" w14:paraId="06B859C4" w14:textId="77777777" w:rsidTr="001E0E15">
        <w:trPr>
          <w:trHeight w:hRule="exact" w:val="3600"/>
        </w:trPr>
        <w:tc>
          <w:tcPr>
            <w:tcW w:w="5670" w:type="dxa"/>
            <w:vAlign w:val="center"/>
          </w:tcPr>
          <w:p w14:paraId="5C8C1EFD" w14:textId="13E529BA" w:rsidR="00F17DC8" w:rsidRDefault="00F17DC8" w:rsidP="00400197">
            <w:pPr>
              <w:jc w:val="center"/>
              <w:rPr>
                <w:rFonts w:ascii="Times New Roman" w:hAnsi="Times New Roman" w:cs="Times New Roman"/>
                <w:sz w:val="22"/>
                <w:szCs w:val="22"/>
              </w:rPr>
            </w:pPr>
            <w:r w:rsidRPr="00F17DC8">
              <w:rPr>
                <w:rFonts w:ascii="Times New Roman" w:hAnsi="Times New Roman" w:cs="Times New Roman"/>
                <w:sz w:val="22"/>
                <w:szCs w:val="22"/>
              </w:rPr>
              <w:t>Base</w:t>
            </w:r>
            <w:r>
              <w:rPr>
                <w:rFonts w:ascii="Times New Roman" w:hAnsi="Times New Roman" w:cs="Times New Roman"/>
                <w:sz w:val="22"/>
                <w:szCs w:val="22"/>
              </w:rPr>
              <w:t>-</w:t>
            </w:r>
            <w:r w:rsidRPr="00F17DC8">
              <w:rPr>
                <w:rFonts w:ascii="Times New Roman" w:hAnsi="Times New Roman" w:cs="Times New Roman"/>
                <w:sz w:val="22"/>
                <w:szCs w:val="22"/>
              </w:rPr>
              <w:t>narrow mandibular canines</w:t>
            </w:r>
          </w:p>
        </w:tc>
        <w:tc>
          <w:tcPr>
            <w:tcW w:w="5760" w:type="dxa"/>
            <w:vAlign w:val="center"/>
          </w:tcPr>
          <w:p w14:paraId="1CFD0273" w14:textId="77777777" w:rsidR="00F17DC8" w:rsidRDefault="00F17DC8" w:rsidP="0040019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w:t>
            </w:r>
            <w:r w:rsidRPr="00F17DC8">
              <w:rPr>
                <w:rFonts w:ascii="Times New Roman" w:hAnsi="Times New Roman" w:cs="Times New Roman"/>
                <w:sz w:val="22"/>
                <w:szCs w:val="22"/>
              </w:rPr>
              <w:t>lass I malocclusion</w:t>
            </w:r>
          </w:p>
          <w:p w14:paraId="4D2DCF2F" w14:textId="77777777" w:rsidR="00F17DC8" w:rsidRDefault="00F17DC8" w:rsidP="0040019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N</w:t>
            </w:r>
            <w:r w:rsidRPr="00F17DC8">
              <w:rPr>
                <w:rFonts w:ascii="Times New Roman" w:hAnsi="Times New Roman" w:cs="Times New Roman"/>
                <w:sz w:val="22"/>
                <w:szCs w:val="22"/>
              </w:rPr>
              <w:t>ormal maxillary-to-mandible relationship, but mandibular canines are lingually displaced</w:t>
            </w:r>
          </w:p>
          <w:p w14:paraId="7F188B5B" w14:textId="77777777" w:rsidR="00F17DC8" w:rsidRDefault="00F17DC8" w:rsidP="0040019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O</w:t>
            </w:r>
            <w:r w:rsidRPr="00F17DC8">
              <w:rPr>
                <w:rFonts w:ascii="Times New Roman" w:hAnsi="Times New Roman" w:cs="Times New Roman"/>
                <w:sz w:val="22"/>
                <w:szCs w:val="22"/>
              </w:rPr>
              <w:t xml:space="preserve">ften seen in conjunction </w:t>
            </w:r>
            <w:r>
              <w:rPr>
                <w:rFonts w:ascii="Times New Roman" w:hAnsi="Times New Roman" w:cs="Times New Roman"/>
                <w:sz w:val="22"/>
                <w:szCs w:val="22"/>
              </w:rPr>
              <w:t>w</w:t>
            </w:r>
            <w:r w:rsidRPr="00F17DC8">
              <w:rPr>
                <w:rFonts w:ascii="Times New Roman" w:hAnsi="Times New Roman" w:cs="Times New Roman"/>
                <w:sz w:val="22"/>
                <w:szCs w:val="22"/>
              </w:rPr>
              <w:t xml:space="preserve"> retained lower deciduous teeth that push the mandibular canines inward</w:t>
            </w:r>
          </w:p>
          <w:p w14:paraId="068DBDD5" w14:textId="77C4E487" w:rsidR="00F17DC8" w:rsidRDefault="00F17DC8" w:rsidP="0040019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O</w:t>
            </w:r>
            <w:r w:rsidRPr="00F17DC8">
              <w:rPr>
                <w:rFonts w:ascii="Times New Roman" w:hAnsi="Times New Roman" w:cs="Times New Roman"/>
                <w:sz w:val="22"/>
                <w:szCs w:val="22"/>
              </w:rPr>
              <w:t xml:space="preserve">cclude </w:t>
            </w:r>
            <w:r>
              <w:rPr>
                <w:rFonts w:ascii="Times New Roman" w:hAnsi="Times New Roman" w:cs="Times New Roman"/>
                <w:sz w:val="22"/>
                <w:szCs w:val="22"/>
              </w:rPr>
              <w:t xml:space="preserve">w </w:t>
            </w:r>
            <w:r w:rsidRPr="00F17DC8">
              <w:rPr>
                <w:rFonts w:ascii="Times New Roman" w:hAnsi="Times New Roman" w:cs="Times New Roman"/>
                <w:sz w:val="22"/>
                <w:szCs w:val="22"/>
              </w:rPr>
              <w:t>and cause trauma to the hard palate </w:t>
            </w:r>
          </w:p>
        </w:tc>
      </w:tr>
      <w:tr w:rsidR="00400197" w:rsidRPr="004930EC" w14:paraId="3177A73A" w14:textId="77777777" w:rsidTr="001E0E15">
        <w:trPr>
          <w:trHeight w:hRule="exact" w:val="3600"/>
        </w:trPr>
        <w:tc>
          <w:tcPr>
            <w:tcW w:w="5670" w:type="dxa"/>
            <w:vAlign w:val="center"/>
          </w:tcPr>
          <w:p w14:paraId="41EA82DE" w14:textId="07790E0E" w:rsidR="00400197" w:rsidRPr="004930EC" w:rsidRDefault="00400197" w:rsidP="00400197">
            <w:pPr>
              <w:jc w:val="center"/>
              <w:rPr>
                <w:rFonts w:ascii="Times New Roman" w:hAnsi="Times New Roman" w:cs="Times New Roman"/>
                <w:sz w:val="22"/>
                <w:szCs w:val="22"/>
              </w:rPr>
            </w:pPr>
            <w:r>
              <w:rPr>
                <w:rFonts w:ascii="Times New Roman" w:hAnsi="Times New Roman" w:cs="Times New Roman"/>
                <w:sz w:val="22"/>
                <w:szCs w:val="22"/>
              </w:rPr>
              <w:t xml:space="preserve">Wry mouth </w:t>
            </w:r>
          </w:p>
        </w:tc>
        <w:tc>
          <w:tcPr>
            <w:tcW w:w="5760" w:type="dxa"/>
            <w:vAlign w:val="center"/>
          </w:tcPr>
          <w:p w14:paraId="356875D3" w14:textId="77777777" w:rsidR="00400197" w:rsidRDefault="00400197" w:rsidP="0040019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Animal w half of the jaw longer on one side than the other </w:t>
            </w:r>
          </w:p>
          <w:p w14:paraId="1DE0315C" w14:textId="77777777" w:rsidR="00400197" w:rsidRDefault="00400197" w:rsidP="0040019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Hereditary</w:t>
            </w:r>
          </w:p>
          <w:p w14:paraId="799889DA" w14:textId="77777777" w:rsidR="00400197" w:rsidRDefault="00400197" w:rsidP="0040019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Not easily treatable</w:t>
            </w:r>
          </w:p>
          <w:p w14:paraId="5CAB44B4" w14:textId="371B112E" w:rsidR="007A57E5" w:rsidRPr="004930EC" w:rsidRDefault="007A57E5" w:rsidP="0040019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Class IV malocclusion </w:t>
            </w:r>
          </w:p>
        </w:tc>
      </w:tr>
      <w:tr w:rsidR="00400197" w:rsidRPr="004930EC" w14:paraId="2DD05B67" w14:textId="77777777" w:rsidTr="001E0E15">
        <w:trPr>
          <w:trHeight w:hRule="exact" w:val="3600"/>
        </w:trPr>
        <w:tc>
          <w:tcPr>
            <w:tcW w:w="5670" w:type="dxa"/>
            <w:vAlign w:val="center"/>
          </w:tcPr>
          <w:p w14:paraId="6690B2E6" w14:textId="5D3A5136" w:rsidR="00400197" w:rsidRDefault="00400197" w:rsidP="00400197">
            <w:pPr>
              <w:jc w:val="center"/>
              <w:rPr>
                <w:rFonts w:ascii="Times New Roman" w:hAnsi="Times New Roman" w:cs="Times New Roman"/>
                <w:sz w:val="22"/>
                <w:szCs w:val="22"/>
              </w:rPr>
            </w:pPr>
            <w:r>
              <w:rPr>
                <w:rFonts w:ascii="Times New Roman" w:hAnsi="Times New Roman" w:cs="Times New Roman"/>
                <w:sz w:val="22"/>
                <w:szCs w:val="22"/>
              </w:rPr>
              <w:t xml:space="preserve">Dental dysplasia </w:t>
            </w:r>
          </w:p>
        </w:tc>
        <w:tc>
          <w:tcPr>
            <w:tcW w:w="5760" w:type="dxa"/>
            <w:vAlign w:val="center"/>
          </w:tcPr>
          <w:p w14:paraId="33A7EB69" w14:textId="77777777" w:rsidR="00400197" w:rsidRDefault="00400197" w:rsidP="0040019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w:t>
            </w:r>
            <w:r w:rsidRPr="007B44B3">
              <w:rPr>
                <w:rFonts w:ascii="Times New Roman" w:hAnsi="Times New Roman" w:cs="Times New Roman"/>
                <w:sz w:val="22"/>
                <w:szCs w:val="22"/>
              </w:rPr>
              <w:t xml:space="preserve">bnormal development of teeth </w:t>
            </w:r>
          </w:p>
          <w:p w14:paraId="18EDD96A" w14:textId="77777777" w:rsidR="00400197" w:rsidRDefault="00400197" w:rsidP="0040019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Structural issues can </w:t>
            </w:r>
            <w:r w:rsidRPr="007B44B3">
              <w:rPr>
                <w:rFonts w:ascii="Times New Roman" w:hAnsi="Times New Roman" w:cs="Times New Roman"/>
                <w:sz w:val="22"/>
                <w:szCs w:val="22"/>
              </w:rPr>
              <w:t>involve the crown, roots, or entire tooth</w:t>
            </w:r>
          </w:p>
          <w:p w14:paraId="582C128C" w14:textId="7EE72CF7" w:rsidR="00F231C9" w:rsidRPr="007B44B3" w:rsidRDefault="00F231C9" w:rsidP="00400197">
            <w:pPr>
              <w:pStyle w:val="ListParagraph"/>
              <w:numPr>
                <w:ilvl w:val="0"/>
                <w:numId w:val="1"/>
              </w:numPr>
              <w:ind w:left="249" w:hanging="249"/>
              <w:rPr>
                <w:rFonts w:ascii="Times New Roman" w:hAnsi="Times New Roman" w:cs="Times New Roman"/>
                <w:sz w:val="22"/>
                <w:szCs w:val="22"/>
              </w:rPr>
            </w:pPr>
            <w:r w:rsidRPr="00F231C9">
              <w:rPr>
                <w:rFonts w:ascii="Times New Roman" w:hAnsi="Times New Roman" w:cs="Times New Roman"/>
                <w:sz w:val="22"/>
                <w:szCs w:val="22"/>
              </w:rPr>
              <w:t xml:space="preserve">Enamel hypoplasia (dysplasia) </w:t>
            </w:r>
            <w:r>
              <w:rPr>
                <w:rFonts w:ascii="Times New Roman" w:hAnsi="Times New Roman" w:cs="Times New Roman"/>
                <w:sz w:val="22"/>
                <w:szCs w:val="22"/>
              </w:rPr>
              <w:t>is</w:t>
            </w:r>
            <w:r w:rsidRPr="00F231C9">
              <w:rPr>
                <w:rFonts w:ascii="Times New Roman" w:hAnsi="Times New Roman" w:cs="Times New Roman"/>
                <w:sz w:val="22"/>
                <w:szCs w:val="22"/>
              </w:rPr>
              <w:t xml:space="preserve"> incomplete or defective formation of the organic enamel matrix of teeth</w:t>
            </w:r>
          </w:p>
        </w:tc>
      </w:tr>
      <w:tr w:rsidR="00C25C3D" w:rsidRPr="004930EC" w14:paraId="0B26AFDD" w14:textId="77777777" w:rsidTr="001E0E15">
        <w:trPr>
          <w:trHeight w:hRule="exact" w:val="3600"/>
        </w:trPr>
        <w:tc>
          <w:tcPr>
            <w:tcW w:w="5670" w:type="dxa"/>
            <w:vAlign w:val="center"/>
          </w:tcPr>
          <w:p w14:paraId="369B4642" w14:textId="24084F65" w:rsidR="00C25C3D" w:rsidRDefault="00C25C3D" w:rsidP="00400197">
            <w:pPr>
              <w:jc w:val="center"/>
              <w:rPr>
                <w:rFonts w:ascii="Times New Roman" w:hAnsi="Times New Roman" w:cs="Times New Roman"/>
                <w:sz w:val="22"/>
                <w:szCs w:val="22"/>
              </w:rPr>
            </w:pPr>
            <w:r w:rsidRPr="00C25C3D">
              <w:rPr>
                <w:rFonts w:ascii="Times New Roman" w:hAnsi="Times New Roman" w:cs="Times New Roman"/>
                <w:sz w:val="22"/>
                <w:szCs w:val="22"/>
              </w:rPr>
              <w:lastRenderedPageBreak/>
              <w:t xml:space="preserve">Tooth luxation </w:t>
            </w:r>
          </w:p>
        </w:tc>
        <w:tc>
          <w:tcPr>
            <w:tcW w:w="5760" w:type="dxa"/>
            <w:vAlign w:val="center"/>
          </w:tcPr>
          <w:p w14:paraId="619FF539" w14:textId="77777777" w:rsidR="00C25C3D" w:rsidRDefault="00C25C3D" w:rsidP="0040019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T</w:t>
            </w:r>
            <w:r w:rsidRPr="00C25C3D">
              <w:rPr>
                <w:rFonts w:ascii="Times New Roman" w:hAnsi="Times New Roman" w:cs="Times New Roman"/>
                <w:sz w:val="22"/>
                <w:szCs w:val="22"/>
              </w:rPr>
              <w:t>raumatic dental injury where a tooth is displaced from its normal socket position but not completely knocked out</w:t>
            </w:r>
          </w:p>
          <w:p w14:paraId="7DE31196" w14:textId="6DDA91B5" w:rsidR="00C25C3D" w:rsidRDefault="00C25C3D" w:rsidP="00400197">
            <w:pPr>
              <w:pStyle w:val="ListParagraph"/>
              <w:numPr>
                <w:ilvl w:val="0"/>
                <w:numId w:val="1"/>
              </w:numPr>
              <w:ind w:left="249" w:hanging="249"/>
              <w:rPr>
                <w:rFonts w:ascii="Times New Roman" w:hAnsi="Times New Roman" w:cs="Times New Roman"/>
                <w:sz w:val="22"/>
                <w:szCs w:val="22"/>
              </w:rPr>
            </w:pPr>
            <w:r w:rsidRPr="00C25C3D">
              <w:rPr>
                <w:rFonts w:ascii="Times New Roman" w:hAnsi="Times New Roman" w:cs="Times New Roman"/>
                <w:sz w:val="22"/>
                <w:szCs w:val="22"/>
              </w:rPr>
              <w:t>An intrusion occurs when the tooth is pushed apically into the alveolar bone. An extrusion occurs when a tooth is partially dislocated from the alveolar bone. An avulsion occurs when the tooth is completely luxated from the alveolus. </w:t>
            </w:r>
          </w:p>
        </w:tc>
      </w:tr>
      <w:tr w:rsidR="00991ED1" w:rsidRPr="004930EC" w14:paraId="4C95250F" w14:textId="77777777" w:rsidTr="001E0E15">
        <w:trPr>
          <w:trHeight w:hRule="exact" w:val="3600"/>
        </w:trPr>
        <w:tc>
          <w:tcPr>
            <w:tcW w:w="5670" w:type="dxa"/>
            <w:vAlign w:val="center"/>
          </w:tcPr>
          <w:p w14:paraId="53429470" w14:textId="64CFAB09" w:rsidR="00991ED1" w:rsidRPr="00C25C3D" w:rsidRDefault="00991ED1" w:rsidP="00400197">
            <w:pPr>
              <w:jc w:val="center"/>
              <w:rPr>
                <w:rFonts w:ascii="Times New Roman" w:hAnsi="Times New Roman" w:cs="Times New Roman"/>
                <w:sz w:val="22"/>
                <w:szCs w:val="22"/>
              </w:rPr>
            </w:pPr>
            <w:r w:rsidRPr="00991ED1">
              <w:rPr>
                <w:rFonts w:ascii="Times New Roman" w:hAnsi="Times New Roman" w:cs="Times New Roman"/>
                <w:sz w:val="22"/>
                <w:szCs w:val="22"/>
              </w:rPr>
              <w:t>Halitosis</w:t>
            </w:r>
          </w:p>
        </w:tc>
        <w:tc>
          <w:tcPr>
            <w:tcW w:w="5760" w:type="dxa"/>
            <w:vAlign w:val="center"/>
          </w:tcPr>
          <w:p w14:paraId="437531CB" w14:textId="77777777" w:rsidR="00991ED1" w:rsidRDefault="00991ED1" w:rsidP="0040019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Bad breath </w:t>
            </w:r>
          </w:p>
          <w:p w14:paraId="3C456088" w14:textId="62157701" w:rsidR="00991ED1" w:rsidRPr="00991ED1" w:rsidRDefault="00991ED1" w:rsidP="00991ED1">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F</w:t>
            </w:r>
            <w:r w:rsidRPr="00991ED1">
              <w:rPr>
                <w:rFonts w:ascii="Times New Roman" w:hAnsi="Times New Roman" w:cs="Times New Roman"/>
                <w:sz w:val="22"/>
                <w:szCs w:val="22"/>
              </w:rPr>
              <w:t>irst sign that the pet owner notices.</w:t>
            </w:r>
          </w:p>
        </w:tc>
      </w:tr>
      <w:tr w:rsidR="009B5792" w:rsidRPr="004930EC" w14:paraId="44124311" w14:textId="77777777" w:rsidTr="001E0E15">
        <w:trPr>
          <w:trHeight w:hRule="exact" w:val="3600"/>
        </w:trPr>
        <w:tc>
          <w:tcPr>
            <w:tcW w:w="5670" w:type="dxa"/>
            <w:vAlign w:val="center"/>
          </w:tcPr>
          <w:p w14:paraId="74EFF86B" w14:textId="511E42A1" w:rsidR="009B5792" w:rsidRPr="00991ED1" w:rsidRDefault="009B5792" w:rsidP="00400197">
            <w:pPr>
              <w:jc w:val="center"/>
              <w:rPr>
                <w:rFonts w:ascii="Times New Roman" w:hAnsi="Times New Roman" w:cs="Times New Roman"/>
                <w:sz w:val="22"/>
                <w:szCs w:val="22"/>
              </w:rPr>
            </w:pPr>
            <w:r w:rsidRPr="009B5792">
              <w:rPr>
                <w:rFonts w:ascii="Times New Roman" w:hAnsi="Times New Roman" w:cs="Times New Roman"/>
                <w:sz w:val="22"/>
                <w:szCs w:val="22"/>
              </w:rPr>
              <w:t>Staging</w:t>
            </w:r>
          </w:p>
        </w:tc>
        <w:tc>
          <w:tcPr>
            <w:tcW w:w="5760" w:type="dxa"/>
            <w:vAlign w:val="center"/>
          </w:tcPr>
          <w:p w14:paraId="554F01B2" w14:textId="77777777" w:rsidR="009B5792" w:rsidRDefault="009B5792" w:rsidP="0040019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W</w:t>
            </w:r>
            <w:r w:rsidRPr="009B5792">
              <w:rPr>
                <w:rFonts w:ascii="Times New Roman" w:hAnsi="Times New Roman" w:cs="Times New Roman"/>
                <w:sz w:val="22"/>
                <w:szCs w:val="22"/>
              </w:rPr>
              <w:t>ay to classify oral tumors</w:t>
            </w:r>
          </w:p>
          <w:p w14:paraId="3A48F3AD" w14:textId="77777777" w:rsidR="009B5792" w:rsidRDefault="009B5792" w:rsidP="0040019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w:t>
            </w:r>
            <w:r w:rsidRPr="009B5792">
              <w:rPr>
                <w:rFonts w:ascii="Times New Roman" w:hAnsi="Times New Roman" w:cs="Times New Roman"/>
                <w:sz w:val="22"/>
                <w:szCs w:val="22"/>
              </w:rPr>
              <w:t xml:space="preserve">erformed by the </w:t>
            </w:r>
            <w:r>
              <w:rPr>
                <w:rFonts w:ascii="Times New Roman" w:hAnsi="Times New Roman" w:cs="Times New Roman"/>
                <w:sz w:val="22"/>
                <w:szCs w:val="22"/>
              </w:rPr>
              <w:t xml:space="preserve">vet using </w:t>
            </w:r>
            <w:r w:rsidRPr="009B5792">
              <w:rPr>
                <w:rFonts w:ascii="Times New Roman" w:hAnsi="Times New Roman" w:cs="Times New Roman"/>
                <w:sz w:val="22"/>
                <w:szCs w:val="22"/>
              </w:rPr>
              <w:t>the system set up by WHO</w:t>
            </w:r>
            <w:r>
              <w:rPr>
                <w:rFonts w:ascii="Times New Roman" w:hAnsi="Times New Roman" w:cs="Times New Roman"/>
                <w:sz w:val="22"/>
                <w:szCs w:val="22"/>
              </w:rPr>
              <w:t xml:space="preserve"> </w:t>
            </w:r>
            <w:r w:rsidRPr="009B5792">
              <w:rPr>
                <w:rFonts w:ascii="Times New Roman" w:hAnsi="Times New Roman" w:cs="Times New Roman"/>
                <w:sz w:val="22"/>
                <w:szCs w:val="22"/>
              </w:rPr>
              <w:t>for classifying cancerous tumors in humans</w:t>
            </w:r>
          </w:p>
          <w:p w14:paraId="6F3ED0FF" w14:textId="19950AB8" w:rsidR="009B5792" w:rsidRDefault="009B5792" w:rsidP="009B5792">
            <w:pPr>
              <w:pStyle w:val="ListParagraph"/>
              <w:numPr>
                <w:ilvl w:val="0"/>
                <w:numId w:val="45"/>
              </w:numPr>
              <w:rPr>
                <w:rFonts w:ascii="Times New Roman" w:hAnsi="Times New Roman" w:cs="Times New Roman"/>
                <w:sz w:val="22"/>
                <w:szCs w:val="22"/>
              </w:rPr>
            </w:pPr>
            <w:r w:rsidRPr="009B5792">
              <w:rPr>
                <w:rFonts w:ascii="Times New Roman" w:hAnsi="Times New Roman" w:cs="Times New Roman"/>
                <w:sz w:val="22"/>
                <w:szCs w:val="22"/>
              </w:rPr>
              <w:t>T characterizes the tumor by its clinical features</w:t>
            </w:r>
          </w:p>
          <w:p w14:paraId="568A3252" w14:textId="3E24325D" w:rsidR="009B5792" w:rsidRDefault="009B5792" w:rsidP="009B5792">
            <w:pPr>
              <w:pStyle w:val="ListParagraph"/>
              <w:numPr>
                <w:ilvl w:val="0"/>
                <w:numId w:val="45"/>
              </w:numPr>
              <w:rPr>
                <w:rFonts w:ascii="Times New Roman" w:hAnsi="Times New Roman" w:cs="Times New Roman"/>
                <w:sz w:val="22"/>
                <w:szCs w:val="22"/>
              </w:rPr>
            </w:pPr>
            <w:r w:rsidRPr="009B5792">
              <w:rPr>
                <w:rFonts w:ascii="Times New Roman" w:hAnsi="Times New Roman" w:cs="Times New Roman"/>
                <w:sz w:val="22"/>
                <w:szCs w:val="22"/>
              </w:rPr>
              <w:t>N assesses the involvement of regional lymph nodes</w:t>
            </w:r>
          </w:p>
          <w:p w14:paraId="19DED63C" w14:textId="4218FFED" w:rsidR="009B5792" w:rsidRDefault="009B5792" w:rsidP="009B5792">
            <w:pPr>
              <w:pStyle w:val="ListParagraph"/>
              <w:numPr>
                <w:ilvl w:val="0"/>
                <w:numId w:val="45"/>
              </w:numPr>
              <w:rPr>
                <w:rFonts w:ascii="Times New Roman" w:hAnsi="Times New Roman" w:cs="Times New Roman"/>
                <w:sz w:val="22"/>
                <w:szCs w:val="22"/>
              </w:rPr>
            </w:pPr>
            <w:r w:rsidRPr="009B5792">
              <w:rPr>
                <w:rFonts w:ascii="Times New Roman" w:hAnsi="Times New Roman" w:cs="Times New Roman"/>
                <w:sz w:val="22"/>
                <w:szCs w:val="22"/>
              </w:rPr>
              <w:t xml:space="preserve">M assesses whether the tumor has metastasized </w:t>
            </w:r>
          </w:p>
          <w:p w14:paraId="19BE33C7" w14:textId="77777777" w:rsidR="009B5792" w:rsidRDefault="009B5792" w:rsidP="0040019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w:t>
            </w:r>
            <w:r w:rsidRPr="009B5792">
              <w:rPr>
                <w:rFonts w:ascii="Times New Roman" w:hAnsi="Times New Roman" w:cs="Times New Roman"/>
                <w:sz w:val="22"/>
                <w:szCs w:val="22"/>
              </w:rPr>
              <w:t>tage is further characterized with a number after each feature</w:t>
            </w:r>
            <w:r>
              <w:rPr>
                <w:rFonts w:ascii="Times New Roman" w:hAnsi="Times New Roman" w:cs="Times New Roman"/>
                <w:sz w:val="22"/>
                <w:szCs w:val="22"/>
              </w:rPr>
              <w:t xml:space="preserve"> (e.g.</w:t>
            </w:r>
            <w:r w:rsidRPr="009B5792">
              <w:rPr>
                <w:rFonts w:ascii="Times New Roman" w:hAnsi="Times New Roman" w:cs="Times New Roman"/>
                <w:sz w:val="22"/>
                <w:szCs w:val="22"/>
              </w:rPr>
              <w:t xml:space="preserve"> N1</w:t>
            </w:r>
            <w:r>
              <w:rPr>
                <w:rFonts w:ascii="Times New Roman" w:hAnsi="Times New Roman" w:cs="Times New Roman"/>
                <w:sz w:val="22"/>
                <w:szCs w:val="22"/>
              </w:rPr>
              <w:t xml:space="preserve">) </w:t>
            </w:r>
          </w:p>
          <w:p w14:paraId="5D76EAF4" w14:textId="77777777" w:rsidR="009B5792" w:rsidRDefault="009B5792" w:rsidP="00400197">
            <w:pPr>
              <w:pStyle w:val="ListParagraph"/>
              <w:numPr>
                <w:ilvl w:val="0"/>
                <w:numId w:val="1"/>
              </w:numPr>
              <w:ind w:left="249" w:hanging="249"/>
              <w:rPr>
                <w:rFonts w:ascii="Times New Roman" w:hAnsi="Times New Roman" w:cs="Times New Roman"/>
                <w:sz w:val="22"/>
                <w:szCs w:val="22"/>
              </w:rPr>
            </w:pPr>
            <w:r w:rsidRPr="009B5792">
              <w:rPr>
                <w:rFonts w:ascii="Times New Roman" w:hAnsi="Times New Roman" w:cs="Times New Roman"/>
                <w:sz w:val="22"/>
                <w:szCs w:val="22"/>
              </w:rPr>
              <w:t>Tumors are measured for size and recorded</w:t>
            </w:r>
          </w:p>
          <w:p w14:paraId="351A1131" w14:textId="17B75C49" w:rsidR="009B5792" w:rsidRDefault="009B5792" w:rsidP="00400197">
            <w:pPr>
              <w:pStyle w:val="ListParagraph"/>
              <w:numPr>
                <w:ilvl w:val="0"/>
                <w:numId w:val="1"/>
              </w:numPr>
              <w:ind w:left="249" w:hanging="249"/>
              <w:rPr>
                <w:rFonts w:ascii="Times New Roman" w:hAnsi="Times New Roman" w:cs="Times New Roman"/>
                <w:sz w:val="22"/>
                <w:szCs w:val="22"/>
              </w:rPr>
            </w:pPr>
            <w:r w:rsidRPr="009B5792">
              <w:rPr>
                <w:rFonts w:ascii="Times New Roman" w:hAnsi="Times New Roman" w:cs="Times New Roman"/>
                <w:sz w:val="22"/>
                <w:szCs w:val="22"/>
              </w:rPr>
              <w:t>Periodontal care and oral tumor surgery are assessed and a treatment plan is created</w:t>
            </w:r>
          </w:p>
        </w:tc>
      </w:tr>
      <w:tr w:rsidR="00400197" w:rsidRPr="004930EC" w14:paraId="13720ADA" w14:textId="77777777" w:rsidTr="001E0E15">
        <w:trPr>
          <w:trHeight w:hRule="exact" w:val="3600"/>
        </w:trPr>
        <w:tc>
          <w:tcPr>
            <w:tcW w:w="5670" w:type="dxa"/>
            <w:vAlign w:val="center"/>
          </w:tcPr>
          <w:p w14:paraId="3C90B224" w14:textId="77777777" w:rsidR="00E67E41" w:rsidRDefault="00400197" w:rsidP="00E67E41">
            <w:pPr>
              <w:jc w:val="center"/>
              <w:rPr>
                <w:rFonts w:ascii="Times New Roman" w:hAnsi="Times New Roman" w:cs="Times New Roman"/>
                <w:sz w:val="22"/>
                <w:szCs w:val="22"/>
              </w:rPr>
            </w:pPr>
            <w:r>
              <w:rPr>
                <w:rFonts w:ascii="Times New Roman" w:hAnsi="Times New Roman" w:cs="Times New Roman"/>
                <w:sz w:val="22"/>
                <w:szCs w:val="22"/>
              </w:rPr>
              <w:t xml:space="preserve">Epulis </w:t>
            </w:r>
            <w:r w:rsidR="00E67E41">
              <w:rPr>
                <w:rFonts w:ascii="Times New Roman" w:hAnsi="Times New Roman" w:cs="Times New Roman"/>
                <w:sz w:val="22"/>
                <w:szCs w:val="22"/>
              </w:rPr>
              <w:t xml:space="preserve">(pl. </w:t>
            </w:r>
            <w:proofErr w:type="spellStart"/>
            <w:r w:rsidR="00E67E41">
              <w:rPr>
                <w:rFonts w:ascii="Times New Roman" w:hAnsi="Times New Roman" w:cs="Times New Roman"/>
                <w:sz w:val="22"/>
                <w:szCs w:val="22"/>
              </w:rPr>
              <w:t>epulides</w:t>
            </w:r>
            <w:proofErr w:type="spellEnd"/>
            <w:r w:rsidR="00E67E41">
              <w:rPr>
                <w:rFonts w:ascii="Times New Roman" w:hAnsi="Times New Roman" w:cs="Times New Roman"/>
                <w:sz w:val="22"/>
                <w:szCs w:val="22"/>
              </w:rPr>
              <w:t>)</w:t>
            </w:r>
          </w:p>
          <w:p w14:paraId="18069605" w14:textId="19D3198B" w:rsidR="00E67E41" w:rsidRPr="004930EC" w:rsidRDefault="00E67E41" w:rsidP="00E67E41">
            <w:pPr>
              <w:jc w:val="center"/>
              <w:rPr>
                <w:rFonts w:ascii="Times New Roman" w:hAnsi="Times New Roman" w:cs="Times New Roman"/>
                <w:sz w:val="22"/>
                <w:szCs w:val="22"/>
              </w:rPr>
            </w:pPr>
            <w:r>
              <w:rPr>
                <w:rFonts w:ascii="Times New Roman" w:hAnsi="Times New Roman" w:cs="Times New Roman"/>
                <w:sz w:val="22"/>
                <w:szCs w:val="22"/>
              </w:rPr>
              <w:t xml:space="preserve">(peripheral odontogenic fibromas) </w:t>
            </w:r>
          </w:p>
        </w:tc>
        <w:tc>
          <w:tcPr>
            <w:tcW w:w="5760" w:type="dxa"/>
            <w:vAlign w:val="center"/>
          </w:tcPr>
          <w:p w14:paraId="66A4BD43" w14:textId="2DE09E82" w:rsidR="00400197" w:rsidRDefault="00400197" w:rsidP="0040019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Most common oral tumor in dogs</w:t>
            </w:r>
            <w:r w:rsidR="002461C6">
              <w:rPr>
                <w:rFonts w:ascii="Times New Roman" w:hAnsi="Times New Roman" w:cs="Times New Roman"/>
                <w:sz w:val="22"/>
                <w:szCs w:val="22"/>
              </w:rPr>
              <w:t>, rare in cats</w:t>
            </w:r>
          </w:p>
          <w:p w14:paraId="76FC9537" w14:textId="77777777" w:rsidR="00400197" w:rsidRDefault="00400197" w:rsidP="0040019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Benign </w:t>
            </w:r>
          </w:p>
          <w:p w14:paraId="11A9EA01" w14:textId="57AA9835" w:rsidR="00400197" w:rsidRDefault="00400197" w:rsidP="0040019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Can be fibromatous</w:t>
            </w:r>
            <w:r w:rsidR="00492820">
              <w:rPr>
                <w:rFonts w:ascii="Times New Roman" w:hAnsi="Times New Roman" w:cs="Times New Roman"/>
                <w:sz w:val="22"/>
                <w:szCs w:val="22"/>
              </w:rPr>
              <w:t>,</w:t>
            </w:r>
            <w:r>
              <w:rPr>
                <w:rFonts w:ascii="Times New Roman" w:hAnsi="Times New Roman" w:cs="Times New Roman"/>
                <w:sz w:val="22"/>
                <w:szCs w:val="22"/>
              </w:rPr>
              <w:t xml:space="preserve"> ossifying</w:t>
            </w:r>
            <w:r w:rsidR="00492820">
              <w:rPr>
                <w:rFonts w:ascii="Times New Roman" w:hAnsi="Times New Roman" w:cs="Times New Roman"/>
                <w:sz w:val="22"/>
                <w:szCs w:val="22"/>
              </w:rPr>
              <w:t xml:space="preserve">, or </w:t>
            </w:r>
            <w:proofErr w:type="spellStart"/>
            <w:r w:rsidR="00492820" w:rsidRPr="00492820">
              <w:rPr>
                <w:rFonts w:ascii="Times New Roman" w:hAnsi="Times New Roman" w:cs="Times New Roman"/>
                <w:sz w:val="22"/>
                <w:szCs w:val="22"/>
              </w:rPr>
              <w:t>acanthomatous</w:t>
            </w:r>
            <w:proofErr w:type="spellEnd"/>
            <w:r w:rsidR="00492820" w:rsidRPr="00492820">
              <w:rPr>
                <w:rFonts w:ascii="Times New Roman" w:hAnsi="Times New Roman" w:cs="Times New Roman"/>
                <w:sz w:val="22"/>
                <w:szCs w:val="22"/>
              </w:rPr>
              <w:t> </w:t>
            </w:r>
            <w:r>
              <w:rPr>
                <w:rFonts w:ascii="Times New Roman" w:hAnsi="Times New Roman" w:cs="Times New Roman"/>
                <w:sz w:val="22"/>
                <w:szCs w:val="22"/>
              </w:rPr>
              <w:t xml:space="preserve"> </w:t>
            </w:r>
          </w:p>
          <w:p w14:paraId="4FB5FB2F" w14:textId="3E92B765" w:rsidR="002461C6" w:rsidRPr="004930EC" w:rsidRDefault="00E67E41" w:rsidP="0040019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w:t>
            </w:r>
            <w:r w:rsidR="002461C6" w:rsidRPr="002461C6">
              <w:rPr>
                <w:rFonts w:ascii="Times New Roman" w:hAnsi="Times New Roman" w:cs="Times New Roman"/>
                <w:sz w:val="22"/>
                <w:szCs w:val="22"/>
              </w:rPr>
              <w:t>rise from periodontal connective tissue, originating in the gingiva</w:t>
            </w:r>
            <w:r>
              <w:rPr>
                <w:rFonts w:ascii="Times New Roman" w:hAnsi="Times New Roman" w:cs="Times New Roman"/>
                <w:sz w:val="22"/>
                <w:szCs w:val="22"/>
              </w:rPr>
              <w:t xml:space="preserve">, and do not invade the bone </w:t>
            </w:r>
          </w:p>
        </w:tc>
      </w:tr>
      <w:tr w:rsidR="00400197" w:rsidRPr="004930EC" w14:paraId="02E13443" w14:textId="77777777" w:rsidTr="001E0E15">
        <w:trPr>
          <w:trHeight w:hRule="exact" w:val="3600"/>
        </w:trPr>
        <w:tc>
          <w:tcPr>
            <w:tcW w:w="5670" w:type="dxa"/>
            <w:vAlign w:val="center"/>
          </w:tcPr>
          <w:p w14:paraId="37BCA12E" w14:textId="7325D260" w:rsidR="00400197" w:rsidRPr="004930EC" w:rsidRDefault="00400197" w:rsidP="00400197">
            <w:pPr>
              <w:jc w:val="center"/>
              <w:rPr>
                <w:rFonts w:ascii="Times New Roman" w:hAnsi="Times New Roman" w:cs="Times New Roman"/>
                <w:sz w:val="22"/>
                <w:szCs w:val="22"/>
              </w:rPr>
            </w:pPr>
            <w:r>
              <w:rPr>
                <w:rFonts w:ascii="Times New Roman" w:hAnsi="Times New Roman" w:cs="Times New Roman"/>
                <w:sz w:val="22"/>
                <w:szCs w:val="22"/>
              </w:rPr>
              <w:lastRenderedPageBreak/>
              <w:t>Common malignant oral tumors in dogs and cats</w:t>
            </w:r>
          </w:p>
        </w:tc>
        <w:tc>
          <w:tcPr>
            <w:tcW w:w="5760" w:type="dxa"/>
            <w:vAlign w:val="center"/>
          </w:tcPr>
          <w:p w14:paraId="329F0210" w14:textId="6C3E7B61" w:rsidR="00400197" w:rsidRPr="00374C5C" w:rsidRDefault="00400197" w:rsidP="00400197">
            <w:pPr>
              <w:rPr>
                <w:rFonts w:ascii="Times New Roman" w:hAnsi="Times New Roman" w:cs="Times New Roman"/>
                <w:sz w:val="22"/>
                <w:szCs w:val="22"/>
              </w:rPr>
            </w:pPr>
            <w:r>
              <w:rPr>
                <w:rFonts w:ascii="Times New Roman" w:hAnsi="Times New Roman" w:cs="Times New Roman"/>
                <w:sz w:val="22"/>
                <w:szCs w:val="22"/>
              </w:rPr>
              <w:t>Cats</w:t>
            </w:r>
          </w:p>
          <w:p w14:paraId="6B4430DF" w14:textId="3165ED8C" w:rsidR="00400197" w:rsidRDefault="00400197" w:rsidP="0040019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Squamous cell carcinoma </w:t>
            </w:r>
            <w:r w:rsidR="00E67E41">
              <w:rPr>
                <w:rFonts w:ascii="Times New Roman" w:hAnsi="Times New Roman" w:cs="Times New Roman"/>
                <w:sz w:val="22"/>
                <w:szCs w:val="22"/>
              </w:rPr>
              <w:t>(most common)</w:t>
            </w:r>
          </w:p>
          <w:p w14:paraId="15A1C3AA" w14:textId="54DE2062" w:rsidR="008A65F8" w:rsidRPr="008A65F8" w:rsidRDefault="008A65F8" w:rsidP="008A65F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Fibrosarcoma </w:t>
            </w:r>
          </w:p>
          <w:p w14:paraId="00967EA4" w14:textId="77777777" w:rsidR="00400197" w:rsidRDefault="00400197" w:rsidP="00400197">
            <w:pPr>
              <w:rPr>
                <w:rFonts w:ascii="Times New Roman" w:hAnsi="Times New Roman" w:cs="Times New Roman"/>
                <w:sz w:val="22"/>
                <w:szCs w:val="22"/>
              </w:rPr>
            </w:pPr>
          </w:p>
          <w:p w14:paraId="6BE22959" w14:textId="60A04C28" w:rsidR="00400197" w:rsidRPr="00374C5C" w:rsidRDefault="00400197" w:rsidP="00400197">
            <w:pPr>
              <w:rPr>
                <w:rFonts w:ascii="Times New Roman" w:hAnsi="Times New Roman" w:cs="Times New Roman"/>
                <w:sz w:val="22"/>
                <w:szCs w:val="22"/>
              </w:rPr>
            </w:pPr>
            <w:r>
              <w:rPr>
                <w:rFonts w:ascii="Times New Roman" w:hAnsi="Times New Roman" w:cs="Times New Roman"/>
                <w:sz w:val="22"/>
                <w:szCs w:val="22"/>
              </w:rPr>
              <w:t>Dogs</w:t>
            </w:r>
          </w:p>
          <w:p w14:paraId="14880A88" w14:textId="72D5F075" w:rsidR="00E67E41" w:rsidRDefault="00E67E41" w:rsidP="0040019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Oral melanoma  </w:t>
            </w:r>
          </w:p>
          <w:p w14:paraId="062BB0BD" w14:textId="1D92670C" w:rsidR="00400197" w:rsidRDefault="00400197" w:rsidP="0040019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Squamous cell carcinoma </w:t>
            </w:r>
          </w:p>
          <w:p w14:paraId="2EC3C31A" w14:textId="28850078" w:rsidR="00400197" w:rsidRDefault="00400197" w:rsidP="0040019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Fibrosarcoma </w:t>
            </w:r>
          </w:p>
          <w:p w14:paraId="5A8030E9" w14:textId="03D42DA8" w:rsidR="00400197" w:rsidRPr="00E67E41" w:rsidRDefault="00400197" w:rsidP="00E67E41">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Osteosarcoma </w:t>
            </w:r>
          </w:p>
        </w:tc>
      </w:tr>
      <w:tr w:rsidR="00BF3A27" w:rsidRPr="004930EC" w14:paraId="50DB1CCE" w14:textId="77777777" w:rsidTr="001E0E15">
        <w:trPr>
          <w:trHeight w:hRule="exact" w:val="3600"/>
        </w:trPr>
        <w:tc>
          <w:tcPr>
            <w:tcW w:w="5670" w:type="dxa"/>
            <w:vAlign w:val="center"/>
          </w:tcPr>
          <w:p w14:paraId="48033101" w14:textId="5DED62BD" w:rsidR="00BF3A27" w:rsidRDefault="00BF3A27" w:rsidP="00400197">
            <w:pPr>
              <w:jc w:val="center"/>
              <w:rPr>
                <w:rFonts w:ascii="Times New Roman" w:hAnsi="Times New Roman" w:cs="Times New Roman"/>
                <w:sz w:val="22"/>
                <w:szCs w:val="22"/>
              </w:rPr>
            </w:pPr>
            <w:r w:rsidRPr="00BF3A27">
              <w:rPr>
                <w:rFonts w:ascii="Times New Roman" w:hAnsi="Times New Roman" w:cs="Times New Roman"/>
                <w:sz w:val="22"/>
                <w:szCs w:val="22"/>
              </w:rPr>
              <w:t>Eosinophilic granulomas</w:t>
            </w:r>
            <w:r>
              <w:rPr>
                <w:rFonts w:ascii="Times New Roman" w:hAnsi="Times New Roman" w:cs="Times New Roman"/>
                <w:sz w:val="22"/>
                <w:szCs w:val="22"/>
              </w:rPr>
              <w:t xml:space="preserve"> and indolent ulcers</w:t>
            </w:r>
          </w:p>
        </w:tc>
        <w:tc>
          <w:tcPr>
            <w:tcW w:w="5760" w:type="dxa"/>
            <w:vAlign w:val="center"/>
          </w:tcPr>
          <w:p w14:paraId="7D273761" w14:textId="76F1D555" w:rsidR="00BF3A27" w:rsidRDefault="00BF3A27" w:rsidP="00BF3A2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w:t>
            </w:r>
            <w:r w:rsidRPr="00BF3A27">
              <w:rPr>
                <w:rFonts w:ascii="Times New Roman" w:hAnsi="Times New Roman" w:cs="Times New Roman"/>
                <w:sz w:val="22"/>
                <w:szCs w:val="22"/>
              </w:rPr>
              <w:t>llergy-related lesions that occur in cats</w:t>
            </w:r>
            <w:r>
              <w:rPr>
                <w:rFonts w:ascii="Times New Roman" w:hAnsi="Times New Roman" w:cs="Times New Roman"/>
                <w:sz w:val="22"/>
                <w:szCs w:val="22"/>
              </w:rPr>
              <w:t xml:space="preserve"> </w:t>
            </w:r>
          </w:p>
          <w:p w14:paraId="1D2BCDBA" w14:textId="4B90E6FE" w:rsidR="00BF3A27" w:rsidRDefault="00BF3A27" w:rsidP="00BF3A27">
            <w:pPr>
              <w:pStyle w:val="ListParagraph"/>
              <w:numPr>
                <w:ilvl w:val="0"/>
                <w:numId w:val="45"/>
              </w:numPr>
              <w:rPr>
                <w:rFonts w:ascii="Times New Roman" w:hAnsi="Times New Roman" w:cs="Times New Roman"/>
                <w:sz w:val="22"/>
                <w:szCs w:val="22"/>
              </w:rPr>
            </w:pPr>
            <w:r w:rsidRPr="00BF3A27">
              <w:rPr>
                <w:rFonts w:ascii="Times New Roman" w:hAnsi="Times New Roman" w:cs="Times New Roman"/>
                <w:sz w:val="22"/>
                <w:szCs w:val="22"/>
              </w:rPr>
              <w:t>Eosinophilic granulomas appear in the oral cavity as ulcerations on the tongue, palate, and palatine arches</w:t>
            </w:r>
          </w:p>
          <w:p w14:paraId="736607A3" w14:textId="3BC95717" w:rsidR="00BF3A27" w:rsidRDefault="00BF3A27" w:rsidP="00BF3A27">
            <w:pPr>
              <w:pStyle w:val="ListParagraph"/>
              <w:numPr>
                <w:ilvl w:val="0"/>
                <w:numId w:val="45"/>
              </w:numPr>
              <w:rPr>
                <w:rFonts w:ascii="Times New Roman" w:hAnsi="Times New Roman" w:cs="Times New Roman"/>
                <w:sz w:val="22"/>
                <w:szCs w:val="22"/>
              </w:rPr>
            </w:pPr>
            <w:r>
              <w:rPr>
                <w:rFonts w:ascii="Times New Roman" w:hAnsi="Times New Roman" w:cs="Times New Roman"/>
                <w:sz w:val="22"/>
                <w:szCs w:val="22"/>
              </w:rPr>
              <w:t>I</w:t>
            </w:r>
            <w:r w:rsidRPr="00BF3A27">
              <w:rPr>
                <w:rFonts w:ascii="Times New Roman" w:hAnsi="Times New Roman" w:cs="Times New Roman"/>
                <w:sz w:val="22"/>
                <w:szCs w:val="22"/>
              </w:rPr>
              <w:t>ndolent ulcers are one of the ways eosinophilic granuloma</w:t>
            </w:r>
            <w:r>
              <w:rPr>
                <w:rFonts w:ascii="Times New Roman" w:hAnsi="Times New Roman" w:cs="Times New Roman"/>
                <w:sz w:val="22"/>
                <w:szCs w:val="22"/>
              </w:rPr>
              <w:t xml:space="preserve">s </w:t>
            </w:r>
            <w:r w:rsidRPr="00BF3A27">
              <w:rPr>
                <w:rFonts w:ascii="Times New Roman" w:hAnsi="Times New Roman" w:cs="Times New Roman"/>
                <w:sz w:val="22"/>
                <w:szCs w:val="22"/>
              </w:rPr>
              <w:t>can appear in the mouth</w:t>
            </w:r>
            <w:r>
              <w:rPr>
                <w:rFonts w:ascii="Times New Roman" w:hAnsi="Times New Roman" w:cs="Times New Roman"/>
                <w:sz w:val="22"/>
                <w:szCs w:val="22"/>
              </w:rPr>
              <w:t xml:space="preserve">; typically </w:t>
            </w:r>
            <w:r w:rsidRPr="00BF3A27">
              <w:rPr>
                <w:rFonts w:ascii="Times New Roman" w:hAnsi="Times New Roman" w:cs="Times New Roman"/>
                <w:sz w:val="22"/>
                <w:szCs w:val="22"/>
              </w:rPr>
              <w:t>raised ulcerat</w:t>
            </w:r>
            <w:r>
              <w:rPr>
                <w:rFonts w:ascii="Times New Roman" w:hAnsi="Times New Roman" w:cs="Times New Roman"/>
                <w:sz w:val="22"/>
                <w:szCs w:val="22"/>
              </w:rPr>
              <w:t xml:space="preserve">ions </w:t>
            </w:r>
            <w:r w:rsidRPr="00BF3A27">
              <w:rPr>
                <w:rFonts w:ascii="Times New Roman" w:hAnsi="Times New Roman" w:cs="Times New Roman"/>
                <w:sz w:val="22"/>
                <w:szCs w:val="22"/>
              </w:rPr>
              <w:t>on the upper lip or oral mucosa</w:t>
            </w:r>
          </w:p>
          <w:p w14:paraId="5CC721E6" w14:textId="77777777" w:rsidR="00BF3A27" w:rsidRDefault="00BF3A27" w:rsidP="00BF3A2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R</w:t>
            </w:r>
            <w:r w:rsidRPr="00BF3A27">
              <w:rPr>
                <w:rFonts w:ascii="Times New Roman" w:hAnsi="Times New Roman" w:cs="Times New Roman"/>
                <w:sz w:val="22"/>
                <w:szCs w:val="22"/>
              </w:rPr>
              <w:t xml:space="preserve">esolve </w:t>
            </w:r>
            <w:r>
              <w:rPr>
                <w:rFonts w:ascii="Times New Roman" w:hAnsi="Times New Roman" w:cs="Times New Roman"/>
                <w:sz w:val="22"/>
                <w:szCs w:val="22"/>
              </w:rPr>
              <w:t>w/out</w:t>
            </w:r>
            <w:r w:rsidRPr="00BF3A27">
              <w:rPr>
                <w:rFonts w:ascii="Times New Roman" w:hAnsi="Times New Roman" w:cs="Times New Roman"/>
                <w:sz w:val="22"/>
                <w:szCs w:val="22"/>
              </w:rPr>
              <w:t xml:space="preserve"> treatment but are responsive to corticosteroid</w:t>
            </w:r>
            <w:r>
              <w:rPr>
                <w:rFonts w:ascii="Times New Roman" w:hAnsi="Times New Roman" w:cs="Times New Roman"/>
                <w:sz w:val="22"/>
                <w:szCs w:val="22"/>
              </w:rPr>
              <w:t>s</w:t>
            </w:r>
          </w:p>
          <w:p w14:paraId="3D7BC902" w14:textId="21954AF2" w:rsidR="00BF3A27" w:rsidRPr="00BF3A27" w:rsidRDefault="00BF3A27" w:rsidP="00BF3A2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O</w:t>
            </w:r>
            <w:r w:rsidRPr="00BF3A27">
              <w:rPr>
                <w:rFonts w:ascii="Times New Roman" w:hAnsi="Times New Roman" w:cs="Times New Roman"/>
                <w:sz w:val="22"/>
                <w:szCs w:val="22"/>
              </w:rPr>
              <w:t>ften recu</w:t>
            </w:r>
            <w:r>
              <w:rPr>
                <w:rFonts w:ascii="Times New Roman" w:hAnsi="Times New Roman" w:cs="Times New Roman"/>
                <w:sz w:val="22"/>
                <w:szCs w:val="22"/>
              </w:rPr>
              <w:t>r</w:t>
            </w:r>
          </w:p>
        </w:tc>
      </w:tr>
      <w:tr w:rsidR="00400197" w:rsidRPr="004930EC" w14:paraId="280531BD" w14:textId="77777777" w:rsidTr="001E0E15">
        <w:trPr>
          <w:trHeight w:hRule="exact" w:val="3600"/>
        </w:trPr>
        <w:tc>
          <w:tcPr>
            <w:tcW w:w="5670" w:type="dxa"/>
            <w:vAlign w:val="center"/>
          </w:tcPr>
          <w:p w14:paraId="5D17099C" w14:textId="59D176B3" w:rsidR="00400197" w:rsidRPr="004930EC" w:rsidRDefault="00400197" w:rsidP="00400197">
            <w:pPr>
              <w:jc w:val="center"/>
              <w:rPr>
                <w:rFonts w:ascii="Times New Roman" w:hAnsi="Times New Roman" w:cs="Times New Roman"/>
                <w:sz w:val="22"/>
                <w:szCs w:val="22"/>
              </w:rPr>
            </w:pPr>
            <w:r>
              <w:rPr>
                <w:rFonts w:ascii="Times New Roman" w:hAnsi="Times New Roman" w:cs="Times New Roman"/>
                <w:sz w:val="22"/>
                <w:szCs w:val="22"/>
              </w:rPr>
              <w:t xml:space="preserve">Stomatitis </w:t>
            </w:r>
          </w:p>
        </w:tc>
        <w:tc>
          <w:tcPr>
            <w:tcW w:w="5760" w:type="dxa"/>
            <w:vAlign w:val="center"/>
          </w:tcPr>
          <w:p w14:paraId="744AA995" w14:textId="7347EA3E" w:rsidR="00400197" w:rsidRPr="00142D71" w:rsidRDefault="00400197" w:rsidP="0040019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Mouth inflammation presenting as mucous membranes lining the mouth becoming red and irritated—</w:t>
            </w:r>
            <w:r w:rsidRPr="00142D71">
              <w:rPr>
                <w:rFonts w:ascii="Times New Roman" w:hAnsi="Times New Roman" w:cs="Times New Roman"/>
                <w:sz w:val="22"/>
                <w:szCs w:val="22"/>
              </w:rPr>
              <w:t>inflammation and infection of the tooth’s supportive tissues </w:t>
            </w:r>
          </w:p>
          <w:p w14:paraId="2CE830A1" w14:textId="77777777" w:rsidR="00400197" w:rsidRDefault="00400197" w:rsidP="0040019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Usually involves inflammation of the cheeks, gums, tongue, lips, roof, or floor of the mouth</w:t>
            </w:r>
          </w:p>
          <w:p w14:paraId="620E50B2" w14:textId="71898FF3" w:rsidR="00400197" w:rsidRDefault="00400197" w:rsidP="0040019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Lesions are found around a tooth or entire gum line in the form of broken or infected skin</w:t>
            </w:r>
          </w:p>
          <w:p w14:paraId="69C0F74A" w14:textId="77777777" w:rsidR="00400197" w:rsidRDefault="00400197" w:rsidP="0040019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Can result from poor oral hygiene, iron deficiency anemia, FBOs, or thermal/chemical/electrical burns </w:t>
            </w:r>
          </w:p>
          <w:p w14:paraId="35B2414F" w14:textId="77777777" w:rsidR="00400197" w:rsidRDefault="00400197" w:rsidP="0040019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Indicates inefficient immune response </w:t>
            </w:r>
          </w:p>
          <w:p w14:paraId="57D88222" w14:textId="00C2BDD1" w:rsidR="00400197" w:rsidRPr="005D456D" w:rsidRDefault="00400197" w:rsidP="0040019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Symptoms include change in behavior, severe pain, irritability, aggressiveness, depression, excessive drooling, appetite changes due to difficulty chewing </w:t>
            </w:r>
          </w:p>
        </w:tc>
      </w:tr>
      <w:tr w:rsidR="00166E4E" w:rsidRPr="004930EC" w14:paraId="1E4B471F" w14:textId="77777777" w:rsidTr="001E0E15">
        <w:trPr>
          <w:trHeight w:hRule="exact" w:val="3600"/>
        </w:trPr>
        <w:tc>
          <w:tcPr>
            <w:tcW w:w="5670" w:type="dxa"/>
            <w:vAlign w:val="center"/>
          </w:tcPr>
          <w:p w14:paraId="4DE0D8B1" w14:textId="7DF59538" w:rsidR="00166E4E" w:rsidRDefault="00166E4E" w:rsidP="00400197">
            <w:pPr>
              <w:jc w:val="center"/>
              <w:rPr>
                <w:rFonts w:ascii="Times New Roman" w:hAnsi="Times New Roman" w:cs="Times New Roman"/>
                <w:sz w:val="22"/>
                <w:szCs w:val="22"/>
              </w:rPr>
            </w:pPr>
            <w:r>
              <w:rPr>
                <w:rFonts w:ascii="Times New Roman" w:hAnsi="Times New Roman" w:cs="Times New Roman"/>
                <w:sz w:val="22"/>
                <w:szCs w:val="22"/>
              </w:rPr>
              <w:t>Chronic ulcerative paradental stomatitis (CUPS)</w:t>
            </w:r>
          </w:p>
        </w:tc>
        <w:tc>
          <w:tcPr>
            <w:tcW w:w="5760" w:type="dxa"/>
            <w:vAlign w:val="center"/>
          </w:tcPr>
          <w:p w14:paraId="547C5AFA" w14:textId="77777777" w:rsidR="00166E4E" w:rsidRDefault="00166E4E" w:rsidP="0040019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Inflammation of any soft tissues contacting crowns when the mouth is closed </w:t>
            </w:r>
          </w:p>
          <w:p w14:paraId="3EB34327" w14:textId="77777777" w:rsidR="00166E4E" w:rsidRDefault="00166E4E" w:rsidP="0040019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Include oral mucosa, palatal mucosa, buccal mucosa, lip margins, epithelial surfaces of the tongue </w:t>
            </w:r>
          </w:p>
          <w:p w14:paraId="32273006" w14:textId="77777777" w:rsidR="00166E4E" w:rsidRDefault="00166E4E" w:rsidP="0040019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Ass w gingival recession and significant calculus </w:t>
            </w:r>
          </w:p>
          <w:p w14:paraId="534827B5" w14:textId="77777777" w:rsidR="00166E4E" w:rsidRDefault="00166E4E" w:rsidP="00166E4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Painful</w:t>
            </w:r>
          </w:p>
          <w:p w14:paraId="45E5DC8F" w14:textId="4BC0AC33" w:rsidR="00166E4E" w:rsidRPr="00166E4E" w:rsidRDefault="00166E4E" w:rsidP="00166E4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Causes halitosis </w:t>
            </w:r>
          </w:p>
        </w:tc>
      </w:tr>
      <w:tr w:rsidR="00D06BF0" w:rsidRPr="004930EC" w14:paraId="0B3128D8" w14:textId="77777777" w:rsidTr="001E0E15">
        <w:trPr>
          <w:trHeight w:hRule="exact" w:val="3600"/>
        </w:trPr>
        <w:tc>
          <w:tcPr>
            <w:tcW w:w="5670" w:type="dxa"/>
            <w:vAlign w:val="center"/>
          </w:tcPr>
          <w:p w14:paraId="48823AF8" w14:textId="77777777" w:rsidR="00D06BF0" w:rsidRDefault="00D06BF0" w:rsidP="00400197">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Feline chronic gingivostomatitis </w:t>
            </w:r>
          </w:p>
          <w:p w14:paraId="75783255" w14:textId="5E8C32BA" w:rsidR="00D06BF0" w:rsidRDefault="00D06BF0" w:rsidP="00400197">
            <w:pPr>
              <w:jc w:val="center"/>
              <w:rPr>
                <w:rFonts w:ascii="Times New Roman" w:hAnsi="Times New Roman" w:cs="Times New Roman"/>
                <w:sz w:val="22"/>
                <w:szCs w:val="22"/>
              </w:rPr>
            </w:pPr>
            <w:r>
              <w:rPr>
                <w:rFonts w:ascii="Times New Roman" w:hAnsi="Times New Roman" w:cs="Times New Roman"/>
                <w:sz w:val="22"/>
                <w:szCs w:val="22"/>
              </w:rPr>
              <w:t>(Feline lymphocytic-</w:t>
            </w:r>
            <w:proofErr w:type="spellStart"/>
            <w:r>
              <w:rPr>
                <w:rFonts w:ascii="Times New Roman" w:hAnsi="Times New Roman" w:cs="Times New Roman"/>
                <w:sz w:val="22"/>
                <w:szCs w:val="22"/>
              </w:rPr>
              <w:t>plasmacytic</w:t>
            </w:r>
            <w:proofErr w:type="spellEnd"/>
            <w:r>
              <w:rPr>
                <w:rFonts w:ascii="Times New Roman" w:hAnsi="Times New Roman" w:cs="Times New Roman"/>
                <w:sz w:val="22"/>
                <w:szCs w:val="22"/>
              </w:rPr>
              <w:t xml:space="preserve"> stomatitis (LPS))</w:t>
            </w:r>
          </w:p>
        </w:tc>
        <w:tc>
          <w:tcPr>
            <w:tcW w:w="5760" w:type="dxa"/>
            <w:vAlign w:val="center"/>
          </w:tcPr>
          <w:p w14:paraId="6EDBA87E" w14:textId="77777777" w:rsidR="00D06BF0" w:rsidRDefault="00D06BF0" w:rsidP="0040019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Severe, painful inflammation of gums and mouth tissues</w:t>
            </w:r>
          </w:p>
          <w:p w14:paraId="422D0B3B" w14:textId="77777777" w:rsidR="00D06BF0" w:rsidRDefault="00D06BF0" w:rsidP="0040019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Linked to an immune response to plaque</w:t>
            </w:r>
          </w:p>
          <w:p w14:paraId="2B9207D6" w14:textId="77777777" w:rsidR="00D06BF0" w:rsidRDefault="00D06BF0" w:rsidP="0040019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Potential occurs in combination w another immune disorder such as FeLV or FIV</w:t>
            </w:r>
          </w:p>
          <w:p w14:paraId="63EA52A1" w14:textId="77777777" w:rsidR="00D06BF0" w:rsidRDefault="00D06BF0" w:rsidP="00D06BF0">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Signs include very red and swollen gums, inflamed lesions along the back side of the throat/esophagus, difficulty chewing, loss of appetite, significant weight loss, unkempt appearance due to lack of grooming</w:t>
            </w:r>
          </w:p>
          <w:p w14:paraId="2887ADD3" w14:textId="77777777" w:rsidR="00D06BF0" w:rsidRDefault="00D06BF0" w:rsidP="0040019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Corticosteroids, cyclosporine, and antibiotics temporarily improve signs </w:t>
            </w:r>
          </w:p>
          <w:p w14:paraId="6A0011ED" w14:textId="77777777" w:rsidR="00D06BF0" w:rsidRDefault="00D06BF0" w:rsidP="0040019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Full mouth extractions usually necessary for long term cure</w:t>
            </w:r>
          </w:p>
          <w:p w14:paraId="1F2FE356" w14:textId="591226E2" w:rsidR="00D06BF0" w:rsidRPr="00D06BF0" w:rsidRDefault="00D06BF0" w:rsidP="00D06BF0">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More common in specialty-bred cats like Siamese, Himalayans</w:t>
            </w:r>
          </w:p>
        </w:tc>
      </w:tr>
      <w:tr w:rsidR="00400197" w:rsidRPr="004930EC" w14:paraId="0CBC67F5" w14:textId="77777777" w:rsidTr="001E0E15">
        <w:trPr>
          <w:trHeight w:hRule="exact" w:val="3600"/>
        </w:trPr>
        <w:tc>
          <w:tcPr>
            <w:tcW w:w="5670" w:type="dxa"/>
            <w:vAlign w:val="center"/>
          </w:tcPr>
          <w:p w14:paraId="53686ABA" w14:textId="77777777" w:rsidR="00400197" w:rsidRDefault="00400197" w:rsidP="00400197">
            <w:pPr>
              <w:jc w:val="center"/>
              <w:rPr>
                <w:rFonts w:ascii="Times New Roman" w:hAnsi="Times New Roman" w:cs="Times New Roman"/>
                <w:sz w:val="22"/>
                <w:szCs w:val="22"/>
              </w:rPr>
            </w:pPr>
            <w:r>
              <w:rPr>
                <w:rFonts w:ascii="Times New Roman" w:hAnsi="Times New Roman" w:cs="Times New Roman"/>
                <w:sz w:val="22"/>
                <w:szCs w:val="22"/>
              </w:rPr>
              <w:t>Feline odontoclastic resorption lesions</w:t>
            </w:r>
          </w:p>
          <w:p w14:paraId="6EEB77B1" w14:textId="6C5484EE" w:rsidR="00400197" w:rsidRPr="004930EC" w:rsidRDefault="00400197" w:rsidP="00400197">
            <w:pPr>
              <w:jc w:val="center"/>
              <w:rPr>
                <w:rFonts w:ascii="Times New Roman" w:hAnsi="Times New Roman" w:cs="Times New Roman"/>
                <w:sz w:val="22"/>
                <w:szCs w:val="22"/>
              </w:rPr>
            </w:pPr>
            <w:r>
              <w:rPr>
                <w:rFonts w:ascii="Times New Roman" w:hAnsi="Times New Roman" w:cs="Times New Roman"/>
                <w:sz w:val="22"/>
                <w:szCs w:val="22"/>
              </w:rPr>
              <w:t>(aka feline cervical lesions, neck lesions, enamel erosions)</w:t>
            </w:r>
          </w:p>
        </w:tc>
        <w:tc>
          <w:tcPr>
            <w:tcW w:w="5760" w:type="dxa"/>
            <w:vAlign w:val="center"/>
          </w:tcPr>
          <w:p w14:paraId="348077EF" w14:textId="6274118B" w:rsidR="00400197" w:rsidRPr="00FB0A34" w:rsidRDefault="007351E6" w:rsidP="00400197">
            <w:pPr>
              <w:pStyle w:val="ListParagraph"/>
              <w:numPr>
                <w:ilvl w:val="0"/>
                <w:numId w:val="1"/>
              </w:numPr>
              <w:ind w:left="249" w:hanging="249"/>
              <w:rPr>
                <w:rFonts w:ascii="Times New Roman" w:hAnsi="Times New Roman" w:cs="Times New Roman"/>
                <w:sz w:val="20"/>
                <w:szCs w:val="20"/>
              </w:rPr>
            </w:pPr>
            <w:r w:rsidRPr="007351E6">
              <w:rPr>
                <w:rFonts w:ascii="Times New Roman" w:hAnsi="Times New Roman" w:cs="Times New Roman"/>
                <w:sz w:val="20"/>
                <w:szCs w:val="20"/>
              </w:rPr>
              <w:t>Feline resorptive lesions are resorptions of the hard dental tissues by cells called odontoclasts</w:t>
            </w:r>
            <w:r>
              <w:rPr>
                <w:rFonts w:ascii="Times New Roman" w:hAnsi="Times New Roman" w:cs="Times New Roman"/>
                <w:sz w:val="20"/>
                <w:szCs w:val="20"/>
              </w:rPr>
              <w:t>; l</w:t>
            </w:r>
            <w:r w:rsidR="00400197" w:rsidRPr="00FB0A34">
              <w:rPr>
                <w:rFonts w:ascii="Times New Roman" w:hAnsi="Times New Roman" w:cs="Times New Roman"/>
                <w:sz w:val="20"/>
                <w:szCs w:val="20"/>
              </w:rPr>
              <w:t xml:space="preserve">esions originate at the cementoenamel joint w granulation tissue inside </w:t>
            </w:r>
          </w:p>
          <w:p w14:paraId="124EA7E1" w14:textId="77777777" w:rsidR="00400197" w:rsidRPr="00FB0A34" w:rsidRDefault="00400197" w:rsidP="00400197">
            <w:pPr>
              <w:pStyle w:val="ListParagraph"/>
              <w:numPr>
                <w:ilvl w:val="0"/>
                <w:numId w:val="1"/>
              </w:numPr>
              <w:ind w:left="249" w:hanging="249"/>
              <w:rPr>
                <w:rFonts w:ascii="Times New Roman" w:hAnsi="Times New Roman" w:cs="Times New Roman"/>
                <w:sz w:val="20"/>
                <w:szCs w:val="20"/>
              </w:rPr>
            </w:pPr>
            <w:r w:rsidRPr="00FB0A34">
              <w:rPr>
                <w:rFonts w:ascii="Times New Roman" w:hAnsi="Times New Roman" w:cs="Times New Roman"/>
                <w:sz w:val="20"/>
                <w:szCs w:val="20"/>
              </w:rPr>
              <w:t xml:space="preserve">Cells inside the lesion differentiate into odontoclasts along the periodontal ligaments, causing dentin and root replacement resorption as they attach and take nutrients from dentin and enamel </w:t>
            </w:r>
          </w:p>
          <w:p w14:paraId="3B0C28F1" w14:textId="4C30F5F0" w:rsidR="00400197" w:rsidRPr="00FB0A34" w:rsidRDefault="00400197" w:rsidP="00400197">
            <w:pPr>
              <w:pStyle w:val="ListParagraph"/>
              <w:numPr>
                <w:ilvl w:val="0"/>
                <w:numId w:val="1"/>
              </w:numPr>
              <w:ind w:left="249" w:hanging="249"/>
              <w:rPr>
                <w:rFonts w:ascii="Times New Roman" w:hAnsi="Times New Roman" w:cs="Times New Roman"/>
                <w:sz w:val="20"/>
                <w:szCs w:val="20"/>
              </w:rPr>
            </w:pPr>
            <w:r w:rsidRPr="00FB0A34">
              <w:rPr>
                <w:rFonts w:ascii="Times New Roman" w:hAnsi="Times New Roman" w:cs="Times New Roman"/>
                <w:sz w:val="20"/>
                <w:szCs w:val="20"/>
              </w:rPr>
              <w:t xml:space="preserve">Root may become small or nonexistent  </w:t>
            </w:r>
          </w:p>
          <w:p w14:paraId="07A5B04B" w14:textId="7583878C" w:rsidR="00FB0A34" w:rsidRPr="00FB0A34" w:rsidRDefault="00FB0A34" w:rsidP="00400197">
            <w:pPr>
              <w:pStyle w:val="ListParagraph"/>
              <w:numPr>
                <w:ilvl w:val="0"/>
                <w:numId w:val="1"/>
              </w:numPr>
              <w:ind w:left="249" w:hanging="249"/>
              <w:rPr>
                <w:rFonts w:ascii="Times New Roman" w:hAnsi="Times New Roman" w:cs="Times New Roman"/>
                <w:sz w:val="20"/>
                <w:szCs w:val="20"/>
              </w:rPr>
            </w:pPr>
            <w:r w:rsidRPr="00FB0A34">
              <w:rPr>
                <w:rFonts w:ascii="Times New Roman" w:hAnsi="Times New Roman" w:cs="Times New Roman"/>
                <w:sz w:val="20"/>
                <w:szCs w:val="20"/>
              </w:rPr>
              <w:t xml:space="preserve">In Class 5 tooth resorption, root tips remain but there is no crown </w:t>
            </w:r>
          </w:p>
          <w:p w14:paraId="70B61E29" w14:textId="77777777" w:rsidR="00400197" w:rsidRPr="00FB0A34" w:rsidRDefault="00400197" w:rsidP="00400197">
            <w:pPr>
              <w:pStyle w:val="ListParagraph"/>
              <w:numPr>
                <w:ilvl w:val="0"/>
                <w:numId w:val="1"/>
              </w:numPr>
              <w:ind w:left="249" w:hanging="249"/>
              <w:rPr>
                <w:rFonts w:ascii="Times New Roman" w:hAnsi="Times New Roman" w:cs="Times New Roman"/>
                <w:sz w:val="20"/>
                <w:szCs w:val="20"/>
              </w:rPr>
            </w:pPr>
            <w:r w:rsidRPr="00FB0A34">
              <w:rPr>
                <w:rFonts w:ascii="Times New Roman" w:hAnsi="Times New Roman" w:cs="Times New Roman"/>
                <w:sz w:val="20"/>
                <w:szCs w:val="20"/>
              </w:rPr>
              <w:t xml:space="preserve">Effects 60% of cats; common in purebreds </w:t>
            </w:r>
          </w:p>
          <w:p w14:paraId="350FCA3D" w14:textId="111B0BE5" w:rsidR="00017D21" w:rsidRPr="00FB0A34" w:rsidRDefault="00017D21" w:rsidP="00400197">
            <w:pPr>
              <w:pStyle w:val="ListParagraph"/>
              <w:numPr>
                <w:ilvl w:val="0"/>
                <w:numId w:val="1"/>
              </w:numPr>
              <w:ind w:left="249" w:hanging="249"/>
              <w:rPr>
                <w:rFonts w:ascii="Times New Roman" w:hAnsi="Times New Roman" w:cs="Times New Roman"/>
                <w:sz w:val="20"/>
                <w:szCs w:val="20"/>
              </w:rPr>
            </w:pPr>
            <w:r w:rsidRPr="00FB0A34">
              <w:rPr>
                <w:rFonts w:ascii="Times New Roman" w:hAnsi="Times New Roman" w:cs="Times New Roman"/>
                <w:sz w:val="20"/>
                <w:szCs w:val="20"/>
              </w:rPr>
              <w:t xml:space="preserve">Dx w full-mouth radiographs (8–10 views) </w:t>
            </w:r>
          </w:p>
          <w:p w14:paraId="5A5BBF07" w14:textId="2662A1D5" w:rsidR="00400197" w:rsidRPr="00FB0A34" w:rsidRDefault="00400197" w:rsidP="00400197">
            <w:pPr>
              <w:pStyle w:val="ListParagraph"/>
              <w:numPr>
                <w:ilvl w:val="0"/>
                <w:numId w:val="1"/>
              </w:numPr>
              <w:ind w:left="249" w:hanging="249"/>
              <w:rPr>
                <w:rFonts w:ascii="Times New Roman" w:hAnsi="Times New Roman" w:cs="Times New Roman"/>
                <w:sz w:val="20"/>
                <w:szCs w:val="20"/>
              </w:rPr>
            </w:pPr>
            <w:r w:rsidRPr="00FB0A34">
              <w:rPr>
                <w:rFonts w:ascii="Times New Roman" w:hAnsi="Times New Roman" w:cs="Times New Roman"/>
                <w:sz w:val="20"/>
                <w:szCs w:val="20"/>
              </w:rPr>
              <w:t>Signs include oral pain presenting as appetite</w:t>
            </w:r>
            <w:r w:rsidR="00017D21" w:rsidRPr="00FB0A34">
              <w:rPr>
                <w:rFonts w:ascii="Times New Roman" w:hAnsi="Times New Roman" w:cs="Times New Roman"/>
                <w:sz w:val="20"/>
                <w:szCs w:val="20"/>
              </w:rPr>
              <w:t xml:space="preserve"> loss</w:t>
            </w:r>
            <w:r w:rsidRPr="00FB0A34">
              <w:rPr>
                <w:rFonts w:ascii="Times New Roman" w:hAnsi="Times New Roman" w:cs="Times New Roman"/>
                <w:sz w:val="20"/>
                <w:szCs w:val="20"/>
              </w:rPr>
              <w:t>, change in food preference, decreased grooming, difficulty chewing, irritability, aggressiveness, bleeding, excessive salivation</w:t>
            </w:r>
          </w:p>
        </w:tc>
      </w:tr>
      <w:tr w:rsidR="007351E6" w:rsidRPr="004930EC" w14:paraId="4D723BEC" w14:textId="77777777" w:rsidTr="001E0E15">
        <w:trPr>
          <w:trHeight w:hRule="exact" w:val="3600"/>
        </w:trPr>
        <w:tc>
          <w:tcPr>
            <w:tcW w:w="5670" w:type="dxa"/>
            <w:vAlign w:val="center"/>
          </w:tcPr>
          <w:p w14:paraId="230FA750" w14:textId="11FA7DC4" w:rsidR="007351E6" w:rsidRDefault="007351E6" w:rsidP="00400197">
            <w:pPr>
              <w:jc w:val="center"/>
              <w:rPr>
                <w:rFonts w:ascii="Times New Roman" w:hAnsi="Times New Roman" w:cs="Times New Roman"/>
                <w:sz w:val="22"/>
                <w:szCs w:val="22"/>
              </w:rPr>
            </w:pPr>
            <w:r>
              <w:rPr>
                <w:rFonts w:ascii="Times New Roman" w:hAnsi="Times New Roman" w:cs="Times New Roman"/>
                <w:sz w:val="22"/>
                <w:szCs w:val="22"/>
              </w:rPr>
              <w:t xml:space="preserve">Feline odontoclastic resorption lesions—internal vs. external resorption </w:t>
            </w:r>
          </w:p>
        </w:tc>
        <w:tc>
          <w:tcPr>
            <w:tcW w:w="5760" w:type="dxa"/>
            <w:vAlign w:val="center"/>
          </w:tcPr>
          <w:p w14:paraId="26D38AE1" w14:textId="77032527" w:rsidR="007351E6" w:rsidRPr="007351E6" w:rsidRDefault="007351E6" w:rsidP="007351E6">
            <w:pPr>
              <w:pStyle w:val="ListParagraph"/>
              <w:numPr>
                <w:ilvl w:val="0"/>
                <w:numId w:val="1"/>
              </w:numPr>
              <w:ind w:left="249" w:hanging="249"/>
              <w:rPr>
                <w:rFonts w:ascii="Times New Roman" w:hAnsi="Times New Roman" w:cs="Times New Roman"/>
                <w:sz w:val="22"/>
                <w:szCs w:val="22"/>
              </w:rPr>
            </w:pPr>
            <w:r w:rsidRPr="007351E6">
              <w:rPr>
                <w:rFonts w:ascii="Times New Roman" w:hAnsi="Times New Roman" w:cs="Times New Roman"/>
                <w:sz w:val="22"/>
                <w:szCs w:val="22"/>
              </w:rPr>
              <w:t>Internal resorption: Pathologic process in which odontoclasts resorb tooth structure from the inside of the tooth, starting in the pulp cavity and progressing outward into dentin</w:t>
            </w:r>
          </w:p>
          <w:p w14:paraId="1C839DB4" w14:textId="176CA2E9" w:rsidR="007351E6" w:rsidRPr="007351E6" w:rsidRDefault="007351E6" w:rsidP="007351E6">
            <w:pPr>
              <w:pStyle w:val="ListParagraph"/>
              <w:numPr>
                <w:ilvl w:val="0"/>
                <w:numId w:val="45"/>
              </w:numPr>
              <w:rPr>
                <w:rFonts w:ascii="Times New Roman" w:hAnsi="Times New Roman" w:cs="Times New Roman"/>
                <w:sz w:val="22"/>
                <w:szCs w:val="22"/>
              </w:rPr>
            </w:pPr>
            <w:r w:rsidRPr="007351E6">
              <w:rPr>
                <w:rFonts w:ascii="Times New Roman" w:hAnsi="Times New Roman" w:cs="Times New Roman"/>
                <w:sz w:val="22"/>
                <w:szCs w:val="22"/>
              </w:rPr>
              <w:t xml:space="preserve">Caused by trauma </w:t>
            </w:r>
          </w:p>
          <w:p w14:paraId="00CBD5BE" w14:textId="0D8326D1" w:rsidR="007351E6" w:rsidRPr="007351E6" w:rsidRDefault="007351E6" w:rsidP="007351E6">
            <w:pPr>
              <w:pStyle w:val="ListParagraph"/>
              <w:numPr>
                <w:ilvl w:val="0"/>
                <w:numId w:val="45"/>
              </w:numPr>
              <w:rPr>
                <w:rFonts w:ascii="Times New Roman" w:hAnsi="Times New Roman" w:cs="Times New Roman"/>
                <w:sz w:val="22"/>
                <w:szCs w:val="22"/>
              </w:rPr>
            </w:pPr>
            <w:r w:rsidRPr="007351E6">
              <w:rPr>
                <w:rFonts w:ascii="Times New Roman" w:hAnsi="Times New Roman" w:cs="Times New Roman"/>
                <w:sz w:val="22"/>
                <w:szCs w:val="22"/>
              </w:rPr>
              <w:t>X-rays show abnormally shaped pulp chamber (radiolucent enlargement of chamber)</w:t>
            </w:r>
          </w:p>
          <w:p w14:paraId="7D5B7F45" w14:textId="56F3DF33" w:rsidR="007351E6" w:rsidRPr="007351E6" w:rsidRDefault="007351E6" w:rsidP="00400197">
            <w:pPr>
              <w:pStyle w:val="ListParagraph"/>
              <w:numPr>
                <w:ilvl w:val="0"/>
                <w:numId w:val="1"/>
              </w:numPr>
              <w:ind w:left="249" w:hanging="249"/>
              <w:rPr>
                <w:rFonts w:ascii="Times New Roman" w:hAnsi="Times New Roman" w:cs="Times New Roman"/>
                <w:sz w:val="22"/>
                <w:szCs w:val="22"/>
              </w:rPr>
            </w:pPr>
            <w:r w:rsidRPr="007351E6">
              <w:rPr>
                <w:rFonts w:ascii="Times New Roman" w:hAnsi="Times New Roman" w:cs="Times New Roman"/>
                <w:sz w:val="22"/>
                <w:szCs w:val="22"/>
              </w:rPr>
              <w:t>External resorption: Loss of tooth structure that begins on the outer surface of the root and progresses inward, caused by odontoclast activity</w:t>
            </w:r>
          </w:p>
          <w:p w14:paraId="704CCCC9" w14:textId="77777777" w:rsidR="007351E6" w:rsidRPr="007351E6" w:rsidRDefault="007351E6" w:rsidP="007351E6">
            <w:pPr>
              <w:pStyle w:val="ListParagraph"/>
              <w:numPr>
                <w:ilvl w:val="0"/>
                <w:numId w:val="45"/>
              </w:numPr>
              <w:rPr>
                <w:rFonts w:ascii="Times New Roman" w:hAnsi="Times New Roman" w:cs="Times New Roman"/>
                <w:sz w:val="22"/>
                <w:szCs w:val="22"/>
              </w:rPr>
            </w:pPr>
            <w:r w:rsidRPr="007351E6">
              <w:rPr>
                <w:rFonts w:ascii="Times New Roman" w:hAnsi="Times New Roman" w:cs="Times New Roman"/>
                <w:sz w:val="22"/>
                <w:szCs w:val="22"/>
              </w:rPr>
              <w:t>Caused by trauma, periapical disease, or neoplasia</w:t>
            </w:r>
          </w:p>
          <w:p w14:paraId="2A92667B" w14:textId="42A018A0" w:rsidR="007351E6" w:rsidRPr="007351E6" w:rsidRDefault="007351E6" w:rsidP="007351E6">
            <w:pPr>
              <w:pStyle w:val="ListParagraph"/>
              <w:numPr>
                <w:ilvl w:val="0"/>
                <w:numId w:val="45"/>
              </w:numPr>
              <w:rPr>
                <w:rFonts w:ascii="Times New Roman" w:hAnsi="Times New Roman" w:cs="Times New Roman"/>
                <w:sz w:val="22"/>
                <w:szCs w:val="22"/>
              </w:rPr>
            </w:pPr>
            <w:r w:rsidRPr="007351E6">
              <w:rPr>
                <w:rFonts w:ascii="Times New Roman" w:hAnsi="Times New Roman" w:cs="Times New Roman"/>
                <w:sz w:val="22"/>
                <w:szCs w:val="22"/>
              </w:rPr>
              <w:t>Biopsy recommended </w:t>
            </w:r>
          </w:p>
        </w:tc>
      </w:tr>
      <w:tr w:rsidR="007351E6" w:rsidRPr="004930EC" w14:paraId="17A5A0D1" w14:textId="77777777" w:rsidTr="001E0E15">
        <w:trPr>
          <w:trHeight w:hRule="exact" w:val="3600"/>
        </w:trPr>
        <w:tc>
          <w:tcPr>
            <w:tcW w:w="5670" w:type="dxa"/>
            <w:vAlign w:val="center"/>
          </w:tcPr>
          <w:p w14:paraId="62677724" w14:textId="214DAA63" w:rsidR="007351E6" w:rsidRPr="004930EC" w:rsidRDefault="007351E6" w:rsidP="007351E6">
            <w:pPr>
              <w:jc w:val="center"/>
              <w:rPr>
                <w:rFonts w:ascii="Times New Roman" w:hAnsi="Times New Roman" w:cs="Times New Roman"/>
                <w:sz w:val="22"/>
                <w:szCs w:val="22"/>
              </w:rPr>
            </w:pPr>
            <w:r>
              <w:rPr>
                <w:rFonts w:ascii="Times New Roman" w:hAnsi="Times New Roman" w:cs="Times New Roman"/>
                <w:sz w:val="22"/>
                <w:szCs w:val="22"/>
              </w:rPr>
              <w:t>Periodontal probe</w:t>
            </w:r>
          </w:p>
        </w:tc>
        <w:tc>
          <w:tcPr>
            <w:tcW w:w="5760" w:type="dxa"/>
            <w:vAlign w:val="center"/>
          </w:tcPr>
          <w:p w14:paraId="4782E567" w14:textId="77777777" w:rsidR="007351E6" w:rsidRPr="00693015" w:rsidRDefault="007351E6" w:rsidP="007351E6">
            <w:pPr>
              <w:pStyle w:val="ListParagraph"/>
              <w:numPr>
                <w:ilvl w:val="0"/>
                <w:numId w:val="1"/>
              </w:numPr>
              <w:ind w:left="249" w:hanging="249"/>
              <w:rPr>
                <w:rFonts w:ascii="Times New Roman" w:hAnsi="Times New Roman" w:cs="Times New Roman"/>
                <w:sz w:val="21"/>
                <w:szCs w:val="21"/>
              </w:rPr>
            </w:pPr>
            <w:r w:rsidRPr="00693015">
              <w:rPr>
                <w:rFonts w:ascii="Times New Roman" w:hAnsi="Times New Roman" w:cs="Times New Roman"/>
                <w:sz w:val="21"/>
                <w:szCs w:val="21"/>
              </w:rPr>
              <w:t xml:space="preserve">Noncutting instrument used to determine the depth of the gingival sulcus </w:t>
            </w:r>
          </w:p>
          <w:p w14:paraId="0A5C0448" w14:textId="77777777" w:rsidR="007351E6" w:rsidRPr="00693015" w:rsidRDefault="007351E6" w:rsidP="007351E6">
            <w:pPr>
              <w:pStyle w:val="ListParagraph"/>
              <w:numPr>
                <w:ilvl w:val="0"/>
                <w:numId w:val="1"/>
              </w:numPr>
              <w:ind w:left="249" w:hanging="249"/>
              <w:rPr>
                <w:rFonts w:ascii="Times New Roman" w:hAnsi="Times New Roman" w:cs="Times New Roman"/>
                <w:sz w:val="21"/>
                <w:szCs w:val="21"/>
              </w:rPr>
            </w:pPr>
            <w:r w:rsidRPr="00693015">
              <w:rPr>
                <w:rFonts w:ascii="Times New Roman" w:hAnsi="Times New Roman" w:cs="Times New Roman"/>
                <w:sz w:val="21"/>
                <w:szCs w:val="21"/>
              </w:rPr>
              <w:t xml:space="preserve">Has marks etched in mm on the blunt end, which is placed parallel to the tooth and run around it to measure pocket depth (i.e. distance </w:t>
            </w:r>
            <w:proofErr w:type="spellStart"/>
            <w:r w:rsidRPr="00693015">
              <w:rPr>
                <w:rFonts w:ascii="Times New Roman" w:hAnsi="Times New Roman" w:cs="Times New Roman"/>
                <w:sz w:val="21"/>
                <w:szCs w:val="21"/>
              </w:rPr>
              <w:t>bw</w:t>
            </w:r>
            <w:proofErr w:type="spellEnd"/>
            <w:r w:rsidRPr="00693015">
              <w:rPr>
                <w:rFonts w:ascii="Times New Roman" w:hAnsi="Times New Roman" w:cs="Times New Roman"/>
                <w:sz w:val="21"/>
                <w:szCs w:val="21"/>
              </w:rPr>
              <w:t xml:space="preserve"> base of the pocket and gingival margin) </w:t>
            </w:r>
          </w:p>
          <w:p w14:paraId="3424CAC0" w14:textId="77777777" w:rsidR="005113C8" w:rsidRPr="00693015" w:rsidRDefault="005113C8" w:rsidP="005113C8">
            <w:pPr>
              <w:pStyle w:val="ListParagraph"/>
              <w:numPr>
                <w:ilvl w:val="0"/>
                <w:numId w:val="45"/>
              </w:numPr>
              <w:rPr>
                <w:rFonts w:ascii="Times New Roman" w:hAnsi="Times New Roman" w:cs="Times New Roman"/>
                <w:sz w:val="21"/>
                <w:szCs w:val="21"/>
              </w:rPr>
            </w:pPr>
            <w:r w:rsidRPr="00693015">
              <w:rPr>
                <w:rFonts w:ascii="Times New Roman" w:hAnsi="Times New Roman" w:cs="Times New Roman"/>
                <w:sz w:val="21"/>
                <w:szCs w:val="21"/>
              </w:rPr>
              <w:t>UNC15 probe has markings from 1 to 15 mm</w:t>
            </w:r>
          </w:p>
          <w:p w14:paraId="1A42D074" w14:textId="354E9858" w:rsidR="005113C8" w:rsidRPr="00693015" w:rsidRDefault="00A303DE" w:rsidP="002A6DF5">
            <w:pPr>
              <w:pStyle w:val="ListParagraph"/>
              <w:numPr>
                <w:ilvl w:val="0"/>
                <w:numId w:val="45"/>
              </w:numPr>
              <w:rPr>
                <w:rFonts w:ascii="Times New Roman" w:hAnsi="Times New Roman" w:cs="Times New Roman"/>
                <w:sz w:val="21"/>
                <w:szCs w:val="21"/>
              </w:rPr>
            </w:pPr>
            <w:r w:rsidRPr="00693015">
              <w:rPr>
                <w:rFonts w:ascii="Times New Roman" w:hAnsi="Times New Roman" w:cs="Times New Roman"/>
                <w:sz w:val="21"/>
                <w:szCs w:val="21"/>
              </w:rPr>
              <w:t xml:space="preserve">Both Williams and </w:t>
            </w:r>
            <w:r w:rsidR="005113C8" w:rsidRPr="00693015">
              <w:rPr>
                <w:rFonts w:ascii="Times New Roman" w:hAnsi="Times New Roman" w:cs="Times New Roman"/>
                <w:sz w:val="21"/>
                <w:szCs w:val="21"/>
              </w:rPr>
              <w:t>Goldman Fox probe</w:t>
            </w:r>
            <w:r w:rsidRPr="00693015">
              <w:rPr>
                <w:rFonts w:ascii="Times New Roman" w:hAnsi="Times New Roman" w:cs="Times New Roman"/>
                <w:sz w:val="21"/>
                <w:szCs w:val="21"/>
              </w:rPr>
              <w:t>s</w:t>
            </w:r>
            <w:r w:rsidR="005113C8" w:rsidRPr="00693015">
              <w:rPr>
                <w:rFonts w:ascii="Times New Roman" w:hAnsi="Times New Roman" w:cs="Times New Roman"/>
                <w:sz w:val="21"/>
                <w:szCs w:val="21"/>
              </w:rPr>
              <w:t xml:space="preserve"> ha</w:t>
            </w:r>
            <w:r w:rsidRPr="00693015">
              <w:rPr>
                <w:rFonts w:ascii="Times New Roman" w:hAnsi="Times New Roman" w:cs="Times New Roman"/>
                <w:sz w:val="21"/>
                <w:szCs w:val="21"/>
              </w:rPr>
              <w:t>ve</w:t>
            </w:r>
            <w:r w:rsidR="005113C8" w:rsidRPr="00693015">
              <w:rPr>
                <w:rFonts w:ascii="Times New Roman" w:hAnsi="Times New Roman" w:cs="Times New Roman"/>
                <w:sz w:val="21"/>
                <w:szCs w:val="21"/>
              </w:rPr>
              <w:t xml:space="preserve"> 1, 2, 3, 5, 7, 8, 9, 10 mm </w:t>
            </w:r>
            <w:r w:rsidRPr="00693015">
              <w:rPr>
                <w:rFonts w:ascii="Times New Roman" w:hAnsi="Times New Roman" w:cs="Times New Roman"/>
                <w:sz w:val="21"/>
                <w:szCs w:val="21"/>
              </w:rPr>
              <w:t>(skipping 4 and 6 to help detect subtle changes); Williams has a tapered, round tip, Goldman has a flat tip</w:t>
            </w:r>
          </w:p>
          <w:p w14:paraId="7EA38DF3" w14:textId="64AAF0CB" w:rsidR="00A303DE" w:rsidRPr="00693015" w:rsidRDefault="00A303DE" w:rsidP="00A303DE">
            <w:pPr>
              <w:pStyle w:val="ListParagraph"/>
              <w:numPr>
                <w:ilvl w:val="0"/>
                <w:numId w:val="45"/>
              </w:numPr>
              <w:rPr>
                <w:rFonts w:ascii="Times New Roman" w:hAnsi="Times New Roman" w:cs="Times New Roman"/>
                <w:sz w:val="21"/>
                <w:szCs w:val="21"/>
              </w:rPr>
            </w:pPr>
            <w:r w:rsidRPr="00693015">
              <w:rPr>
                <w:rFonts w:ascii="Times New Roman" w:hAnsi="Times New Roman" w:cs="Times New Roman"/>
                <w:sz w:val="21"/>
                <w:szCs w:val="21"/>
              </w:rPr>
              <w:t xml:space="preserve">Michigan O probe has 3, 6, 8 as markings </w:t>
            </w:r>
          </w:p>
          <w:p w14:paraId="75743450" w14:textId="21DC44A9" w:rsidR="007351E6" w:rsidRPr="00693015" w:rsidRDefault="007351E6" w:rsidP="007351E6">
            <w:pPr>
              <w:pStyle w:val="ListParagraph"/>
              <w:numPr>
                <w:ilvl w:val="0"/>
                <w:numId w:val="1"/>
              </w:numPr>
              <w:ind w:left="249" w:hanging="249"/>
              <w:rPr>
                <w:rFonts w:ascii="Times New Roman" w:hAnsi="Times New Roman" w:cs="Times New Roman"/>
                <w:sz w:val="21"/>
                <w:szCs w:val="21"/>
              </w:rPr>
            </w:pPr>
            <w:r w:rsidRPr="00693015">
              <w:rPr>
                <w:rFonts w:ascii="Times New Roman" w:hAnsi="Times New Roman" w:cs="Times New Roman"/>
                <w:sz w:val="21"/>
                <w:szCs w:val="21"/>
              </w:rPr>
              <w:t xml:space="preserve">Should not exceed 3 mm in dogs, and 1 mm in cats  </w:t>
            </w:r>
          </w:p>
          <w:p w14:paraId="36528ADA" w14:textId="4E7D04B0" w:rsidR="007351E6" w:rsidRPr="00693015" w:rsidRDefault="007351E6" w:rsidP="007351E6">
            <w:pPr>
              <w:pStyle w:val="ListParagraph"/>
              <w:numPr>
                <w:ilvl w:val="0"/>
                <w:numId w:val="1"/>
              </w:numPr>
              <w:ind w:left="249" w:hanging="249"/>
              <w:rPr>
                <w:rFonts w:ascii="Times New Roman" w:hAnsi="Times New Roman" w:cs="Times New Roman"/>
                <w:sz w:val="21"/>
                <w:szCs w:val="21"/>
              </w:rPr>
            </w:pPr>
            <w:r w:rsidRPr="00693015">
              <w:rPr>
                <w:rFonts w:ascii="Times New Roman" w:hAnsi="Times New Roman" w:cs="Times New Roman"/>
                <w:sz w:val="21"/>
                <w:szCs w:val="21"/>
              </w:rPr>
              <w:t>Also used to measure how much gingival recession or gingival hyperplasia affects the tooth</w:t>
            </w:r>
          </w:p>
        </w:tc>
      </w:tr>
      <w:tr w:rsidR="007351E6" w:rsidRPr="004930EC" w14:paraId="41AF21B9" w14:textId="77777777" w:rsidTr="001E0E15">
        <w:trPr>
          <w:trHeight w:hRule="exact" w:val="3600"/>
        </w:trPr>
        <w:tc>
          <w:tcPr>
            <w:tcW w:w="5670" w:type="dxa"/>
            <w:vAlign w:val="center"/>
          </w:tcPr>
          <w:p w14:paraId="25BC6AB7" w14:textId="1D7AD1A6" w:rsidR="007351E6" w:rsidRPr="004930EC" w:rsidRDefault="007351E6" w:rsidP="007351E6">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Shepherd’s hook (explorer) </w:t>
            </w:r>
          </w:p>
        </w:tc>
        <w:tc>
          <w:tcPr>
            <w:tcW w:w="5760" w:type="dxa"/>
            <w:vAlign w:val="center"/>
          </w:tcPr>
          <w:p w14:paraId="7E59C3A7" w14:textId="5CA24CCA" w:rsidR="007351E6" w:rsidRDefault="007351E6"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Used to examine the surface of the tooth w a flexible steel tip that can detect abnormalities like furcation, enamel fracture, pulp exposure </w:t>
            </w:r>
          </w:p>
          <w:p w14:paraId="14EBF36C" w14:textId="77777777" w:rsidR="007351E6" w:rsidRDefault="007351E6"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Used to investigate condition of enamel</w:t>
            </w:r>
          </w:p>
          <w:p w14:paraId="5C7FB5E9" w14:textId="0B3642B9" w:rsidR="007351E6" w:rsidRDefault="007351E6"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Used to expose subgingival calculus or loose teeth </w:t>
            </w:r>
          </w:p>
          <w:p w14:paraId="31618A11" w14:textId="77777777" w:rsidR="007351E6" w:rsidRDefault="007351E6"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Used to examine external feline odontoclastic resorption lesions </w:t>
            </w:r>
          </w:p>
          <w:p w14:paraId="4856B6C9" w14:textId="78F2823A" w:rsidR="007351E6" w:rsidRPr="009F1618" w:rsidRDefault="007351E6"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W</w:t>
            </w:r>
            <w:r w:rsidRPr="0085327A">
              <w:rPr>
                <w:rFonts w:ascii="Times New Roman" w:hAnsi="Times New Roman" w:cs="Times New Roman"/>
                <w:sz w:val="22"/>
                <w:szCs w:val="22"/>
              </w:rPr>
              <w:t xml:space="preserve">orking end of the explorer is a fine wire made </w:t>
            </w:r>
            <w:r>
              <w:rPr>
                <w:rFonts w:ascii="Times New Roman" w:hAnsi="Times New Roman" w:cs="Times New Roman"/>
                <w:sz w:val="22"/>
                <w:szCs w:val="22"/>
              </w:rPr>
              <w:t xml:space="preserve">that catches when </w:t>
            </w:r>
            <w:r w:rsidRPr="0085327A">
              <w:rPr>
                <w:rFonts w:ascii="Times New Roman" w:hAnsi="Times New Roman" w:cs="Times New Roman"/>
                <w:sz w:val="22"/>
                <w:szCs w:val="22"/>
              </w:rPr>
              <w:t xml:space="preserve">there is a defect </w:t>
            </w:r>
          </w:p>
        </w:tc>
      </w:tr>
      <w:tr w:rsidR="008C570F" w:rsidRPr="004930EC" w14:paraId="7B2433DC" w14:textId="77777777" w:rsidTr="001E0E15">
        <w:trPr>
          <w:trHeight w:hRule="exact" w:val="3600"/>
        </w:trPr>
        <w:tc>
          <w:tcPr>
            <w:tcW w:w="5670" w:type="dxa"/>
            <w:vAlign w:val="center"/>
          </w:tcPr>
          <w:p w14:paraId="00023E91" w14:textId="05859DFD" w:rsidR="008C570F" w:rsidRDefault="008C570F" w:rsidP="007351E6">
            <w:pPr>
              <w:jc w:val="center"/>
              <w:rPr>
                <w:rFonts w:ascii="Times New Roman" w:hAnsi="Times New Roman" w:cs="Times New Roman"/>
                <w:sz w:val="22"/>
                <w:szCs w:val="22"/>
              </w:rPr>
            </w:pPr>
            <w:r>
              <w:rPr>
                <w:rFonts w:ascii="Times New Roman" w:hAnsi="Times New Roman" w:cs="Times New Roman"/>
                <w:sz w:val="22"/>
                <w:szCs w:val="22"/>
              </w:rPr>
              <w:t>Most commonly used dental explorer</w:t>
            </w:r>
          </w:p>
        </w:tc>
        <w:tc>
          <w:tcPr>
            <w:tcW w:w="5760" w:type="dxa"/>
            <w:vAlign w:val="center"/>
          </w:tcPr>
          <w:p w14:paraId="7126DE1F" w14:textId="528D854B" w:rsidR="008C570F" w:rsidRDefault="008C570F"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Double-sided instrument w Shepherd’s hook and a periodontal probe on either end</w:t>
            </w:r>
          </w:p>
        </w:tc>
      </w:tr>
      <w:tr w:rsidR="007351E6" w:rsidRPr="004930EC" w14:paraId="605542E3" w14:textId="77777777" w:rsidTr="001E0E15">
        <w:trPr>
          <w:trHeight w:hRule="exact" w:val="3600"/>
        </w:trPr>
        <w:tc>
          <w:tcPr>
            <w:tcW w:w="5670" w:type="dxa"/>
            <w:vAlign w:val="center"/>
          </w:tcPr>
          <w:p w14:paraId="166E12A7" w14:textId="5FF5505E" w:rsidR="007351E6" w:rsidRDefault="007351E6" w:rsidP="007351E6">
            <w:pPr>
              <w:jc w:val="center"/>
              <w:rPr>
                <w:rFonts w:ascii="Times New Roman" w:hAnsi="Times New Roman" w:cs="Times New Roman"/>
                <w:sz w:val="22"/>
                <w:szCs w:val="22"/>
              </w:rPr>
            </w:pPr>
            <w:r>
              <w:rPr>
                <w:rFonts w:ascii="Times New Roman" w:hAnsi="Times New Roman" w:cs="Times New Roman"/>
                <w:sz w:val="22"/>
                <w:szCs w:val="22"/>
              </w:rPr>
              <w:t>Hand scalers</w:t>
            </w:r>
          </w:p>
        </w:tc>
        <w:tc>
          <w:tcPr>
            <w:tcW w:w="5760" w:type="dxa"/>
            <w:vAlign w:val="center"/>
          </w:tcPr>
          <w:p w14:paraId="62058CAC" w14:textId="61191BB6" w:rsidR="007351E6" w:rsidRPr="005239A6" w:rsidRDefault="007351E6" w:rsidP="007351E6">
            <w:pPr>
              <w:pStyle w:val="ListParagraph"/>
              <w:numPr>
                <w:ilvl w:val="0"/>
                <w:numId w:val="1"/>
              </w:numPr>
              <w:ind w:left="249" w:hanging="249"/>
              <w:rPr>
                <w:rFonts w:ascii="Times New Roman" w:hAnsi="Times New Roman" w:cs="Times New Roman"/>
                <w:sz w:val="20"/>
                <w:szCs w:val="20"/>
              </w:rPr>
            </w:pPr>
            <w:r w:rsidRPr="005239A6">
              <w:rPr>
                <w:rFonts w:ascii="Times New Roman" w:hAnsi="Times New Roman" w:cs="Times New Roman"/>
                <w:sz w:val="20"/>
                <w:szCs w:val="20"/>
              </w:rPr>
              <w:t xml:space="preserve">Used to remove calculus </w:t>
            </w:r>
          </w:p>
          <w:p w14:paraId="57FB5F10" w14:textId="77777777" w:rsidR="007351E6" w:rsidRPr="005239A6" w:rsidRDefault="007351E6" w:rsidP="007351E6">
            <w:pPr>
              <w:pStyle w:val="ListParagraph"/>
              <w:numPr>
                <w:ilvl w:val="0"/>
                <w:numId w:val="1"/>
              </w:numPr>
              <w:ind w:left="249" w:hanging="249"/>
              <w:rPr>
                <w:rFonts w:ascii="Times New Roman" w:hAnsi="Times New Roman" w:cs="Times New Roman"/>
                <w:sz w:val="20"/>
                <w:szCs w:val="20"/>
              </w:rPr>
            </w:pPr>
            <w:r w:rsidRPr="005239A6">
              <w:rPr>
                <w:rFonts w:ascii="Times New Roman" w:hAnsi="Times New Roman" w:cs="Times New Roman"/>
                <w:sz w:val="20"/>
                <w:szCs w:val="20"/>
              </w:rPr>
              <w:t>Has a ridged back, two sharp sides, and a pointed tip used to remove debris in the developmental grooves along the crown surface</w:t>
            </w:r>
          </w:p>
          <w:p w14:paraId="5ADB452F" w14:textId="0C093E98" w:rsidR="00D06BF0" w:rsidRPr="005239A6" w:rsidRDefault="00D06BF0" w:rsidP="007351E6">
            <w:pPr>
              <w:pStyle w:val="ListParagraph"/>
              <w:numPr>
                <w:ilvl w:val="0"/>
                <w:numId w:val="1"/>
              </w:numPr>
              <w:ind w:left="249" w:hanging="249"/>
              <w:rPr>
                <w:rFonts w:ascii="Times New Roman" w:hAnsi="Times New Roman" w:cs="Times New Roman"/>
                <w:sz w:val="20"/>
                <w:szCs w:val="20"/>
              </w:rPr>
            </w:pPr>
            <w:r w:rsidRPr="005239A6">
              <w:rPr>
                <w:rFonts w:ascii="Times New Roman" w:hAnsi="Times New Roman" w:cs="Times New Roman"/>
                <w:sz w:val="20"/>
                <w:szCs w:val="20"/>
              </w:rPr>
              <w:t>1/3 of the cutting edge of the tip should remain in contact w the tooth to prevent damage to soft tissue</w:t>
            </w:r>
          </w:p>
          <w:p w14:paraId="3A00E906" w14:textId="77777777" w:rsidR="007351E6" w:rsidRPr="005239A6" w:rsidRDefault="007351E6" w:rsidP="007351E6">
            <w:pPr>
              <w:pStyle w:val="ListParagraph"/>
              <w:numPr>
                <w:ilvl w:val="0"/>
                <w:numId w:val="1"/>
              </w:numPr>
              <w:ind w:left="249" w:hanging="249"/>
              <w:rPr>
                <w:rFonts w:ascii="Times New Roman" w:hAnsi="Times New Roman" w:cs="Times New Roman"/>
                <w:sz w:val="20"/>
                <w:szCs w:val="20"/>
              </w:rPr>
            </w:pPr>
            <w:r w:rsidRPr="005239A6">
              <w:rPr>
                <w:rFonts w:ascii="Times New Roman" w:hAnsi="Times New Roman" w:cs="Times New Roman"/>
                <w:sz w:val="20"/>
                <w:szCs w:val="20"/>
              </w:rPr>
              <w:t xml:space="preserve">Include sickle and curette scalers </w:t>
            </w:r>
          </w:p>
          <w:p w14:paraId="2380A7BA" w14:textId="7271988D" w:rsidR="007351E6" w:rsidRPr="005239A6" w:rsidRDefault="007351E6" w:rsidP="007351E6">
            <w:pPr>
              <w:pStyle w:val="ListParagraph"/>
              <w:numPr>
                <w:ilvl w:val="0"/>
                <w:numId w:val="45"/>
              </w:numPr>
              <w:rPr>
                <w:rFonts w:ascii="Times New Roman" w:hAnsi="Times New Roman" w:cs="Times New Roman"/>
                <w:sz w:val="20"/>
                <w:szCs w:val="20"/>
              </w:rPr>
            </w:pPr>
            <w:r w:rsidRPr="005239A6">
              <w:rPr>
                <w:rFonts w:ascii="Times New Roman" w:hAnsi="Times New Roman" w:cs="Times New Roman"/>
                <w:sz w:val="20"/>
                <w:szCs w:val="20"/>
              </w:rPr>
              <w:t>Sickle scaler has a sharp, pointed tip; used above the gumline (supragingival); best for removing heavy calculus on crown surfaces</w:t>
            </w:r>
          </w:p>
          <w:p w14:paraId="17CE4C63" w14:textId="67A71E5E" w:rsidR="007351E6" w:rsidRPr="00960D3F" w:rsidRDefault="007351E6" w:rsidP="00960D3F">
            <w:pPr>
              <w:pStyle w:val="ListParagraph"/>
              <w:numPr>
                <w:ilvl w:val="0"/>
                <w:numId w:val="45"/>
              </w:numPr>
              <w:rPr>
                <w:rFonts w:ascii="Times New Roman" w:hAnsi="Times New Roman" w:cs="Times New Roman"/>
                <w:sz w:val="20"/>
                <w:szCs w:val="20"/>
              </w:rPr>
            </w:pPr>
            <w:r w:rsidRPr="005239A6">
              <w:rPr>
                <w:rFonts w:ascii="Times New Roman" w:hAnsi="Times New Roman" w:cs="Times New Roman"/>
                <w:sz w:val="20"/>
                <w:szCs w:val="20"/>
              </w:rPr>
              <w:t xml:space="preserve">Curette scaler has rounded toe and back; used below the gumline (subgingival); used for root </w:t>
            </w:r>
            <w:proofErr w:type="spellStart"/>
            <w:r w:rsidRPr="005239A6">
              <w:rPr>
                <w:rFonts w:ascii="Times New Roman" w:hAnsi="Times New Roman" w:cs="Times New Roman"/>
                <w:sz w:val="20"/>
                <w:szCs w:val="20"/>
              </w:rPr>
              <w:t>planing</w:t>
            </w:r>
            <w:proofErr w:type="spellEnd"/>
            <w:r w:rsidRPr="005239A6">
              <w:rPr>
                <w:rFonts w:ascii="Times New Roman" w:hAnsi="Times New Roman" w:cs="Times New Roman"/>
                <w:sz w:val="20"/>
                <w:szCs w:val="20"/>
              </w:rPr>
              <w:t xml:space="preserve"> and subgingival calculus removal</w:t>
            </w:r>
          </w:p>
        </w:tc>
      </w:tr>
      <w:tr w:rsidR="00960D3F" w:rsidRPr="004930EC" w14:paraId="00D3FE1C" w14:textId="77777777" w:rsidTr="001E0E15">
        <w:trPr>
          <w:trHeight w:hRule="exact" w:val="3600"/>
        </w:trPr>
        <w:tc>
          <w:tcPr>
            <w:tcW w:w="5670" w:type="dxa"/>
            <w:vAlign w:val="center"/>
          </w:tcPr>
          <w:p w14:paraId="263946E5" w14:textId="47943175" w:rsidR="00960D3F" w:rsidRDefault="00960D3F" w:rsidP="007351E6">
            <w:pPr>
              <w:jc w:val="center"/>
              <w:rPr>
                <w:rFonts w:ascii="Times New Roman" w:hAnsi="Times New Roman" w:cs="Times New Roman"/>
                <w:sz w:val="22"/>
                <w:szCs w:val="22"/>
              </w:rPr>
            </w:pPr>
            <w:r>
              <w:rPr>
                <w:rFonts w:ascii="Times New Roman" w:hAnsi="Times New Roman" w:cs="Times New Roman"/>
                <w:sz w:val="22"/>
                <w:szCs w:val="22"/>
              </w:rPr>
              <w:t>Angulation for scalers</w:t>
            </w:r>
          </w:p>
        </w:tc>
        <w:tc>
          <w:tcPr>
            <w:tcW w:w="5760" w:type="dxa"/>
            <w:vAlign w:val="center"/>
          </w:tcPr>
          <w:p w14:paraId="51866FA2" w14:textId="2D757424" w:rsidR="00960D3F" w:rsidRDefault="00960D3F" w:rsidP="007351E6">
            <w:pPr>
              <w:pStyle w:val="ListParagraph"/>
              <w:numPr>
                <w:ilvl w:val="0"/>
                <w:numId w:val="1"/>
              </w:numPr>
              <w:ind w:left="249" w:hanging="249"/>
              <w:rPr>
                <w:rFonts w:ascii="Times New Roman" w:hAnsi="Times New Roman" w:cs="Times New Roman"/>
                <w:sz w:val="22"/>
                <w:szCs w:val="22"/>
              </w:rPr>
            </w:pPr>
            <w:r w:rsidRPr="00960D3F">
              <w:rPr>
                <w:rFonts w:ascii="Times New Roman" w:hAnsi="Times New Roman" w:cs="Times New Roman"/>
                <w:sz w:val="22"/>
                <w:szCs w:val="22"/>
              </w:rPr>
              <w:t>Blade angle should be at 45-90 degrees</w:t>
            </w:r>
            <w:r>
              <w:rPr>
                <w:rFonts w:ascii="Times New Roman" w:hAnsi="Times New Roman" w:cs="Times New Roman"/>
                <w:sz w:val="22"/>
                <w:szCs w:val="22"/>
              </w:rPr>
              <w:t xml:space="preserve"> in supragingival scaling</w:t>
            </w:r>
          </w:p>
          <w:p w14:paraId="7F0F5D6A" w14:textId="5CEED5A1" w:rsidR="00960D3F" w:rsidRDefault="00960D3F"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W</w:t>
            </w:r>
            <w:r w:rsidRPr="00960D3F">
              <w:rPr>
                <w:rFonts w:ascii="Times New Roman" w:hAnsi="Times New Roman" w:cs="Times New Roman"/>
                <w:sz w:val="22"/>
                <w:szCs w:val="22"/>
              </w:rPr>
              <w:t xml:space="preserve">hen </w:t>
            </w:r>
            <w:r>
              <w:rPr>
                <w:rFonts w:ascii="Times New Roman" w:hAnsi="Times New Roman" w:cs="Times New Roman"/>
                <w:sz w:val="22"/>
                <w:szCs w:val="22"/>
              </w:rPr>
              <w:t xml:space="preserve">using a </w:t>
            </w:r>
            <w:r w:rsidRPr="00960D3F">
              <w:rPr>
                <w:rFonts w:ascii="Times New Roman" w:hAnsi="Times New Roman" w:cs="Times New Roman"/>
                <w:sz w:val="22"/>
                <w:szCs w:val="22"/>
              </w:rPr>
              <w:t xml:space="preserve">curette </w:t>
            </w:r>
            <w:r>
              <w:rPr>
                <w:rFonts w:ascii="Times New Roman" w:hAnsi="Times New Roman" w:cs="Times New Roman"/>
                <w:sz w:val="22"/>
                <w:szCs w:val="22"/>
              </w:rPr>
              <w:t xml:space="preserve">for subgingival scaling, it </w:t>
            </w:r>
            <w:r w:rsidRPr="00960D3F">
              <w:rPr>
                <w:rFonts w:ascii="Times New Roman" w:hAnsi="Times New Roman" w:cs="Times New Roman"/>
                <w:sz w:val="22"/>
                <w:szCs w:val="22"/>
              </w:rPr>
              <w:t>is inserted in a pocket</w:t>
            </w:r>
            <w:r>
              <w:rPr>
                <w:rFonts w:ascii="Times New Roman" w:hAnsi="Times New Roman" w:cs="Times New Roman"/>
                <w:sz w:val="22"/>
                <w:szCs w:val="22"/>
              </w:rPr>
              <w:t xml:space="preserve"> at an angle that is </w:t>
            </w:r>
            <w:r w:rsidRPr="00960D3F">
              <w:rPr>
                <w:rFonts w:ascii="Times New Roman" w:hAnsi="Times New Roman" w:cs="Times New Roman"/>
                <w:sz w:val="22"/>
                <w:szCs w:val="22"/>
              </w:rPr>
              <w:t>as close to zero as possible</w:t>
            </w:r>
            <w:r>
              <w:rPr>
                <w:rFonts w:ascii="Times New Roman" w:hAnsi="Times New Roman" w:cs="Times New Roman"/>
                <w:sz w:val="22"/>
                <w:szCs w:val="22"/>
              </w:rPr>
              <w:t xml:space="preserve"> (face is parallel w the root and blade rests on the lining’s soft tissue)</w:t>
            </w:r>
          </w:p>
          <w:p w14:paraId="7E619668" w14:textId="206EFD0E" w:rsidR="00960D3F" w:rsidRPr="00960D3F" w:rsidRDefault="00960D3F" w:rsidP="00960D3F">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Angle is then opened to 45 to 90 degrees (60-80 ideal) to remove calculus; otherwise calculus will smooth or burnish (polish) rather than be removed which prolongs procedure </w:t>
            </w:r>
          </w:p>
        </w:tc>
      </w:tr>
      <w:tr w:rsidR="007351E6" w:rsidRPr="004930EC" w14:paraId="3B6FE6FF" w14:textId="77777777" w:rsidTr="001E0E15">
        <w:trPr>
          <w:trHeight w:hRule="exact" w:val="3600"/>
        </w:trPr>
        <w:tc>
          <w:tcPr>
            <w:tcW w:w="5670" w:type="dxa"/>
            <w:vAlign w:val="center"/>
          </w:tcPr>
          <w:p w14:paraId="01E1C3A8" w14:textId="6239CA37" w:rsidR="007351E6" w:rsidRPr="004930EC" w:rsidRDefault="007351E6" w:rsidP="007351E6">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Sickle scaler </w:t>
            </w:r>
          </w:p>
        </w:tc>
        <w:tc>
          <w:tcPr>
            <w:tcW w:w="5760" w:type="dxa"/>
            <w:vAlign w:val="center"/>
          </w:tcPr>
          <w:p w14:paraId="38EC2752" w14:textId="348A5EB1" w:rsidR="007351E6" w:rsidRPr="00F7225C" w:rsidRDefault="007351E6"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Used to remove supragingival (above gum line) calculus </w:t>
            </w:r>
          </w:p>
          <w:p w14:paraId="5D2808C2" w14:textId="77777777" w:rsidR="007351E6" w:rsidRDefault="007351E6"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Formed as a triangle w 2 cutting edges that have sharp tips</w:t>
            </w:r>
          </w:p>
          <w:p w14:paraId="4D1BB808" w14:textId="768AC0E0" w:rsidR="007351E6" w:rsidRPr="007254C9" w:rsidRDefault="007351E6"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Should be moved up and away from the tooth </w:t>
            </w:r>
          </w:p>
        </w:tc>
      </w:tr>
      <w:tr w:rsidR="007351E6" w:rsidRPr="004930EC" w14:paraId="6BB795BE" w14:textId="77777777" w:rsidTr="001E0E15">
        <w:trPr>
          <w:trHeight w:hRule="exact" w:val="3600"/>
        </w:trPr>
        <w:tc>
          <w:tcPr>
            <w:tcW w:w="5670" w:type="dxa"/>
            <w:vAlign w:val="center"/>
          </w:tcPr>
          <w:p w14:paraId="0F063E56" w14:textId="5E92FF47" w:rsidR="007351E6" w:rsidRPr="004930EC" w:rsidRDefault="007351E6" w:rsidP="007351E6">
            <w:pPr>
              <w:jc w:val="center"/>
              <w:rPr>
                <w:rFonts w:ascii="Times New Roman" w:hAnsi="Times New Roman" w:cs="Times New Roman"/>
                <w:sz w:val="22"/>
                <w:szCs w:val="22"/>
              </w:rPr>
            </w:pPr>
            <w:r>
              <w:rPr>
                <w:rFonts w:ascii="Times New Roman" w:hAnsi="Times New Roman" w:cs="Times New Roman"/>
                <w:sz w:val="22"/>
                <w:szCs w:val="22"/>
              </w:rPr>
              <w:t xml:space="preserve">Curette scaler </w:t>
            </w:r>
          </w:p>
        </w:tc>
        <w:tc>
          <w:tcPr>
            <w:tcW w:w="5760" w:type="dxa"/>
            <w:vAlign w:val="center"/>
          </w:tcPr>
          <w:p w14:paraId="3786B53A" w14:textId="2B173442" w:rsidR="007351E6" w:rsidRDefault="007351E6"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Used to remove subgingival (below gum line) calculus on the root surface and on the gingival tissue on the opposing side (gingival curettage) </w:t>
            </w:r>
          </w:p>
          <w:p w14:paraId="3163DA79" w14:textId="565E3842" w:rsidR="007351E6" w:rsidRDefault="007351E6"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Shaped like a spoon w two sharp edges, a blunt tip, and a curved back (another resource says</w:t>
            </w:r>
            <w:r w:rsidRPr="007254C9">
              <w:rPr>
                <w:rFonts w:ascii="Times New Roman" w:hAnsi="Times New Roman" w:cs="Times New Roman"/>
                <w:sz w:val="22"/>
                <w:szCs w:val="22"/>
              </w:rPr>
              <w:t xml:space="preserve"> one or two sharp edges and a rounded toe</w:t>
            </w:r>
            <w:r>
              <w:rPr>
                <w:rFonts w:ascii="Times New Roman" w:hAnsi="Times New Roman" w:cs="Times New Roman"/>
                <w:sz w:val="22"/>
                <w:szCs w:val="22"/>
              </w:rPr>
              <w:t>)</w:t>
            </w:r>
          </w:p>
          <w:p w14:paraId="195F3C56" w14:textId="0D71B39F" w:rsidR="007351E6" w:rsidRDefault="007351E6"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Two forms are universal curettes and area-specific curettes like </w:t>
            </w:r>
            <w:r w:rsidRPr="007254C9">
              <w:rPr>
                <w:rFonts w:ascii="Times New Roman" w:hAnsi="Times New Roman" w:cs="Times New Roman"/>
                <w:sz w:val="22"/>
                <w:szCs w:val="22"/>
              </w:rPr>
              <w:t>Gracey, Columbia, and Barnhart</w:t>
            </w:r>
            <w:r>
              <w:rPr>
                <w:rFonts w:ascii="Times New Roman" w:hAnsi="Times New Roman" w:cs="Times New Roman"/>
                <w:sz w:val="22"/>
                <w:szCs w:val="22"/>
              </w:rPr>
              <w:t xml:space="preserve"> w</w:t>
            </w:r>
            <w:r w:rsidRPr="007254C9">
              <w:rPr>
                <w:rFonts w:ascii="Times New Roman" w:hAnsi="Times New Roman" w:cs="Times New Roman"/>
                <w:sz w:val="22"/>
                <w:szCs w:val="22"/>
              </w:rPr>
              <w:t xml:space="preserve"> variations in shank and blade length to reach specific areas </w:t>
            </w:r>
          </w:p>
          <w:p w14:paraId="187AA2FD" w14:textId="77777777" w:rsidR="007351E6" w:rsidRDefault="007351E6"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Should be pulled away from the root </w:t>
            </w:r>
          </w:p>
          <w:p w14:paraId="7D922C3A" w14:textId="04BD6285" w:rsidR="007351E6" w:rsidRPr="007254C9" w:rsidRDefault="007351E6" w:rsidP="007351E6">
            <w:pPr>
              <w:pStyle w:val="ListParagraph"/>
              <w:numPr>
                <w:ilvl w:val="0"/>
                <w:numId w:val="1"/>
              </w:numPr>
              <w:ind w:left="249" w:hanging="249"/>
              <w:rPr>
                <w:rFonts w:ascii="Times New Roman" w:hAnsi="Times New Roman" w:cs="Times New Roman"/>
                <w:sz w:val="22"/>
                <w:szCs w:val="22"/>
              </w:rPr>
            </w:pPr>
            <w:r w:rsidRPr="00953A47">
              <w:rPr>
                <w:rFonts w:ascii="Times New Roman" w:hAnsi="Times New Roman" w:cs="Times New Roman"/>
                <w:sz w:val="22"/>
                <w:szCs w:val="22"/>
              </w:rPr>
              <w:t>Excessive force may degrade</w:t>
            </w:r>
            <w:r>
              <w:rPr>
                <w:rFonts w:ascii="Times New Roman" w:hAnsi="Times New Roman" w:cs="Times New Roman"/>
                <w:sz w:val="22"/>
                <w:szCs w:val="22"/>
              </w:rPr>
              <w:t>/tear</w:t>
            </w:r>
            <w:r w:rsidRPr="00953A47">
              <w:rPr>
                <w:rFonts w:ascii="Times New Roman" w:hAnsi="Times New Roman" w:cs="Times New Roman"/>
                <w:sz w:val="22"/>
                <w:szCs w:val="22"/>
              </w:rPr>
              <w:t xml:space="preserve"> epithelial attachment</w:t>
            </w:r>
          </w:p>
        </w:tc>
      </w:tr>
      <w:tr w:rsidR="007351E6" w:rsidRPr="004930EC" w14:paraId="43DE6707" w14:textId="77777777" w:rsidTr="001E0E15">
        <w:trPr>
          <w:trHeight w:hRule="exact" w:val="3600"/>
        </w:trPr>
        <w:tc>
          <w:tcPr>
            <w:tcW w:w="5670" w:type="dxa"/>
            <w:vAlign w:val="center"/>
          </w:tcPr>
          <w:p w14:paraId="6556C767" w14:textId="18437F5C" w:rsidR="007351E6" w:rsidRDefault="007351E6" w:rsidP="007351E6">
            <w:pPr>
              <w:jc w:val="center"/>
              <w:rPr>
                <w:rFonts w:ascii="Times New Roman" w:hAnsi="Times New Roman" w:cs="Times New Roman"/>
                <w:sz w:val="22"/>
                <w:szCs w:val="22"/>
              </w:rPr>
            </w:pPr>
            <w:r w:rsidRPr="00D06A9B">
              <w:rPr>
                <w:rFonts w:ascii="Times New Roman" w:hAnsi="Times New Roman" w:cs="Times New Roman"/>
                <w:sz w:val="22"/>
                <w:szCs w:val="22"/>
              </w:rPr>
              <w:t>Curettage</w:t>
            </w:r>
          </w:p>
        </w:tc>
        <w:tc>
          <w:tcPr>
            <w:tcW w:w="5760" w:type="dxa"/>
            <w:vAlign w:val="center"/>
          </w:tcPr>
          <w:p w14:paraId="5E19413D" w14:textId="77777777" w:rsidR="007351E6" w:rsidRDefault="007351E6"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R</w:t>
            </w:r>
            <w:r w:rsidRPr="00D06A9B">
              <w:rPr>
                <w:rFonts w:ascii="Times New Roman" w:hAnsi="Times New Roman" w:cs="Times New Roman"/>
                <w:sz w:val="22"/>
                <w:szCs w:val="22"/>
              </w:rPr>
              <w:t>emoval of calculus and necrotic cementum from the root surface using a dental curette</w:t>
            </w:r>
          </w:p>
          <w:p w14:paraId="4D2C9F0C" w14:textId="1618384A" w:rsidR="00FB52E7" w:rsidRPr="00D06A9B" w:rsidRDefault="00FB52E7"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Removal of infected soft tissue from periodontal pockets </w:t>
            </w:r>
          </w:p>
        </w:tc>
      </w:tr>
      <w:tr w:rsidR="007351E6" w:rsidRPr="004930EC" w14:paraId="129D320C" w14:textId="77777777" w:rsidTr="001E0E15">
        <w:trPr>
          <w:trHeight w:hRule="exact" w:val="3600"/>
        </w:trPr>
        <w:tc>
          <w:tcPr>
            <w:tcW w:w="5670" w:type="dxa"/>
            <w:vAlign w:val="center"/>
          </w:tcPr>
          <w:p w14:paraId="643D5EB6" w14:textId="6B76FD3C" w:rsidR="007351E6" w:rsidRDefault="007351E6" w:rsidP="007351E6">
            <w:pPr>
              <w:jc w:val="center"/>
              <w:rPr>
                <w:rFonts w:ascii="Times New Roman" w:hAnsi="Times New Roman" w:cs="Times New Roman"/>
                <w:sz w:val="22"/>
                <w:szCs w:val="22"/>
              </w:rPr>
            </w:pPr>
            <w:r>
              <w:rPr>
                <w:rFonts w:ascii="Times New Roman" w:hAnsi="Times New Roman" w:cs="Times New Roman"/>
                <w:sz w:val="22"/>
                <w:szCs w:val="22"/>
              </w:rPr>
              <w:t xml:space="preserve">Root </w:t>
            </w:r>
            <w:proofErr w:type="spellStart"/>
            <w:r>
              <w:rPr>
                <w:rFonts w:ascii="Times New Roman" w:hAnsi="Times New Roman" w:cs="Times New Roman"/>
                <w:sz w:val="22"/>
                <w:szCs w:val="22"/>
              </w:rPr>
              <w:t>planing</w:t>
            </w:r>
            <w:proofErr w:type="spellEnd"/>
          </w:p>
        </w:tc>
        <w:tc>
          <w:tcPr>
            <w:tcW w:w="5760" w:type="dxa"/>
            <w:vAlign w:val="center"/>
          </w:tcPr>
          <w:p w14:paraId="205B0F66" w14:textId="77777777" w:rsidR="007351E6" w:rsidRDefault="007351E6"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R</w:t>
            </w:r>
            <w:r w:rsidRPr="004A07ED">
              <w:rPr>
                <w:rFonts w:ascii="Times New Roman" w:hAnsi="Times New Roman" w:cs="Times New Roman"/>
                <w:sz w:val="22"/>
                <w:szCs w:val="22"/>
              </w:rPr>
              <w:t>emoval of dental deposits from and smoothing of the root surface of a tooth</w:t>
            </w:r>
          </w:p>
          <w:p w14:paraId="6A51E368" w14:textId="3424201D" w:rsidR="007351E6" w:rsidRDefault="005C2E4B"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Can be </w:t>
            </w:r>
            <w:r w:rsidR="007351E6" w:rsidRPr="004A07ED">
              <w:rPr>
                <w:rFonts w:ascii="Times New Roman" w:hAnsi="Times New Roman" w:cs="Times New Roman"/>
                <w:sz w:val="22"/>
                <w:szCs w:val="22"/>
              </w:rPr>
              <w:t xml:space="preserve">closed when performed </w:t>
            </w:r>
            <w:r w:rsidR="007351E6">
              <w:rPr>
                <w:rFonts w:ascii="Times New Roman" w:hAnsi="Times New Roman" w:cs="Times New Roman"/>
                <w:sz w:val="22"/>
                <w:szCs w:val="22"/>
              </w:rPr>
              <w:t xml:space="preserve">w/out </w:t>
            </w:r>
            <w:r w:rsidR="007351E6" w:rsidRPr="004A07ED">
              <w:rPr>
                <w:rFonts w:ascii="Times New Roman" w:hAnsi="Times New Roman" w:cs="Times New Roman"/>
                <w:sz w:val="22"/>
                <w:szCs w:val="22"/>
              </w:rPr>
              <w:t>a flap and open when performed after flap creation</w:t>
            </w:r>
          </w:p>
          <w:p w14:paraId="7BD56855" w14:textId="77777777" w:rsidR="007351E6" w:rsidRDefault="007351E6"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G</w:t>
            </w:r>
            <w:r w:rsidRPr="004A07ED">
              <w:rPr>
                <w:rFonts w:ascii="Times New Roman" w:hAnsi="Times New Roman" w:cs="Times New Roman"/>
                <w:sz w:val="22"/>
                <w:szCs w:val="22"/>
              </w:rPr>
              <w:t>oal is to make the root less supportive of bacterial colony formation, plaque</w:t>
            </w:r>
            <w:r>
              <w:rPr>
                <w:rFonts w:ascii="Times New Roman" w:hAnsi="Times New Roman" w:cs="Times New Roman"/>
                <w:sz w:val="22"/>
                <w:szCs w:val="22"/>
              </w:rPr>
              <w:t>,</w:t>
            </w:r>
            <w:r w:rsidRPr="004A07ED">
              <w:rPr>
                <w:rFonts w:ascii="Times New Roman" w:hAnsi="Times New Roman" w:cs="Times New Roman"/>
                <w:sz w:val="22"/>
                <w:szCs w:val="22"/>
              </w:rPr>
              <w:t xml:space="preserve"> and calculus </w:t>
            </w:r>
          </w:p>
          <w:p w14:paraId="21674A61" w14:textId="5EEE2BC7" w:rsidR="007351E6" w:rsidRDefault="007351E6"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Curette is used for root </w:t>
            </w:r>
            <w:proofErr w:type="spellStart"/>
            <w:r>
              <w:rPr>
                <w:rFonts w:ascii="Times New Roman" w:hAnsi="Times New Roman" w:cs="Times New Roman"/>
                <w:sz w:val="22"/>
                <w:szCs w:val="22"/>
              </w:rPr>
              <w:t>planing</w:t>
            </w:r>
            <w:proofErr w:type="spellEnd"/>
          </w:p>
        </w:tc>
      </w:tr>
      <w:tr w:rsidR="007351E6" w:rsidRPr="004930EC" w14:paraId="03217D5E" w14:textId="77777777" w:rsidTr="001E0E15">
        <w:trPr>
          <w:trHeight w:hRule="exact" w:val="3600"/>
        </w:trPr>
        <w:tc>
          <w:tcPr>
            <w:tcW w:w="5670" w:type="dxa"/>
            <w:vAlign w:val="center"/>
          </w:tcPr>
          <w:p w14:paraId="3897FA44" w14:textId="411573E9" w:rsidR="007351E6" w:rsidRPr="004930EC" w:rsidRDefault="007351E6" w:rsidP="007351E6">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Elevators </w:t>
            </w:r>
          </w:p>
        </w:tc>
        <w:tc>
          <w:tcPr>
            <w:tcW w:w="5760" w:type="dxa"/>
            <w:vAlign w:val="center"/>
          </w:tcPr>
          <w:p w14:paraId="4BE5981E" w14:textId="77777777" w:rsidR="007351E6" w:rsidRDefault="007351E6"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Periosteal elevators are used to lift gum tissue to remove alveolar bone in an extraction</w:t>
            </w:r>
          </w:p>
          <w:p w14:paraId="3968C384" w14:textId="534537B1" w:rsidR="007351E6" w:rsidRPr="004930EC" w:rsidRDefault="007351E6"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Dental elevators are used to stretch and tear the periodontal ligaments in order to loosen tooth for easier extraction</w:t>
            </w:r>
          </w:p>
        </w:tc>
      </w:tr>
      <w:tr w:rsidR="001A661F" w:rsidRPr="004930EC" w14:paraId="2E40E7FC" w14:textId="77777777" w:rsidTr="001E0E15">
        <w:trPr>
          <w:trHeight w:hRule="exact" w:val="3600"/>
        </w:trPr>
        <w:tc>
          <w:tcPr>
            <w:tcW w:w="5670" w:type="dxa"/>
            <w:vAlign w:val="center"/>
          </w:tcPr>
          <w:p w14:paraId="3A9AED06" w14:textId="693E092C" w:rsidR="001A661F" w:rsidRDefault="001A661F" w:rsidP="007351E6">
            <w:pPr>
              <w:jc w:val="center"/>
              <w:rPr>
                <w:rFonts w:ascii="Times New Roman" w:hAnsi="Times New Roman" w:cs="Times New Roman"/>
                <w:sz w:val="22"/>
                <w:szCs w:val="22"/>
              </w:rPr>
            </w:pPr>
            <w:r>
              <w:rPr>
                <w:rFonts w:ascii="Times New Roman" w:hAnsi="Times New Roman" w:cs="Times New Roman"/>
                <w:sz w:val="22"/>
                <w:szCs w:val="22"/>
              </w:rPr>
              <w:t xml:space="preserve">Amplitude and water flow in mechanical scalers </w:t>
            </w:r>
          </w:p>
        </w:tc>
        <w:tc>
          <w:tcPr>
            <w:tcW w:w="5760" w:type="dxa"/>
            <w:vAlign w:val="center"/>
          </w:tcPr>
          <w:p w14:paraId="3D97329E" w14:textId="3F3FF342" w:rsidR="001A661F" w:rsidRDefault="001A661F" w:rsidP="001A661F">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Amplitude is the distance the tip will move back and forth during each cycle; can be altered by the power knob</w:t>
            </w:r>
          </w:p>
          <w:p w14:paraId="51A9A3F8" w14:textId="363AC61E" w:rsidR="001A661F" w:rsidRDefault="001A661F" w:rsidP="001A661F">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Flow of water is adjusted by the flow know to minimize heat</w:t>
            </w:r>
          </w:p>
          <w:p w14:paraId="0E8E03C4" w14:textId="77777777" w:rsidR="001A661F" w:rsidRDefault="001A661F" w:rsidP="001A661F">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Higher power is used for heavier tartar, but lowest power possible is ideal </w:t>
            </w:r>
          </w:p>
          <w:p w14:paraId="6483C59C" w14:textId="58067DBE" w:rsidR="001A661F" w:rsidRPr="001A661F" w:rsidRDefault="001A661F" w:rsidP="001A661F">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Always use low power for subgingival tips</w:t>
            </w:r>
          </w:p>
        </w:tc>
      </w:tr>
      <w:tr w:rsidR="004223E1" w:rsidRPr="004930EC" w14:paraId="58F00BBC" w14:textId="77777777" w:rsidTr="001E0E15">
        <w:trPr>
          <w:trHeight w:hRule="exact" w:val="3600"/>
        </w:trPr>
        <w:tc>
          <w:tcPr>
            <w:tcW w:w="5670" w:type="dxa"/>
            <w:vAlign w:val="center"/>
          </w:tcPr>
          <w:p w14:paraId="21E5191B" w14:textId="570EA4B1" w:rsidR="004223E1" w:rsidRDefault="001A661F" w:rsidP="007351E6">
            <w:pPr>
              <w:jc w:val="center"/>
              <w:rPr>
                <w:rFonts w:ascii="Times New Roman" w:hAnsi="Times New Roman" w:cs="Times New Roman"/>
                <w:sz w:val="22"/>
                <w:szCs w:val="22"/>
              </w:rPr>
            </w:pPr>
            <w:r>
              <w:rPr>
                <w:rFonts w:ascii="Times New Roman" w:hAnsi="Times New Roman" w:cs="Times New Roman"/>
                <w:sz w:val="22"/>
                <w:szCs w:val="22"/>
              </w:rPr>
              <w:t>Types of m</w:t>
            </w:r>
            <w:r w:rsidR="004223E1">
              <w:rPr>
                <w:rFonts w:ascii="Times New Roman" w:hAnsi="Times New Roman" w:cs="Times New Roman"/>
                <w:sz w:val="22"/>
                <w:szCs w:val="22"/>
              </w:rPr>
              <w:t>echanical scalers</w:t>
            </w:r>
          </w:p>
        </w:tc>
        <w:tc>
          <w:tcPr>
            <w:tcW w:w="5760" w:type="dxa"/>
            <w:vAlign w:val="center"/>
          </w:tcPr>
          <w:p w14:paraId="44A74F20" w14:textId="77777777" w:rsidR="004223E1" w:rsidRDefault="004223E1"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Ultrasonic scalers: Convert sound waves into mechanical vibrations</w:t>
            </w:r>
          </w:p>
          <w:p w14:paraId="6A401B39" w14:textId="662746F7" w:rsidR="004223E1" w:rsidRDefault="004223E1" w:rsidP="004223E1">
            <w:pPr>
              <w:pStyle w:val="ListParagraph"/>
              <w:numPr>
                <w:ilvl w:val="0"/>
                <w:numId w:val="45"/>
              </w:numPr>
              <w:rPr>
                <w:rFonts w:ascii="Times New Roman" w:hAnsi="Times New Roman" w:cs="Times New Roman"/>
                <w:sz w:val="22"/>
                <w:szCs w:val="22"/>
              </w:rPr>
            </w:pPr>
            <w:proofErr w:type="spellStart"/>
            <w:r>
              <w:rPr>
                <w:rFonts w:ascii="Times New Roman" w:hAnsi="Times New Roman" w:cs="Times New Roman"/>
                <w:sz w:val="22"/>
                <w:szCs w:val="22"/>
              </w:rPr>
              <w:t>Magnetostrictive</w:t>
            </w:r>
            <w:proofErr w:type="spellEnd"/>
            <w:r>
              <w:rPr>
                <w:rFonts w:ascii="Times New Roman" w:hAnsi="Times New Roman" w:cs="Times New Roman"/>
                <w:sz w:val="22"/>
                <w:szCs w:val="22"/>
              </w:rPr>
              <w:t>: Tip vibrates elliptically at 18K to 29K cycles per second</w:t>
            </w:r>
          </w:p>
          <w:p w14:paraId="634338E8" w14:textId="5FF71E95" w:rsidR="004223E1" w:rsidRDefault="004223E1" w:rsidP="004223E1">
            <w:pPr>
              <w:pStyle w:val="ListParagraph"/>
              <w:numPr>
                <w:ilvl w:val="0"/>
                <w:numId w:val="45"/>
              </w:numPr>
              <w:rPr>
                <w:rFonts w:ascii="Times New Roman" w:hAnsi="Times New Roman" w:cs="Times New Roman"/>
                <w:sz w:val="22"/>
                <w:szCs w:val="22"/>
              </w:rPr>
            </w:pPr>
            <w:r>
              <w:rPr>
                <w:rFonts w:ascii="Times New Roman" w:hAnsi="Times New Roman" w:cs="Times New Roman"/>
                <w:sz w:val="22"/>
                <w:szCs w:val="22"/>
              </w:rPr>
              <w:t>Piezoelectric: Linearly active; converts alternating current into 18K cycles per second</w:t>
            </w:r>
          </w:p>
          <w:p w14:paraId="0A27E340" w14:textId="2477453E" w:rsidR="004223E1" w:rsidRDefault="004223E1"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Sonic scalers: Tip elliptically vibrates up to 18K cycles per second; less heat buildup</w:t>
            </w:r>
          </w:p>
          <w:p w14:paraId="6D00F626" w14:textId="64A414BC" w:rsidR="004223E1" w:rsidRDefault="004223E1"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Rotary scalers: Rotary dental burs are placed on a high-speed hand unit that spins at 300K to 400K RPM</w:t>
            </w:r>
          </w:p>
        </w:tc>
      </w:tr>
      <w:tr w:rsidR="007351E6" w:rsidRPr="004930EC" w14:paraId="07D89C90" w14:textId="77777777" w:rsidTr="001E0E15">
        <w:trPr>
          <w:trHeight w:hRule="exact" w:val="3600"/>
        </w:trPr>
        <w:tc>
          <w:tcPr>
            <w:tcW w:w="5670" w:type="dxa"/>
            <w:vAlign w:val="center"/>
          </w:tcPr>
          <w:p w14:paraId="29FB3A59" w14:textId="72BF5E90" w:rsidR="007351E6" w:rsidRPr="004930EC" w:rsidRDefault="007351E6" w:rsidP="007351E6">
            <w:pPr>
              <w:jc w:val="center"/>
              <w:rPr>
                <w:rFonts w:ascii="Times New Roman" w:hAnsi="Times New Roman" w:cs="Times New Roman"/>
                <w:sz w:val="22"/>
                <w:szCs w:val="22"/>
              </w:rPr>
            </w:pPr>
            <w:r>
              <w:rPr>
                <w:rFonts w:ascii="Times New Roman" w:hAnsi="Times New Roman" w:cs="Times New Roman"/>
                <w:sz w:val="22"/>
                <w:szCs w:val="22"/>
              </w:rPr>
              <w:t xml:space="preserve">Ultrasonic scalers </w:t>
            </w:r>
          </w:p>
        </w:tc>
        <w:tc>
          <w:tcPr>
            <w:tcW w:w="5760" w:type="dxa"/>
            <w:vAlign w:val="center"/>
          </w:tcPr>
          <w:p w14:paraId="3FE0C5D0" w14:textId="77777777" w:rsidR="007351E6" w:rsidRPr="00704DDF" w:rsidRDefault="007351E6" w:rsidP="007351E6">
            <w:pPr>
              <w:pStyle w:val="ListParagraph"/>
              <w:numPr>
                <w:ilvl w:val="0"/>
                <w:numId w:val="1"/>
              </w:numPr>
              <w:ind w:left="249" w:hanging="249"/>
              <w:rPr>
                <w:rFonts w:ascii="Times New Roman" w:hAnsi="Times New Roman" w:cs="Times New Roman"/>
                <w:sz w:val="20"/>
                <w:szCs w:val="20"/>
              </w:rPr>
            </w:pPr>
            <w:r w:rsidRPr="00704DDF">
              <w:rPr>
                <w:rFonts w:ascii="Times New Roman" w:hAnsi="Times New Roman" w:cs="Times New Roman"/>
                <w:sz w:val="20"/>
                <w:szCs w:val="20"/>
              </w:rPr>
              <w:t xml:space="preserve">Type of power scaler </w:t>
            </w:r>
          </w:p>
          <w:p w14:paraId="1AF92A91" w14:textId="77777777" w:rsidR="007351E6" w:rsidRPr="00704DDF" w:rsidRDefault="007351E6" w:rsidP="007351E6">
            <w:pPr>
              <w:pStyle w:val="ListParagraph"/>
              <w:numPr>
                <w:ilvl w:val="0"/>
                <w:numId w:val="1"/>
              </w:numPr>
              <w:ind w:left="249" w:hanging="249"/>
              <w:rPr>
                <w:rFonts w:ascii="Times New Roman" w:hAnsi="Times New Roman" w:cs="Times New Roman"/>
                <w:sz w:val="20"/>
                <w:szCs w:val="20"/>
              </w:rPr>
            </w:pPr>
            <w:r w:rsidRPr="00704DDF">
              <w:rPr>
                <w:rFonts w:ascii="Times New Roman" w:hAnsi="Times New Roman" w:cs="Times New Roman"/>
                <w:sz w:val="20"/>
                <w:szCs w:val="20"/>
              </w:rPr>
              <w:t>Used to remove supragingival gross calculus or tartar</w:t>
            </w:r>
          </w:p>
          <w:p w14:paraId="20CB5CDD" w14:textId="41F96711" w:rsidR="00492820" w:rsidRPr="00704DDF" w:rsidRDefault="00492820" w:rsidP="00492820">
            <w:pPr>
              <w:pStyle w:val="ListParagraph"/>
              <w:numPr>
                <w:ilvl w:val="0"/>
                <w:numId w:val="45"/>
              </w:numPr>
              <w:rPr>
                <w:rFonts w:ascii="Times New Roman" w:hAnsi="Times New Roman" w:cs="Times New Roman"/>
                <w:sz w:val="20"/>
                <w:szCs w:val="20"/>
              </w:rPr>
            </w:pPr>
            <w:r w:rsidRPr="00704DDF">
              <w:rPr>
                <w:rFonts w:ascii="Times New Roman" w:hAnsi="Times New Roman" w:cs="Times New Roman"/>
                <w:sz w:val="20"/>
                <w:szCs w:val="20"/>
              </w:rPr>
              <w:t>Subgingival tips available to use at lower power</w:t>
            </w:r>
          </w:p>
          <w:p w14:paraId="7BE1BC8B" w14:textId="07354E6C" w:rsidR="007351E6" w:rsidRPr="00704DDF" w:rsidRDefault="007351E6" w:rsidP="007351E6">
            <w:pPr>
              <w:pStyle w:val="ListParagraph"/>
              <w:numPr>
                <w:ilvl w:val="0"/>
                <w:numId w:val="1"/>
              </w:numPr>
              <w:ind w:left="249" w:hanging="249"/>
              <w:rPr>
                <w:rFonts w:ascii="Times New Roman" w:hAnsi="Times New Roman" w:cs="Times New Roman"/>
                <w:sz w:val="20"/>
                <w:szCs w:val="20"/>
              </w:rPr>
            </w:pPr>
            <w:r w:rsidRPr="00704DDF">
              <w:rPr>
                <w:rFonts w:ascii="Times New Roman" w:hAnsi="Times New Roman" w:cs="Times New Roman"/>
                <w:sz w:val="20"/>
                <w:szCs w:val="20"/>
              </w:rPr>
              <w:t>Works at a frequency of 20-45 kHz or 20k-45K cycles per second</w:t>
            </w:r>
          </w:p>
          <w:p w14:paraId="5ABE2878" w14:textId="1259AF30" w:rsidR="007351E6" w:rsidRPr="00704DDF" w:rsidRDefault="007351E6" w:rsidP="007351E6">
            <w:pPr>
              <w:pStyle w:val="ListParagraph"/>
              <w:numPr>
                <w:ilvl w:val="0"/>
                <w:numId w:val="1"/>
              </w:numPr>
              <w:ind w:left="249" w:hanging="249"/>
              <w:rPr>
                <w:rFonts w:ascii="Times New Roman" w:hAnsi="Times New Roman" w:cs="Times New Roman"/>
                <w:sz w:val="20"/>
                <w:szCs w:val="20"/>
              </w:rPr>
            </w:pPr>
            <w:r w:rsidRPr="00704DDF">
              <w:rPr>
                <w:rFonts w:ascii="Times New Roman" w:hAnsi="Times New Roman" w:cs="Times New Roman"/>
                <w:sz w:val="20"/>
                <w:szCs w:val="20"/>
              </w:rPr>
              <w:t xml:space="preserve">Tip cooled off by water </w:t>
            </w:r>
          </w:p>
          <w:p w14:paraId="0254F19F" w14:textId="536F8408" w:rsidR="007351E6" w:rsidRPr="00704DDF" w:rsidRDefault="007351E6" w:rsidP="007351E6">
            <w:pPr>
              <w:pStyle w:val="ListParagraph"/>
              <w:numPr>
                <w:ilvl w:val="0"/>
                <w:numId w:val="1"/>
              </w:numPr>
              <w:ind w:left="249" w:hanging="249"/>
              <w:rPr>
                <w:rFonts w:ascii="Times New Roman" w:hAnsi="Times New Roman" w:cs="Times New Roman"/>
                <w:sz w:val="20"/>
                <w:szCs w:val="20"/>
              </w:rPr>
            </w:pPr>
            <w:r w:rsidRPr="00704DDF">
              <w:rPr>
                <w:rFonts w:ascii="Times New Roman" w:hAnsi="Times New Roman" w:cs="Times New Roman"/>
                <w:sz w:val="20"/>
                <w:szCs w:val="20"/>
              </w:rPr>
              <w:t>Gentle touch and movement (</w:t>
            </w:r>
            <w:r w:rsidR="00492820" w:rsidRPr="00704DDF">
              <w:rPr>
                <w:rFonts w:ascii="Times New Roman" w:hAnsi="Times New Roman" w:cs="Times New Roman"/>
                <w:sz w:val="20"/>
                <w:szCs w:val="20"/>
              </w:rPr>
              <w:t>10-1</w:t>
            </w:r>
            <w:r w:rsidRPr="00704DDF">
              <w:rPr>
                <w:rFonts w:ascii="Times New Roman" w:hAnsi="Times New Roman" w:cs="Times New Roman"/>
                <w:sz w:val="20"/>
                <w:szCs w:val="20"/>
              </w:rPr>
              <w:t>5 sec per tooth) necessary to avoid burning</w:t>
            </w:r>
          </w:p>
          <w:p w14:paraId="007B0E8F" w14:textId="3B2D9477" w:rsidR="00492820" w:rsidRPr="00704DDF" w:rsidRDefault="00492820" w:rsidP="00492820">
            <w:pPr>
              <w:pStyle w:val="ListParagraph"/>
              <w:numPr>
                <w:ilvl w:val="0"/>
                <w:numId w:val="1"/>
              </w:numPr>
              <w:ind w:left="249" w:hanging="249"/>
              <w:rPr>
                <w:rFonts w:ascii="Times New Roman" w:hAnsi="Times New Roman" w:cs="Times New Roman"/>
                <w:sz w:val="20"/>
                <w:szCs w:val="20"/>
              </w:rPr>
            </w:pPr>
            <w:r w:rsidRPr="00704DDF">
              <w:rPr>
                <w:rFonts w:ascii="Times New Roman" w:hAnsi="Times New Roman" w:cs="Times New Roman"/>
                <w:sz w:val="20"/>
                <w:szCs w:val="20"/>
              </w:rPr>
              <w:t xml:space="preserve">Grasped like a pencil; side of the instrument </w:t>
            </w:r>
            <w:r w:rsidR="00BD3EE0" w:rsidRPr="00704DDF">
              <w:rPr>
                <w:rFonts w:ascii="Times New Roman" w:hAnsi="Times New Roman" w:cs="Times New Roman"/>
                <w:sz w:val="20"/>
                <w:szCs w:val="20"/>
              </w:rPr>
              <w:t>is</w:t>
            </w:r>
            <w:r w:rsidRPr="00704DDF">
              <w:rPr>
                <w:rFonts w:ascii="Times New Roman" w:hAnsi="Times New Roman" w:cs="Times New Roman"/>
                <w:sz w:val="20"/>
                <w:szCs w:val="20"/>
              </w:rPr>
              <w:t xml:space="preserve"> used against the tooth rather than the tip</w:t>
            </w:r>
          </w:p>
          <w:p w14:paraId="2A8E08A0" w14:textId="77777777" w:rsidR="007351E6" w:rsidRPr="00704DDF" w:rsidRDefault="007351E6" w:rsidP="007351E6">
            <w:pPr>
              <w:pStyle w:val="ListParagraph"/>
              <w:numPr>
                <w:ilvl w:val="0"/>
                <w:numId w:val="1"/>
              </w:numPr>
              <w:ind w:left="249" w:hanging="249"/>
              <w:rPr>
                <w:rFonts w:ascii="Times New Roman" w:hAnsi="Times New Roman" w:cs="Times New Roman"/>
                <w:sz w:val="20"/>
                <w:szCs w:val="20"/>
              </w:rPr>
            </w:pPr>
            <w:r w:rsidRPr="00704DDF">
              <w:rPr>
                <w:rFonts w:ascii="Times New Roman" w:hAnsi="Times New Roman" w:cs="Times New Roman"/>
                <w:sz w:val="20"/>
                <w:szCs w:val="20"/>
              </w:rPr>
              <w:t>Mouth should be rinsed frequently w 0.12% chlorhexidine solution</w:t>
            </w:r>
          </w:p>
          <w:p w14:paraId="36B1ABB4" w14:textId="77777777" w:rsidR="007351E6" w:rsidRPr="00704DDF" w:rsidRDefault="007351E6" w:rsidP="007351E6">
            <w:pPr>
              <w:pStyle w:val="ListParagraph"/>
              <w:numPr>
                <w:ilvl w:val="0"/>
                <w:numId w:val="1"/>
              </w:numPr>
              <w:ind w:left="249" w:hanging="249"/>
              <w:rPr>
                <w:rFonts w:ascii="Times New Roman" w:hAnsi="Times New Roman" w:cs="Times New Roman"/>
                <w:sz w:val="20"/>
                <w:szCs w:val="20"/>
              </w:rPr>
            </w:pPr>
            <w:r w:rsidRPr="00704DDF">
              <w:rPr>
                <w:rFonts w:ascii="Times New Roman" w:hAnsi="Times New Roman" w:cs="Times New Roman"/>
                <w:sz w:val="20"/>
                <w:szCs w:val="20"/>
              </w:rPr>
              <w:t xml:space="preserve">3 tips available: </w:t>
            </w:r>
            <w:proofErr w:type="spellStart"/>
            <w:r w:rsidRPr="00704DDF">
              <w:rPr>
                <w:rFonts w:ascii="Times New Roman" w:hAnsi="Times New Roman" w:cs="Times New Roman"/>
                <w:sz w:val="20"/>
                <w:szCs w:val="20"/>
              </w:rPr>
              <w:t>magnetostrictive</w:t>
            </w:r>
            <w:proofErr w:type="spellEnd"/>
            <w:r w:rsidRPr="00704DDF">
              <w:rPr>
                <w:rFonts w:ascii="Times New Roman" w:hAnsi="Times New Roman" w:cs="Times New Roman"/>
                <w:sz w:val="20"/>
                <w:szCs w:val="20"/>
              </w:rPr>
              <w:t>, piezoelectric, sonic</w:t>
            </w:r>
          </w:p>
          <w:p w14:paraId="25FA2134" w14:textId="501C3356" w:rsidR="00492820" w:rsidRPr="00A433C1" w:rsidRDefault="007351E6" w:rsidP="00A433C1">
            <w:pPr>
              <w:pStyle w:val="ListParagraph"/>
              <w:numPr>
                <w:ilvl w:val="0"/>
                <w:numId w:val="45"/>
              </w:numPr>
              <w:rPr>
                <w:rFonts w:ascii="Times New Roman" w:hAnsi="Times New Roman" w:cs="Times New Roman"/>
                <w:sz w:val="20"/>
                <w:szCs w:val="20"/>
              </w:rPr>
            </w:pPr>
            <w:r w:rsidRPr="00704DDF">
              <w:rPr>
                <w:rFonts w:ascii="Times New Roman" w:hAnsi="Times New Roman" w:cs="Times New Roman"/>
                <w:sz w:val="20"/>
                <w:szCs w:val="20"/>
              </w:rPr>
              <w:t>Piezoelectric moves linear at 40 kHz—least likely to cause trauma so most common</w:t>
            </w:r>
          </w:p>
        </w:tc>
      </w:tr>
      <w:tr w:rsidR="000B0FC1" w:rsidRPr="004930EC" w14:paraId="1304ADD2" w14:textId="77777777" w:rsidTr="001E0E15">
        <w:trPr>
          <w:trHeight w:hRule="exact" w:val="3600"/>
        </w:trPr>
        <w:tc>
          <w:tcPr>
            <w:tcW w:w="5670" w:type="dxa"/>
            <w:vAlign w:val="center"/>
          </w:tcPr>
          <w:p w14:paraId="2BDE4920" w14:textId="75D231F8" w:rsidR="000B0FC1" w:rsidRDefault="000B0FC1" w:rsidP="007351E6">
            <w:pPr>
              <w:jc w:val="center"/>
              <w:rPr>
                <w:rFonts w:ascii="Times New Roman" w:hAnsi="Times New Roman" w:cs="Times New Roman"/>
                <w:sz w:val="22"/>
                <w:szCs w:val="22"/>
              </w:rPr>
            </w:pPr>
            <w:r>
              <w:rPr>
                <w:rFonts w:ascii="Times New Roman" w:hAnsi="Times New Roman" w:cs="Times New Roman"/>
                <w:sz w:val="22"/>
                <w:szCs w:val="22"/>
              </w:rPr>
              <w:lastRenderedPageBreak/>
              <w:t>Dental bur</w:t>
            </w:r>
          </w:p>
        </w:tc>
        <w:tc>
          <w:tcPr>
            <w:tcW w:w="5760" w:type="dxa"/>
            <w:vAlign w:val="center"/>
          </w:tcPr>
          <w:p w14:paraId="5078B4EA" w14:textId="6931291C" w:rsidR="000B0FC1" w:rsidRDefault="000B0FC1"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Ro</w:t>
            </w:r>
            <w:r w:rsidRPr="000B0FC1">
              <w:rPr>
                <w:rFonts w:ascii="Times New Roman" w:hAnsi="Times New Roman" w:cs="Times New Roman"/>
                <w:sz w:val="22"/>
                <w:szCs w:val="22"/>
              </w:rPr>
              <w:t>tary cutting instrument used to cut, shape, or remove tooth structure</w:t>
            </w:r>
          </w:p>
          <w:p w14:paraId="2BA65C14" w14:textId="3DF739FF" w:rsidR="000B0FC1" w:rsidRDefault="000B0FC1"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B</w:t>
            </w:r>
            <w:r w:rsidRPr="000B0FC1">
              <w:rPr>
                <w:rFonts w:ascii="Times New Roman" w:hAnsi="Times New Roman" w:cs="Times New Roman"/>
                <w:sz w:val="22"/>
                <w:szCs w:val="22"/>
              </w:rPr>
              <w:t xml:space="preserve">ur </w:t>
            </w:r>
            <w:r>
              <w:rPr>
                <w:rFonts w:ascii="Times New Roman" w:hAnsi="Times New Roman" w:cs="Times New Roman"/>
                <w:sz w:val="22"/>
                <w:szCs w:val="22"/>
              </w:rPr>
              <w:t xml:space="preserve">must be cooled </w:t>
            </w:r>
            <w:r w:rsidRPr="000B0FC1">
              <w:rPr>
                <w:rFonts w:ascii="Times New Roman" w:hAnsi="Times New Roman" w:cs="Times New Roman"/>
                <w:sz w:val="22"/>
                <w:szCs w:val="22"/>
              </w:rPr>
              <w:t>by water</w:t>
            </w:r>
            <w:r>
              <w:rPr>
                <w:rFonts w:ascii="Times New Roman" w:hAnsi="Times New Roman" w:cs="Times New Roman"/>
                <w:sz w:val="22"/>
                <w:szCs w:val="22"/>
              </w:rPr>
              <w:t>; o</w:t>
            </w:r>
            <w:r w:rsidRPr="000B0FC1">
              <w:rPr>
                <w:rFonts w:ascii="Times New Roman" w:hAnsi="Times New Roman" w:cs="Times New Roman"/>
                <w:sz w:val="22"/>
                <w:szCs w:val="22"/>
              </w:rPr>
              <w:t>verheating will result in damage to soft tissue and bone</w:t>
            </w:r>
          </w:p>
          <w:p w14:paraId="09A8279F" w14:textId="3E5F5BFE" w:rsidR="000B0FC1" w:rsidRDefault="000B0FC1" w:rsidP="007351E6">
            <w:pPr>
              <w:pStyle w:val="ListParagraph"/>
              <w:numPr>
                <w:ilvl w:val="0"/>
                <w:numId w:val="1"/>
              </w:numPr>
              <w:ind w:left="249" w:hanging="249"/>
              <w:rPr>
                <w:rFonts w:ascii="Times New Roman" w:hAnsi="Times New Roman" w:cs="Times New Roman"/>
                <w:sz w:val="22"/>
                <w:szCs w:val="22"/>
              </w:rPr>
            </w:pPr>
            <w:r w:rsidRPr="000B0FC1">
              <w:rPr>
                <w:rFonts w:ascii="Times New Roman" w:hAnsi="Times New Roman" w:cs="Times New Roman"/>
                <w:sz w:val="22"/>
                <w:szCs w:val="22"/>
              </w:rPr>
              <w:t>Thermal necrosis of bone usually results in development of a bone sequestrum</w:t>
            </w:r>
            <w:r w:rsidR="00F22480">
              <w:rPr>
                <w:rFonts w:ascii="Times New Roman" w:hAnsi="Times New Roman" w:cs="Times New Roman"/>
                <w:sz w:val="22"/>
                <w:szCs w:val="22"/>
              </w:rPr>
              <w:t xml:space="preserve"> (foreign body)</w:t>
            </w:r>
            <w:r w:rsidRPr="000B0FC1">
              <w:rPr>
                <w:rFonts w:ascii="Times New Roman" w:hAnsi="Times New Roman" w:cs="Times New Roman"/>
                <w:sz w:val="22"/>
                <w:szCs w:val="22"/>
              </w:rPr>
              <w:t xml:space="preserve"> that needs to be retrieved surgically as a second procedure</w:t>
            </w:r>
          </w:p>
        </w:tc>
      </w:tr>
      <w:tr w:rsidR="007351E6" w:rsidRPr="004930EC" w14:paraId="1766960F" w14:textId="77777777" w:rsidTr="001E0E15">
        <w:trPr>
          <w:trHeight w:hRule="exact" w:val="3600"/>
        </w:trPr>
        <w:tc>
          <w:tcPr>
            <w:tcW w:w="5670" w:type="dxa"/>
            <w:vAlign w:val="center"/>
          </w:tcPr>
          <w:p w14:paraId="6FEEFEAE" w14:textId="53FDFE8C" w:rsidR="007351E6" w:rsidRDefault="007351E6" w:rsidP="007351E6">
            <w:pPr>
              <w:jc w:val="center"/>
              <w:rPr>
                <w:rFonts w:ascii="Times New Roman" w:hAnsi="Times New Roman" w:cs="Times New Roman"/>
                <w:sz w:val="22"/>
                <w:szCs w:val="22"/>
              </w:rPr>
            </w:pPr>
            <w:r>
              <w:rPr>
                <w:rFonts w:ascii="Times New Roman" w:hAnsi="Times New Roman" w:cs="Times New Roman"/>
                <w:sz w:val="22"/>
                <w:szCs w:val="22"/>
              </w:rPr>
              <w:t xml:space="preserve">Cleaning and care of instruments </w:t>
            </w:r>
            <w:r w:rsidR="00880A12">
              <w:rPr>
                <w:rFonts w:ascii="Times New Roman" w:hAnsi="Times New Roman" w:cs="Times New Roman"/>
                <w:sz w:val="22"/>
                <w:szCs w:val="22"/>
              </w:rPr>
              <w:t>and equipment</w:t>
            </w:r>
          </w:p>
        </w:tc>
        <w:tc>
          <w:tcPr>
            <w:tcW w:w="5760" w:type="dxa"/>
            <w:vAlign w:val="center"/>
          </w:tcPr>
          <w:p w14:paraId="1869F189" w14:textId="483F23A4" w:rsidR="007351E6" w:rsidRDefault="007351E6" w:rsidP="0093250B">
            <w:pPr>
              <w:pStyle w:val="ListParagraph"/>
              <w:numPr>
                <w:ilvl w:val="0"/>
                <w:numId w:val="1"/>
              </w:numPr>
              <w:ind w:left="249" w:hanging="249"/>
              <w:rPr>
                <w:rFonts w:ascii="Times New Roman" w:hAnsi="Times New Roman" w:cs="Times New Roman"/>
                <w:sz w:val="22"/>
                <w:szCs w:val="22"/>
              </w:rPr>
            </w:pPr>
            <w:r w:rsidRPr="0093250B">
              <w:rPr>
                <w:rFonts w:ascii="Times New Roman" w:hAnsi="Times New Roman" w:cs="Times New Roman"/>
                <w:sz w:val="22"/>
                <w:szCs w:val="22"/>
              </w:rPr>
              <w:t>Instrument</w:t>
            </w:r>
            <w:r w:rsidR="00880A12">
              <w:rPr>
                <w:rFonts w:ascii="Times New Roman" w:hAnsi="Times New Roman" w:cs="Times New Roman"/>
                <w:sz w:val="22"/>
                <w:szCs w:val="22"/>
              </w:rPr>
              <w:t>s</w:t>
            </w:r>
            <w:r w:rsidRPr="0093250B">
              <w:rPr>
                <w:rFonts w:ascii="Times New Roman" w:hAnsi="Times New Roman" w:cs="Times New Roman"/>
                <w:sz w:val="22"/>
                <w:szCs w:val="22"/>
              </w:rPr>
              <w:t xml:space="preserve"> washed in disinfectant after procedure</w:t>
            </w:r>
            <w:r w:rsidR="0093250B" w:rsidRPr="0093250B">
              <w:rPr>
                <w:rFonts w:ascii="Times New Roman" w:hAnsi="Times New Roman" w:cs="Times New Roman"/>
                <w:sz w:val="22"/>
                <w:szCs w:val="22"/>
              </w:rPr>
              <w:t xml:space="preserve"> and dried, then </w:t>
            </w:r>
            <w:r w:rsidRPr="0093250B">
              <w:rPr>
                <w:rFonts w:ascii="Times New Roman" w:hAnsi="Times New Roman" w:cs="Times New Roman"/>
                <w:sz w:val="22"/>
                <w:szCs w:val="22"/>
              </w:rPr>
              <w:t>sharpened</w:t>
            </w:r>
            <w:r w:rsidR="0093250B">
              <w:rPr>
                <w:rFonts w:ascii="Times New Roman" w:hAnsi="Times New Roman" w:cs="Times New Roman"/>
                <w:sz w:val="22"/>
                <w:szCs w:val="22"/>
              </w:rPr>
              <w:t xml:space="preserve">, and </w:t>
            </w:r>
            <w:r w:rsidR="00880A12">
              <w:rPr>
                <w:rFonts w:ascii="Times New Roman" w:hAnsi="Times New Roman" w:cs="Times New Roman"/>
                <w:sz w:val="22"/>
                <w:szCs w:val="22"/>
              </w:rPr>
              <w:t xml:space="preserve">finally </w:t>
            </w:r>
            <w:r w:rsidRPr="007351E6">
              <w:rPr>
                <w:rFonts w:ascii="Times New Roman" w:hAnsi="Times New Roman" w:cs="Times New Roman"/>
                <w:sz w:val="22"/>
                <w:szCs w:val="22"/>
              </w:rPr>
              <w:t>sterilized</w:t>
            </w:r>
          </w:p>
          <w:p w14:paraId="7997AB2D" w14:textId="0E2509FB" w:rsidR="00A17AA5" w:rsidRDefault="00A17AA5" w:rsidP="00A17AA5">
            <w:pPr>
              <w:pStyle w:val="ListParagraph"/>
              <w:numPr>
                <w:ilvl w:val="0"/>
                <w:numId w:val="45"/>
              </w:numPr>
              <w:rPr>
                <w:rFonts w:ascii="Times New Roman" w:hAnsi="Times New Roman" w:cs="Times New Roman"/>
                <w:sz w:val="22"/>
                <w:szCs w:val="22"/>
              </w:rPr>
            </w:pPr>
            <w:r>
              <w:rPr>
                <w:rFonts w:ascii="Times New Roman" w:hAnsi="Times New Roman" w:cs="Times New Roman"/>
                <w:sz w:val="22"/>
                <w:szCs w:val="22"/>
              </w:rPr>
              <w:t xml:space="preserve">110-degree angle </w:t>
            </w:r>
            <w:proofErr w:type="spellStart"/>
            <w:r>
              <w:rPr>
                <w:rFonts w:ascii="Times New Roman" w:hAnsi="Times New Roman" w:cs="Times New Roman"/>
                <w:sz w:val="22"/>
                <w:szCs w:val="22"/>
              </w:rPr>
              <w:t>bw</w:t>
            </w:r>
            <w:proofErr w:type="spellEnd"/>
            <w:r>
              <w:rPr>
                <w:rFonts w:ascii="Times New Roman" w:hAnsi="Times New Roman" w:cs="Times New Roman"/>
                <w:sz w:val="22"/>
                <w:szCs w:val="22"/>
              </w:rPr>
              <w:t xml:space="preserve"> instrument and sharpening stone</w:t>
            </w:r>
          </w:p>
          <w:p w14:paraId="1FFC9A25" w14:textId="7397D74B" w:rsidR="00CE7656" w:rsidRDefault="00CE7656" w:rsidP="00A17AA5">
            <w:pPr>
              <w:pStyle w:val="ListParagraph"/>
              <w:numPr>
                <w:ilvl w:val="0"/>
                <w:numId w:val="45"/>
              </w:numPr>
              <w:rPr>
                <w:rFonts w:ascii="Times New Roman" w:hAnsi="Times New Roman" w:cs="Times New Roman"/>
                <w:sz w:val="22"/>
                <w:szCs w:val="22"/>
              </w:rPr>
            </w:pPr>
            <w:r>
              <w:rPr>
                <w:rFonts w:ascii="Times New Roman" w:hAnsi="Times New Roman" w:cs="Times New Roman"/>
                <w:sz w:val="22"/>
                <w:szCs w:val="22"/>
              </w:rPr>
              <w:t xml:space="preserve">Sharpness can be tested on an acrylic stuck—if instrument “bites” it is shaper enough </w:t>
            </w:r>
            <w:r w:rsidR="00BC7036">
              <w:rPr>
                <w:rFonts w:ascii="Times New Roman" w:hAnsi="Times New Roman" w:cs="Times New Roman"/>
                <w:sz w:val="22"/>
                <w:szCs w:val="22"/>
              </w:rPr>
              <w:t>(less accurate method is to hold up to the light—only dull surface reflects light)</w:t>
            </w:r>
          </w:p>
          <w:p w14:paraId="0D56A1B1" w14:textId="77777777" w:rsidR="00880A12" w:rsidRDefault="00880A12" w:rsidP="0093250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Oil levels in mechanical scalers must be checked once a week and topped off as necessary, and the entire unit should have an oil changed once every 6 months </w:t>
            </w:r>
          </w:p>
          <w:p w14:paraId="3EAD3F6A" w14:textId="647B2DC7" w:rsidR="00760F58" w:rsidRDefault="00760F58" w:rsidP="0093250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As part of maintenance of scalers, water lines should be drained at the end of each day to prevent biofilm (i.e. film</w:t>
            </w:r>
            <w:r w:rsidR="00693CFD">
              <w:rPr>
                <w:rFonts w:ascii="Times New Roman" w:hAnsi="Times New Roman" w:cs="Times New Roman"/>
                <w:sz w:val="22"/>
                <w:szCs w:val="22"/>
              </w:rPr>
              <w:t xml:space="preserve"> formed by bacteria</w:t>
            </w:r>
            <w:r>
              <w:rPr>
                <w:rFonts w:ascii="Times New Roman" w:hAnsi="Times New Roman" w:cs="Times New Roman"/>
                <w:sz w:val="22"/>
                <w:szCs w:val="22"/>
              </w:rPr>
              <w:t>)</w:t>
            </w:r>
          </w:p>
        </w:tc>
      </w:tr>
      <w:tr w:rsidR="007351E6" w:rsidRPr="004930EC" w14:paraId="0C5383AC" w14:textId="77777777" w:rsidTr="001E0E15">
        <w:trPr>
          <w:trHeight w:hRule="exact" w:val="3600"/>
        </w:trPr>
        <w:tc>
          <w:tcPr>
            <w:tcW w:w="5670" w:type="dxa"/>
            <w:vAlign w:val="center"/>
          </w:tcPr>
          <w:p w14:paraId="0DDC3AB1" w14:textId="4D6AAA98" w:rsidR="007351E6" w:rsidRPr="004930EC" w:rsidRDefault="007351E6" w:rsidP="007351E6">
            <w:pPr>
              <w:jc w:val="center"/>
              <w:rPr>
                <w:rFonts w:ascii="Times New Roman" w:hAnsi="Times New Roman" w:cs="Times New Roman"/>
                <w:sz w:val="22"/>
                <w:szCs w:val="22"/>
              </w:rPr>
            </w:pPr>
            <w:r>
              <w:rPr>
                <w:rFonts w:ascii="Times New Roman" w:hAnsi="Times New Roman" w:cs="Times New Roman"/>
                <w:sz w:val="22"/>
                <w:szCs w:val="22"/>
              </w:rPr>
              <w:t xml:space="preserve">Dental prophylaxis </w:t>
            </w:r>
          </w:p>
        </w:tc>
        <w:tc>
          <w:tcPr>
            <w:tcW w:w="5760" w:type="dxa"/>
            <w:vAlign w:val="center"/>
          </w:tcPr>
          <w:p w14:paraId="6528C25D" w14:textId="77777777" w:rsidR="007351E6" w:rsidRDefault="007351E6"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Dental cleaning</w:t>
            </w:r>
          </w:p>
          <w:p w14:paraId="4D86AFD1" w14:textId="77777777" w:rsidR="007351E6" w:rsidRDefault="007351E6"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Goal is to stop progress of periodontal disease and gingivitis</w:t>
            </w:r>
          </w:p>
          <w:p w14:paraId="7963612A" w14:textId="16A794D9" w:rsidR="007351E6" w:rsidRDefault="007351E6"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Once a cat or dog turns 1 or 2, if they have tartar</w:t>
            </w:r>
          </w:p>
          <w:p w14:paraId="54C45DE9" w14:textId="52B88619" w:rsidR="007351E6" w:rsidRPr="004930EC" w:rsidRDefault="007351E6"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Routine cleaning includes radiographs, ultrasonic scaling, and polishing </w:t>
            </w:r>
          </w:p>
        </w:tc>
      </w:tr>
      <w:tr w:rsidR="007351E6" w:rsidRPr="004930EC" w14:paraId="63CBBD5C" w14:textId="77777777" w:rsidTr="001E0E15">
        <w:trPr>
          <w:trHeight w:hRule="exact" w:val="3600"/>
        </w:trPr>
        <w:tc>
          <w:tcPr>
            <w:tcW w:w="5670" w:type="dxa"/>
            <w:vAlign w:val="center"/>
          </w:tcPr>
          <w:p w14:paraId="5ECA60F9" w14:textId="7132AD1C" w:rsidR="007351E6" w:rsidRPr="004930EC" w:rsidRDefault="007351E6" w:rsidP="007351E6">
            <w:pPr>
              <w:jc w:val="center"/>
              <w:rPr>
                <w:rFonts w:ascii="Times New Roman" w:hAnsi="Times New Roman" w:cs="Times New Roman"/>
                <w:sz w:val="22"/>
                <w:szCs w:val="22"/>
              </w:rPr>
            </w:pPr>
            <w:r>
              <w:rPr>
                <w:rFonts w:ascii="Times New Roman" w:hAnsi="Times New Roman" w:cs="Times New Roman"/>
                <w:sz w:val="22"/>
                <w:szCs w:val="22"/>
              </w:rPr>
              <w:t>Patient positioning</w:t>
            </w:r>
          </w:p>
        </w:tc>
        <w:tc>
          <w:tcPr>
            <w:tcW w:w="5760" w:type="dxa"/>
            <w:vAlign w:val="center"/>
          </w:tcPr>
          <w:p w14:paraId="522097C3" w14:textId="77777777" w:rsidR="007351E6" w:rsidRDefault="007351E6"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Lateral recumbency w head lower than the tail to promote fluid drainage from the mouth to minimize risk of aspiration </w:t>
            </w:r>
          </w:p>
          <w:p w14:paraId="14F706C7" w14:textId="3DEA0A3D" w:rsidR="00BC7036" w:rsidRPr="004930EC" w:rsidRDefault="00BC7036"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For radiographs, imaged jaw should be parallel to the surface </w:t>
            </w:r>
          </w:p>
        </w:tc>
      </w:tr>
      <w:tr w:rsidR="007351E6" w:rsidRPr="004930EC" w14:paraId="5244DE02" w14:textId="77777777" w:rsidTr="001E0E15">
        <w:trPr>
          <w:trHeight w:hRule="exact" w:val="3600"/>
        </w:trPr>
        <w:tc>
          <w:tcPr>
            <w:tcW w:w="5670" w:type="dxa"/>
            <w:vAlign w:val="center"/>
          </w:tcPr>
          <w:p w14:paraId="329A0C9F" w14:textId="74E99BCA" w:rsidR="007351E6" w:rsidRPr="004930EC" w:rsidRDefault="007351E6" w:rsidP="007351E6">
            <w:pPr>
              <w:jc w:val="center"/>
              <w:rPr>
                <w:rFonts w:ascii="Times New Roman" w:hAnsi="Times New Roman" w:cs="Times New Roman"/>
                <w:sz w:val="22"/>
                <w:szCs w:val="22"/>
              </w:rPr>
            </w:pPr>
            <w:r>
              <w:rPr>
                <w:rFonts w:ascii="Times New Roman" w:hAnsi="Times New Roman" w:cs="Times New Roman"/>
                <w:sz w:val="22"/>
                <w:szCs w:val="22"/>
              </w:rPr>
              <w:lastRenderedPageBreak/>
              <w:t>Scaling and polishing</w:t>
            </w:r>
          </w:p>
        </w:tc>
        <w:tc>
          <w:tcPr>
            <w:tcW w:w="5760" w:type="dxa"/>
            <w:vAlign w:val="center"/>
          </w:tcPr>
          <w:p w14:paraId="1470D163" w14:textId="77777777" w:rsidR="007351E6" w:rsidRDefault="007351E6"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Process of removing calculus and plaque</w:t>
            </w:r>
          </w:p>
          <w:p w14:paraId="6D28DDFD" w14:textId="4555D6B1" w:rsidR="007351E6" w:rsidRDefault="007351E6" w:rsidP="007351E6">
            <w:pPr>
              <w:pStyle w:val="ListParagraph"/>
              <w:numPr>
                <w:ilvl w:val="0"/>
                <w:numId w:val="45"/>
              </w:numPr>
              <w:rPr>
                <w:rFonts w:ascii="Times New Roman" w:hAnsi="Times New Roman" w:cs="Times New Roman"/>
                <w:sz w:val="22"/>
                <w:szCs w:val="22"/>
              </w:rPr>
            </w:pPr>
            <w:r>
              <w:rPr>
                <w:rFonts w:ascii="Times New Roman" w:hAnsi="Times New Roman" w:cs="Times New Roman"/>
                <w:sz w:val="22"/>
                <w:szCs w:val="22"/>
              </w:rPr>
              <w:t>Mechanical scaler for supragingival calculus/plaque</w:t>
            </w:r>
          </w:p>
          <w:p w14:paraId="49E93DEA" w14:textId="431A1821" w:rsidR="007351E6" w:rsidRDefault="007351E6" w:rsidP="007351E6">
            <w:pPr>
              <w:pStyle w:val="ListParagraph"/>
              <w:numPr>
                <w:ilvl w:val="0"/>
                <w:numId w:val="45"/>
              </w:numPr>
              <w:rPr>
                <w:rFonts w:ascii="Times New Roman" w:hAnsi="Times New Roman" w:cs="Times New Roman"/>
                <w:sz w:val="22"/>
                <w:szCs w:val="22"/>
              </w:rPr>
            </w:pPr>
            <w:r>
              <w:rPr>
                <w:rFonts w:ascii="Times New Roman" w:hAnsi="Times New Roman" w:cs="Times New Roman"/>
                <w:sz w:val="22"/>
                <w:szCs w:val="22"/>
              </w:rPr>
              <w:t xml:space="preserve">Hand curette for residual subgingival calculus </w:t>
            </w:r>
          </w:p>
          <w:p w14:paraId="4B161124" w14:textId="32944511" w:rsidR="007351E6" w:rsidRDefault="007351E6"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Leave grooves on the teeth, which are smoothed w polishing to minimize bacteria adherence </w:t>
            </w:r>
          </w:p>
          <w:p w14:paraId="454F88AB" w14:textId="77777777" w:rsidR="007351E6" w:rsidRDefault="007351E6" w:rsidP="007351E6">
            <w:pPr>
              <w:pStyle w:val="ListParagraph"/>
              <w:numPr>
                <w:ilvl w:val="0"/>
                <w:numId w:val="45"/>
              </w:numPr>
              <w:rPr>
                <w:rFonts w:ascii="Times New Roman" w:hAnsi="Times New Roman" w:cs="Times New Roman"/>
                <w:sz w:val="22"/>
                <w:szCs w:val="22"/>
              </w:rPr>
            </w:pPr>
            <w:r>
              <w:rPr>
                <w:rFonts w:ascii="Times New Roman" w:hAnsi="Times New Roman" w:cs="Times New Roman"/>
                <w:sz w:val="22"/>
                <w:szCs w:val="22"/>
              </w:rPr>
              <w:t>Polishing also removes any leftover plaque</w:t>
            </w:r>
          </w:p>
          <w:p w14:paraId="41BEB912" w14:textId="440B26AB" w:rsidR="000623EC" w:rsidRDefault="000623EC" w:rsidP="007351E6">
            <w:pPr>
              <w:pStyle w:val="ListParagraph"/>
              <w:numPr>
                <w:ilvl w:val="0"/>
                <w:numId w:val="45"/>
              </w:numPr>
              <w:rPr>
                <w:rFonts w:ascii="Times New Roman" w:hAnsi="Times New Roman" w:cs="Times New Roman"/>
                <w:sz w:val="22"/>
                <w:szCs w:val="22"/>
              </w:rPr>
            </w:pPr>
            <w:r>
              <w:rPr>
                <w:rFonts w:ascii="Times New Roman" w:hAnsi="Times New Roman" w:cs="Times New Roman"/>
                <w:sz w:val="22"/>
                <w:szCs w:val="22"/>
              </w:rPr>
              <w:t xml:space="preserve">Paste should have fine to medium granularity </w:t>
            </w:r>
          </w:p>
          <w:p w14:paraId="18E7A9E7" w14:textId="77777777" w:rsidR="007351E6" w:rsidRDefault="007351E6" w:rsidP="007351E6">
            <w:pPr>
              <w:pStyle w:val="ListParagraph"/>
              <w:numPr>
                <w:ilvl w:val="0"/>
                <w:numId w:val="45"/>
              </w:numPr>
              <w:rPr>
                <w:rFonts w:ascii="Times New Roman" w:hAnsi="Times New Roman" w:cs="Times New Roman"/>
                <w:sz w:val="22"/>
                <w:szCs w:val="22"/>
              </w:rPr>
            </w:pPr>
            <w:r>
              <w:rPr>
                <w:rFonts w:ascii="Times New Roman" w:hAnsi="Times New Roman" w:cs="Times New Roman"/>
                <w:sz w:val="22"/>
                <w:szCs w:val="22"/>
              </w:rPr>
              <w:t>Low-speed handpiece is used w prophy paste, which reduces heat</w:t>
            </w:r>
          </w:p>
          <w:p w14:paraId="5F7B3943" w14:textId="77777777" w:rsidR="007351E6" w:rsidRDefault="007351E6" w:rsidP="007351E6">
            <w:pPr>
              <w:pStyle w:val="ListParagraph"/>
              <w:numPr>
                <w:ilvl w:val="0"/>
                <w:numId w:val="45"/>
              </w:numPr>
              <w:rPr>
                <w:rFonts w:ascii="Times New Roman" w:hAnsi="Times New Roman" w:cs="Times New Roman"/>
                <w:sz w:val="22"/>
                <w:szCs w:val="22"/>
              </w:rPr>
            </w:pPr>
            <w:r>
              <w:rPr>
                <w:rFonts w:ascii="Times New Roman" w:hAnsi="Times New Roman" w:cs="Times New Roman"/>
                <w:sz w:val="22"/>
                <w:szCs w:val="22"/>
              </w:rPr>
              <w:t>3 sec on each tooth starting from most caudal, ending w incisors</w:t>
            </w:r>
          </w:p>
          <w:p w14:paraId="5AE30508" w14:textId="182BEF4C" w:rsidR="000623EC" w:rsidRPr="000623EC" w:rsidRDefault="007351E6" w:rsidP="000623EC">
            <w:pPr>
              <w:pStyle w:val="ListParagraph"/>
              <w:numPr>
                <w:ilvl w:val="0"/>
                <w:numId w:val="45"/>
              </w:numPr>
              <w:rPr>
                <w:rFonts w:ascii="Times New Roman" w:hAnsi="Times New Roman" w:cs="Times New Roman"/>
                <w:sz w:val="22"/>
                <w:szCs w:val="22"/>
              </w:rPr>
            </w:pPr>
            <w:r>
              <w:rPr>
                <w:rFonts w:ascii="Times New Roman" w:hAnsi="Times New Roman" w:cs="Times New Roman"/>
                <w:sz w:val="22"/>
                <w:szCs w:val="22"/>
              </w:rPr>
              <w:t xml:space="preserve">Followed w rinse </w:t>
            </w:r>
          </w:p>
        </w:tc>
      </w:tr>
      <w:tr w:rsidR="007351E6" w:rsidRPr="004930EC" w14:paraId="0D490F11" w14:textId="77777777" w:rsidTr="001E0E15">
        <w:trPr>
          <w:trHeight w:hRule="exact" w:val="3600"/>
        </w:trPr>
        <w:tc>
          <w:tcPr>
            <w:tcW w:w="5670" w:type="dxa"/>
            <w:vAlign w:val="center"/>
          </w:tcPr>
          <w:p w14:paraId="4158968A" w14:textId="5AAA05CD" w:rsidR="007351E6" w:rsidRDefault="007351E6" w:rsidP="007351E6">
            <w:pPr>
              <w:jc w:val="center"/>
              <w:rPr>
                <w:rFonts w:ascii="Times New Roman" w:hAnsi="Times New Roman" w:cs="Times New Roman"/>
                <w:sz w:val="22"/>
                <w:szCs w:val="22"/>
              </w:rPr>
            </w:pPr>
            <w:r>
              <w:rPr>
                <w:rFonts w:ascii="Times New Roman" w:hAnsi="Times New Roman" w:cs="Times New Roman"/>
                <w:sz w:val="22"/>
                <w:szCs w:val="22"/>
              </w:rPr>
              <w:t>S</w:t>
            </w:r>
            <w:r w:rsidRPr="001E7111">
              <w:rPr>
                <w:rFonts w:ascii="Times New Roman" w:hAnsi="Times New Roman" w:cs="Times New Roman"/>
                <w:sz w:val="22"/>
                <w:szCs w:val="22"/>
              </w:rPr>
              <w:t xml:space="preserve">caling a tooth </w:t>
            </w:r>
            <w:r>
              <w:rPr>
                <w:rFonts w:ascii="Times New Roman" w:hAnsi="Times New Roman" w:cs="Times New Roman"/>
                <w:sz w:val="22"/>
                <w:szCs w:val="22"/>
              </w:rPr>
              <w:t>w</w:t>
            </w:r>
            <w:r w:rsidRPr="001E7111">
              <w:rPr>
                <w:rFonts w:ascii="Times New Roman" w:hAnsi="Times New Roman" w:cs="Times New Roman"/>
                <w:sz w:val="22"/>
                <w:szCs w:val="22"/>
              </w:rPr>
              <w:t xml:space="preserve"> large amount of calculus</w:t>
            </w:r>
          </w:p>
        </w:tc>
        <w:tc>
          <w:tcPr>
            <w:tcW w:w="5760" w:type="dxa"/>
            <w:vAlign w:val="center"/>
          </w:tcPr>
          <w:p w14:paraId="3D0E1A65" w14:textId="77777777" w:rsidR="007351E6" w:rsidRDefault="007351E6" w:rsidP="007351E6">
            <w:pPr>
              <w:pStyle w:val="ListParagraph"/>
              <w:numPr>
                <w:ilvl w:val="0"/>
                <w:numId w:val="1"/>
              </w:numPr>
              <w:ind w:left="249" w:hanging="249"/>
              <w:rPr>
                <w:rFonts w:ascii="Times New Roman" w:hAnsi="Times New Roman" w:cs="Times New Roman"/>
                <w:sz w:val="22"/>
                <w:szCs w:val="22"/>
              </w:rPr>
            </w:pPr>
            <w:r w:rsidRPr="001E7111">
              <w:rPr>
                <w:rFonts w:ascii="Times New Roman" w:hAnsi="Times New Roman" w:cs="Times New Roman"/>
                <w:sz w:val="22"/>
                <w:szCs w:val="22"/>
              </w:rPr>
              <w:t>Remove gross deposits (plaque-covered calculus) using rongeurs, extraction forceps, or calculus-removing forceps</w:t>
            </w:r>
          </w:p>
          <w:p w14:paraId="158A4304" w14:textId="1EAF35B1" w:rsidR="007351E6" w:rsidRDefault="007351E6" w:rsidP="007351E6">
            <w:pPr>
              <w:pStyle w:val="ListParagraph"/>
              <w:numPr>
                <w:ilvl w:val="0"/>
                <w:numId w:val="1"/>
              </w:numPr>
              <w:ind w:left="249" w:hanging="249"/>
              <w:rPr>
                <w:rFonts w:ascii="Times New Roman" w:hAnsi="Times New Roman" w:cs="Times New Roman"/>
                <w:sz w:val="22"/>
                <w:szCs w:val="22"/>
              </w:rPr>
            </w:pPr>
            <w:r w:rsidRPr="001E7111">
              <w:rPr>
                <w:rFonts w:ascii="Times New Roman" w:hAnsi="Times New Roman" w:cs="Times New Roman"/>
                <w:sz w:val="22"/>
                <w:szCs w:val="22"/>
              </w:rPr>
              <w:t>Remove residual supragingival deposits with sharp hand instruments (sickle or curette)</w:t>
            </w:r>
          </w:p>
          <w:p w14:paraId="7E93F5C9" w14:textId="20EA1BB7" w:rsidR="007351E6" w:rsidRPr="003939E7" w:rsidRDefault="007351E6"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R</w:t>
            </w:r>
            <w:r w:rsidRPr="001E7111">
              <w:rPr>
                <w:rFonts w:ascii="Times New Roman" w:hAnsi="Times New Roman" w:cs="Times New Roman"/>
                <w:sz w:val="22"/>
                <w:szCs w:val="22"/>
              </w:rPr>
              <w:t xml:space="preserve">emove residual deposits </w:t>
            </w:r>
            <w:r>
              <w:rPr>
                <w:rFonts w:ascii="Times New Roman" w:hAnsi="Times New Roman" w:cs="Times New Roman"/>
                <w:sz w:val="22"/>
                <w:szCs w:val="22"/>
              </w:rPr>
              <w:t>w a</w:t>
            </w:r>
            <w:r w:rsidRPr="001E7111">
              <w:rPr>
                <w:rFonts w:ascii="Times New Roman" w:hAnsi="Times New Roman" w:cs="Times New Roman"/>
                <w:sz w:val="22"/>
                <w:szCs w:val="22"/>
              </w:rPr>
              <w:t xml:space="preserve"> power scaler (ultrasonic or sonic)</w:t>
            </w:r>
          </w:p>
        </w:tc>
      </w:tr>
      <w:tr w:rsidR="00773161" w:rsidRPr="004930EC" w14:paraId="48413087" w14:textId="77777777" w:rsidTr="001E0E15">
        <w:trPr>
          <w:trHeight w:hRule="exact" w:val="3600"/>
        </w:trPr>
        <w:tc>
          <w:tcPr>
            <w:tcW w:w="5670" w:type="dxa"/>
            <w:vAlign w:val="center"/>
          </w:tcPr>
          <w:p w14:paraId="3F823EE6" w14:textId="620CB806" w:rsidR="00773161" w:rsidRDefault="00773161" w:rsidP="007351E6">
            <w:pPr>
              <w:jc w:val="center"/>
              <w:rPr>
                <w:rFonts w:ascii="Times New Roman" w:hAnsi="Times New Roman" w:cs="Times New Roman"/>
                <w:sz w:val="22"/>
                <w:szCs w:val="22"/>
              </w:rPr>
            </w:pPr>
            <w:r>
              <w:rPr>
                <w:rFonts w:ascii="Times New Roman" w:hAnsi="Times New Roman" w:cs="Times New Roman"/>
                <w:sz w:val="22"/>
                <w:szCs w:val="22"/>
              </w:rPr>
              <w:t xml:space="preserve">Periodontal debridement </w:t>
            </w:r>
          </w:p>
        </w:tc>
        <w:tc>
          <w:tcPr>
            <w:tcW w:w="5760" w:type="dxa"/>
            <w:vAlign w:val="center"/>
          </w:tcPr>
          <w:p w14:paraId="3CF8D7E7" w14:textId="77777777" w:rsidR="00773161" w:rsidRDefault="00773161"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Non-surgical instrumentation aimed at removal of deposits from supra- and subgingival areas </w:t>
            </w:r>
          </w:p>
          <w:p w14:paraId="02B3D6B9" w14:textId="7DBC616C" w:rsidR="00773161" w:rsidRPr="001E7111" w:rsidRDefault="00773161"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Include tartar removal, root planning, scaling, polishing </w:t>
            </w:r>
          </w:p>
        </w:tc>
      </w:tr>
      <w:tr w:rsidR="007351E6" w:rsidRPr="004930EC" w14:paraId="2F1C4D9E" w14:textId="77777777" w:rsidTr="001E0E15">
        <w:trPr>
          <w:trHeight w:hRule="exact" w:val="3600"/>
        </w:trPr>
        <w:tc>
          <w:tcPr>
            <w:tcW w:w="5670" w:type="dxa"/>
            <w:vAlign w:val="center"/>
          </w:tcPr>
          <w:p w14:paraId="3C570BF5" w14:textId="5EDFA969" w:rsidR="007351E6" w:rsidRPr="004930EC" w:rsidRDefault="007351E6" w:rsidP="007351E6">
            <w:pPr>
              <w:jc w:val="center"/>
              <w:rPr>
                <w:rFonts w:ascii="Times New Roman" w:hAnsi="Times New Roman" w:cs="Times New Roman"/>
                <w:sz w:val="22"/>
                <w:szCs w:val="22"/>
              </w:rPr>
            </w:pPr>
            <w:r>
              <w:rPr>
                <w:rFonts w:ascii="Times New Roman" w:hAnsi="Times New Roman" w:cs="Times New Roman"/>
                <w:sz w:val="22"/>
                <w:szCs w:val="22"/>
              </w:rPr>
              <w:t xml:space="preserve">Fluoride treatment </w:t>
            </w:r>
          </w:p>
        </w:tc>
        <w:tc>
          <w:tcPr>
            <w:tcW w:w="5760" w:type="dxa"/>
            <w:vAlign w:val="center"/>
          </w:tcPr>
          <w:p w14:paraId="7D0947BD" w14:textId="77777777" w:rsidR="007351E6" w:rsidRDefault="007351E6"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Provides antibacterial support</w:t>
            </w:r>
          </w:p>
          <w:p w14:paraId="638566D1" w14:textId="77777777" w:rsidR="007351E6" w:rsidRDefault="007351E6"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R</w:t>
            </w:r>
            <w:r w:rsidRPr="00BA72EC">
              <w:rPr>
                <w:rFonts w:ascii="Times New Roman" w:hAnsi="Times New Roman" w:cs="Times New Roman"/>
                <w:sz w:val="22"/>
                <w:szCs w:val="22"/>
              </w:rPr>
              <w:t>educes sensitivity when applied over exposed dentinal tubules</w:t>
            </w:r>
          </w:p>
          <w:p w14:paraId="6CB2597C" w14:textId="3F55E44A" w:rsidR="007351E6" w:rsidRDefault="007351E6"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F</w:t>
            </w:r>
            <w:r w:rsidRPr="00BA72EC">
              <w:rPr>
                <w:rFonts w:ascii="Times New Roman" w:hAnsi="Times New Roman" w:cs="Times New Roman"/>
                <w:sz w:val="22"/>
                <w:szCs w:val="22"/>
              </w:rPr>
              <w:t xml:space="preserve">orms </w:t>
            </w:r>
            <w:proofErr w:type="spellStart"/>
            <w:r w:rsidRPr="00BA72EC">
              <w:rPr>
                <w:rFonts w:ascii="Times New Roman" w:hAnsi="Times New Roman" w:cs="Times New Roman"/>
                <w:sz w:val="22"/>
                <w:szCs w:val="22"/>
              </w:rPr>
              <w:t>fluoroapatite</w:t>
            </w:r>
            <w:proofErr w:type="spellEnd"/>
            <w:r w:rsidRPr="00BA72EC">
              <w:rPr>
                <w:rFonts w:ascii="Times New Roman" w:hAnsi="Times New Roman" w:cs="Times New Roman"/>
                <w:sz w:val="22"/>
                <w:szCs w:val="22"/>
              </w:rPr>
              <w:t xml:space="preserve">, </w:t>
            </w:r>
            <w:r>
              <w:rPr>
                <w:rFonts w:ascii="Times New Roman" w:hAnsi="Times New Roman" w:cs="Times New Roman"/>
                <w:sz w:val="22"/>
                <w:szCs w:val="22"/>
              </w:rPr>
              <w:t>which strengthen</w:t>
            </w:r>
            <w:r w:rsidR="0033170B">
              <w:rPr>
                <w:rFonts w:ascii="Times New Roman" w:hAnsi="Times New Roman" w:cs="Times New Roman"/>
                <w:sz w:val="22"/>
                <w:szCs w:val="22"/>
              </w:rPr>
              <w:t>s</w:t>
            </w:r>
            <w:r>
              <w:rPr>
                <w:rFonts w:ascii="Times New Roman" w:hAnsi="Times New Roman" w:cs="Times New Roman"/>
                <w:sz w:val="22"/>
                <w:szCs w:val="22"/>
              </w:rPr>
              <w:t xml:space="preserve"> </w:t>
            </w:r>
            <w:r w:rsidRPr="00BA72EC">
              <w:rPr>
                <w:rFonts w:ascii="Times New Roman" w:hAnsi="Times New Roman" w:cs="Times New Roman"/>
                <w:sz w:val="22"/>
                <w:szCs w:val="22"/>
              </w:rPr>
              <w:t>the tooth surface</w:t>
            </w:r>
            <w:r>
              <w:rPr>
                <w:rFonts w:ascii="Times New Roman" w:hAnsi="Times New Roman" w:cs="Times New Roman"/>
                <w:sz w:val="22"/>
                <w:szCs w:val="22"/>
              </w:rPr>
              <w:t>,</w:t>
            </w:r>
            <w:r w:rsidRPr="00BA72EC">
              <w:rPr>
                <w:rFonts w:ascii="Times New Roman" w:hAnsi="Times New Roman" w:cs="Times New Roman"/>
                <w:sz w:val="22"/>
                <w:szCs w:val="22"/>
              </w:rPr>
              <w:t xml:space="preserve"> and </w:t>
            </w:r>
            <w:r>
              <w:rPr>
                <w:rFonts w:ascii="Times New Roman" w:hAnsi="Times New Roman" w:cs="Times New Roman"/>
                <w:sz w:val="22"/>
                <w:szCs w:val="22"/>
              </w:rPr>
              <w:t xml:space="preserve">makes it more </w:t>
            </w:r>
            <w:r w:rsidRPr="00BA72EC">
              <w:rPr>
                <w:rFonts w:ascii="Times New Roman" w:hAnsi="Times New Roman" w:cs="Times New Roman"/>
                <w:sz w:val="22"/>
                <w:szCs w:val="22"/>
              </w:rPr>
              <w:t>resistant to cariogenic bacteria</w:t>
            </w:r>
            <w:r>
              <w:rPr>
                <w:rFonts w:ascii="Times New Roman" w:hAnsi="Times New Roman" w:cs="Times New Roman"/>
                <w:sz w:val="22"/>
                <w:szCs w:val="22"/>
              </w:rPr>
              <w:t xml:space="preserve"> that</w:t>
            </w:r>
            <w:r w:rsidRPr="00BA72EC">
              <w:rPr>
                <w:rFonts w:ascii="Times New Roman" w:hAnsi="Times New Roman" w:cs="Times New Roman"/>
                <w:sz w:val="22"/>
                <w:szCs w:val="22"/>
              </w:rPr>
              <w:t xml:space="preserve"> dissolve enamel</w:t>
            </w:r>
          </w:p>
          <w:p w14:paraId="0E1A45A4" w14:textId="52F2DD84" w:rsidR="007351E6" w:rsidRPr="00BA72EC" w:rsidRDefault="007351E6" w:rsidP="007351E6">
            <w:pPr>
              <w:pStyle w:val="ListParagraph"/>
              <w:numPr>
                <w:ilvl w:val="0"/>
                <w:numId w:val="1"/>
              </w:numPr>
              <w:ind w:left="249" w:hanging="249"/>
              <w:rPr>
                <w:rFonts w:ascii="Times New Roman" w:hAnsi="Times New Roman" w:cs="Times New Roman"/>
                <w:sz w:val="22"/>
                <w:szCs w:val="22"/>
              </w:rPr>
            </w:pPr>
            <w:r w:rsidRPr="00BA72EC">
              <w:rPr>
                <w:rFonts w:ascii="Times New Roman" w:hAnsi="Times New Roman" w:cs="Times New Roman"/>
                <w:sz w:val="22"/>
                <w:szCs w:val="22"/>
              </w:rPr>
              <w:t xml:space="preserve">Administered after the polish, </w:t>
            </w:r>
            <w:r>
              <w:rPr>
                <w:rFonts w:ascii="Times New Roman" w:hAnsi="Times New Roman" w:cs="Times New Roman"/>
                <w:sz w:val="22"/>
                <w:szCs w:val="22"/>
              </w:rPr>
              <w:t>l</w:t>
            </w:r>
            <w:r w:rsidRPr="00BA72EC">
              <w:rPr>
                <w:rFonts w:ascii="Times New Roman" w:hAnsi="Times New Roman" w:cs="Times New Roman"/>
                <w:sz w:val="22"/>
                <w:szCs w:val="22"/>
              </w:rPr>
              <w:t>eft on for 4 min</w:t>
            </w:r>
            <w:r>
              <w:rPr>
                <w:rFonts w:ascii="Times New Roman" w:hAnsi="Times New Roman" w:cs="Times New Roman"/>
                <w:sz w:val="22"/>
                <w:szCs w:val="22"/>
              </w:rPr>
              <w:t>,</w:t>
            </w:r>
            <w:r w:rsidRPr="00BA72EC">
              <w:rPr>
                <w:rFonts w:ascii="Times New Roman" w:hAnsi="Times New Roman" w:cs="Times New Roman"/>
                <w:sz w:val="22"/>
                <w:szCs w:val="22"/>
              </w:rPr>
              <w:t xml:space="preserve"> and wiped off</w:t>
            </w:r>
          </w:p>
          <w:p w14:paraId="1A0882E9" w14:textId="77777777" w:rsidR="007351E6" w:rsidRDefault="007351E6"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Prophy paste may have fluoride in it, but can still be administered after </w:t>
            </w:r>
          </w:p>
          <w:p w14:paraId="727289C5" w14:textId="090E6D56" w:rsidR="007351E6" w:rsidRPr="00BA72EC" w:rsidRDefault="007351E6"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B</w:t>
            </w:r>
            <w:r w:rsidRPr="00AB4F65">
              <w:rPr>
                <w:rFonts w:ascii="Times New Roman" w:hAnsi="Times New Roman" w:cs="Times New Roman"/>
                <w:sz w:val="22"/>
                <w:szCs w:val="22"/>
              </w:rPr>
              <w:t>est to wait 30 min</w:t>
            </w:r>
            <w:r>
              <w:rPr>
                <w:rFonts w:ascii="Times New Roman" w:hAnsi="Times New Roman" w:cs="Times New Roman"/>
                <w:sz w:val="22"/>
                <w:szCs w:val="22"/>
              </w:rPr>
              <w:t xml:space="preserve"> </w:t>
            </w:r>
            <w:proofErr w:type="spellStart"/>
            <w:r>
              <w:rPr>
                <w:rFonts w:ascii="Times New Roman" w:hAnsi="Times New Roman" w:cs="Times New Roman"/>
                <w:sz w:val="22"/>
                <w:szCs w:val="22"/>
              </w:rPr>
              <w:t>bw</w:t>
            </w:r>
            <w:proofErr w:type="spellEnd"/>
            <w:r w:rsidRPr="00AB4F65">
              <w:rPr>
                <w:rFonts w:ascii="Times New Roman" w:hAnsi="Times New Roman" w:cs="Times New Roman"/>
                <w:sz w:val="22"/>
                <w:szCs w:val="22"/>
              </w:rPr>
              <w:t xml:space="preserve"> fluoride and chlorhexidine </w:t>
            </w:r>
            <w:r>
              <w:rPr>
                <w:rFonts w:ascii="Times New Roman" w:hAnsi="Times New Roman" w:cs="Times New Roman"/>
                <w:sz w:val="22"/>
                <w:szCs w:val="22"/>
              </w:rPr>
              <w:t xml:space="preserve">since </w:t>
            </w:r>
            <w:r w:rsidRPr="00AB4F65">
              <w:rPr>
                <w:rFonts w:ascii="Times New Roman" w:hAnsi="Times New Roman" w:cs="Times New Roman"/>
                <w:sz w:val="22"/>
                <w:szCs w:val="22"/>
              </w:rPr>
              <w:t xml:space="preserve">binding activity of </w:t>
            </w:r>
            <w:r>
              <w:rPr>
                <w:rFonts w:ascii="Times New Roman" w:hAnsi="Times New Roman" w:cs="Times New Roman"/>
                <w:sz w:val="22"/>
                <w:szCs w:val="22"/>
              </w:rPr>
              <w:t>one</w:t>
            </w:r>
            <w:r w:rsidRPr="00AB4F65">
              <w:rPr>
                <w:rFonts w:ascii="Times New Roman" w:hAnsi="Times New Roman" w:cs="Times New Roman"/>
                <w:sz w:val="22"/>
                <w:szCs w:val="22"/>
              </w:rPr>
              <w:t xml:space="preserve"> can cancel out the othe</w:t>
            </w:r>
            <w:r>
              <w:rPr>
                <w:rFonts w:ascii="Times New Roman" w:hAnsi="Times New Roman" w:cs="Times New Roman"/>
                <w:sz w:val="22"/>
                <w:szCs w:val="22"/>
              </w:rPr>
              <w:t xml:space="preserve">r </w:t>
            </w:r>
          </w:p>
        </w:tc>
      </w:tr>
      <w:tr w:rsidR="007351E6" w:rsidRPr="004930EC" w14:paraId="0EC2C659" w14:textId="77777777" w:rsidTr="001E0E15">
        <w:trPr>
          <w:trHeight w:hRule="exact" w:val="3600"/>
        </w:trPr>
        <w:tc>
          <w:tcPr>
            <w:tcW w:w="5670" w:type="dxa"/>
            <w:vAlign w:val="center"/>
          </w:tcPr>
          <w:p w14:paraId="66B59AB6" w14:textId="0C6EC38F" w:rsidR="007351E6" w:rsidRPr="004930EC" w:rsidRDefault="007351E6" w:rsidP="007351E6">
            <w:pPr>
              <w:jc w:val="center"/>
              <w:rPr>
                <w:rFonts w:ascii="Times New Roman" w:hAnsi="Times New Roman" w:cs="Times New Roman"/>
                <w:sz w:val="22"/>
                <w:szCs w:val="22"/>
              </w:rPr>
            </w:pPr>
            <w:r>
              <w:rPr>
                <w:rFonts w:ascii="Times New Roman" w:hAnsi="Times New Roman" w:cs="Times New Roman"/>
                <w:sz w:val="22"/>
                <w:szCs w:val="22"/>
              </w:rPr>
              <w:lastRenderedPageBreak/>
              <w:t>Local anesthesia</w:t>
            </w:r>
          </w:p>
        </w:tc>
        <w:tc>
          <w:tcPr>
            <w:tcW w:w="5760" w:type="dxa"/>
            <w:vAlign w:val="center"/>
          </w:tcPr>
          <w:p w14:paraId="0C86C8BF" w14:textId="307C2674" w:rsidR="007351E6" w:rsidRDefault="007351E6"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Lowers postop discomfort and reduces complications during recovery </w:t>
            </w:r>
          </w:p>
          <w:p w14:paraId="6B958BE2" w14:textId="5F63A391" w:rsidR="007351E6" w:rsidRDefault="007351E6"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Used if there is no evidence of infection or abscess </w:t>
            </w:r>
          </w:p>
          <w:p w14:paraId="5B1274E7" w14:textId="77777777" w:rsidR="007351E6" w:rsidRDefault="007351E6"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Best administered via nerves</w:t>
            </w:r>
          </w:p>
          <w:p w14:paraId="5FFD2D61" w14:textId="517A6438" w:rsidR="007351E6" w:rsidRPr="00977522" w:rsidRDefault="007351E6"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Epinephrine relaxes airways and constricts blood vessels, but must make sure its use isn’t contraindicated in the specific patient </w:t>
            </w:r>
          </w:p>
        </w:tc>
      </w:tr>
      <w:tr w:rsidR="007351E6" w:rsidRPr="004930EC" w14:paraId="023FC226" w14:textId="77777777" w:rsidTr="001E0E15">
        <w:trPr>
          <w:trHeight w:hRule="exact" w:val="3600"/>
        </w:trPr>
        <w:tc>
          <w:tcPr>
            <w:tcW w:w="5670" w:type="dxa"/>
            <w:vAlign w:val="center"/>
          </w:tcPr>
          <w:p w14:paraId="4456E00B" w14:textId="0F8932EE" w:rsidR="00B83FD6" w:rsidRPr="004930EC" w:rsidRDefault="007351E6" w:rsidP="00B83FD6">
            <w:pPr>
              <w:jc w:val="center"/>
              <w:rPr>
                <w:rFonts w:ascii="Times New Roman" w:hAnsi="Times New Roman" w:cs="Times New Roman"/>
                <w:sz w:val="22"/>
                <w:szCs w:val="22"/>
              </w:rPr>
            </w:pPr>
            <w:r>
              <w:rPr>
                <w:rFonts w:ascii="Times New Roman" w:hAnsi="Times New Roman" w:cs="Times New Roman"/>
                <w:sz w:val="22"/>
                <w:szCs w:val="22"/>
              </w:rPr>
              <w:t>Nerve blocks for tooth extractions</w:t>
            </w:r>
            <w:r w:rsidR="00B83FD6" w:rsidRPr="00B83FD6">
              <w:rPr>
                <w:rFonts w:ascii="Times New Roman" w:hAnsi="Times New Roman" w:cs="Times New Roman"/>
                <w:sz w:val="22"/>
                <w:szCs w:val="22"/>
              </w:rPr>
              <w:t xml:space="preserve"> </w:t>
            </w:r>
          </w:p>
        </w:tc>
        <w:tc>
          <w:tcPr>
            <w:tcW w:w="5760" w:type="dxa"/>
            <w:vAlign w:val="center"/>
          </w:tcPr>
          <w:p w14:paraId="15B60549" w14:textId="12F9FBD4" w:rsidR="007351E6" w:rsidRPr="00B83FD6" w:rsidRDefault="007351E6" w:rsidP="007351E6">
            <w:pPr>
              <w:pStyle w:val="ListParagraph"/>
              <w:numPr>
                <w:ilvl w:val="0"/>
                <w:numId w:val="1"/>
              </w:numPr>
              <w:ind w:left="249" w:hanging="249"/>
              <w:rPr>
                <w:rFonts w:ascii="Times New Roman" w:hAnsi="Times New Roman" w:cs="Times New Roman"/>
                <w:sz w:val="18"/>
                <w:szCs w:val="18"/>
              </w:rPr>
            </w:pPr>
            <w:r w:rsidRPr="00B83FD6">
              <w:rPr>
                <w:rFonts w:ascii="Times New Roman" w:hAnsi="Times New Roman" w:cs="Times New Roman"/>
                <w:sz w:val="18"/>
                <w:szCs w:val="18"/>
              </w:rPr>
              <w:t xml:space="preserve">Infraorbital (rostral maxillary) block: </w:t>
            </w:r>
            <w:r w:rsidR="00B83FD6" w:rsidRPr="00B83FD6">
              <w:rPr>
                <w:rFonts w:ascii="Times New Roman" w:hAnsi="Times New Roman" w:cs="Times New Roman"/>
                <w:sz w:val="18"/>
                <w:szCs w:val="18"/>
              </w:rPr>
              <w:t>Desensitizes all maxillary teeth rostral to the injection site, including</w:t>
            </w:r>
            <w:r w:rsidRPr="00B83FD6">
              <w:rPr>
                <w:rFonts w:ascii="Times New Roman" w:hAnsi="Times New Roman" w:cs="Times New Roman"/>
                <w:sz w:val="18"/>
                <w:szCs w:val="18"/>
              </w:rPr>
              <w:t xml:space="preserve"> incisors, canine, and first 3 premolars, soft tissue, and adjacent maxillary bone</w:t>
            </w:r>
            <w:r w:rsidR="00B83FD6" w:rsidRPr="00B83FD6">
              <w:rPr>
                <w:rFonts w:ascii="Times New Roman" w:hAnsi="Times New Roman" w:cs="Times New Roman"/>
                <w:sz w:val="18"/>
                <w:szCs w:val="18"/>
              </w:rPr>
              <w:t>; infraorbital foramen is located dorsal to the roots of the maxillary third premolar</w:t>
            </w:r>
          </w:p>
          <w:p w14:paraId="61EDF81F" w14:textId="3054C8AD" w:rsidR="007351E6" w:rsidRPr="00B83FD6" w:rsidRDefault="007351E6" w:rsidP="007351E6">
            <w:pPr>
              <w:pStyle w:val="ListParagraph"/>
              <w:numPr>
                <w:ilvl w:val="0"/>
                <w:numId w:val="45"/>
              </w:numPr>
              <w:rPr>
                <w:rFonts w:ascii="Times New Roman" w:hAnsi="Times New Roman" w:cs="Times New Roman"/>
                <w:sz w:val="18"/>
                <w:szCs w:val="18"/>
              </w:rPr>
            </w:pPr>
            <w:r w:rsidRPr="00B83FD6">
              <w:rPr>
                <w:rFonts w:ascii="Times New Roman" w:hAnsi="Times New Roman" w:cs="Times New Roman"/>
                <w:sz w:val="18"/>
                <w:szCs w:val="18"/>
              </w:rPr>
              <w:t xml:space="preserve">Aren’t used in cats and brachycephalic dogs, since infraorbital foramen is too short (affects whole maxilla) </w:t>
            </w:r>
          </w:p>
          <w:p w14:paraId="62B67224" w14:textId="7A5E9615" w:rsidR="007351E6" w:rsidRPr="00B83FD6" w:rsidRDefault="007351E6" w:rsidP="007351E6">
            <w:pPr>
              <w:pStyle w:val="ListParagraph"/>
              <w:numPr>
                <w:ilvl w:val="0"/>
                <w:numId w:val="1"/>
              </w:numPr>
              <w:ind w:left="249" w:hanging="249"/>
              <w:rPr>
                <w:rFonts w:ascii="Times New Roman" w:hAnsi="Times New Roman" w:cs="Times New Roman"/>
                <w:sz w:val="18"/>
                <w:szCs w:val="18"/>
              </w:rPr>
            </w:pPr>
            <w:r w:rsidRPr="00B83FD6">
              <w:rPr>
                <w:rFonts w:ascii="Times New Roman" w:hAnsi="Times New Roman" w:cs="Times New Roman"/>
                <w:sz w:val="18"/>
                <w:szCs w:val="18"/>
              </w:rPr>
              <w:t>Maxillary block: Blocks bones, teeth, and tissues of the maxilla</w:t>
            </w:r>
            <w:r w:rsidR="00B83FD6" w:rsidRPr="00B83FD6">
              <w:rPr>
                <w:rFonts w:ascii="Times New Roman" w:hAnsi="Times New Roman" w:cs="Times New Roman"/>
                <w:sz w:val="18"/>
                <w:szCs w:val="18"/>
              </w:rPr>
              <w:t>; location is the most caudal aspect of the hard palate, i.e. just caudal to the maxillary second molar of a dog or maxillary first molar of a cat</w:t>
            </w:r>
          </w:p>
          <w:p w14:paraId="39AFB252" w14:textId="596DFE32" w:rsidR="007351E6" w:rsidRPr="00B83FD6" w:rsidRDefault="007351E6" w:rsidP="007351E6">
            <w:pPr>
              <w:pStyle w:val="ListParagraph"/>
              <w:numPr>
                <w:ilvl w:val="0"/>
                <w:numId w:val="1"/>
              </w:numPr>
              <w:ind w:left="249" w:hanging="249"/>
              <w:rPr>
                <w:rFonts w:ascii="Times New Roman" w:hAnsi="Times New Roman" w:cs="Times New Roman"/>
                <w:sz w:val="18"/>
                <w:szCs w:val="18"/>
              </w:rPr>
            </w:pPr>
            <w:r w:rsidRPr="00B83FD6">
              <w:rPr>
                <w:rFonts w:ascii="Times New Roman" w:hAnsi="Times New Roman" w:cs="Times New Roman"/>
                <w:sz w:val="18"/>
                <w:szCs w:val="18"/>
              </w:rPr>
              <w:t xml:space="preserve">Middle mental (rostral mandibular) block: </w:t>
            </w:r>
            <w:r w:rsidR="00B83FD6" w:rsidRPr="00B83FD6">
              <w:rPr>
                <w:rFonts w:ascii="Times New Roman" w:hAnsi="Times New Roman" w:cs="Times New Roman"/>
                <w:sz w:val="18"/>
                <w:szCs w:val="18"/>
              </w:rPr>
              <w:t>Desensitizes the mandibular incisors and canines and the lower lip of the injected side; foramen is located below the mesial root of the mandibular second premolar in the dog and mandibular third premolar in the cat</w:t>
            </w:r>
          </w:p>
          <w:p w14:paraId="53DDE24F" w14:textId="6F439A73" w:rsidR="007351E6" w:rsidRPr="00B83FD6" w:rsidRDefault="007351E6" w:rsidP="007351E6">
            <w:pPr>
              <w:pStyle w:val="ListParagraph"/>
              <w:numPr>
                <w:ilvl w:val="0"/>
                <w:numId w:val="1"/>
              </w:numPr>
              <w:ind w:left="249" w:hanging="249"/>
              <w:rPr>
                <w:rFonts w:ascii="Times New Roman" w:hAnsi="Times New Roman" w:cs="Times New Roman"/>
                <w:sz w:val="18"/>
                <w:szCs w:val="18"/>
              </w:rPr>
            </w:pPr>
            <w:r w:rsidRPr="00B83FD6">
              <w:rPr>
                <w:rFonts w:ascii="Times New Roman" w:hAnsi="Times New Roman" w:cs="Times New Roman"/>
                <w:sz w:val="18"/>
                <w:szCs w:val="18"/>
              </w:rPr>
              <w:t>Inferior alveolar (caudal mandibular) block: Blocks all mandibular teeth, bone, soft tissue on the affected side</w:t>
            </w:r>
            <w:r w:rsidR="00B83FD6">
              <w:rPr>
                <w:rFonts w:ascii="Times New Roman" w:hAnsi="Times New Roman" w:cs="Times New Roman"/>
                <w:sz w:val="18"/>
                <w:szCs w:val="18"/>
              </w:rPr>
              <w:t xml:space="preserve">; </w:t>
            </w:r>
            <w:r w:rsidR="00B83FD6" w:rsidRPr="00B83FD6">
              <w:rPr>
                <w:rFonts w:ascii="Times New Roman" w:hAnsi="Times New Roman" w:cs="Times New Roman"/>
                <w:sz w:val="18"/>
                <w:szCs w:val="18"/>
              </w:rPr>
              <w:t>foramen is located on the lingual surface of the caudal mandible where the ventral cortex curves dorsally</w:t>
            </w:r>
          </w:p>
        </w:tc>
      </w:tr>
      <w:tr w:rsidR="003E311F" w:rsidRPr="004930EC" w14:paraId="085D6FA4" w14:textId="77777777" w:rsidTr="001E0E15">
        <w:trPr>
          <w:trHeight w:hRule="exact" w:val="3600"/>
        </w:trPr>
        <w:tc>
          <w:tcPr>
            <w:tcW w:w="5670" w:type="dxa"/>
            <w:vAlign w:val="center"/>
          </w:tcPr>
          <w:p w14:paraId="055443D7" w14:textId="3B457C35" w:rsidR="003E311F" w:rsidRDefault="003E311F" w:rsidP="00B83FD6">
            <w:pPr>
              <w:jc w:val="center"/>
              <w:rPr>
                <w:rFonts w:ascii="Times New Roman" w:hAnsi="Times New Roman" w:cs="Times New Roman"/>
                <w:sz w:val="22"/>
                <w:szCs w:val="22"/>
              </w:rPr>
            </w:pPr>
            <w:r w:rsidRPr="003E311F">
              <w:rPr>
                <w:rFonts w:ascii="Times New Roman" w:hAnsi="Times New Roman" w:cs="Times New Roman"/>
                <w:sz w:val="22"/>
                <w:szCs w:val="22"/>
              </w:rPr>
              <w:t>•</w:t>
            </w:r>
            <w:r w:rsidRPr="003E311F">
              <w:rPr>
                <w:rFonts w:ascii="Times New Roman" w:hAnsi="Times New Roman" w:cs="Times New Roman"/>
                <w:sz w:val="22"/>
                <w:szCs w:val="22"/>
              </w:rPr>
              <w:tab/>
              <w:t>Infraorbital (rostral maxillary) block</w:t>
            </w:r>
          </w:p>
        </w:tc>
        <w:tc>
          <w:tcPr>
            <w:tcW w:w="5760" w:type="dxa"/>
            <w:vAlign w:val="center"/>
          </w:tcPr>
          <w:p w14:paraId="1FBA88D7" w14:textId="7D3A55AE" w:rsidR="003E311F" w:rsidRDefault="003E311F"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Found above the roots of the maxillary 3rd premolar</w:t>
            </w:r>
          </w:p>
          <w:p w14:paraId="56B154A8" w14:textId="77777777" w:rsidR="00923653" w:rsidRDefault="003E311F"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27 gauge 1¼ needle is common</w:t>
            </w:r>
          </w:p>
          <w:p w14:paraId="12190A91" w14:textId="3B512FCD" w:rsidR="003E311F" w:rsidRPr="003E311F" w:rsidRDefault="00923653" w:rsidP="007351E6">
            <w:pPr>
              <w:pStyle w:val="ListParagraph"/>
              <w:numPr>
                <w:ilvl w:val="0"/>
                <w:numId w:val="1"/>
              </w:numPr>
              <w:ind w:left="249" w:hanging="249"/>
              <w:rPr>
                <w:rFonts w:ascii="Times New Roman" w:hAnsi="Times New Roman" w:cs="Times New Roman"/>
                <w:sz w:val="22"/>
                <w:szCs w:val="22"/>
              </w:rPr>
            </w:pPr>
            <w:r w:rsidRPr="00923653">
              <w:rPr>
                <w:rFonts w:ascii="Times New Roman" w:hAnsi="Times New Roman" w:cs="Times New Roman"/>
                <w:sz w:val="22"/>
                <w:szCs w:val="22"/>
              </w:rPr>
              <w:t>Rostral maxillary teeth (incisors → PM3)</w:t>
            </w:r>
            <w:r>
              <w:rPr>
                <w:rFonts w:ascii="Times New Roman" w:hAnsi="Times New Roman" w:cs="Times New Roman"/>
                <w:sz w:val="22"/>
                <w:szCs w:val="22"/>
              </w:rPr>
              <w:t xml:space="preserve"> affected (avoided in brachycephalic </w:t>
            </w:r>
            <w:proofErr w:type="spellStart"/>
            <w:r>
              <w:rPr>
                <w:rFonts w:ascii="Times New Roman" w:hAnsi="Times New Roman" w:cs="Times New Roman"/>
                <w:sz w:val="22"/>
                <w:szCs w:val="22"/>
              </w:rPr>
              <w:t>bc</w:t>
            </w:r>
            <w:proofErr w:type="spellEnd"/>
            <w:r>
              <w:rPr>
                <w:rFonts w:ascii="Times New Roman" w:hAnsi="Times New Roman" w:cs="Times New Roman"/>
                <w:sz w:val="22"/>
                <w:szCs w:val="22"/>
              </w:rPr>
              <w:t xml:space="preserve"> it affects whole maxillary) </w:t>
            </w:r>
            <w:r w:rsidR="003E311F">
              <w:rPr>
                <w:rFonts w:ascii="Times New Roman" w:hAnsi="Times New Roman" w:cs="Times New Roman"/>
                <w:sz w:val="22"/>
                <w:szCs w:val="22"/>
              </w:rPr>
              <w:t xml:space="preserve">  </w:t>
            </w:r>
          </w:p>
          <w:p w14:paraId="0CBB4BF3" w14:textId="4E36DD4E" w:rsidR="003E311F" w:rsidRPr="003E311F" w:rsidRDefault="003E311F" w:rsidP="003E311F">
            <w:pPr>
              <w:rPr>
                <w:rFonts w:ascii="Times New Roman" w:hAnsi="Times New Roman" w:cs="Times New Roman"/>
                <w:sz w:val="22"/>
                <w:szCs w:val="22"/>
              </w:rPr>
            </w:pPr>
            <w:r w:rsidRPr="003E311F">
              <w:rPr>
                <w:rFonts w:ascii="Times New Roman" w:hAnsi="Times New Roman" w:cs="Times New Roman"/>
                <w:noProof/>
                <w:sz w:val="22"/>
                <w:szCs w:val="22"/>
              </w:rPr>
              <w:drawing>
                <wp:inline distT="0" distB="0" distL="0" distR="0" wp14:anchorId="29D4D619" wp14:editId="3C7DC59F">
                  <wp:extent cx="3422071" cy="1447800"/>
                  <wp:effectExtent l="0" t="0" r="6985" b="0"/>
                  <wp:docPr id="532501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501853" name=""/>
                          <pic:cNvPicPr/>
                        </pic:nvPicPr>
                        <pic:blipFill>
                          <a:blip r:embed="rId9"/>
                          <a:stretch>
                            <a:fillRect/>
                          </a:stretch>
                        </pic:blipFill>
                        <pic:spPr>
                          <a:xfrm>
                            <a:off x="0" y="0"/>
                            <a:ext cx="3455194" cy="1461813"/>
                          </a:xfrm>
                          <a:prstGeom prst="rect">
                            <a:avLst/>
                          </a:prstGeom>
                        </pic:spPr>
                      </pic:pic>
                    </a:graphicData>
                  </a:graphic>
                </wp:inline>
              </w:drawing>
            </w:r>
          </w:p>
        </w:tc>
      </w:tr>
      <w:tr w:rsidR="00923653" w:rsidRPr="004930EC" w14:paraId="3B94BBBE" w14:textId="77777777" w:rsidTr="001E0E15">
        <w:trPr>
          <w:trHeight w:hRule="exact" w:val="3600"/>
        </w:trPr>
        <w:tc>
          <w:tcPr>
            <w:tcW w:w="5670" w:type="dxa"/>
            <w:vAlign w:val="center"/>
          </w:tcPr>
          <w:p w14:paraId="0516E376" w14:textId="5C62A8F1" w:rsidR="00923653" w:rsidRPr="003E311F" w:rsidRDefault="00923653" w:rsidP="00B83FD6">
            <w:pPr>
              <w:jc w:val="center"/>
              <w:rPr>
                <w:rFonts w:ascii="Times New Roman" w:hAnsi="Times New Roman" w:cs="Times New Roman"/>
                <w:sz w:val="22"/>
                <w:szCs w:val="22"/>
              </w:rPr>
            </w:pPr>
            <w:r w:rsidRPr="00923653">
              <w:rPr>
                <w:rFonts w:ascii="Times New Roman" w:hAnsi="Times New Roman" w:cs="Times New Roman"/>
                <w:sz w:val="22"/>
                <w:szCs w:val="22"/>
              </w:rPr>
              <w:t>Maxillary block</w:t>
            </w:r>
          </w:p>
        </w:tc>
        <w:tc>
          <w:tcPr>
            <w:tcW w:w="5760" w:type="dxa"/>
            <w:vAlign w:val="center"/>
          </w:tcPr>
          <w:p w14:paraId="55C85093" w14:textId="5A320290" w:rsidR="00923653" w:rsidRDefault="00923653" w:rsidP="00923653">
            <w:pPr>
              <w:pStyle w:val="ListParagraph"/>
              <w:numPr>
                <w:ilvl w:val="0"/>
                <w:numId w:val="1"/>
              </w:numPr>
              <w:ind w:left="249" w:hanging="249"/>
              <w:rPr>
                <w:rFonts w:ascii="Times New Roman" w:hAnsi="Times New Roman" w:cs="Times New Roman"/>
                <w:sz w:val="22"/>
                <w:szCs w:val="22"/>
              </w:rPr>
            </w:pPr>
            <w:r w:rsidRPr="00923653">
              <w:rPr>
                <w:rFonts w:ascii="Times New Roman" w:hAnsi="Times New Roman" w:cs="Times New Roman"/>
                <w:sz w:val="22"/>
                <w:szCs w:val="22"/>
              </w:rPr>
              <w:t xml:space="preserve">Just caudal to the maxillary 2nd molar (dog) or </w:t>
            </w:r>
            <w:r>
              <w:rPr>
                <w:rFonts w:ascii="Times New Roman" w:hAnsi="Times New Roman" w:cs="Times New Roman"/>
                <w:sz w:val="22"/>
                <w:szCs w:val="22"/>
              </w:rPr>
              <w:t>m</w:t>
            </w:r>
            <w:r w:rsidRPr="00923653">
              <w:rPr>
                <w:rFonts w:ascii="Times New Roman" w:hAnsi="Times New Roman" w:cs="Times New Roman"/>
                <w:sz w:val="22"/>
                <w:szCs w:val="22"/>
              </w:rPr>
              <w:t>axillary 1st molar (cat)</w:t>
            </w:r>
          </w:p>
          <w:p w14:paraId="4BCCDA5F" w14:textId="77777777" w:rsidR="00923653" w:rsidRPr="00923653" w:rsidRDefault="00923653" w:rsidP="00923653">
            <w:pPr>
              <w:pStyle w:val="ListParagraph"/>
              <w:numPr>
                <w:ilvl w:val="0"/>
                <w:numId w:val="1"/>
              </w:numPr>
              <w:ind w:left="249" w:hanging="249"/>
              <w:rPr>
                <w:rFonts w:ascii="Times New Roman" w:hAnsi="Times New Roman" w:cs="Times New Roman"/>
                <w:sz w:val="22"/>
                <w:szCs w:val="22"/>
              </w:rPr>
            </w:pPr>
            <w:r w:rsidRPr="00923653">
              <w:rPr>
                <w:rFonts w:ascii="Times New Roman" w:hAnsi="Times New Roman" w:cs="Times New Roman"/>
                <w:sz w:val="22"/>
                <w:szCs w:val="22"/>
              </w:rPr>
              <w:t>Injection at the most caudal aspect of the hard palate</w:t>
            </w:r>
          </w:p>
          <w:p w14:paraId="00C7F897" w14:textId="3B398002" w:rsidR="00923653" w:rsidRPr="00923653" w:rsidRDefault="00923653" w:rsidP="00923653">
            <w:pPr>
              <w:pStyle w:val="ListParagraph"/>
              <w:numPr>
                <w:ilvl w:val="0"/>
                <w:numId w:val="1"/>
              </w:numPr>
              <w:ind w:left="249" w:hanging="249"/>
              <w:rPr>
                <w:rFonts w:ascii="Times New Roman" w:hAnsi="Times New Roman" w:cs="Times New Roman"/>
                <w:sz w:val="22"/>
                <w:szCs w:val="22"/>
              </w:rPr>
            </w:pPr>
            <w:r w:rsidRPr="00923653">
              <w:rPr>
                <w:rFonts w:ascii="Times New Roman" w:hAnsi="Times New Roman" w:cs="Times New Roman"/>
                <w:sz w:val="22"/>
                <w:szCs w:val="22"/>
              </w:rPr>
              <w:t>Entire maxillary quadrant desensitized</w:t>
            </w:r>
          </w:p>
          <w:p w14:paraId="5A20E8ED" w14:textId="3E680DEE" w:rsidR="00923653" w:rsidRPr="00923653" w:rsidRDefault="00923653" w:rsidP="00923653">
            <w:pPr>
              <w:rPr>
                <w:rFonts w:ascii="Times New Roman" w:hAnsi="Times New Roman" w:cs="Times New Roman"/>
                <w:sz w:val="22"/>
                <w:szCs w:val="22"/>
              </w:rPr>
            </w:pPr>
            <w:r w:rsidRPr="00923653">
              <w:rPr>
                <w:noProof/>
              </w:rPr>
              <w:drawing>
                <wp:inline distT="0" distB="0" distL="0" distR="0" wp14:anchorId="3FD37896" wp14:editId="305EC2E8">
                  <wp:extent cx="2849033" cy="1181923"/>
                  <wp:effectExtent l="0" t="0" r="8890" b="0"/>
                  <wp:docPr id="1165534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534697" name=""/>
                          <pic:cNvPicPr/>
                        </pic:nvPicPr>
                        <pic:blipFill>
                          <a:blip r:embed="rId10"/>
                          <a:stretch>
                            <a:fillRect/>
                          </a:stretch>
                        </pic:blipFill>
                        <pic:spPr>
                          <a:xfrm>
                            <a:off x="0" y="0"/>
                            <a:ext cx="2857939" cy="1185618"/>
                          </a:xfrm>
                          <a:prstGeom prst="rect">
                            <a:avLst/>
                          </a:prstGeom>
                        </pic:spPr>
                      </pic:pic>
                    </a:graphicData>
                  </a:graphic>
                </wp:inline>
              </w:drawing>
            </w:r>
          </w:p>
        </w:tc>
      </w:tr>
      <w:tr w:rsidR="00BE0A93" w:rsidRPr="004930EC" w14:paraId="0B80DCD7" w14:textId="77777777" w:rsidTr="001E0E15">
        <w:trPr>
          <w:trHeight w:hRule="exact" w:val="3600"/>
        </w:trPr>
        <w:tc>
          <w:tcPr>
            <w:tcW w:w="5670" w:type="dxa"/>
            <w:vAlign w:val="center"/>
          </w:tcPr>
          <w:p w14:paraId="5595D48F" w14:textId="4C9D3BBE" w:rsidR="00BE0A93" w:rsidRPr="00923653" w:rsidRDefault="00BE0A93" w:rsidP="00BE0A93">
            <w:pPr>
              <w:jc w:val="center"/>
              <w:rPr>
                <w:rFonts w:ascii="Times New Roman" w:hAnsi="Times New Roman" w:cs="Times New Roman"/>
                <w:sz w:val="22"/>
                <w:szCs w:val="22"/>
              </w:rPr>
            </w:pPr>
            <w:r w:rsidRPr="00BE0A93">
              <w:rPr>
                <w:rFonts w:ascii="Times New Roman" w:hAnsi="Times New Roman" w:cs="Times New Roman"/>
                <w:sz w:val="22"/>
                <w:szCs w:val="22"/>
              </w:rPr>
              <w:lastRenderedPageBreak/>
              <w:t>Middle mental (rostral mandibular) block</w:t>
            </w:r>
          </w:p>
        </w:tc>
        <w:tc>
          <w:tcPr>
            <w:tcW w:w="5760" w:type="dxa"/>
            <w:vAlign w:val="center"/>
          </w:tcPr>
          <w:p w14:paraId="4CF58B25" w14:textId="60CBDCE2" w:rsidR="00BE0A93" w:rsidRPr="00BE0A93" w:rsidRDefault="00BE0A93" w:rsidP="00BE0A93">
            <w:pPr>
              <w:pStyle w:val="ListParagraph"/>
              <w:numPr>
                <w:ilvl w:val="0"/>
                <w:numId w:val="1"/>
              </w:numPr>
              <w:ind w:left="249" w:hanging="249"/>
              <w:rPr>
                <w:rFonts w:ascii="Times New Roman" w:hAnsi="Times New Roman" w:cs="Times New Roman"/>
                <w:sz w:val="22"/>
                <w:szCs w:val="22"/>
              </w:rPr>
            </w:pPr>
            <w:r w:rsidRPr="00BE0A93">
              <w:rPr>
                <w:rFonts w:ascii="Times New Roman" w:hAnsi="Times New Roman" w:cs="Times New Roman"/>
                <w:sz w:val="22"/>
                <w:szCs w:val="22"/>
              </w:rPr>
              <w:t>Located below mandibular 2nd premolar (dog) or mandibular 3rd premolar (cat)</w:t>
            </w:r>
          </w:p>
          <w:p w14:paraId="7169A720" w14:textId="27C6D2B0" w:rsidR="00BE0A93" w:rsidRPr="00BE0A93" w:rsidRDefault="00BE0A93" w:rsidP="00BE0A93">
            <w:pPr>
              <w:pStyle w:val="ListParagraph"/>
              <w:numPr>
                <w:ilvl w:val="0"/>
                <w:numId w:val="1"/>
              </w:numPr>
              <w:ind w:left="249" w:hanging="249"/>
              <w:rPr>
                <w:rFonts w:ascii="Times New Roman" w:hAnsi="Times New Roman" w:cs="Times New Roman"/>
                <w:sz w:val="22"/>
                <w:szCs w:val="22"/>
              </w:rPr>
            </w:pPr>
            <w:r w:rsidRPr="00BE0A93">
              <w:rPr>
                <w:rFonts w:ascii="Times New Roman" w:hAnsi="Times New Roman" w:cs="Times New Roman"/>
                <w:sz w:val="22"/>
                <w:szCs w:val="22"/>
              </w:rPr>
              <w:t xml:space="preserve">Incisors, canines, and </w:t>
            </w:r>
            <w:r w:rsidRPr="00BE0A93">
              <w:rPr>
                <w:rFonts w:ascii="Times New Roman" w:hAnsi="Times New Roman" w:cs="Times New Roman"/>
                <w:b/>
                <w:bCs/>
                <w:sz w:val="22"/>
                <w:szCs w:val="22"/>
              </w:rPr>
              <w:t>lower lip</w:t>
            </w:r>
            <w:r w:rsidRPr="00BE0A93">
              <w:rPr>
                <w:rFonts w:ascii="Times New Roman" w:hAnsi="Times New Roman" w:cs="Times New Roman"/>
                <w:sz w:val="22"/>
                <w:szCs w:val="22"/>
              </w:rPr>
              <w:t xml:space="preserve"> affected</w:t>
            </w:r>
          </w:p>
          <w:p w14:paraId="70085A66" w14:textId="51E3EB71" w:rsidR="00BE0A93" w:rsidRPr="00BE0A93" w:rsidRDefault="00BE0A93" w:rsidP="00BE0A93">
            <w:pPr>
              <w:rPr>
                <w:rFonts w:ascii="Times New Roman" w:hAnsi="Times New Roman" w:cs="Times New Roman"/>
                <w:sz w:val="22"/>
                <w:szCs w:val="22"/>
              </w:rPr>
            </w:pPr>
            <w:r w:rsidRPr="00BE0A93">
              <w:rPr>
                <w:rFonts w:ascii="Times New Roman" w:hAnsi="Times New Roman" w:cs="Times New Roman"/>
                <w:noProof/>
                <w:sz w:val="22"/>
                <w:szCs w:val="22"/>
              </w:rPr>
              <w:drawing>
                <wp:inline distT="0" distB="0" distL="0" distR="0" wp14:anchorId="2FCC305C" wp14:editId="77E5A047">
                  <wp:extent cx="3357033" cy="1417055"/>
                  <wp:effectExtent l="0" t="0" r="0" b="0"/>
                  <wp:docPr id="2066227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227973" name=""/>
                          <pic:cNvPicPr/>
                        </pic:nvPicPr>
                        <pic:blipFill>
                          <a:blip r:embed="rId11"/>
                          <a:stretch>
                            <a:fillRect/>
                          </a:stretch>
                        </pic:blipFill>
                        <pic:spPr>
                          <a:xfrm>
                            <a:off x="0" y="0"/>
                            <a:ext cx="3390177" cy="1431046"/>
                          </a:xfrm>
                          <a:prstGeom prst="rect">
                            <a:avLst/>
                          </a:prstGeom>
                        </pic:spPr>
                      </pic:pic>
                    </a:graphicData>
                  </a:graphic>
                </wp:inline>
              </w:drawing>
            </w:r>
          </w:p>
        </w:tc>
      </w:tr>
      <w:tr w:rsidR="00BE0A93" w:rsidRPr="004930EC" w14:paraId="723EB0B8" w14:textId="77777777" w:rsidTr="001E0E15">
        <w:trPr>
          <w:trHeight w:hRule="exact" w:val="3600"/>
        </w:trPr>
        <w:tc>
          <w:tcPr>
            <w:tcW w:w="5670" w:type="dxa"/>
            <w:vAlign w:val="center"/>
          </w:tcPr>
          <w:p w14:paraId="0617071C" w14:textId="6A0E65AC" w:rsidR="00BE0A93" w:rsidRPr="00BE0A93" w:rsidRDefault="00BE0A93" w:rsidP="00BE0A93">
            <w:pPr>
              <w:jc w:val="center"/>
              <w:rPr>
                <w:rFonts w:ascii="Times New Roman" w:hAnsi="Times New Roman" w:cs="Times New Roman"/>
                <w:sz w:val="22"/>
                <w:szCs w:val="22"/>
              </w:rPr>
            </w:pPr>
            <w:r w:rsidRPr="00BE0A93">
              <w:rPr>
                <w:rFonts w:ascii="Times New Roman" w:hAnsi="Times New Roman" w:cs="Times New Roman"/>
                <w:sz w:val="22"/>
                <w:szCs w:val="22"/>
              </w:rPr>
              <w:t>Inferior alveolar (caudal mandibular) block</w:t>
            </w:r>
          </w:p>
        </w:tc>
        <w:tc>
          <w:tcPr>
            <w:tcW w:w="5760" w:type="dxa"/>
            <w:vAlign w:val="center"/>
          </w:tcPr>
          <w:p w14:paraId="3F58D0B1" w14:textId="77777777" w:rsidR="00DE6058" w:rsidRPr="00DE6058" w:rsidRDefault="00DE6058" w:rsidP="00DE6058">
            <w:pPr>
              <w:pStyle w:val="ListParagraph"/>
              <w:numPr>
                <w:ilvl w:val="0"/>
                <w:numId w:val="1"/>
              </w:numPr>
              <w:ind w:left="249" w:hanging="249"/>
              <w:rPr>
                <w:rFonts w:ascii="Times New Roman" w:hAnsi="Times New Roman" w:cs="Times New Roman"/>
                <w:sz w:val="22"/>
                <w:szCs w:val="22"/>
              </w:rPr>
            </w:pPr>
            <w:r w:rsidRPr="00DE6058">
              <w:rPr>
                <w:rFonts w:ascii="Times New Roman" w:hAnsi="Times New Roman" w:cs="Times New Roman"/>
                <w:sz w:val="22"/>
                <w:szCs w:val="22"/>
              </w:rPr>
              <w:t>Mandibular foramen on the lingual (medial) surface</w:t>
            </w:r>
          </w:p>
          <w:p w14:paraId="4D4AF888" w14:textId="77777777" w:rsidR="00DE6058" w:rsidRPr="00DE6058" w:rsidRDefault="00DE6058" w:rsidP="00DE6058">
            <w:pPr>
              <w:pStyle w:val="ListParagraph"/>
              <w:numPr>
                <w:ilvl w:val="0"/>
                <w:numId w:val="1"/>
              </w:numPr>
              <w:ind w:left="249" w:hanging="249"/>
              <w:rPr>
                <w:rFonts w:ascii="Times New Roman" w:hAnsi="Times New Roman" w:cs="Times New Roman"/>
                <w:sz w:val="22"/>
                <w:szCs w:val="22"/>
              </w:rPr>
            </w:pPr>
            <w:r w:rsidRPr="00DE6058">
              <w:rPr>
                <w:rFonts w:ascii="Times New Roman" w:hAnsi="Times New Roman" w:cs="Times New Roman"/>
                <w:sz w:val="22"/>
                <w:szCs w:val="22"/>
              </w:rPr>
              <w:t>Caudal mandible where ventral cortex curves dorsally</w:t>
            </w:r>
          </w:p>
          <w:p w14:paraId="5614C8EC" w14:textId="55D8E11E" w:rsidR="00BE0A93" w:rsidRPr="00DE6058" w:rsidRDefault="00DE6058" w:rsidP="00DE6058">
            <w:pPr>
              <w:pStyle w:val="ListParagraph"/>
              <w:numPr>
                <w:ilvl w:val="0"/>
                <w:numId w:val="1"/>
              </w:numPr>
              <w:ind w:left="249" w:hanging="249"/>
              <w:rPr>
                <w:rFonts w:ascii="Times New Roman" w:hAnsi="Times New Roman" w:cs="Times New Roman"/>
                <w:sz w:val="22"/>
                <w:szCs w:val="22"/>
              </w:rPr>
            </w:pPr>
            <w:r w:rsidRPr="00DE6058">
              <w:rPr>
                <w:rFonts w:ascii="Times New Roman" w:hAnsi="Times New Roman" w:cs="Times New Roman"/>
                <w:sz w:val="22"/>
                <w:szCs w:val="22"/>
              </w:rPr>
              <w:t>Entire mandibular quadrant desensitized</w:t>
            </w:r>
            <w:r>
              <w:rPr>
                <w:rFonts w:ascii="Times New Roman" w:hAnsi="Times New Roman" w:cs="Times New Roman"/>
                <w:sz w:val="22"/>
                <w:szCs w:val="22"/>
              </w:rPr>
              <w:t xml:space="preserve">; </w:t>
            </w:r>
            <w:r w:rsidRPr="00DE6058">
              <w:rPr>
                <w:rFonts w:ascii="Times New Roman" w:hAnsi="Times New Roman" w:cs="Times New Roman"/>
                <w:sz w:val="22"/>
                <w:szCs w:val="22"/>
              </w:rPr>
              <w:t>all mandibular teeth, bone, and soft tissue</w:t>
            </w:r>
          </w:p>
          <w:p w14:paraId="3C78681B" w14:textId="43DFB447" w:rsidR="00DE6058" w:rsidRPr="00DE6058" w:rsidRDefault="00DE6058" w:rsidP="00DE6058">
            <w:pPr>
              <w:rPr>
                <w:rFonts w:ascii="Times New Roman" w:hAnsi="Times New Roman" w:cs="Times New Roman"/>
                <w:sz w:val="22"/>
                <w:szCs w:val="22"/>
              </w:rPr>
            </w:pPr>
            <w:r w:rsidRPr="00DE6058">
              <w:rPr>
                <w:rFonts w:ascii="Times New Roman" w:hAnsi="Times New Roman" w:cs="Times New Roman"/>
                <w:noProof/>
                <w:sz w:val="22"/>
                <w:szCs w:val="22"/>
              </w:rPr>
              <w:drawing>
                <wp:inline distT="0" distB="0" distL="0" distR="0" wp14:anchorId="7813D15F" wp14:editId="1A94CD64">
                  <wp:extent cx="3285067" cy="1365619"/>
                  <wp:effectExtent l="0" t="0" r="0" b="6350"/>
                  <wp:docPr id="1621425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425502" name=""/>
                          <pic:cNvPicPr/>
                        </pic:nvPicPr>
                        <pic:blipFill>
                          <a:blip r:embed="rId12"/>
                          <a:stretch>
                            <a:fillRect/>
                          </a:stretch>
                        </pic:blipFill>
                        <pic:spPr>
                          <a:xfrm>
                            <a:off x="0" y="0"/>
                            <a:ext cx="3309377" cy="1375725"/>
                          </a:xfrm>
                          <a:prstGeom prst="rect">
                            <a:avLst/>
                          </a:prstGeom>
                        </pic:spPr>
                      </pic:pic>
                    </a:graphicData>
                  </a:graphic>
                </wp:inline>
              </w:drawing>
            </w:r>
          </w:p>
        </w:tc>
      </w:tr>
      <w:tr w:rsidR="007351E6" w:rsidRPr="004930EC" w14:paraId="3CBEF8F4" w14:textId="77777777" w:rsidTr="001E0E15">
        <w:trPr>
          <w:trHeight w:hRule="exact" w:val="3600"/>
        </w:trPr>
        <w:tc>
          <w:tcPr>
            <w:tcW w:w="5670" w:type="dxa"/>
            <w:vAlign w:val="center"/>
          </w:tcPr>
          <w:p w14:paraId="3F14732B" w14:textId="092877FD" w:rsidR="007351E6" w:rsidRDefault="007351E6" w:rsidP="007351E6">
            <w:pPr>
              <w:jc w:val="center"/>
              <w:rPr>
                <w:rFonts w:ascii="Times New Roman" w:hAnsi="Times New Roman" w:cs="Times New Roman"/>
                <w:sz w:val="22"/>
                <w:szCs w:val="22"/>
              </w:rPr>
            </w:pPr>
            <w:r>
              <w:rPr>
                <w:rFonts w:ascii="Times New Roman" w:hAnsi="Times New Roman" w:cs="Times New Roman"/>
                <w:sz w:val="22"/>
                <w:szCs w:val="22"/>
              </w:rPr>
              <w:t xml:space="preserve">Epinephrine </w:t>
            </w:r>
          </w:p>
        </w:tc>
        <w:tc>
          <w:tcPr>
            <w:tcW w:w="5760" w:type="dxa"/>
            <w:vAlign w:val="center"/>
          </w:tcPr>
          <w:p w14:paraId="03AFB0F5" w14:textId="77777777" w:rsidR="007351E6" w:rsidRDefault="007351E6"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Added to </w:t>
            </w:r>
            <w:r w:rsidRPr="00DB20E4">
              <w:rPr>
                <w:rFonts w:ascii="Times New Roman" w:hAnsi="Times New Roman" w:cs="Times New Roman"/>
                <w:sz w:val="22"/>
                <w:szCs w:val="22"/>
              </w:rPr>
              <w:t>nerve block</w:t>
            </w:r>
            <w:r>
              <w:rPr>
                <w:rFonts w:ascii="Times New Roman" w:hAnsi="Times New Roman" w:cs="Times New Roman"/>
                <w:sz w:val="22"/>
                <w:szCs w:val="22"/>
              </w:rPr>
              <w:t>s like</w:t>
            </w:r>
            <w:r w:rsidRPr="00DB20E4">
              <w:rPr>
                <w:rFonts w:ascii="Times New Roman" w:hAnsi="Times New Roman" w:cs="Times New Roman"/>
                <w:sz w:val="22"/>
                <w:szCs w:val="22"/>
              </w:rPr>
              <w:t xml:space="preserve"> bupivacaine or lidocaine </w:t>
            </w:r>
          </w:p>
          <w:p w14:paraId="72A67B0A" w14:textId="77777777" w:rsidR="007351E6" w:rsidRDefault="007351E6"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Causes vasoconstriction, which in turn </w:t>
            </w:r>
            <w:r w:rsidRPr="00DB20E4">
              <w:rPr>
                <w:rFonts w:ascii="Times New Roman" w:hAnsi="Times New Roman" w:cs="Times New Roman"/>
                <w:sz w:val="22"/>
                <w:szCs w:val="22"/>
              </w:rPr>
              <w:t>prolongs the effect of the nerve block and also provides some hemostasis</w:t>
            </w:r>
          </w:p>
          <w:p w14:paraId="0E931CA7" w14:textId="445E4CB4" w:rsidR="007351E6" w:rsidRDefault="007351E6"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w:t>
            </w:r>
            <w:r w:rsidRPr="00DB20E4">
              <w:rPr>
                <w:rFonts w:ascii="Times New Roman" w:hAnsi="Times New Roman" w:cs="Times New Roman"/>
                <w:sz w:val="22"/>
                <w:szCs w:val="22"/>
              </w:rPr>
              <w:t>hould not be used in patients that have uncontrolled hyperthyroidism, cardiac dysrhythmias, or asthma</w:t>
            </w:r>
          </w:p>
        </w:tc>
      </w:tr>
      <w:tr w:rsidR="007351E6" w:rsidRPr="004930EC" w14:paraId="344F309E" w14:textId="77777777" w:rsidTr="001E0E15">
        <w:trPr>
          <w:trHeight w:hRule="exact" w:val="3600"/>
        </w:trPr>
        <w:tc>
          <w:tcPr>
            <w:tcW w:w="5670" w:type="dxa"/>
            <w:vAlign w:val="center"/>
          </w:tcPr>
          <w:p w14:paraId="02290FBA" w14:textId="02BD0CDC" w:rsidR="007351E6" w:rsidRDefault="007351E6" w:rsidP="007351E6">
            <w:pPr>
              <w:jc w:val="center"/>
              <w:rPr>
                <w:rFonts w:ascii="Times New Roman" w:hAnsi="Times New Roman" w:cs="Times New Roman"/>
                <w:sz w:val="22"/>
                <w:szCs w:val="22"/>
              </w:rPr>
            </w:pPr>
            <w:r w:rsidRPr="00D06A9B">
              <w:rPr>
                <w:rFonts w:ascii="Times New Roman" w:hAnsi="Times New Roman" w:cs="Times New Roman"/>
                <w:sz w:val="22"/>
                <w:szCs w:val="22"/>
              </w:rPr>
              <w:t>Splinting</w:t>
            </w:r>
          </w:p>
        </w:tc>
        <w:tc>
          <w:tcPr>
            <w:tcW w:w="5760" w:type="dxa"/>
            <w:vAlign w:val="center"/>
          </w:tcPr>
          <w:p w14:paraId="144CDF8D" w14:textId="77777777" w:rsidR="007351E6" w:rsidRDefault="007351E6"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Used to</w:t>
            </w:r>
            <w:r w:rsidRPr="00D06A9B">
              <w:rPr>
                <w:rFonts w:ascii="Times New Roman" w:hAnsi="Times New Roman" w:cs="Times New Roman"/>
                <w:sz w:val="22"/>
                <w:szCs w:val="22"/>
              </w:rPr>
              <w:t xml:space="preserve"> immobilize a tooth that is mobile because of periodontal disease</w:t>
            </w:r>
          </w:p>
          <w:p w14:paraId="7C4D15ED" w14:textId="29494E7A" w:rsidR="007351E6" w:rsidRPr="00D06A9B" w:rsidRDefault="007351E6" w:rsidP="007351E6">
            <w:pPr>
              <w:pStyle w:val="ListParagraph"/>
              <w:numPr>
                <w:ilvl w:val="0"/>
                <w:numId w:val="1"/>
              </w:numPr>
              <w:ind w:left="249" w:hanging="249"/>
              <w:rPr>
                <w:rFonts w:ascii="Times New Roman" w:hAnsi="Times New Roman" w:cs="Times New Roman"/>
                <w:sz w:val="22"/>
                <w:szCs w:val="22"/>
              </w:rPr>
            </w:pPr>
            <w:r w:rsidRPr="00D06A9B">
              <w:rPr>
                <w:rFonts w:ascii="Times New Roman" w:hAnsi="Times New Roman" w:cs="Times New Roman"/>
                <w:sz w:val="22"/>
                <w:szCs w:val="22"/>
              </w:rPr>
              <w:t xml:space="preserve">Removal of calculus and granulation tissue </w:t>
            </w:r>
            <w:proofErr w:type="spellStart"/>
            <w:r w:rsidRPr="00D06A9B">
              <w:rPr>
                <w:rFonts w:ascii="Times New Roman" w:hAnsi="Times New Roman" w:cs="Times New Roman"/>
                <w:sz w:val="22"/>
                <w:szCs w:val="22"/>
              </w:rPr>
              <w:t>subgingivally</w:t>
            </w:r>
            <w:proofErr w:type="spellEnd"/>
            <w:r w:rsidRPr="00D06A9B">
              <w:rPr>
                <w:rFonts w:ascii="Times New Roman" w:hAnsi="Times New Roman" w:cs="Times New Roman"/>
                <w:sz w:val="22"/>
                <w:szCs w:val="22"/>
              </w:rPr>
              <w:t xml:space="preserve"> treats the tooth using an open flap technique</w:t>
            </w:r>
            <w:r>
              <w:rPr>
                <w:rFonts w:ascii="Times New Roman" w:hAnsi="Times New Roman" w:cs="Times New Roman"/>
                <w:sz w:val="22"/>
                <w:szCs w:val="22"/>
              </w:rPr>
              <w:t xml:space="preserve">; </w:t>
            </w:r>
            <w:r w:rsidRPr="00D06A9B">
              <w:rPr>
                <w:rFonts w:ascii="Times New Roman" w:hAnsi="Times New Roman" w:cs="Times New Roman"/>
                <w:sz w:val="22"/>
                <w:szCs w:val="22"/>
              </w:rPr>
              <w:t xml:space="preserve">flap is then sutured closed and tooth is immobilized during healing by splinting </w:t>
            </w:r>
            <w:r>
              <w:rPr>
                <w:rFonts w:ascii="Times New Roman" w:hAnsi="Times New Roman" w:cs="Times New Roman"/>
                <w:sz w:val="22"/>
                <w:szCs w:val="22"/>
              </w:rPr>
              <w:t xml:space="preserve">it </w:t>
            </w:r>
            <w:r w:rsidRPr="00D06A9B">
              <w:rPr>
                <w:rFonts w:ascii="Times New Roman" w:hAnsi="Times New Roman" w:cs="Times New Roman"/>
                <w:sz w:val="22"/>
                <w:szCs w:val="22"/>
              </w:rPr>
              <w:t>to a healthy tooth using dental acrylic</w:t>
            </w:r>
          </w:p>
        </w:tc>
      </w:tr>
      <w:tr w:rsidR="00C62605" w:rsidRPr="004930EC" w14:paraId="5F2812AB" w14:textId="77777777" w:rsidTr="001E0E15">
        <w:trPr>
          <w:trHeight w:hRule="exact" w:val="3600"/>
        </w:trPr>
        <w:tc>
          <w:tcPr>
            <w:tcW w:w="5670" w:type="dxa"/>
            <w:vAlign w:val="center"/>
          </w:tcPr>
          <w:p w14:paraId="49350A56" w14:textId="6D485F22" w:rsidR="00C62605" w:rsidRPr="00D06A9B" w:rsidRDefault="00C62605" w:rsidP="007351E6">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Gingival flaps </w:t>
            </w:r>
          </w:p>
        </w:tc>
        <w:tc>
          <w:tcPr>
            <w:tcW w:w="5760" w:type="dxa"/>
            <w:vAlign w:val="center"/>
          </w:tcPr>
          <w:p w14:paraId="251016B9" w14:textId="1B84C4BE" w:rsidR="00C62605" w:rsidRDefault="00C62605"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Section of gum tissue that is surgically lifted to expose the underlying bone and roots; repositioned later and sutured back in place </w:t>
            </w:r>
          </w:p>
          <w:p w14:paraId="0CC40C0A" w14:textId="77777777" w:rsidR="00C62605" w:rsidRDefault="00C62605"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Facilitates extractions and other procedures </w:t>
            </w:r>
          </w:p>
          <w:p w14:paraId="071F5F45" w14:textId="77777777" w:rsidR="00C62605" w:rsidRDefault="00C62605"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Simple interrupted pattern is the most common suture pattern </w:t>
            </w:r>
          </w:p>
          <w:p w14:paraId="7DDA7A04" w14:textId="77777777" w:rsidR="00C62605" w:rsidRDefault="00C62605"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Absorbable sutures preferred; monofilaments minimize irritation (e.g. PDS, Monocryl, Maxon)</w:t>
            </w:r>
          </w:p>
          <w:p w14:paraId="12DA6381" w14:textId="1A091EF2" w:rsidR="00C62605" w:rsidRDefault="00C62605"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Size 4.0 or 5.0 would be ideal </w:t>
            </w:r>
          </w:p>
        </w:tc>
      </w:tr>
      <w:tr w:rsidR="007351E6" w:rsidRPr="004930EC" w14:paraId="6DCEB126" w14:textId="77777777" w:rsidTr="001E0E15">
        <w:trPr>
          <w:trHeight w:hRule="exact" w:val="3600"/>
        </w:trPr>
        <w:tc>
          <w:tcPr>
            <w:tcW w:w="5670" w:type="dxa"/>
            <w:vAlign w:val="center"/>
          </w:tcPr>
          <w:p w14:paraId="2FF0FF4F" w14:textId="4F22FEC1" w:rsidR="007351E6" w:rsidRPr="004930EC" w:rsidRDefault="007351E6" w:rsidP="007351E6">
            <w:pPr>
              <w:jc w:val="center"/>
              <w:rPr>
                <w:rFonts w:ascii="Times New Roman" w:hAnsi="Times New Roman" w:cs="Times New Roman"/>
                <w:sz w:val="22"/>
                <w:szCs w:val="22"/>
              </w:rPr>
            </w:pPr>
            <w:r>
              <w:rPr>
                <w:rFonts w:ascii="Times New Roman" w:hAnsi="Times New Roman" w:cs="Times New Roman"/>
                <w:sz w:val="22"/>
                <w:szCs w:val="22"/>
              </w:rPr>
              <w:t>Extraction tools</w:t>
            </w:r>
          </w:p>
        </w:tc>
        <w:tc>
          <w:tcPr>
            <w:tcW w:w="5760" w:type="dxa"/>
            <w:vAlign w:val="center"/>
          </w:tcPr>
          <w:p w14:paraId="3AFEC5ED" w14:textId="1434D86A" w:rsidR="007351E6" w:rsidRDefault="007351E6"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Single root extractions (canines, incisors): Elevator, forces, blade, small sutures (4-0)</w:t>
            </w:r>
          </w:p>
          <w:p w14:paraId="171A78AA" w14:textId="77777777" w:rsidR="007351E6" w:rsidRDefault="007351E6" w:rsidP="007351E6">
            <w:pPr>
              <w:pStyle w:val="ListParagraph"/>
              <w:numPr>
                <w:ilvl w:val="0"/>
                <w:numId w:val="45"/>
              </w:numPr>
              <w:rPr>
                <w:rFonts w:ascii="Times New Roman" w:hAnsi="Times New Roman" w:cs="Times New Roman"/>
                <w:sz w:val="22"/>
                <w:szCs w:val="22"/>
              </w:rPr>
            </w:pPr>
            <w:r>
              <w:rPr>
                <w:rFonts w:ascii="Times New Roman" w:hAnsi="Times New Roman" w:cs="Times New Roman"/>
                <w:sz w:val="22"/>
                <w:szCs w:val="22"/>
              </w:rPr>
              <w:t xml:space="preserve">Canines will require using a periosteal elevator to lift the flap if the tooth is well attached, then a taper fissure butt to cut around it; another elevator and forceps will then </w:t>
            </w:r>
            <w:proofErr w:type="spellStart"/>
            <w:r>
              <w:rPr>
                <w:rFonts w:ascii="Times New Roman" w:hAnsi="Times New Roman" w:cs="Times New Roman"/>
                <w:sz w:val="22"/>
                <w:szCs w:val="22"/>
              </w:rPr>
              <w:t>used</w:t>
            </w:r>
            <w:proofErr w:type="spellEnd"/>
            <w:r>
              <w:rPr>
                <w:rFonts w:ascii="Times New Roman" w:hAnsi="Times New Roman" w:cs="Times New Roman"/>
                <w:sz w:val="22"/>
                <w:szCs w:val="22"/>
              </w:rPr>
              <w:t xml:space="preserve"> to extract the tooth</w:t>
            </w:r>
          </w:p>
          <w:p w14:paraId="209276D4" w14:textId="77777777" w:rsidR="007351E6" w:rsidRDefault="007351E6" w:rsidP="007351E6">
            <w:pPr>
              <w:pStyle w:val="ListParagraph"/>
              <w:numPr>
                <w:ilvl w:val="0"/>
                <w:numId w:val="45"/>
              </w:numPr>
              <w:rPr>
                <w:rFonts w:ascii="Times New Roman" w:hAnsi="Times New Roman" w:cs="Times New Roman"/>
                <w:sz w:val="22"/>
                <w:szCs w:val="22"/>
              </w:rPr>
            </w:pPr>
            <w:r>
              <w:rPr>
                <w:rFonts w:ascii="Times New Roman" w:hAnsi="Times New Roman" w:cs="Times New Roman"/>
                <w:sz w:val="22"/>
                <w:szCs w:val="22"/>
              </w:rPr>
              <w:t xml:space="preserve">Bone rasp can be used for remaining bone pieces </w:t>
            </w:r>
          </w:p>
          <w:p w14:paraId="322F6239" w14:textId="23A693DF" w:rsidR="007351E6" w:rsidRDefault="007351E6"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Multi-root extractions: Flap is created using an elevator and blade, high-speed handpiece is used to drill the bone w a round burr, tooth is cut in two using a taper fissure burr, and each is removed using forceps; area must be sutured closed</w:t>
            </w:r>
          </w:p>
          <w:p w14:paraId="7B7EFD3B" w14:textId="77777777" w:rsidR="007351E6" w:rsidRDefault="007351E6" w:rsidP="007351E6">
            <w:pPr>
              <w:pStyle w:val="ListParagraph"/>
              <w:numPr>
                <w:ilvl w:val="0"/>
                <w:numId w:val="45"/>
              </w:numPr>
              <w:rPr>
                <w:rFonts w:ascii="Times New Roman" w:hAnsi="Times New Roman" w:cs="Times New Roman"/>
                <w:sz w:val="22"/>
                <w:szCs w:val="22"/>
              </w:rPr>
            </w:pPr>
            <w:r>
              <w:rPr>
                <w:rFonts w:ascii="Times New Roman" w:hAnsi="Times New Roman" w:cs="Times New Roman"/>
                <w:sz w:val="22"/>
                <w:szCs w:val="22"/>
              </w:rPr>
              <w:t xml:space="preserve">Root tip picks can be used to stretch and break periodontal ligaments to obtain a fractured root tip </w:t>
            </w:r>
          </w:p>
          <w:p w14:paraId="4B7F4D8B" w14:textId="7F1ECE9E" w:rsidR="007351E6" w:rsidRPr="004930EC" w:rsidRDefault="007351E6"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Radiograph must be taken before and after extraction</w:t>
            </w:r>
          </w:p>
        </w:tc>
      </w:tr>
      <w:tr w:rsidR="007351E6" w:rsidRPr="004930EC" w14:paraId="11E346AC" w14:textId="77777777" w:rsidTr="001E0E15">
        <w:trPr>
          <w:trHeight w:hRule="exact" w:val="3600"/>
        </w:trPr>
        <w:tc>
          <w:tcPr>
            <w:tcW w:w="5670" w:type="dxa"/>
            <w:vAlign w:val="center"/>
          </w:tcPr>
          <w:p w14:paraId="05E83B49" w14:textId="6F151F7A" w:rsidR="007351E6" w:rsidRDefault="007351E6" w:rsidP="007351E6">
            <w:pPr>
              <w:jc w:val="center"/>
              <w:rPr>
                <w:rFonts w:ascii="Times New Roman" w:hAnsi="Times New Roman" w:cs="Times New Roman"/>
                <w:sz w:val="22"/>
                <w:szCs w:val="22"/>
              </w:rPr>
            </w:pPr>
            <w:r>
              <w:rPr>
                <w:rFonts w:ascii="Times New Roman" w:hAnsi="Times New Roman" w:cs="Times New Roman"/>
                <w:sz w:val="22"/>
                <w:szCs w:val="22"/>
              </w:rPr>
              <w:t>Extraction forceps</w:t>
            </w:r>
          </w:p>
        </w:tc>
        <w:tc>
          <w:tcPr>
            <w:tcW w:w="5760" w:type="dxa"/>
            <w:vAlign w:val="center"/>
          </w:tcPr>
          <w:p w14:paraId="01552C02" w14:textId="23A95B9C" w:rsidR="007351E6" w:rsidRPr="00936C67" w:rsidRDefault="007351E6"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w:t>
            </w:r>
            <w:r w:rsidRPr="00936C67">
              <w:rPr>
                <w:rFonts w:ascii="Times New Roman" w:hAnsi="Times New Roman" w:cs="Times New Roman"/>
                <w:sz w:val="22"/>
                <w:szCs w:val="22"/>
              </w:rPr>
              <w:t>hould only be used after the tooth has become mobile by elevation</w:t>
            </w:r>
            <w:r>
              <w:rPr>
                <w:rFonts w:ascii="Times New Roman" w:hAnsi="Times New Roman" w:cs="Times New Roman"/>
                <w:sz w:val="22"/>
                <w:szCs w:val="22"/>
              </w:rPr>
              <w:t>—a</w:t>
            </w:r>
            <w:r w:rsidRPr="00936C67">
              <w:rPr>
                <w:rFonts w:ascii="Times New Roman" w:hAnsi="Times New Roman" w:cs="Times New Roman"/>
                <w:sz w:val="22"/>
                <w:szCs w:val="22"/>
              </w:rPr>
              <w:t xml:space="preserve">fter the periodontium is incised and dental elevator is inserted between the root and the alveolar bone to cut and fatigue periodontal ligaments </w:t>
            </w:r>
          </w:p>
          <w:p w14:paraId="30E97E61" w14:textId="77777777" w:rsidR="007351E6" w:rsidRDefault="007351E6"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Tooth is </w:t>
            </w:r>
            <w:r w:rsidRPr="00936C67">
              <w:rPr>
                <w:rFonts w:ascii="Times New Roman" w:hAnsi="Times New Roman" w:cs="Times New Roman"/>
                <w:sz w:val="22"/>
                <w:szCs w:val="22"/>
              </w:rPr>
              <w:t>grasp</w:t>
            </w:r>
            <w:r>
              <w:rPr>
                <w:rFonts w:ascii="Times New Roman" w:hAnsi="Times New Roman" w:cs="Times New Roman"/>
                <w:sz w:val="22"/>
                <w:szCs w:val="22"/>
              </w:rPr>
              <w:t>ed</w:t>
            </w:r>
            <w:r w:rsidRPr="00936C67">
              <w:rPr>
                <w:rFonts w:ascii="Times New Roman" w:hAnsi="Times New Roman" w:cs="Times New Roman"/>
                <w:sz w:val="22"/>
                <w:szCs w:val="22"/>
              </w:rPr>
              <w:t xml:space="preserve"> as low as possible</w:t>
            </w:r>
            <w:r>
              <w:rPr>
                <w:rFonts w:ascii="Times New Roman" w:hAnsi="Times New Roman" w:cs="Times New Roman"/>
                <w:sz w:val="22"/>
                <w:szCs w:val="22"/>
              </w:rPr>
              <w:t xml:space="preserve"> and removed </w:t>
            </w:r>
            <w:r w:rsidRPr="00936C67">
              <w:rPr>
                <w:rFonts w:ascii="Times New Roman" w:hAnsi="Times New Roman" w:cs="Times New Roman"/>
                <w:sz w:val="22"/>
                <w:szCs w:val="22"/>
              </w:rPr>
              <w:t>from the alveolus</w:t>
            </w:r>
            <w:r>
              <w:rPr>
                <w:rFonts w:ascii="Times New Roman" w:hAnsi="Times New Roman" w:cs="Times New Roman"/>
                <w:sz w:val="22"/>
                <w:szCs w:val="22"/>
              </w:rPr>
              <w:t xml:space="preserve"> w a twisting motion</w:t>
            </w:r>
          </w:p>
          <w:p w14:paraId="393719BD" w14:textId="4F8AB6B9" w:rsidR="007351E6" w:rsidRDefault="007351E6" w:rsidP="007351E6">
            <w:pPr>
              <w:pStyle w:val="ListParagraph"/>
              <w:numPr>
                <w:ilvl w:val="0"/>
                <w:numId w:val="1"/>
              </w:numPr>
              <w:ind w:left="249" w:hanging="249"/>
              <w:rPr>
                <w:rFonts w:ascii="Times New Roman" w:hAnsi="Times New Roman" w:cs="Times New Roman"/>
                <w:sz w:val="22"/>
                <w:szCs w:val="22"/>
              </w:rPr>
            </w:pPr>
            <w:r w:rsidRPr="00936C67">
              <w:rPr>
                <w:rFonts w:ascii="Times New Roman" w:hAnsi="Times New Roman" w:cs="Times New Roman"/>
                <w:sz w:val="22"/>
                <w:szCs w:val="22"/>
              </w:rPr>
              <w:t>Using extraction forceps too early can result in a fractured root</w:t>
            </w:r>
          </w:p>
        </w:tc>
      </w:tr>
      <w:tr w:rsidR="007351E6" w:rsidRPr="004930EC" w14:paraId="5ED60A62" w14:textId="77777777" w:rsidTr="001E0E15">
        <w:trPr>
          <w:trHeight w:hRule="exact" w:val="3600"/>
        </w:trPr>
        <w:tc>
          <w:tcPr>
            <w:tcW w:w="5670" w:type="dxa"/>
            <w:vAlign w:val="center"/>
          </w:tcPr>
          <w:p w14:paraId="645456C0" w14:textId="75CC553E" w:rsidR="007351E6" w:rsidRDefault="007351E6" w:rsidP="007351E6">
            <w:pPr>
              <w:jc w:val="center"/>
              <w:rPr>
                <w:rFonts w:ascii="Times New Roman" w:hAnsi="Times New Roman" w:cs="Times New Roman"/>
                <w:sz w:val="22"/>
                <w:szCs w:val="22"/>
              </w:rPr>
            </w:pPr>
            <w:r>
              <w:rPr>
                <w:rFonts w:ascii="Times New Roman" w:hAnsi="Times New Roman" w:cs="Times New Roman"/>
                <w:sz w:val="22"/>
                <w:szCs w:val="22"/>
              </w:rPr>
              <w:t xml:space="preserve">Extraction </w:t>
            </w:r>
            <w:r w:rsidR="004F75AF">
              <w:rPr>
                <w:rFonts w:ascii="Times New Roman" w:hAnsi="Times New Roman" w:cs="Times New Roman"/>
                <w:sz w:val="22"/>
                <w:szCs w:val="22"/>
              </w:rPr>
              <w:t>(</w:t>
            </w:r>
            <w:proofErr w:type="spellStart"/>
            <w:r w:rsidR="004F75AF">
              <w:rPr>
                <w:rFonts w:ascii="Times New Roman" w:hAnsi="Times New Roman" w:cs="Times New Roman"/>
                <w:sz w:val="22"/>
                <w:szCs w:val="22"/>
              </w:rPr>
              <w:t>exodontics</w:t>
            </w:r>
            <w:proofErr w:type="spellEnd"/>
            <w:r w:rsidR="004F75AF">
              <w:rPr>
                <w:rFonts w:ascii="Times New Roman" w:hAnsi="Times New Roman" w:cs="Times New Roman"/>
                <w:sz w:val="22"/>
                <w:szCs w:val="22"/>
              </w:rPr>
              <w:t>)</w:t>
            </w:r>
          </w:p>
        </w:tc>
        <w:tc>
          <w:tcPr>
            <w:tcW w:w="5760" w:type="dxa"/>
            <w:vAlign w:val="center"/>
          </w:tcPr>
          <w:p w14:paraId="3D397D81" w14:textId="77777777" w:rsidR="007351E6" w:rsidRDefault="007351E6"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w:t>
            </w:r>
            <w:r w:rsidRPr="00CA280A">
              <w:rPr>
                <w:rFonts w:ascii="Times New Roman" w:hAnsi="Times New Roman" w:cs="Times New Roman"/>
                <w:sz w:val="22"/>
                <w:szCs w:val="22"/>
              </w:rPr>
              <w:t>urgical procedure</w:t>
            </w:r>
            <w:r>
              <w:rPr>
                <w:rFonts w:ascii="Times New Roman" w:hAnsi="Times New Roman" w:cs="Times New Roman"/>
                <w:sz w:val="22"/>
                <w:szCs w:val="22"/>
              </w:rPr>
              <w:t xml:space="preserve">; </w:t>
            </w:r>
            <w:r w:rsidRPr="00CA280A">
              <w:rPr>
                <w:rFonts w:ascii="Times New Roman" w:hAnsi="Times New Roman" w:cs="Times New Roman"/>
                <w:sz w:val="22"/>
                <w:szCs w:val="22"/>
              </w:rPr>
              <w:t>oral cavity</w:t>
            </w:r>
            <w:r>
              <w:rPr>
                <w:rFonts w:ascii="Times New Roman" w:hAnsi="Times New Roman" w:cs="Times New Roman"/>
                <w:sz w:val="22"/>
                <w:szCs w:val="22"/>
              </w:rPr>
              <w:t xml:space="preserve"> can’t be sterile</w:t>
            </w:r>
            <w:r w:rsidRPr="00CA280A">
              <w:rPr>
                <w:rFonts w:ascii="Times New Roman" w:hAnsi="Times New Roman" w:cs="Times New Roman"/>
                <w:sz w:val="22"/>
                <w:szCs w:val="22"/>
              </w:rPr>
              <w:t>,</w:t>
            </w:r>
            <w:r>
              <w:rPr>
                <w:rFonts w:ascii="Times New Roman" w:hAnsi="Times New Roman" w:cs="Times New Roman"/>
                <w:sz w:val="22"/>
                <w:szCs w:val="22"/>
              </w:rPr>
              <w:t xml:space="preserve"> but should be cleaned </w:t>
            </w:r>
          </w:p>
          <w:p w14:paraId="3850390C" w14:textId="77777777" w:rsidR="007351E6" w:rsidRDefault="007351E6" w:rsidP="007351E6">
            <w:pPr>
              <w:pStyle w:val="ListParagraph"/>
              <w:numPr>
                <w:ilvl w:val="0"/>
                <w:numId w:val="1"/>
              </w:numPr>
              <w:ind w:left="249" w:hanging="249"/>
              <w:rPr>
                <w:rFonts w:ascii="Times New Roman" w:hAnsi="Times New Roman" w:cs="Times New Roman"/>
                <w:sz w:val="22"/>
                <w:szCs w:val="22"/>
              </w:rPr>
            </w:pPr>
            <w:r w:rsidRPr="00CA280A">
              <w:rPr>
                <w:rFonts w:ascii="Times New Roman" w:hAnsi="Times New Roman" w:cs="Times New Roman"/>
                <w:sz w:val="22"/>
                <w:szCs w:val="22"/>
              </w:rPr>
              <w:t>All teeth should be scaled and polished</w:t>
            </w:r>
            <w:r>
              <w:rPr>
                <w:rFonts w:ascii="Times New Roman" w:hAnsi="Times New Roman" w:cs="Times New Roman"/>
                <w:sz w:val="22"/>
                <w:szCs w:val="22"/>
              </w:rPr>
              <w:t>,</w:t>
            </w:r>
            <w:r w:rsidRPr="00CA280A">
              <w:rPr>
                <w:rFonts w:ascii="Times New Roman" w:hAnsi="Times New Roman" w:cs="Times New Roman"/>
                <w:sz w:val="22"/>
                <w:szCs w:val="22"/>
              </w:rPr>
              <w:t xml:space="preserve"> and the mouth should be rinsed with a chlorhexidine solution</w:t>
            </w:r>
            <w:r>
              <w:rPr>
                <w:rFonts w:ascii="Times New Roman" w:hAnsi="Times New Roman" w:cs="Times New Roman"/>
                <w:sz w:val="22"/>
                <w:szCs w:val="22"/>
              </w:rPr>
              <w:t xml:space="preserve"> prior to extraction </w:t>
            </w:r>
          </w:p>
          <w:p w14:paraId="3EA1B698" w14:textId="77777777" w:rsidR="007351E6" w:rsidRDefault="007351E6" w:rsidP="007351E6">
            <w:pPr>
              <w:pStyle w:val="ListParagraph"/>
              <w:numPr>
                <w:ilvl w:val="0"/>
                <w:numId w:val="1"/>
              </w:numPr>
              <w:ind w:left="249" w:hanging="249"/>
              <w:rPr>
                <w:rFonts w:ascii="Times New Roman" w:hAnsi="Times New Roman" w:cs="Times New Roman"/>
                <w:sz w:val="22"/>
                <w:szCs w:val="22"/>
              </w:rPr>
            </w:pPr>
            <w:r w:rsidRPr="00DE1A25">
              <w:rPr>
                <w:rFonts w:ascii="Times New Roman" w:hAnsi="Times New Roman" w:cs="Times New Roman"/>
                <w:sz w:val="22"/>
                <w:szCs w:val="22"/>
              </w:rPr>
              <w:t>Hemorrhage, jaw fracture, and oronasal fistulas are common complications</w:t>
            </w:r>
          </w:p>
          <w:p w14:paraId="7AA40F05" w14:textId="6538AED8" w:rsidR="007351E6" w:rsidRDefault="007351E6" w:rsidP="007351E6">
            <w:pPr>
              <w:pStyle w:val="ListParagraph"/>
              <w:numPr>
                <w:ilvl w:val="0"/>
                <w:numId w:val="45"/>
              </w:numPr>
              <w:rPr>
                <w:rFonts w:ascii="Times New Roman" w:hAnsi="Times New Roman" w:cs="Times New Roman"/>
                <w:sz w:val="22"/>
                <w:szCs w:val="22"/>
              </w:rPr>
            </w:pPr>
            <w:r w:rsidRPr="00DE1A25">
              <w:rPr>
                <w:rFonts w:ascii="Times New Roman" w:hAnsi="Times New Roman" w:cs="Times New Roman"/>
                <w:sz w:val="22"/>
                <w:szCs w:val="22"/>
              </w:rPr>
              <w:t xml:space="preserve">Clotting defects may not be apparent </w:t>
            </w:r>
            <w:r>
              <w:rPr>
                <w:rFonts w:ascii="Times New Roman" w:hAnsi="Times New Roman" w:cs="Times New Roman"/>
                <w:sz w:val="22"/>
                <w:szCs w:val="22"/>
              </w:rPr>
              <w:t>(he</w:t>
            </w:r>
            <w:r w:rsidRPr="00DE1A25">
              <w:rPr>
                <w:rFonts w:ascii="Times New Roman" w:hAnsi="Times New Roman" w:cs="Times New Roman"/>
                <w:sz w:val="22"/>
                <w:szCs w:val="22"/>
              </w:rPr>
              <w:t>morrhage</w:t>
            </w:r>
            <w:r>
              <w:rPr>
                <w:rFonts w:ascii="Times New Roman" w:hAnsi="Times New Roman" w:cs="Times New Roman"/>
                <w:sz w:val="22"/>
                <w:szCs w:val="22"/>
              </w:rPr>
              <w:t>)</w:t>
            </w:r>
          </w:p>
          <w:p w14:paraId="33686607" w14:textId="52610E6E" w:rsidR="007351E6" w:rsidRDefault="007351E6" w:rsidP="007351E6">
            <w:pPr>
              <w:pStyle w:val="ListParagraph"/>
              <w:numPr>
                <w:ilvl w:val="0"/>
                <w:numId w:val="45"/>
              </w:numPr>
              <w:rPr>
                <w:rFonts w:ascii="Times New Roman" w:hAnsi="Times New Roman" w:cs="Times New Roman"/>
                <w:sz w:val="22"/>
                <w:szCs w:val="22"/>
              </w:rPr>
            </w:pPr>
            <w:r w:rsidRPr="00DE1A25">
              <w:rPr>
                <w:rFonts w:ascii="Times New Roman" w:hAnsi="Times New Roman" w:cs="Times New Roman"/>
                <w:sz w:val="22"/>
                <w:szCs w:val="22"/>
              </w:rPr>
              <w:t>Advanced periodontal disease around mandibular teeth will weaken the mandible</w:t>
            </w:r>
            <w:r>
              <w:rPr>
                <w:rFonts w:ascii="Times New Roman" w:hAnsi="Times New Roman" w:cs="Times New Roman"/>
                <w:sz w:val="22"/>
                <w:szCs w:val="22"/>
              </w:rPr>
              <w:t xml:space="preserve"> (</w:t>
            </w:r>
            <w:r w:rsidRPr="00DE1A25">
              <w:rPr>
                <w:rFonts w:ascii="Times New Roman" w:hAnsi="Times New Roman" w:cs="Times New Roman"/>
                <w:sz w:val="22"/>
                <w:szCs w:val="22"/>
              </w:rPr>
              <w:t>jaw fracture</w:t>
            </w:r>
            <w:r>
              <w:rPr>
                <w:rFonts w:ascii="Times New Roman" w:hAnsi="Times New Roman" w:cs="Times New Roman"/>
                <w:sz w:val="22"/>
                <w:szCs w:val="22"/>
              </w:rPr>
              <w:t>)</w:t>
            </w:r>
            <w:r w:rsidRPr="00DE1A25">
              <w:rPr>
                <w:rFonts w:ascii="Times New Roman" w:hAnsi="Times New Roman" w:cs="Times New Roman"/>
                <w:sz w:val="22"/>
                <w:szCs w:val="22"/>
              </w:rPr>
              <w:t xml:space="preserve"> </w:t>
            </w:r>
          </w:p>
          <w:p w14:paraId="1290FA11" w14:textId="39979608" w:rsidR="007351E6" w:rsidRDefault="007351E6" w:rsidP="007351E6">
            <w:pPr>
              <w:pStyle w:val="ListParagraph"/>
              <w:numPr>
                <w:ilvl w:val="0"/>
                <w:numId w:val="45"/>
              </w:numPr>
              <w:rPr>
                <w:rFonts w:ascii="Times New Roman" w:hAnsi="Times New Roman" w:cs="Times New Roman"/>
                <w:sz w:val="22"/>
                <w:szCs w:val="22"/>
              </w:rPr>
            </w:pPr>
            <w:r w:rsidRPr="00DE1A25">
              <w:rPr>
                <w:rFonts w:ascii="Times New Roman" w:hAnsi="Times New Roman" w:cs="Times New Roman"/>
                <w:sz w:val="22"/>
                <w:szCs w:val="22"/>
              </w:rPr>
              <w:t>Advanced periodontal disease destroys medial bony wall of the alveolus</w:t>
            </w:r>
            <w:r>
              <w:rPr>
                <w:rFonts w:ascii="Times New Roman" w:hAnsi="Times New Roman" w:cs="Times New Roman"/>
                <w:sz w:val="22"/>
                <w:szCs w:val="22"/>
              </w:rPr>
              <w:t xml:space="preserve"> (</w:t>
            </w:r>
            <w:r w:rsidRPr="00DE1A25">
              <w:rPr>
                <w:rFonts w:ascii="Times New Roman" w:hAnsi="Times New Roman" w:cs="Times New Roman"/>
                <w:sz w:val="22"/>
                <w:szCs w:val="22"/>
              </w:rPr>
              <w:t>oral nasal fistula</w:t>
            </w:r>
            <w:r>
              <w:rPr>
                <w:rFonts w:ascii="Times New Roman" w:hAnsi="Times New Roman" w:cs="Times New Roman"/>
                <w:sz w:val="22"/>
                <w:szCs w:val="22"/>
              </w:rPr>
              <w:t>)</w:t>
            </w:r>
          </w:p>
        </w:tc>
      </w:tr>
      <w:tr w:rsidR="007351E6" w:rsidRPr="004930EC" w14:paraId="50048771" w14:textId="77777777" w:rsidTr="001E0E15">
        <w:trPr>
          <w:trHeight w:hRule="exact" w:val="3600"/>
        </w:trPr>
        <w:tc>
          <w:tcPr>
            <w:tcW w:w="5670" w:type="dxa"/>
            <w:vAlign w:val="center"/>
          </w:tcPr>
          <w:p w14:paraId="25E4EAA2" w14:textId="050171A8" w:rsidR="007351E6" w:rsidRDefault="007351E6" w:rsidP="007351E6">
            <w:pPr>
              <w:jc w:val="center"/>
              <w:rPr>
                <w:rFonts w:ascii="Times New Roman" w:hAnsi="Times New Roman" w:cs="Times New Roman"/>
                <w:sz w:val="22"/>
                <w:szCs w:val="22"/>
              </w:rPr>
            </w:pPr>
            <w:r w:rsidRPr="005A1B97">
              <w:rPr>
                <w:rFonts w:ascii="Times New Roman" w:hAnsi="Times New Roman" w:cs="Times New Roman"/>
                <w:sz w:val="22"/>
                <w:szCs w:val="22"/>
              </w:rPr>
              <w:lastRenderedPageBreak/>
              <w:t xml:space="preserve">Dry socket </w:t>
            </w:r>
            <w:r>
              <w:rPr>
                <w:rFonts w:ascii="Times New Roman" w:hAnsi="Times New Roman" w:cs="Times New Roman"/>
                <w:sz w:val="22"/>
                <w:szCs w:val="22"/>
              </w:rPr>
              <w:t>(</w:t>
            </w:r>
            <w:r w:rsidRPr="005A1B97">
              <w:rPr>
                <w:rFonts w:ascii="Times New Roman" w:hAnsi="Times New Roman" w:cs="Times New Roman"/>
                <w:sz w:val="22"/>
                <w:szCs w:val="22"/>
              </w:rPr>
              <w:t>alveolar osteitis</w:t>
            </w:r>
            <w:r>
              <w:rPr>
                <w:rFonts w:ascii="Times New Roman" w:hAnsi="Times New Roman" w:cs="Times New Roman"/>
                <w:sz w:val="22"/>
                <w:szCs w:val="22"/>
              </w:rPr>
              <w:t>)</w:t>
            </w:r>
          </w:p>
        </w:tc>
        <w:tc>
          <w:tcPr>
            <w:tcW w:w="5760" w:type="dxa"/>
            <w:vAlign w:val="center"/>
          </w:tcPr>
          <w:p w14:paraId="4093FCBE" w14:textId="77777777" w:rsidR="007351E6" w:rsidRDefault="007351E6"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w:t>
            </w:r>
            <w:r w:rsidRPr="005A1B97">
              <w:rPr>
                <w:rFonts w:ascii="Times New Roman" w:hAnsi="Times New Roman" w:cs="Times New Roman"/>
                <w:sz w:val="22"/>
                <w:szCs w:val="22"/>
              </w:rPr>
              <w:t>ainful postoperative complication of extraction</w:t>
            </w:r>
          </w:p>
          <w:p w14:paraId="716D6CC7" w14:textId="77777777" w:rsidR="007351E6" w:rsidRDefault="007351E6"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w:t>
            </w:r>
            <w:r w:rsidRPr="005A1B97">
              <w:rPr>
                <w:rFonts w:ascii="Times New Roman" w:hAnsi="Times New Roman" w:cs="Times New Roman"/>
                <w:sz w:val="22"/>
                <w:szCs w:val="22"/>
              </w:rPr>
              <w:t>ostly in humans</w:t>
            </w:r>
            <w:r>
              <w:rPr>
                <w:rFonts w:ascii="Times New Roman" w:hAnsi="Times New Roman" w:cs="Times New Roman"/>
                <w:sz w:val="22"/>
                <w:szCs w:val="22"/>
              </w:rPr>
              <w:t>,</w:t>
            </w:r>
            <w:r w:rsidRPr="005A1B97">
              <w:rPr>
                <w:rFonts w:ascii="Times New Roman" w:hAnsi="Times New Roman" w:cs="Times New Roman"/>
                <w:sz w:val="22"/>
                <w:szCs w:val="22"/>
              </w:rPr>
              <w:t xml:space="preserve"> but </w:t>
            </w:r>
            <w:r>
              <w:rPr>
                <w:rFonts w:ascii="Times New Roman" w:hAnsi="Times New Roman" w:cs="Times New Roman"/>
                <w:sz w:val="22"/>
                <w:szCs w:val="22"/>
              </w:rPr>
              <w:t xml:space="preserve">sometimes </w:t>
            </w:r>
            <w:r w:rsidRPr="005A1B97">
              <w:rPr>
                <w:rFonts w:ascii="Times New Roman" w:hAnsi="Times New Roman" w:cs="Times New Roman"/>
                <w:sz w:val="22"/>
                <w:szCs w:val="22"/>
              </w:rPr>
              <w:t>in dogs</w:t>
            </w:r>
          </w:p>
          <w:p w14:paraId="348E4FB4" w14:textId="77777777" w:rsidR="007351E6" w:rsidRDefault="007351E6"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w:t>
            </w:r>
            <w:r w:rsidRPr="005A1B97">
              <w:rPr>
                <w:rFonts w:ascii="Times New Roman" w:hAnsi="Times New Roman" w:cs="Times New Roman"/>
                <w:sz w:val="22"/>
                <w:szCs w:val="22"/>
              </w:rPr>
              <w:t>ombination of trauma induced by the procedure, infection, loss of the primary clot, or a decreased blood supply to the alveolus</w:t>
            </w:r>
          </w:p>
          <w:p w14:paraId="0C744644" w14:textId="6B9543C8" w:rsidR="007351E6" w:rsidRDefault="007351E6"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Likely to occur when </w:t>
            </w:r>
            <w:r w:rsidRPr="00091EB9">
              <w:rPr>
                <w:rFonts w:ascii="Times New Roman" w:hAnsi="Times New Roman" w:cs="Times New Roman"/>
                <w:sz w:val="22"/>
                <w:szCs w:val="22"/>
              </w:rPr>
              <w:t>tooth socket is overirrigated so that no clot can form</w:t>
            </w:r>
          </w:p>
          <w:p w14:paraId="5A0A1640" w14:textId="5027B371" w:rsidR="007351E6" w:rsidRDefault="007351E6" w:rsidP="007351E6">
            <w:pPr>
              <w:pStyle w:val="ListParagraph"/>
              <w:numPr>
                <w:ilvl w:val="0"/>
                <w:numId w:val="1"/>
              </w:numPr>
              <w:ind w:left="249" w:hanging="249"/>
              <w:rPr>
                <w:rFonts w:ascii="Times New Roman" w:hAnsi="Times New Roman" w:cs="Times New Roman"/>
                <w:sz w:val="22"/>
                <w:szCs w:val="22"/>
              </w:rPr>
            </w:pPr>
            <w:r w:rsidRPr="005A1B97">
              <w:rPr>
                <w:rFonts w:ascii="Times New Roman" w:hAnsi="Times New Roman" w:cs="Times New Roman"/>
                <w:sz w:val="22"/>
                <w:szCs w:val="22"/>
              </w:rPr>
              <w:t>Palliative irrigation and pain management are used to treat</w:t>
            </w:r>
          </w:p>
        </w:tc>
      </w:tr>
      <w:tr w:rsidR="007351E6" w:rsidRPr="004930EC" w14:paraId="59633E6D" w14:textId="77777777" w:rsidTr="001E0E15">
        <w:trPr>
          <w:trHeight w:hRule="exact" w:val="3600"/>
        </w:trPr>
        <w:tc>
          <w:tcPr>
            <w:tcW w:w="5670" w:type="dxa"/>
            <w:vAlign w:val="center"/>
          </w:tcPr>
          <w:p w14:paraId="7B2A0BCA" w14:textId="0787D98A" w:rsidR="007351E6" w:rsidRPr="004930EC" w:rsidRDefault="007351E6" w:rsidP="007351E6">
            <w:pPr>
              <w:jc w:val="center"/>
              <w:rPr>
                <w:rFonts w:ascii="Times New Roman" w:hAnsi="Times New Roman" w:cs="Times New Roman"/>
                <w:sz w:val="22"/>
                <w:szCs w:val="22"/>
              </w:rPr>
            </w:pPr>
            <w:r>
              <w:rPr>
                <w:rFonts w:ascii="Times New Roman" w:hAnsi="Times New Roman" w:cs="Times New Roman"/>
                <w:sz w:val="22"/>
                <w:szCs w:val="22"/>
              </w:rPr>
              <w:t xml:space="preserve">Floating </w:t>
            </w:r>
          </w:p>
        </w:tc>
        <w:tc>
          <w:tcPr>
            <w:tcW w:w="5760" w:type="dxa"/>
            <w:vAlign w:val="center"/>
          </w:tcPr>
          <w:p w14:paraId="09DF7684" w14:textId="4C723415" w:rsidR="007351E6" w:rsidRDefault="007351E6"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Filling the occlusal surfaces of horse’s teeth in order to make the bite level and consistent </w:t>
            </w:r>
          </w:p>
          <w:p w14:paraId="47EC92AB" w14:textId="602217FE" w:rsidR="00B57F77" w:rsidRDefault="00B57F77" w:rsidP="007351E6">
            <w:pPr>
              <w:pStyle w:val="ListParagraph"/>
              <w:numPr>
                <w:ilvl w:val="0"/>
                <w:numId w:val="1"/>
              </w:numPr>
              <w:ind w:left="249" w:hanging="249"/>
              <w:rPr>
                <w:rFonts w:ascii="Times New Roman" w:hAnsi="Times New Roman" w:cs="Times New Roman"/>
                <w:sz w:val="22"/>
                <w:szCs w:val="22"/>
              </w:rPr>
            </w:pPr>
            <w:r w:rsidRPr="00B57F77">
              <w:rPr>
                <w:rFonts w:ascii="Times New Roman" w:hAnsi="Times New Roman" w:cs="Times New Roman"/>
                <w:sz w:val="22"/>
                <w:szCs w:val="22"/>
              </w:rPr>
              <w:t>Horses have teeth that can develop sharp points if they do not chew food properly</w:t>
            </w:r>
            <w:r>
              <w:rPr>
                <w:rFonts w:ascii="Times New Roman" w:hAnsi="Times New Roman" w:cs="Times New Roman"/>
                <w:sz w:val="22"/>
                <w:szCs w:val="22"/>
              </w:rPr>
              <w:t>; e</w:t>
            </w:r>
            <w:r w:rsidRPr="00B57F77">
              <w:rPr>
                <w:rFonts w:ascii="Times New Roman" w:hAnsi="Times New Roman" w:cs="Times New Roman"/>
                <w:sz w:val="22"/>
                <w:szCs w:val="22"/>
              </w:rPr>
              <w:t>ating wears teeth down, causing sharp edges to form</w:t>
            </w:r>
            <w:r>
              <w:rPr>
                <w:rFonts w:ascii="Times New Roman" w:hAnsi="Times New Roman" w:cs="Times New Roman"/>
                <w:sz w:val="22"/>
                <w:szCs w:val="22"/>
              </w:rPr>
              <w:t>—f</w:t>
            </w:r>
            <w:r w:rsidRPr="00B57F77">
              <w:rPr>
                <w:rFonts w:ascii="Times New Roman" w:hAnsi="Times New Roman" w:cs="Times New Roman"/>
                <w:sz w:val="22"/>
                <w:szCs w:val="22"/>
              </w:rPr>
              <w:t>loating is the filing or rasping of premolar and molar teeth to remove the sharp edges</w:t>
            </w:r>
          </w:p>
          <w:p w14:paraId="171345A3" w14:textId="432D9CFE" w:rsidR="007351E6" w:rsidRPr="004930EC" w:rsidRDefault="007351E6"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Horse teeth grow throughout life, but upper jaw may cause the lower to move sideways while eating (slanted chewing position), leading to pointed edges on the teeth that may cut the cheek, cause pain, and affect eating </w:t>
            </w:r>
          </w:p>
        </w:tc>
      </w:tr>
      <w:tr w:rsidR="007351E6" w:rsidRPr="004930EC" w14:paraId="4387A44D" w14:textId="77777777" w:rsidTr="001E0E15">
        <w:trPr>
          <w:trHeight w:hRule="exact" w:val="3600"/>
        </w:trPr>
        <w:tc>
          <w:tcPr>
            <w:tcW w:w="5670" w:type="dxa"/>
            <w:vAlign w:val="center"/>
          </w:tcPr>
          <w:p w14:paraId="457B7B56" w14:textId="5668CE6F" w:rsidR="007351E6" w:rsidRDefault="007351E6" w:rsidP="007351E6">
            <w:pPr>
              <w:jc w:val="center"/>
              <w:rPr>
                <w:rFonts w:ascii="Times New Roman" w:hAnsi="Times New Roman" w:cs="Times New Roman"/>
                <w:sz w:val="22"/>
                <w:szCs w:val="22"/>
              </w:rPr>
            </w:pPr>
            <w:r>
              <w:rPr>
                <w:rFonts w:ascii="Times New Roman" w:hAnsi="Times New Roman" w:cs="Times New Roman"/>
                <w:sz w:val="22"/>
                <w:szCs w:val="22"/>
              </w:rPr>
              <w:t>Prophylactic antibiotics</w:t>
            </w:r>
          </w:p>
        </w:tc>
        <w:tc>
          <w:tcPr>
            <w:tcW w:w="5760" w:type="dxa"/>
            <w:vAlign w:val="center"/>
          </w:tcPr>
          <w:p w14:paraId="5C747875" w14:textId="77777777" w:rsidR="007351E6" w:rsidRDefault="007351E6"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O</w:t>
            </w:r>
            <w:r w:rsidRPr="001F5609">
              <w:rPr>
                <w:rFonts w:ascii="Times New Roman" w:hAnsi="Times New Roman" w:cs="Times New Roman"/>
                <w:sz w:val="22"/>
                <w:szCs w:val="22"/>
              </w:rPr>
              <w:t xml:space="preserve">bjective </w:t>
            </w:r>
            <w:r>
              <w:rPr>
                <w:rFonts w:ascii="Times New Roman" w:hAnsi="Times New Roman" w:cs="Times New Roman"/>
                <w:sz w:val="22"/>
                <w:szCs w:val="22"/>
              </w:rPr>
              <w:t xml:space="preserve">of </w:t>
            </w:r>
            <w:r w:rsidRPr="001F5609">
              <w:rPr>
                <w:rFonts w:ascii="Times New Roman" w:hAnsi="Times New Roman" w:cs="Times New Roman"/>
                <w:sz w:val="22"/>
                <w:szCs w:val="22"/>
              </w:rPr>
              <w:t>prevent</w:t>
            </w:r>
            <w:r>
              <w:rPr>
                <w:rFonts w:ascii="Times New Roman" w:hAnsi="Times New Roman" w:cs="Times New Roman"/>
                <w:sz w:val="22"/>
                <w:szCs w:val="22"/>
              </w:rPr>
              <w:t xml:space="preserve">ing </w:t>
            </w:r>
            <w:r w:rsidRPr="001F5609">
              <w:rPr>
                <w:rFonts w:ascii="Times New Roman" w:hAnsi="Times New Roman" w:cs="Times New Roman"/>
                <w:sz w:val="22"/>
                <w:szCs w:val="22"/>
              </w:rPr>
              <w:t>treatment-induced bacteremia</w:t>
            </w:r>
          </w:p>
          <w:p w14:paraId="2D3774C6" w14:textId="0667CFF5" w:rsidR="007351E6" w:rsidRDefault="007351E6" w:rsidP="007351E6">
            <w:pPr>
              <w:pStyle w:val="ListParagraph"/>
              <w:numPr>
                <w:ilvl w:val="0"/>
                <w:numId w:val="1"/>
              </w:numPr>
              <w:ind w:left="249" w:hanging="249"/>
              <w:rPr>
                <w:rFonts w:ascii="Times New Roman" w:hAnsi="Times New Roman" w:cs="Times New Roman"/>
                <w:sz w:val="22"/>
                <w:szCs w:val="22"/>
              </w:rPr>
            </w:pPr>
            <w:r w:rsidRPr="001F5609">
              <w:rPr>
                <w:rFonts w:ascii="Times New Roman" w:hAnsi="Times New Roman" w:cs="Times New Roman"/>
                <w:sz w:val="22"/>
                <w:szCs w:val="22"/>
              </w:rPr>
              <w:t xml:space="preserve">Geriatric, debilitated, or immunocompromised </w:t>
            </w:r>
            <w:r>
              <w:rPr>
                <w:rFonts w:ascii="Times New Roman" w:hAnsi="Times New Roman" w:cs="Times New Roman"/>
                <w:sz w:val="22"/>
                <w:szCs w:val="22"/>
              </w:rPr>
              <w:t xml:space="preserve">animals, as well as </w:t>
            </w:r>
            <w:r w:rsidRPr="001F5609">
              <w:rPr>
                <w:rFonts w:ascii="Times New Roman" w:hAnsi="Times New Roman" w:cs="Times New Roman"/>
                <w:sz w:val="22"/>
                <w:szCs w:val="22"/>
              </w:rPr>
              <w:t xml:space="preserve">those </w:t>
            </w:r>
            <w:r>
              <w:rPr>
                <w:rFonts w:ascii="Times New Roman" w:hAnsi="Times New Roman" w:cs="Times New Roman"/>
                <w:sz w:val="22"/>
                <w:szCs w:val="22"/>
              </w:rPr>
              <w:t xml:space="preserve">w </w:t>
            </w:r>
            <w:r w:rsidRPr="001F5609">
              <w:rPr>
                <w:rFonts w:ascii="Times New Roman" w:hAnsi="Times New Roman" w:cs="Times New Roman"/>
                <w:sz w:val="22"/>
                <w:szCs w:val="22"/>
              </w:rPr>
              <w:t>preexisting heart conditions, gross infection, or chronic stomatitis should receive antibiotics</w:t>
            </w:r>
            <w:r>
              <w:rPr>
                <w:rFonts w:ascii="Times New Roman" w:hAnsi="Times New Roman" w:cs="Times New Roman"/>
                <w:sz w:val="22"/>
                <w:szCs w:val="22"/>
              </w:rPr>
              <w:t xml:space="preserve"> for a dental operation</w:t>
            </w:r>
          </w:p>
        </w:tc>
      </w:tr>
      <w:tr w:rsidR="007351E6" w:rsidRPr="004930EC" w14:paraId="643CD34B" w14:textId="77777777" w:rsidTr="001E0E15">
        <w:trPr>
          <w:trHeight w:hRule="exact" w:val="3600"/>
        </w:trPr>
        <w:tc>
          <w:tcPr>
            <w:tcW w:w="5670" w:type="dxa"/>
            <w:vAlign w:val="center"/>
          </w:tcPr>
          <w:p w14:paraId="0C01DE8B" w14:textId="3D5EFBC0" w:rsidR="007351E6" w:rsidRDefault="007351E6" w:rsidP="007351E6">
            <w:pPr>
              <w:jc w:val="center"/>
              <w:rPr>
                <w:rFonts w:ascii="Times New Roman" w:hAnsi="Times New Roman" w:cs="Times New Roman"/>
                <w:sz w:val="22"/>
                <w:szCs w:val="22"/>
              </w:rPr>
            </w:pPr>
            <w:r>
              <w:rPr>
                <w:rFonts w:ascii="Times New Roman" w:hAnsi="Times New Roman" w:cs="Times New Roman"/>
                <w:sz w:val="22"/>
                <w:szCs w:val="22"/>
              </w:rPr>
              <w:t>C</w:t>
            </w:r>
            <w:r w:rsidRPr="00D77367">
              <w:rPr>
                <w:rFonts w:ascii="Times New Roman" w:hAnsi="Times New Roman" w:cs="Times New Roman"/>
                <w:sz w:val="22"/>
                <w:szCs w:val="22"/>
              </w:rPr>
              <w:t>hronic osteomyelitis</w:t>
            </w:r>
          </w:p>
        </w:tc>
        <w:tc>
          <w:tcPr>
            <w:tcW w:w="5760" w:type="dxa"/>
            <w:vAlign w:val="center"/>
          </w:tcPr>
          <w:p w14:paraId="07B102C5" w14:textId="77777777" w:rsidR="007351E6" w:rsidRDefault="007351E6"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Serious bone infection </w:t>
            </w:r>
          </w:p>
          <w:p w14:paraId="217A70AB" w14:textId="77777777" w:rsidR="007351E6" w:rsidRDefault="007351E6" w:rsidP="007351E6">
            <w:pPr>
              <w:pStyle w:val="ListParagraph"/>
              <w:numPr>
                <w:ilvl w:val="0"/>
                <w:numId w:val="1"/>
              </w:numPr>
              <w:ind w:left="249" w:hanging="249"/>
              <w:rPr>
                <w:rFonts w:ascii="Times New Roman" w:hAnsi="Times New Roman" w:cs="Times New Roman"/>
                <w:sz w:val="22"/>
                <w:szCs w:val="22"/>
              </w:rPr>
            </w:pPr>
            <w:r w:rsidRPr="00D77367">
              <w:rPr>
                <w:rFonts w:ascii="Times New Roman" w:hAnsi="Times New Roman" w:cs="Times New Roman"/>
                <w:sz w:val="22"/>
                <w:szCs w:val="22"/>
              </w:rPr>
              <w:t xml:space="preserve">Dogs </w:t>
            </w:r>
            <w:r>
              <w:rPr>
                <w:rFonts w:ascii="Times New Roman" w:hAnsi="Times New Roman" w:cs="Times New Roman"/>
                <w:sz w:val="22"/>
                <w:szCs w:val="22"/>
              </w:rPr>
              <w:t xml:space="preserve">w </w:t>
            </w:r>
            <w:r w:rsidRPr="00D77367">
              <w:rPr>
                <w:rFonts w:ascii="Times New Roman" w:hAnsi="Times New Roman" w:cs="Times New Roman"/>
                <w:sz w:val="22"/>
                <w:szCs w:val="22"/>
              </w:rPr>
              <w:t xml:space="preserve">chronic allergies that engage in chewing have impaction of hair </w:t>
            </w:r>
            <w:proofErr w:type="spellStart"/>
            <w:r>
              <w:rPr>
                <w:rFonts w:ascii="Times New Roman" w:hAnsi="Times New Roman" w:cs="Times New Roman"/>
                <w:sz w:val="22"/>
                <w:szCs w:val="22"/>
              </w:rPr>
              <w:t>bw</w:t>
            </w:r>
            <w:proofErr w:type="spellEnd"/>
            <w:r>
              <w:rPr>
                <w:rFonts w:ascii="Times New Roman" w:hAnsi="Times New Roman" w:cs="Times New Roman"/>
                <w:sz w:val="22"/>
                <w:szCs w:val="22"/>
              </w:rPr>
              <w:t xml:space="preserve"> </w:t>
            </w:r>
            <w:r w:rsidRPr="00D77367">
              <w:rPr>
                <w:rFonts w:ascii="Times New Roman" w:hAnsi="Times New Roman" w:cs="Times New Roman"/>
                <w:sz w:val="22"/>
                <w:szCs w:val="22"/>
              </w:rPr>
              <w:t>incisor</w:t>
            </w:r>
            <w:r>
              <w:rPr>
                <w:rFonts w:ascii="Times New Roman" w:hAnsi="Times New Roman" w:cs="Times New Roman"/>
                <w:sz w:val="22"/>
                <w:szCs w:val="22"/>
              </w:rPr>
              <w:t xml:space="preserve">s, esp. if concurrent w malocclusion </w:t>
            </w:r>
          </w:p>
          <w:p w14:paraId="492CE4B9" w14:textId="77777777" w:rsidR="007351E6" w:rsidRDefault="007351E6"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w:t>
            </w:r>
            <w:r w:rsidRPr="00D77367">
              <w:rPr>
                <w:rFonts w:ascii="Times New Roman" w:hAnsi="Times New Roman" w:cs="Times New Roman"/>
                <w:sz w:val="22"/>
                <w:szCs w:val="22"/>
              </w:rPr>
              <w:t>ubsequent infection causes periodontal disease</w:t>
            </w:r>
            <w:r>
              <w:rPr>
                <w:rFonts w:ascii="Times New Roman" w:hAnsi="Times New Roman" w:cs="Times New Roman"/>
                <w:sz w:val="22"/>
                <w:szCs w:val="22"/>
              </w:rPr>
              <w:t xml:space="preserve">, and </w:t>
            </w:r>
            <w:r w:rsidRPr="00D77367">
              <w:rPr>
                <w:rFonts w:ascii="Times New Roman" w:hAnsi="Times New Roman" w:cs="Times New Roman"/>
                <w:sz w:val="22"/>
                <w:szCs w:val="22"/>
              </w:rPr>
              <w:t>bacteria from periodontal disease travels down the root to the alveolar bone, resulting in chronic osteomyelitis</w:t>
            </w:r>
          </w:p>
          <w:p w14:paraId="3EC3450D" w14:textId="30BA9D7A" w:rsidR="007351E6" w:rsidRDefault="007351E6"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w:t>
            </w:r>
            <w:r w:rsidRPr="00D77367">
              <w:rPr>
                <w:rFonts w:ascii="Times New Roman" w:hAnsi="Times New Roman" w:cs="Times New Roman"/>
                <w:sz w:val="22"/>
                <w:szCs w:val="22"/>
              </w:rPr>
              <w:t>nimals often lose teeth and experience pain secondary to infection </w:t>
            </w:r>
          </w:p>
        </w:tc>
      </w:tr>
      <w:tr w:rsidR="00D35FB7" w:rsidRPr="004930EC" w14:paraId="5D004089" w14:textId="77777777" w:rsidTr="001E0E15">
        <w:trPr>
          <w:trHeight w:hRule="exact" w:val="3600"/>
        </w:trPr>
        <w:tc>
          <w:tcPr>
            <w:tcW w:w="5670" w:type="dxa"/>
            <w:vAlign w:val="center"/>
          </w:tcPr>
          <w:p w14:paraId="55D3A9BE" w14:textId="1C7FBB98" w:rsidR="00D35FB7" w:rsidRDefault="00D35FB7" w:rsidP="007351E6">
            <w:pPr>
              <w:jc w:val="center"/>
              <w:rPr>
                <w:rFonts w:ascii="Times New Roman" w:hAnsi="Times New Roman" w:cs="Times New Roman"/>
                <w:sz w:val="22"/>
                <w:szCs w:val="22"/>
              </w:rPr>
            </w:pPr>
            <w:r>
              <w:rPr>
                <w:rFonts w:ascii="Times New Roman" w:hAnsi="Times New Roman" w:cs="Times New Roman"/>
                <w:sz w:val="22"/>
                <w:szCs w:val="22"/>
              </w:rPr>
              <w:lastRenderedPageBreak/>
              <w:t>C</w:t>
            </w:r>
            <w:r w:rsidRPr="00D35FB7">
              <w:rPr>
                <w:rFonts w:ascii="Times New Roman" w:hAnsi="Times New Roman" w:cs="Times New Roman"/>
                <w:sz w:val="22"/>
                <w:szCs w:val="22"/>
              </w:rPr>
              <w:t>ranial mandibular osteodystrophy</w:t>
            </w:r>
          </w:p>
        </w:tc>
        <w:tc>
          <w:tcPr>
            <w:tcW w:w="5760" w:type="dxa"/>
            <w:vAlign w:val="center"/>
          </w:tcPr>
          <w:p w14:paraId="5D540729" w14:textId="77777777" w:rsidR="00D35FB7" w:rsidRDefault="00D35FB7"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N</w:t>
            </w:r>
            <w:r w:rsidRPr="00D35FB7">
              <w:rPr>
                <w:rFonts w:ascii="Times New Roman" w:hAnsi="Times New Roman" w:cs="Times New Roman"/>
                <w:sz w:val="22"/>
                <w:szCs w:val="22"/>
              </w:rPr>
              <w:t>on-neoplastic excess bone formation in the area of the temporomandibular joint (TMJ)</w:t>
            </w:r>
          </w:p>
          <w:p w14:paraId="0B470271" w14:textId="77777777" w:rsidR="00D35FB7" w:rsidRDefault="00D35FB7"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w:t>
            </w:r>
            <w:r w:rsidRPr="00D35FB7">
              <w:rPr>
                <w:rFonts w:ascii="Times New Roman" w:hAnsi="Times New Roman" w:cs="Times New Roman"/>
                <w:sz w:val="22"/>
                <w:szCs w:val="22"/>
              </w:rPr>
              <w:t>an extend into the mandible</w:t>
            </w:r>
          </w:p>
          <w:p w14:paraId="7B62F33B" w14:textId="77777777" w:rsidR="00D35FB7" w:rsidRDefault="00D35FB7"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Causes </w:t>
            </w:r>
            <w:r w:rsidRPr="00D35FB7">
              <w:rPr>
                <w:rFonts w:ascii="Times New Roman" w:hAnsi="Times New Roman" w:cs="Times New Roman"/>
                <w:sz w:val="22"/>
                <w:szCs w:val="22"/>
              </w:rPr>
              <w:t xml:space="preserve">pain, which lessens </w:t>
            </w:r>
            <w:r>
              <w:rPr>
                <w:rFonts w:ascii="Times New Roman" w:hAnsi="Times New Roman" w:cs="Times New Roman"/>
                <w:sz w:val="22"/>
                <w:szCs w:val="22"/>
              </w:rPr>
              <w:t xml:space="preserve">w </w:t>
            </w:r>
            <w:r w:rsidRPr="00D35FB7">
              <w:rPr>
                <w:rFonts w:ascii="Times New Roman" w:hAnsi="Times New Roman" w:cs="Times New Roman"/>
                <w:sz w:val="22"/>
                <w:szCs w:val="22"/>
              </w:rPr>
              <w:t>age</w:t>
            </w:r>
          </w:p>
          <w:p w14:paraId="3423D071" w14:textId="47E5DAC8" w:rsidR="00D35FB7" w:rsidRPr="00D35FB7" w:rsidRDefault="00D35FB7" w:rsidP="00D35FB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Inheritable condition of </w:t>
            </w:r>
            <w:r w:rsidRPr="00D35FB7">
              <w:rPr>
                <w:rFonts w:ascii="Times New Roman" w:hAnsi="Times New Roman" w:cs="Times New Roman"/>
                <w:sz w:val="22"/>
                <w:szCs w:val="22"/>
              </w:rPr>
              <w:t xml:space="preserve">West Highland white terriers </w:t>
            </w:r>
          </w:p>
        </w:tc>
      </w:tr>
      <w:tr w:rsidR="00D35FB7" w:rsidRPr="004930EC" w14:paraId="36572095" w14:textId="77777777" w:rsidTr="001E0E15">
        <w:trPr>
          <w:trHeight w:hRule="exact" w:val="3600"/>
        </w:trPr>
        <w:tc>
          <w:tcPr>
            <w:tcW w:w="5670" w:type="dxa"/>
            <w:vAlign w:val="center"/>
          </w:tcPr>
          <w:p w14:paraId="1A608F62" w14:textId="59C12022" w:rsidR="00D35FB7" w:rsidRDefault="00D35FB7" w:rsidP="007351E6">
            <w:pPr>
              <w:jc w:val="center"/>
              <w:rPr>
                <w:rFonts w:ascii="Times New Roman" w:hAnsi="Times New Roman" w:cs="Times New Roman"/>
                <w:sz w:val="22"/>
                <w:szCs w:val="22"/>
              </w:rPr>
            </w:pPr>
            <w:r w:rsidRPr="00D35FB7">
              <w:rPr>
                <w:rFonts w:ascii="Times New Roman" w:hAnsi="Times New Roman" w:cs="Times New Roman"/>
                <w:sz w:val="22"/>
                <w:szCs w:val="22"/>
              </w:rPr>
              <w:t>Mandibular periostitis ossificans</w:t>
            </w:r>
          </w:p>
        </w:tc>
        <w:tc>
          <w:tcPr>
            <w:tcW w:w="5760" w:type="dxa"/>
            <w:vAlign w:val="center"/>
          </w:tcPr>
          <w:p w14:paraId="6D6BCA58" w14:textId="77777777" w:rsidR="00D35FB7" w:rsidRDefault="00D35FB7"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w:t>
            </w:r>
            <w:r w:rsidRPr="00D35FB7">
              <w:rPr>
                <w:rFonts w:ascii="Times New Roman" w:hAnsi="Times New Roman" w:cs="Times New Roman"/>
                <w:sz w:val="22"/>
                <w:szCs w:val="22"/>
              </w:rPr>
              <w:t xml:space="preserve">ondition </w:t>
            </w:r>
            <w:r>
              <w:rPr>
                <w:rFonts w:ascii="Times New Roman" w:hAnsi="Times New Roman" w:cs="Times New Roman"/>
                <w:sz w:val="22"/>
                <w:szCs w:val="22"/>
              </w:rPr>
              <w:t xml:space="preserve">that </w:t>
            </w:r>
            <w:r w:rsidRPr="00D35FB7">
              <w:rPr>
                <w:rFonts w:ascii="Times New Roman" w:hAnsi="Times New Roman" w:cs="Times New Roman"/>
                <w:sz w:val="22"/>
                <w:szCs w:val="22"/>
              </w:rPr>
              <w:t xml:space="preserve">causes a unilateral bony swelling of the ventral mandible </w:t>
            </w:r>
          </w:p>
          <w:p w14:paraId="59679BDF" w14:textId="77777777" w:rsidR="00D35FB7" w:rsidRDefault="00D35FB7"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D</w:t>
            </w:r>
            <w:r w:rsidRPr="00D35FB7">
              <w:rPr>
                <w:rFonts w:ascii="Times New Roman" w:hAnsi="Times New Roman" w:cs="Times New Roman"/>
                <w:sz w:val="22"/>
                <w:szCs w:val="22"/>
              </w:rPr>
              <w:t>iagnosed radiographically by the presence of double-layered ventral cortex</w:t>
            </w:r>
          </w:p>
          <w:p w14:paraId="132266C1" w14:textId="77777777" w:rsidR="00D35FB7" w:rsidRDefault="00D35FB7"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I</w:t>
            </w:r>
            <w:r w:rsidRPr="00D35FB7">
              <w:rPr>
                <w:rFonts w:ascii="Times New Roman" w:hAnsi="Times New Roman" w:cs="Times New Roman"/>
                <w:sz w:val="22"/>
                <w:szCs w:val="22"/>
              </w:rPr>
              <w:t>nflammatory reaction</w:t>
            </w:r>
            <w:r>
              <w:rPr>
                <w:rFonts w:ascii="Times New Roman" w:hAnsi="Times New Roman" w:cs="Times New Roman"/>
                <w:sz w:val="22"/>
                <w:szCs w:val="22"/>
              </w:rPr>
              <w:t xml:space="preserve">; </w:t>
            </w:r>
            <w:r w:rsidRPr="00D35FB7">
              <w:rPr>
                <w:rFonts w:ascii="Times New Roman" w:hAnsi="Times New Roman" w:cs="Times New Roman"/>
                <w:sz w:val="22"/>
                <w:szCs w:val="22"/>
              </w:rPr>
              <w:t>will spontaneously disappear</w:t>
            </w:r>
          </w:p>
          <w:p w14:paraId="05695E66" w14:textId="5B072F3C" w:rsidR="00D35FB7" w:rsidRPr="00D35FB7" w:rsidRDefault="00D35FB7" w:rsidP="00D35FB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F</w:t>
            </w:r>
            <w:r w:rsidRPr="00D35FB7">
              <w:rPr>
                <w:rFonts w:ascii="Times New Roman" w:hAnsi="Times New Roman" w:cs="Times New Roman"/>
                <w:sz w:val="22"/>
                <w:szCs w:val="22"/>
              </w:rPr>
              <w:t>ound in immature large-breed dogs</w:t>
            </w:r>
          </w:p>
        </w:tc>
      </w:tr>
      <w:tr w:rsidR="00D35FB7" w:rsidRPr="004930EC" w14:paraId="314D01D8" w14:textId="77777777" w:rsidTr="001E0E15">
        <w:trPr>
          <w:trHeight w:hRule="exact" w:val="3600"/>
        </w:trPr>
        <w:tc>
          <w:tcPr>
            <w:tcW w:w="5670" w:type="dxa"/>
            <w:vAlign w:val="center"/>
          </w:tcPr>
          <w:p w14:paraId="6656E020" w14:textId="503A4AFE" w:rsidR="00D35FB7" w:rsidRPr="00D35FB7" w:rsidRDefault="00D35FB7" w:rsidP="007351E6">
            <w:pPr>
              <w:jc w:val="center"/>
              <w:rPr>
                <w:rFonts w:ascii="Times New Roman" w:hAnsi="Times New Roman" w:cs="Times New Roman"/>
                <w:sz w:val="22"/>
                <w:szCs w:val="22"/>
              </w:rPr>
            </w:pPr>
            <w:r>
              <w:rPr>
                <w:rFonts w:ascii="Times New Roman" w:hAnsi="Times New Roman" w:cs="Times New Roman"/>
                <w:sz w:val="22"/>
                <w:szCs w:val="22"/>
              </w:rPr>
              <w:t>O</w:t>
            </w:r>
            <w:r w:rsidRPr="00D35FB7">
              <w:rPr>
                <w:rFonts w:ascii="Times New Roman" w:hAnsi="Times New Roman" w:cs="Times New Roman"/>
                <w:sz w:val="22"/>
                <w:szCs w:val="22"/>
              </w:rPr>
              <w:t>dontoma</w:t>
            </w:r>
          </w:p>
        </w:tc>
        <w:tc>
          <w:tcPr>
            <w:tcW w:w="5760" w:type="dxa"/>
            <w:vAlign w:val="center"/>
          </w:tcPr>
          <w:p w14:paraId="1AED864F" w14:textId="77777777" w:rsidR="00D35FB7" w:rsidRDefault="00D35FB7"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w:t>
            </w:r>
            <w:r w:rsidRPr="00D35FB7">
              <w:rPr>
                <w:rFonts w:ascii="Times New Roman" w:hAnsi="Times New Roman" w:cs="Times New Roman"/>
                <w:sz w:val="22"/>
                <w:szCs w:val="22"/>
              </w:rPr>
              <w:t>resents in the mandible as an oral swelling</w:t>
            </w:r>
          </w:p>
          <w:p w14:paraId="2E9D2372" w14:textId="77777777" w:rsidR="00D35FB7" w:rsidRDefault="00D35FB7"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w:t>
            </w:r>
            <w:r w:rsidRPr="00D35FB7">
              <w:rPr>
                <w:rFonts w:ascii="Times New Roman" w:hAnsi="Times New Roman" w:cs="Times New Roman"/>
                <w:sz w:val="22"/>
                <w:szCs w:val="22"/>
              </w:rPr>
              <w:t>ass of cells made up of enamel, dentin, cementum, and other toothpick structures</w:t>
            </w:r>
            <w:r>
              <w:rPr>
                <w:rFonts w:ascii="Times New Roman" w:hAnsi="Times New Roman" w:cs="Times New Roman"/>
                <w:sz w:val="22"/>
                <w:szCs w:val="22"/>
              </w:rPr>
              <w:t xml:space="preserve"> are visible in radiographs </w:t>
            </w:r>
          </w:p>
          <w:p w14:paraId="2DE124C9" w14:textId="0C8EA7F6" w:rsidR="00D35FB7" w:rsidRDefault="00D35FB7"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w:t>
            </w:r>
            <w:r w:rsidRPr="00D35FB7">
              <w:rPr>
                <w:rFonts w:ascii="Times New Roman" w:hAnsi="Times New Roman" w:cs="Times New Roman"/>
                <w:sz w:val="22"/>
                <w:szCs w:val="22"/>
              </w:rPr>
              <w:t>ass can be extensive and invasive, but excisable</w:t>
            </w:r>
          </w:p>
        </w:tc>
      </w:tr>
      <w:tr w:rsidR="008A65F8" w:rsidRPr="004930EC" w14:paraId="7065D2DD" w14:textId="77777777" w:rsidTr="001E0E15">
        <w:trPr>
          <w:trHeight w:hRule="exact" w:val="3600"/>
        </w:trPr>
        <w:tc>
          <w:tcPr>
            <w:tcW w:w="5670" w:type="dxa"/>
            <w:vAlign w:val="center"/>
          </w:tcPr>
          <w:p w14:paraId="698AD2B4" w14:textId="148238D6" w:rsidR="008A65F8" w:rsidRDefault="008A65F8" w:rsidP="007351E6">
            <w:pPr>
              <w:jc w:val="center"/>
              <w:rPr>
                <w:rFonts w:ascii="Times New Roman" w:hAnsi="Times New Roman" w:cs="Times New Roman"/>
                <w:sz w:val="22"/>
                <w:szCs w:val="22"/>
              </w:rPr>
            </w:pPr>
            <w:r>
              <w:rPr>
                <w:rFonts w:ascii="Times New Roman" w:hAnsi="Times New Roman" w:cs="Times New Roman"/>
                <w:sz w:val="22"/>
                <w:szCs w:val="22"/>
              </w:rPr>
              <w:t>L</w:t>
            </w:r>
            <w:r w:rsidRPr="008A65F8">
              <w:rPr>
                <w:rFonts w:ascii="Times New Roman" w:hAnsi="Times New Roman" w:cs="Times New Roman"/>
                <w:sz w:val="22"/>
                <w:szCs w:val="22"/>
              </w:rPr>
              <w:t>ingually displaced mandibular canine</w:t>
            </w:r>
          </w:p>
        </w:tc>
        <w:tc>
          <w:tcPr>
            <w:tcW w:w="5760" w:type="dxa"/>
            <w:vAlign w:val="center"/>
          </w:tcPr>
          <w:p w14:paraId="579B0B79" w14:textId="77777777" w:rsidR="008A65F8" w:rsidRDefault="008A65F8" w:rsidP="008A65F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w:t>
            </w:r>
            <w:r w:rsidRPr="008A65F8">
              <w:rPr>
                <w:rFonts w:ascii="Times New Roman" w:hAnsi="Times New Roman" w:cs="Times New Roman"/>
                <w:sz w:val="22"/>
                <w:szCs w:val="22"/>
              </w:rPr>
              <w:t>ondition in which the mandibular canine occludes directly into the hard palate</w:t>
            </w:r>
            <w:r>
              <w:rPr>
                <w:rFonts w:ascii="Times New Roman" w:hAnsi="Times New Roman" w:cs="Times New Roman"/>
                <w:sz w:val="22"/>
                <w:szCs w:val="22"/>
              </w:rPr>
              <w:t xml:space="preserve"> (instead of </w:t>
            </w:r>
            <w:proofErr w:type="spellStart"/>
            <w:r>
              <w:rPr>
                <w:rFonts w:ascii="Times New Roman" w:hAnsi="Times New Roman" w:cs="Times New Roman"/>
                <w:sz w:val="22"/>
                <w:szCs w:val="22"/>
              </w:rPr>
              <w:t>bw</w:t>
            </w:r>
            <w:proofErr w:type="spellEnd"/>
            <w:r>
              <w:rPr>
                <w:rFonts w:ascii="Times New Roman" w:hAnsi="Times New Roman" w:cs="Times New Roman"/>
                <w:sz w:val="22"/>
                <w:szCs w:val="22"/>
              </w:rPr>
              <w:t xml:space="preserve"> </w:t>
            </w:r>
            <w:r w:rsidRPr="008A65F8">
              <w:rPr>
                <w:rFonts w:ascii="Times New Roman" w:hAnsi="Times New Roman" w:cs="Times New Roman"/>
                <w:sz w:val="22"/>
                <w:szCs w:val="22"/>
              </w:rPr>
              <w:t>and buccal to the maxillary third incisors and canine</w:t>
            </w:r>
            <w:r>
              <w:rPr>
                <w:rFonts w:ascii="Times New Roman" w:hAnsi="Times New Roman" w:cs="Times New Roman"/>
                <w:sz w:val="22"/>
                <w:szCs w:val="22"/>
              </w:rPr>
              <w:t>)</w:t>
            </w:r>
          </w:p>
          <w:p w14:paraId="5D8A2FC1" w14:textId="77777777" w:rsidR="008A65F8" w:rsidRDefault="008A65F8" w:rsidP="008A65F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w:t>
            </w:r>
            <w:r w:rsidRPr="008A65F8">
              <w:rPr>
                <w:rFonts w:ascii="Times New Roman" w:hAnsi="Times New Roman" w:cs="Times New Roman"/>
                <w:sz w:val="22"/>
                <w:szCs w:val="22"/>
              </w:rPr>
              <w:t xml:space="preserve">auses pain and potential communication </w:t>
            </w:r>
            <w:r>
              <w:rPr>
                <w:rFonts w:ascii="Times New Roman" w:hAnsi="Times New Roman" w:cs="Times New Roman"/>
                <w:sz w:val="22"/>
                <w:szCs w:val="22"/>
              </w:rPr>
              <w:t xml:space="preserve">w </w:t>
            </w:r>
            <w:r w:rsidRPr="008A65F8">
              <w:rPr>
                <w:rFonts w:ascii="Times New Roman" w:hAnsi="Times New Roman" w:cs="Times New Roman"/>
                <w:sz w:val="22"/>
                <w:szCs w:val="22"/>
              </w:rPr>
              <w:t>nasal cavity</w:t>
            </w:r>
          </w:p>
          <w:p w14:paraId="503C2C1D" w14:textId="77777777" w:rsidR="008A65F8" w:rsidRDefault="008A65F8" w:rsidP="008A65F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O</w:t>
            </w:r>
            <w:r w:rsidRPr="008A65F8">
              <w:rPr>
                <w:rFonts w:ascii="Times New Roman" w:hAnsi="Times New Roman" w:cs="Times New Roman"/>
                <w:sz w:val="22"/>
                <w:szCs w:val="22"/>
              </w:rPr>
              <w:t xml:space="preserve">rthodontic movement of misplaced tooth into proper position </w:t>
            </w:r>
            <w:r>
              <w:rPr>
                <w:rFonts w:ascii="Times New Roman" w:hAnsi="Times New Roman" w:cs="Times New Roman"/>
                <w:sz w:val="22"/>
                <w:szCs w:val="22"/>
              </w:rPr>
              <w:t xml:space="preserve">is possible </w:t>
            </w:r>
          </w:p>
          <w:p w14:paraId="0DC241DF" w14:textId="31B4D265" w:rsidR="008A65F8" w:rsidRPr="008A65F8" w:rsidRDefault="008A65F8" w:rsidP="008A65F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w:t>
            </w:r>
            <w:r w:rsidRPr="008A65F8">
              <w:rPr>
                <w:rFonts w:ascii="Times New Roman" w:hAnsi="Times New Roman" w:cs="Times New Roman"/>
                <w:sz w:val="22"/>
                <w:szCs w:val="22"/>
              </w:rPr>
              <w:t>rown reduction</w:t>
            </w:r>
            <w:r>
              <w:rPr>
                <w:rFonts w:ascii="Times New Roman" w:hAnsi="Times New Roman" w:cs="Times New Roman"/>
                <w:sz w:val="22"/>
                <w:szCs w:val="22"/>
              </w:rPr>
              <w:t xml:space="preserve"> is also possible—crown is cut </w:t>
            </w:r>
            <w:r w:rsidRPr="008A65F8">
              <w:rPr>
                <w:rFonts w:ascii="Times New Roman" w:hAnsi="Times New Roman" w:cs="Times New Roman"/>
                <w:sz w:val="22"/>
                <w:szCs w:val="22"/>
              </w:rPr>
              <w:t>off to the level of the incisors</w:t>
            </w:r>
            <w:r>
              <w:rPr>
                <w:rFonts w:ascii="Times New Roman" w:hAnsi="Times New Roman" w:cs="Times New Roman"/>
                <w:sz w:val="22"/>
                <w:szCs w:val="22"/>
              </w:rPr>
              <w:t xml:space="preserve"> and </w:t>
            </w:r>
            <w:r w:rsidRPr="008A65F8">
              <w:rPr>
                <w:rFonts w:ascii="Times New Roman" w:hAnsi="Times New Roman" w:cs="Times New Roman"/>
                <w:sz w:val="22"/>
                <w:szCs w:val="22"/>
              </w:rPr>
              <w:t xml:space="preserve">exposed pulp is treated and restored </w:t>
            </w:r>
            <w:r>
              <w:rPr>
                <w:rFonts w:ascii="Times New Roman" w:hAnsi="Times New Roman" w:cs="Times New Roman"/>
                <w:sz w:val="22"/>
                <w:szCs w:val="22"/>
              </w:rPr>
              <w:t xml:space="preserve">w </w:t>
            </w:r>
            <w:r w:rsidRPr="008A65F8">
              <w:rPr>
                <w:rFonts w:ascii="Times New Roman" w:hAnsi="Times New Roman" w:cs="Times New Roman"/>
                <w:sz w:val="22"/>
                <w:szCs w:val="22"/>
              </w:rPr>
              <w:t>a vital pulpotomy procedure</w:t>
            </w:r>
            <w:r>
              <w:rPr>
                <w:rFonts w:ascii="Times New Roman" w:hAnsi="Times New Roman" w:cs="Times New Roman"/>
                <w:sz w:val="22"/>
                <w:szCs w:val="22"/>
              </w:rPr>
              <w:t xml:space="preserve"> so the </w:t>
            </w:r>
            <w:r w:rsidRPr="008A65F8">
              <w:rPr>
                <w:rFonts w:ascii="Times New Roman" w:hAnsi="Times New Roman" w:cs="Times New Roman"/>
                <w:sz w:val="22"/>
                <w:szCs w:val="22"/>
              </w:rPr>
              <w:t>tooth to remain</w:t>
            </w:r>
            <w:r>
              <w:rPr>
                <w:rFonts w:ascii="Times New Roman" w:hAnsi="Times New Roman" w:cs="Times New Roman"/>
                <w:sz w:val="22"/>
                <w:szCs w:val="22"/>
              </w:rPr>
              <w:t>s</w:t>
            </w:r>
            <w:r w:rsidRPr="008A65F8">
              <w:rPr>
                <w:rFonts w:ascii="Times New Roman" w:hAnsi="Times New Roman" w:cs="Times New Roman"/>
                <w:sz w:val="22"/>
                <w:szCs w:val="22"/>
              </w:rPr>
              <w:t xml:space="preserve"> vital</w:t>
            </w:r>
          </w:p>
        </w:tc>
      </w:tr>
      <w:tr w:rsidR="007351E6" w:rsidRPr="004930EC" w14:paraId="0ED44A47" w14:textId="77777777" w:rsidTr="001E0E15">
        <w:trPr>
          <w:trHeight w:hRule="exact" w:val="3600"/>
        </w:trPr>
        <w:tc>
          <w:tcPr>
            <w:tcW w:w="5670" w:type="dxa"/>
            <w:vAlign w:val="center"/>
          </w:tcPr>
          <w:p w14:paraId="5F2B998C" w14:textId="2CD0C237" w:rsidR="007351E6" w:rsidRDefault="007351E6" w:rsidP="007351E6">
            <w:pPr>
              <w:jc w:val="center"/>
              <w:rPr>
                <w:rFonts w:ascii="Times New Roman" w:hAnsi="Times New Roman" w:cs="Times New Roman"/>
                <w:sz w:val="22"/>
                <w:szCs w:val="22"/>
              </w:rPr>
            </w:pPr>
            <w:proofErr w:type="spellStart"/>
            <w:r>
              <w:rPr>
                <w:rFonts w:ascii="Times New Roman" w:hAnsi="Times New Roman" w:cs="Times New Roman"/>
                <w:sz w:val="22"/>
                <w:szCs w:val="22"/>
              </w:rPr>
              <w:lastRenderedPageBreak/>
              <w:t>Dentrifice</w:t>
            </w:r>
            <w:proofErr w:type="spellEnd"/>
            <w:r>
              <w:rPr>
                <w:rFonts w:ascii="Times New Roman" w:hAnsi="Times New Roman" w:cs="Times New Roman"/>
                <w:sz w:val="22"/>
                <w:szCs w:val="22"/>
              </w:rPr>
              <w:t xml:space="preserve"> </w:t>
            </w:r>
          </w:p>
        </w:tc>
        <w:tc>
          <w:tcPr>
            <w:tcW w:w="5760" w:type="dxa"/>
            <w:vAlign w:val="center"/>
          </w:tcPr>
          <w:p w14:paraId="3241849D" w14:textId="77777777" w:rsidR="007351E6" w:rsidRDefault="007351E6"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T</w:t>
            </w:r>
            <w:r w:rsidRPr="00926B41">
              <w:rPr>
                <w:rFonts w:ascii="Times New Roman" w:hAnsi="Times New Roman" w:cs="Times New Roman"/>
                <w:sz w:val="22"/>
                <w:szCs w:val="22"/>
              </w:rPr>
              <w:t xml:space="preserve">oothpaste </w:t>
            </w:r>
            <w:r>
              <w:rPr>
                <w:rFonts w:ascii="Times New Roman" w:hAnsi="Times New Roman" w:cs="Times New Roman"/>
                <w:sz w:val="22"/>
                <w:szCs w:val="22"/>
              </w:rPr>
              <w:t xml:space="preserve">or another substance used w a brush to clean teeth </w:t>
            </w:r>
          </w:p>
          <w:p w14:paraId="26AE7BE8" w14:textId="180363FD" w:rsidR="007351E6" w:rsidRPr="00806551" w:rsidRDefault="0033170B"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w:t>
            </w:r>
            <w:r w:rsidR="007351E6">
              <w:rPr>
                <w:rFonts w:ascii="Times New Roman" w:hAnsi="Times New Roman" w:cs="Times New Roman"/>
                <w:sz w:val="22"/>
                <w:szCs w:val="22"/>
              </w:rPr>
              <w:t xml:space="preserve">dditional </w:t>
            </w:r>
            <w:r w:rsidR="007351E6" w:rsidRPr="00926B41">
              <w:rPr>
                <w:rFonts w:ascii="Times New Roman" w:hAnsi="Times New Roman" w:cs="Times New Roman"/>
                <w:sz w:val="22"/>
                <w:szCs w:val="22"/>
              </w:rPr>
              <w:t>benefits</w:t>
            </w:r>
            <w:r w:rsidR="007351E6">
              <w:rPr>
                <w:rFonts w:ascii="Times New Roman" w:hAnsi="Times New Roman" w:cs="Times New Roman"/>
                <w:sz w:val="22"/>
                <w:szCs w:val="22"/>
              </w:rPr>
              <w:t>—</w:t>
            </w:r>
            <w:r w:rsidR="007351E6" w:rsidRPr="00926B41">
              <w:rPr>
                <w:rFonts w:ascii="Times New Roman" w:hAnsi="Times New Roman" w:cs="Times New Roman"/>
                <w:sz w:val="22"/>
                <w:szCs w:val="22"/>
              </w:rPr>
              <w:t>flavor makes brushing more acceptable</w:t>
            </w:r>
            <w:r w:rsidR="007351E6">
              <w:rPr>
                <w:rFonts w:ascii="Times New Roman" w:hAnsi="Times New Roman" w:cs="Times New Roman"/>
                <w:sz w:val="22"/>
                <w:szCs w:val="22"/>
              </w:rPr>
              <w:t xml:space="preserve">, and </w:t>
            </w:r>
            <w:r w:rsidR="007351E6" w:rsidRPr="00926B41">
              <w:rPr>
                <w:rFonts w:ascii="Times New Roman" w:hAnsi="Times New Roman" w:cs="Times New Roman"/>
                <w:sz w:val="22"/>
                <w:szCs w:val="22"/>
              </w:rPr>
              <w:t>includes abrasive or chemical compound that improves the mechanical and/or chemical activity that brushing provide</w:t>
            </w:r>
            <w:r w:rsidR="007351E6">
              <w:rPr>
                <w:rFonts w:ascii="Times New Roman" w:hAnsi="Times New Roman" w:cs="Times New Roman"/>
                <w:sz w:val="22"/>
                <w:szCs w:val="22"/>
              </w:rPr>
              <w:t>s</w:t>
            </w:r>
          </w:p>
        </w:tc>
      </w:tr>
      <w:tr w:rsidR="0033170B" w:rsidRPr="004930EC" w14:paraId="09756F5D" w14:textId="77777777" w:rsidTr="001E0E15">
        <w:trPr>
          <w:trHeight w:hRule="exact" w:val="3600"/>
        </w:trPr>
        <w:tc>
          <w:tcPr>
            <w:tcW w:w="5670" w:type="dxa"/>
            <w:vAlign w:val="center"/>
          </w:tcPr>
          <w:p w14:paraId="1609EA86" w14:textId="6180DCAD" w:rsidR="0033170B" w:rsidRDefault="0033170B" w:rsidP="007351E6">
            <w:pPr>
              <w:jc w:val="center"/>
              <w:rPr>
                <w:rFonts w:ascii="Times New Roman" w:hAnsi="Times New Roman" w:cs="Times New Roman"/>
                <w:sz w:val="22"/>
                <w:szCs w:val="22"/>
              </w:rPr>
            </w:pPr>
            <w:r>
              <w:rPr>
                <w:rFonts w:ascii="Times New Roman" w:hAnsi="Times New Roman" w:cs="Times New Roman"/>
                <w:sz w:val="22"/>
                <w:szCs w:val="22"/>
              </w:rPr>
              <w:t xml:space="preserve">Tooth brushing </w:t>
            </w:r>
          </w:p>
        </w:tc>
        <w:tc>
          <w:tcPr>
            <w:tcW w:w="5760" w:type="dxa"/>
            <w:vAlign w:val="center"/>
          </w:tcPr>
          <w:p w14:paraId="3D0564F9" w14:textId="39A81227" w:rsidR="0033170B" w:rsidRDefault="0033170B" w:rsidP="0033170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G</w:t>
            </w:r>
            <w:r w:rsidRPr="00926B41">
              <w:rPr>
                <w:rFonts w:ascii="Times New Roman" w:hAnsi="Times New Roman" w:cs="Times New Roman"/>
                <w:sz w:val="22"/>
                <w:szCs w:val="22"/>
              </w:rPr>
              <w:t>old standard for disrupting plaque</w:t>
            </w:r>
            <w:r>
              <w:rPr>
                <w:rFonts w:ascii="Times New Roman" w:hAnsi="Times New Roman" w:cs="Times New Roman"/>
                <w:sz w:val="22"/>
                <w:szCs w:val="22"/>
              </w:rPr>
              <w:t xml:space="preserve">; </w:t>
            </w:r>
            <w:r w:rsidRPr="00926B41">
              <w:rPr>
                <w:rFonts w:ascii="Times New Roman" w:hAnsi="Times New Roman" w:cs="Times New Roman"/>
                <w:sz w:val="22"/>
                <w:szCs w:val="22"/>
              </w:rPr>
              <w:t>disrupts bacteria from adhering temporarily</w:t>
            </w:r>
          </w:p>
          <w:p w14:paraId="12FF680C" w14:textId="77777777" w:rsidR="0033170B" w:rsidRDefault="0033170B" w:rsidP="0033170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B</w:t>
            </w:r>
            <w:r w:rsidRPr="008B26DE">
              <w:rPr>
                <w:rFonts w:ascii="Times New Roman" w:hAnsi="Times New Roman" w:cs="Times New Roman"/>
                <w:sz w:val="22"/>
                <w:szCs w:val="22"/>
              </w:rPr>
              <w:t>rush is angled at 45</w:t>
            </w:r>
            <w:r w:rsidRPr="008B26DE">
              <w:rPr>
                <w:rFonts w:ascii="Times New Roman" w:hAnsi="Times New Roman" w:cs="Times New Roman"/>
                <w:sz w:val="22"/>
                <w:szCs w:val="22"/>
                <w:vertAlign w:val="superscript"/>
              </w:rPr>
              <w:t>o</w:t>
            </w:r>
            <w:r w:rsidRPr="008B26DE">
              <w:rPr>
                <w:rFonts w:ascii="Times New Roman" w:hAnsi="Times New Roman" w:cs="Times New Roman"/>
                <w:sz w:val="22"/>
                <w:szCs w:val="22"/>
              </w:rPr>
              <w:t xml:space="preserve"> to the tooth surface so bristles enter the gingival sulcus</w:t>
            </w:r>
            <w:r>
              <w:rPr>
                <w:rFonts w:ascii="Times New Roman" w:hAnsi="Times New Roman" w:cs="Times New Roman"/>
                <w:sz w:val="22"/>
                <w:szCs w:val="22"/>
              </w:rPr>
              <w:t xml:space="preserve">; </w:t>
            </w:r>
            <w:r w:rsidRPr="008B26DE">
              <w:rPr>
                <w:rFonts w:ascii="Times New Roman" w:hAnsi="Times New Roman" w:cs="Times New Roman"/>
                <w:sz w:val="22"/>
                <w:szCs w:val="22"/>
              </w:rPr>
              <w:t>circling motion ensure</w:t>
            </w:r>
            <w:r>
              <w:rPr>
                <w:rFonts w:ascii="Times New Roman" w:hAnsi="Times New Roman" w:cs="Times New Roman"/>
                <w:sz w:val="22"/>
                <w:szCs w:val="22"/>
              </w:rPr>
              <w:t>s</w:t>
            </w:r>
            <w:r w:rsidRPr="008B26DE">
              <w:rPr>
                <w:rFonts w:ascii="Times New Roman" w:hAnsi="Times New Roman" w:cs="Times New Roman"/>
                <w:sz w:val="22"/>
                <w:szCs w:val="22"/>
              </w:rPr>
              <w:t xml:space="preserve"> cracks and crevices are cleaned</w:t>
            </w:r>
          </w:p>
          <w:p w14:paraId="6B4741B0" w14:textId="77777777" w:rsidR="0033170B" w:rsidRDefault="0033170B" w:rsidP="0033170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Must be </w:t>
            </w:r>
            <w:r w:rsidRPr="00926B41">
              <w:rPr>
                <w:rFonts w:ascii="Times New Roman" w:hAnsi="Times New Roman" w:cs="Times New Roman"/>
                <w:sz w:val="22"/>
                <w:szCs w:val="22"/>
              </w:rPr>
              <w:t>repeated daily to provide optimum results</w:t>
            </w:r>
          </w:p>
          <w:p w14:paraId="1576CBCF" w14:textId="3857612A" w:rsidR="0033170B" w:rsidRDefault="0033170B"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U</w:t>
            </w:r>
            <w:r w:rsidRPr="0033170B">
              <w:rPr>
                <w:rFonts w:ascii="Times New Roman" w:hAnsi="Times New Roman" w:cs="Times New Roman"/>
                <w:sz w:val="22"/>
                <w:szCs w:val="22"/>
              </w:rPr>
              <w:t>se of human toothpaste is not recommended</w:t>
            </w:r>
            <w:r>
              <w:rPr>
                <w:rFonts w:ascii="Times New Roman" w:hAnsi="Times New Roman" w:cs="Times New Roman"/>
                <w:sz w:val="22"/>
                <w:szCs w:val="22"/>
              </w:rPr>
              <w:t xml:space="preserve"> due to </w:t>
            </w:r>
            <w:r w:rsidRPr="0033170B">
              <w:rPr>
                <w:rFonts w:ascii="Times New Roman" w:hAnsi="Times New Roman" w:cs="Times New Roman"/>
                <w:sz w:val="22"/>
                <w:szCs w:val="22"/>
              </w:rPr>
              <w:t>high fluoride content, which may lead to acute</w:t>
            </w:r>
            <w:r>
              <w:rPr>
                <w:rFonts w:ascii="Times New Roman" w:hAnsi="Times New Roman" w:cs="Times New Roman"/>
                <w:sz w:val="22"/>
                <w:szCs w:val="22"/>
              </w:rPr>
              <w:t xml:space="preserve"> or </w:t>
            </w:r>
            <w:r w:rsidRPr="0033170B">
              <w:rPr>
                <w:rFonts w:ascii="Times New Roman" w:hAnsi="Times New Roman" w:cs="Times New Roman"/>
                <w:sz w:val="22"/>
                <w:szCs w:val="22"/>
              </w:rPr>
              <w:t>chronic</w:t>
            </w:r>
            <w:r>
              <w:rPr>
                <w:rFonts w:ascii="Times New Roman" w:hAnsi="Times New Roman" w:cs="Times New Roman"/>
                <w:sz w:val="22"/>
                <w:szCs w:val="22"/>
              </w:rPr>
              <w:t xml:space="preserve"> </w:t>
            </w:r>
            <w:r w:rsidRPr="0033170B">
              <w:rPr>
                <w:rFonts w:ascii="Times New Roman" w:hAnsi="Times New Roman" w:cs="Times New Roman"/>
                <w:sz w:val="22"/>
                <w:szCs w:val="22"/>
              </w:rPr>
              <w:t xml:space="preserve">toxicity </w:t>
            </w:r>
            <w:r>
              <w:rPr>
                <w:rFonts w:ascii="Times New Roman" w:hAnsi="Times New Roman" w:cs="Times New Roman"/>
                <w:sz w:val="22"/>
                <w:szCs w:val="22"/>
              </w:rPr>
              <w:t xml:space="preserve">due to </w:t>
            </w:r>
            <w:r w:rsidRPr="0033170B">
              <w:rPr>
                <w:rFonts w:ascii="Times New Roman" w:hAnsi="Times New Roman" w:cs="Times New Roman"/>
                <w:sz w:val="22"/>
                <w:szCs w:val="22"/>
              </w:rPr>
              <w:t>swallow</w:t>
            </w:r>
            <w:r>
              <w:rPr>
                <w:rFonts w:ascii="Times New Roman" w:hAnsi="Times New Roman" w:cs="Times New Roman"/>
                <w:sz w:val="22"/>
                <w:szCs w:val="22"/>
              </w:rPr>
              <w:t>ing</w:t>
            </w:r>
          </w:p>
        </w:tc>
      </w:tr>
      <w:tr w:rsidR="007351E6" w:rsidRPr="004930EC" w14:paraId="1F21E46E" w14:textId="77777777" w:rsidTr="001E0E15">
        <w:trPr>
          <w:trHeight w:hRule="exact" w:val="3600"/>
        </w:trPr>
        <w:tc>
          <w:tcPr>
            <w:tcW w:w="5670" w:type="dxa"/>
            <w:vAlign w:val="center"/>
          </w:tcPr>
          <w:p w14:paraId="4EEAFC7D" w14:textId="53D300D0" w:rsidR="007351E6" w:rsidRDefault="007351E6" w:rsidP="007351E6">
            <w:pPr>
              <w:jc w:val="center"/>
              <w:rPr>
                <w:rFonts w:ascii="Times New Roman" w:hAnsi="Times New Roman" w:cs="Times New Roman"/>
                <w:sz w:val="22"/>
                <w:szCs w:val="22"/>
              </w:rPr>
            </w:pPr>
            <w:r>
              <w:rPr>
                <w:rFonts w:ascii="Times New Roman" w:hAnsi="Times New Roman" w:cs="Times New Roman"/>
                <w:sz w:val="22"/>
                <w:szCs w:val="22"/>
              </w:rPr>
              <w:t>Gutta percha</w:t>
            </w:r>
          </w:p>
        </w:tc>
        <w:tc>
          <w:tcPr>
            <w:tcW w:w="5760" w:type="dxa"/>
            <w:vAlign w:val="center"/>
          </w:tcPr>
          <w:p w14:paraId="5B9B1ED4" w14:textId="77777777" w:rsidR="007351E6" w:rsidRDefault="007351E6"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U</w:t>
            </w:r>
            <w:r w:rsidRPr="0085327A">
              <w:rPr>
                <w:rFonts w:ascii="Times New Roman" w:hAnsi="Times New Roman" w:cs="Times New Roman"/>
                <w:sz w:val="22"/>
                <w:szCs w:val="22"/>
              </w:rPr>
              <w:t xml:space="preserve">sed to fill the pulp chamber inside the tooth during root canal </w:t>
            </w:r>
          </w:p>
          <w:p w14:paraId="27E534A8" w14:textId="29E3EA68" w:rsidR="007351E6" w:rsidRPr="0085327A" w:rsidRDefault="007351E6" w:rsidP="007351E6">
            <w:pPr>
              <w:pStyle w:val="ListParagraph"/>
              <w:numPr>
                <w:ilvl w:val="0"/>
                <w:numId w:val="1"/>
              </w:numPr>
              <w:ind w:left="249" w:hanging="249"/>
              <w:rPr>
                <w:rFonts w:ascii="Times New Roman" w:hAnsi="Times New Roman" w:cs="Times New Roman"/>
                <w:sz w:val="22"/>
                <w:szCs w:val="22"/>
              </w:rPr>
            </w:pPr>
            <w:r w:rsidRPr="0085327A">
              <w:rPr>
                <w:rFonts w:ascii="Times New Roman" w:hAnsi="Times New Roman" w:cs="Times New Roman"/>
                <w:sz w:val="22"/>
                <w:szCs w:val="22"/>
              </w:rPr>
              <w:t xml:space="preserve">After the pulp chamber </w:t>
            </w:r>
            <w:r>
              <w:rPr>
                <w:rFonts w:ascii="Times New Roman" w:hAnsi="Times New Roman" w:cs="Times New Roman"/>
                <w:sz w:val="22"/>
                <w:szCs w:val="22"/>
              </w:rPr>
              <w:t xml:space="preserve">is </w:t>
            </w:r>
            <w:r w:rsidRPr="0085327A">
              <w:rPr>
                <w:rFonts w:ascii="Times New Roman" w:hAnsi="Times New Roman" w:cs="Times New Roman"/>
                <w:sz w:val="22"/>
                <w:szCs w:val="22"/>
              </w:rPr>
              <w:t xml:space="preserve">debrided and flushed, a CE end or paste is used to seal the walls </w:t>
            </w:r>
            <w:r>
              <w:rPr>
                <w:rFonts w:ascii="Times New Roman" w:hAnsi="Times New Roman" w:cs="Times New Roman"/>
                <w:sz w:val="22"/>
                <w:szCs w:val="22"/>
              </w:rPr>
              <w:t>to</w:t>
            </w:r>
            <w:r w:rsidRPr="0085327A">
              <w:rPr>
                <w:rFonts w:ascii="Times New Roman" w:hAnsi="Times New Roman" w:cs="Times New Roman"/>
                <w:sz w:val="22"/>
                <w:szCs w:val="22"/>
              </w:rPr>
              <w:t xml:space="preserve"> prevent bacteria from entering the dentinal tubules</w:t>
            </w:r>
            <w:r>
              <w:rPr>
                <w:rFonts w:ascii="Times New Roman" w:hAnsi="Times New Roman" w:cs="Times New Roman"/>
                <w:sz w:val="22"/>
                <w:szCs w:val="22"/>
              </w:rPr>
              <w:t>; g</w:t>
            </w:r>
            <w:r w:rsidRPr="0085327A">
              <w:rPr>
                <w:rFonts w:ascii="Times New Roman" w:hAnsi="Times New Roman" w:cs="Times New Roman"/>
                <w:sz w:val="22"/>
                <w:szCs w:val="22"/>
              </w:rPr>
              <w:t xml:space="preserve">utta percha fills in the remaining space </w:t>
            </w:r>
          </w:p>
        </w:tc>
      </w:tr>
      <w:tr w:rsidR="007351E6" w:rsidRPr="004930EC" w14:paraId="4065F097" w14:textId="77777777" w:rsidTr="001E0E15">
        <w:trPr>
          <w:trHeight w:hRule="exact" w:val="3600"/>
        </w:trPr>
        <w:tc>
          <w:tcPr>
            <w:tcW w:w="5670" w:type="dxa"/>
            <w:vAlign w:val="center"/>
          </w:tcPr>
          <w:p w14:paraId="24653973" w14:textId="16D97DB1" w:rsidR="007351E6" w:rsidRDefault="007351E6" w:rsidP="007351E6">
            <w:pPr>
              <w:jc w:val="center"/>
              <w:rPr>
                <w:rFonts w:ascii="Times New Roman" w:hAnsi="Times New Roman" w:cs="Times New Roman"/>
                <w:sz w:val="22"/>
                <w:szCs w:val="22"/>
              </w:rPr>
            </w:pPr>
            <w:r>
              <w:rPr>
                <w:rFonts w:ascii="Times New Roman" w:hAnsi="Times New Roman" w:cs="Times New Roman"/>
                <w:sz w:val="22"/>
                <w:szCs w:val="22"/>
              </w:rPr>
              <w:t xml:space="preserve">Dental abbreviations </w:t>
            </w:r>
          </w:p>
        </w:tc>
        <w:tc>
          <w:tcPr>
            <w:tcW w:w="5760" w:type="dxa"/>
            <w:vAlign w:val="center"/>
          </w:tcPr>
          <w:p w14:paraId="63B451A1" w14:textId="77777777" w:rsidR="007351E6" w:rsidRDefault="007351E6" w:rsidP="007351E6">
            <w:pPr>
              <w:pStyle w:val="ListParagraph"/>
              <w:numPr>
                <w:ilvl w:val="0"/>
                <w:numId w:val="1"/>
              </w:numPr>
              <w:ind w:left="249" w:hanging="249"/>
              <w:rPr>
                <w:rFonts w:ascii="Times New Roman" w:hAnsi="Times New Roman" w:cs="Times New Roman"/>
                <w:sz w:val="22"/>
                <w:szCs w:val="22"/>
              </w:rPr>
            </w:pPr>
            <w:r w:rsidRPr="00646489">
              <w:rPr>
                <w:rFonts w:ascii="Times New Roman" w:hAnsi="Times New Roman" w:cs="Times New Roman"/>
                <w:sz w:val="22"/>
                <w:szCs w:val="22"/>
              </w:rPr>
              <w:t>UCF: Uncomplicated crown fracture</w:t>
            </w:r>
          </w:p>
          <w:p w14:paraId="209C95A4" w14:textId="77777777" w:rsidR="007351E6" w:rsidRDefault="007351E6" w:rsidP="007351E6">
            <w:pPr>
              <w:pStyle w:val="ListParagraph"/>
              <w:numPr>
                <w:ilvl w:val="0"/>
                <w:numId w:val="1"/>
              </w:numPr>
              <w:ind w:left="249" w:hanging="249"/>
              <w:rPr>
                <w:rFonts w:ascii="Times New Roman" w:hAnsi="Times New Roman" w:cs="Times New Roman"/>
                <w:sz w:val="22"/>
                <w:szCs w:val="22"/>
              </w:rPr>
            </w:pPr>
            <w:r w:rsidRPr="00646489">
              <w:rPr>
                <w:rFonts w:ascii="Times New Roman" w:hAnsi="Times New Roman" w:cs="Times New Roman"/>
                <w:sz w:val="22"/>
                <w:szCs w:val="22"/>
              </w:rPr>
              <w:t>CCF: Complicated crown fracture</w:t>
            </w:r>
          </w:p>
          <w:p w14:paraId="19393589" w14:textId="77777777" w:rsidR="007351E6" w:rsidRDefault="007351E6" w:rsidP="007351E6">
            <w:pPr>
              <w:pStyle w:val="ListParagraph"/>
              <w:numPr>
                <w:ilvl w:val="0"/>
                <w:numId w:val="1"/>
              </w:numPr>
              <w:ind w:left="249" w:hanging="249"/>
              <w:rPr>
                <w:rFonts w:ascii="Times New Roman" w:hAnsi="Times New Roman" w:cs="Times New Roman"/>
                <w:sz w:val="22"/>
                <w:szCs w:val="22"/>
              </w:rPr>
            </w:pPr>
            <w:r w:rsidRPr="00646489">
              <w:rPr>
                <w:rFonts w:ascii="Times New Roman" w:hAnsi="Times New Roman" w:cs="Times New Roman"/>
                <w:sz w:val="22"/>
                <w:szCs w:val="22"/>
              </w:rPr>
              <w:t>UCRF: Uncomplicated crown and root fracture</w:t>
            </w:r>
          </w:p>
          <w:p w14:paraId="5A59C1A0" w14:textId="7C3AF46E" w:rsidR="007351E6" w:rsidRDefault="007351E6" w:rsidP="007351E6">
            <w:pPr>
              <w:pStyle w:val="ListParagraph"/>
              <w:numPr>
                <w:ilvl w:val="0"/>
                <w:numId w:val="1"/>
              </w:numPr>
              <w:ind w:left="249" w:hanging="249"/>
              <w:rPr>
                <w:rFonts w:ascii="Times New Roman" w:hAnsi="Times New Roman" w:cs="Times New Roman"/>
                <w:sz w:val="22"/>
                <w:szCs w:val="22"/>
              </w:rPr>
            </w:pPr>
            <w:r w:rsidRPr="00646489">
              <w:rPr>
                <w:rFonts w:ascii="Times New Roman" w:hAnsi="Times New Roman" w:cs="Times New Roman"/>
                <w:sz w:val="22"/>
                <w:szCs w:val="22"/>
              </w:rPr>
              <w:t>CCRF: Complicated crown and root fracture</w:t>
            </w:r>
          </w:p>
        </w:tc>
      </w:tr>
      <w:tr w:rsidR="007351E6" w:rsidRPr="004930EC" w14:paraId="532AC6AE" w14:textId="77777777" w:rsidTr="001E0E15">
        <w:trPr>
          <w:trHeight w:hRule="exact" w:val="3600"/>
        </w:trPr>
        <w:tc>
          <w:tcPr>
            <w:tcW w:w="5670" w:type="dxa"/>
            <w:vAlign w:val="center"/>
          </w:tcPr>
          <w:p w14:paraId="692F2915" w14:textId="452F645E" w:rsidR="007351E6" w:rsidRDefault="007351E6" w:rsidP="007351E6">
            <w:pPr>
              <w:jc w:val="center"/>
              <w:rPr>
                <w:rFonts w:ascii="Times New Roman" w:hAnsi="Times New Roman" w:cs="Times New Roman"/>
                <w:sz w:val="22"/>
                <w:szCs w:val="22"/>
              </w:rPr>
            </w:pPr>
            <w:r>
              <w:rPr>
                <w:rFonts w:ascii="Times New Roman" w:hAnsi="Times New Roman" w:cs="Times New Roman"/>
                <w:sz w:val="22"/>
                <w:szCs w:val="22"/>
              </w:rPr>
              <w:lastRenderedPageBreak/>
              <w:t>Root canal therapy</w:t>
            </w:r>
          </w:p>
        </w:tc>
        <w:tc>
          <w:tcPr>
            <w:tcW w:w="5760" w:type="dxa"/>
            <w:vAlign w:val="center"/>
          </w:tcPr>
          <w:p w14:paraId="5A052B1A" w14:textId="77777777" w:rsidR="007351E6" w:rsidRDefault="007351E6"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w:t>
            </w:r>
            <w:r w:rsidRPr="005D64CC">
              <w:rPr>
                <w:rFonts w:ascii="Times New Roman" w:hAnsi="Times New Roman" w:cs="Times New Roman"/>
                <w:sz w:val="22"/>
                <w:szCs w:val="22"/>
              </w:rPr>
              <w:t>erformed if the pulp is already dead or has a high chance of dying</w:t>
            </w:r>
          </w:p>
          <w:p w14:paraId="274CACF1" w14:textId="77777777" w:rsidR="007351E6" w:rsidRDefault="007351E6"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E</w:t>
            </w:r>
            <w:r w:rsidRPr="005D64CC">
              <w:rPr>
                <w:rFonts w:ascii="Times New Roman" w:hAnsi="Times New Roman" w:cs="Times New Roman"/>
                <w:sz w:val="22"/>
                <w:szCs w:val="22"/>
              </w:rPr>
              <w:t>ntire tooth</w:t>
            </w:r>
            <w:r>
              <w:rPr>
                <w:rFonts w:ascii="Times New Roman" w:hAnsi="Times New Roman" w:cs="Times New Roman"/>
                <w:sz w:val="22"/>
                <w:szCs w:val="22"/>
              </w:rPr>
              <w:t xml:space="preserve"> is removed</w:t>
            </w:r>
            <w:r w:rsidRPr="005D64CC">
              <w:rPr>
                <w:rFonts w:ascii="Times New Roman" w:hAnsi="Times New Roman" w:cs="Times New Roman"/>
                <w:sz w:val="22"/>
                <w:szCs w:val="22"/>
              </w:rPr>
              <w:t>, pulp chamber is cleaned, and a material is placed in the empty pulp chamber to remove the dead space and prevent bacterial infiltration</w:t>
            </w:r>
          </w:p>
          <w:p w14:paraId="51480669" w14:textId="4125B155" w:rsidR="007351E6" w:rsidRPr="00646489" w:rsidRDefault="007351E6"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Tooth is still </w:t>
            </w:r>
            <w:r w:rsidRPr="005D64CC">
              <w:rPr>
                <w:rFonts w:ascii="Times New Roman" w:hAnsi="Times New Roman" w:cs="Times New Roman"/>
                <w:sz w:val="22"/>
                <w:szCs w:val="22"/>
              </w:rPr>
              <w:t>functional</w:t>
            </w:r>
            <w:r>
              <w:rPr>
                <w:rFonts w:ascii="Times New Roman" w:hAnsi="Times New Roman" w:cs="Times New Roman"/>
                <w:sz w:val="22"/>
                <w:szCs w:val="22"/>
              </w:rPr>
              <w:t xml:space="preserve">, </w:t>
            </w:r>
            <w:r w:rsidRPr="005D64CC">
              <w:rPr>
                <w:rFonts w:ascii="Times New Roman" w:hAnsi="Times New Roman" w:cs="Times New Roman"/>
                <w:sz w:val="22"/>
                <w:szCs w:val="22"/>
              </w:rPr>
              <w:t>but clinically dead </w:t>
            </w:r>
          </w:p>
        </w:tc>
      </w:tr>
      <w:tr w:rsidR="007351E6" w:rsidRPr="004930EC" w14:paraId="1869080F" w14:textId="77777777" w:rsidTr="001E0E15">
        <w:trPr>
          <w:trHeight w:hRule="exact" w:val="3600"/>
        </w:trPr>
        <w:tc>
          <w:tcPr>
            <w:tcW w:w="5670" w:type="dxa"/>
            <w:vAlign w:val="center"/>
          </w:tcPr>
          <w:p w14:paraId="284AC383" w14:textId="6EEF2B29" w:rsidR="007351E6" w:rsidRDefault="007351E6" w:rsidP="007351E6">
            <w:pPr>
              <w:jc w:val="center"/>
              <w:rPr>
                <w:rFonts w:ascii="Times New Roman" w:hAnsi="Times New Roman" w:cs="Times New Roman"/>
                <w:sz w:val="22"/>
                <w:szCs w:val="22"/>
              </w:rPr>
            </w:pPr>
            <w:r>
              <w:rPr>
                <w:rFonts w:ascii="Times New Roman" w:hAnsi="Times New Roman" w:cs="Times New Roman"/>
                <w:sz w:val="22"/>
                <w:szCs w:val="22"/>
              </w:rPr>
              <w:t>Vital pulp therapy</w:t>
            </w:r>
          </w:p>
        </w:tc>
        <w:tc>
          <w:tcPr>
            <w:tcW w:w="5760" w:type="dxa"/>
            <w:vAlign w:val="center"/>
          </w:tcPr>
          <w:p w14:paraId="27B3F427" w14:textId="76333C67" w:rsidR="007351E6" w:rsidRPr="00473305" w:rsidRDefault="007351E6" w:rsidP="007351E6">
            <w:pPr>
              <w:pStyle w:val="ListParagraph"/>
              <w:numPr>
                <w:ilvl w:val="0"/>
                <w:numId w:val="1"/>
              </w:numPr>
              <w:ind w:left="249" w:hanging="249"/>
              <w:rPr>
                <w:rFonts w:ascii="Times New Roman" w:hAnsi="Times New Roman" w:cs="Times New Roman"/>
                <w:sz w:val="22"/>
                <w:szCs w:val="22"/>
              </w:rPr>
            </w:pPr>
            <w:r w:rsidRPr="00473305">
              <w:rPr>
                <w:rFonts w:ascii="Times New Roman" w:hAnsi="Times New Roman" w:cs="Times New Roman"/>
                <w:sz w:val="22"/>
                <w:szCs w:val="22"/>
              </w:rPr>
              <w:t>Used to treat complicated crown fractures with pulp exposure in young teeth (&lt;1 year) or recent fractures (≤48 hours)</w:t>
            </w:r>
          </w:p>
          <w:p w14:paraId="065A08FF" w14:textId="1705B82D" w:rsidR="007351E6" w:rsidRPr="00473305" w:rsidRDefault="007351E6" w:rsidP="007351E6">
            <w:pPr>
              <w:pStyle w:val="ListParagraph"/>
              <w:numPr>
                <w:ilvl w:val="0"/>
                <w:numId w:val="1"/>
              </w:numPr>
              <w:ind w:left="249" w:hanging="249"/>
              <w:rPr>
                <w:rFonts w:ascii="Times New Roman" w:hAnsi="Times New Roman" w:cs="Times New Roman"/>
                <w:sz w:val="22"/>
                <w:szCs w:val="22"/>
              </w:rPr>
            </w:pPr>
            <w:r w:rsidRPr="00473305">
              <w:rPr>
                <w:rFonts w:ascii="Times New Roman" w:hAnsi="Times New Roman" w:cs="Times New Roman"/>
                <w:sz w:val="22"/>
                <w:szCs w:val="22"/>
              </w:rPr>
              <w:t>Goal is to maintain pulp vitality</w:t>
            </w:r>
          </w:p>
          <w:p w14:paraId="4102064F" w14:textId="7F8D9BBE" w:rsidR="007351E6" w:rsidRPr="00473305" w:rsidRDefault="007351E6" w:rsidP="007351E6">
            <w:pPr>
              <w:pStyle w:val="ListParagraph"/>
              <w:numPr>
                <w:ilvl w:val="0"/>
                <w:numId w:val="1"/>
              </w:numPr>
              <w:ind w:left="249" w:hanging="249"/>
              <w:rPr>
                <w:rFonts w:ascii="Times New Roman" w:hAnsi="Times New Roman" w:cs="Times New Roman"/>
                <w:sz w:val="22"/>
                <w:szCs w:val="22"/>
              </w:rPr>
            </w:pPr>
            <w:r w:rsidRPr="00473305">
              <w:rPr>
                <w:rFonts w:ascii="Times New Roman" w:hAnsi="Times New Roman" w:cs="Times New Roman"/>
                <w:sz w:val="22"/>
                <w:szCs w:val="22"/>
              </w:rPr>
              <w:t xml:space="preserve">Promotes </w:t>
            </w:r>
            <w:proofErr w:type="spellStart"/>
            <w:r w:rsidRPr="00473305">
              <w:rPr>
                <w:rFonts w:ascii="Times New Roman" w:hAnsi="Times New Roman" w:cs="Times New Roman"/>
                <w:sz w:val="22"/>
                <w:szCs w:val="22"/>
              </w:rPr>
              <w:t>apexogenesis</w:t>
            </w:r>
            <w:proofErr w:type="spellEnd"/>
            <w:r w:rsidRPr="00473305">
              <w:rPr>
                <w:rFonts w:ascii="Times New Roman" w:hAnsi="Times New Roman" w:cs="Times New Roman"/>
                <w:sz w:val="22"/>
                <w:szCs w:val="22"/>
              </w:rPr>
              <w:t xml:space="preserve"> in immature teeth so the root apex can continue to develop and close</w:t>
            </w:r>
          </w:p>
          <w:p w14:paraId="573B48E9" w14:textId="05B8CAFC" w:rsidR="007351E6" w:rsidRPr="00473305" w:rsidRDefault="007351E6" w:rsidP="007351E6">
            <w:pPr>
              <w:pStyle w:val="ListParagraph"/>
              <w:numPr>
                <w:ilvl w:val="0"/>
                <w:numId w:val="1"/>
              </w:numPr>
              <w:ind w:left="249" w:hanging="249"/>
              <w:rPr>
                <w:rFonts w:ascii="Times New Roman" w:hAnsi="Times New Roman" w:cs="Times New Roman"/>
                <w:sz w:val="22"/>
                <w:szCs w:val="22"/>
              </w:rPr>
            </w:pPr>
            <w:r w:rsidRPr="00473305">
              <w:rPr>
                <w:rFonts w:ascii="Times New Roman" w:hAnsi="Times New Roman" w:cs="Times New Roman"/>
                <w:sz w:val="22"/>
                <w:szCs w:val="22"/>
              </w:rPr>
              <w:t>In acute fractures, a small portion of exposed coronal pulp is removed (vital pulpotomy), a medicament is placed on the pulp, and the tooth is sealed with a restoration to allow healing and dentin bridge formation</w:t>
            </w:r>
          </w:p>
        </w:tc>
      </w:tr>
      <w:tr w:rsidR="007351E6" w:rsidRPr="004930EC" w14:paraId="11AE76B8" w14:textId="77777777" w:rsidTr="001E0E15">
        <w:trPr>
          <w:trHeight w:hRule="exact" w:val="3600"/>
        </w:trPr>
        <w:tc>
          <w:tcPr>
            <w:tcW w:w="5670" w:type="dxa"/>
            <w:vAlign w:val="center"/>
          </w:tcPr>
          <w:p w14:paraId="6149EB13" w14:textId="4ACCCA55" w:rsidR="007351E6" w:rsidRDefault="007351E6" w:rsidP="007351E6">
            <w:pPr>
              <w:jc w:val="center"/>
              <w:rPr>
                <w:rFonts w:ascii="Times New Roman" w:hAnsi="Times New Roman" w:cs="Times New Roman"/>
                <w:sz w:val="22"/>
                <w:szCs w:val="22"/>
              </w:rPr>
            </w:pPr>
            <w:r>
              <w:rPr>
                <w:rFonts w:ascii="Times New Roman" w:hAnsi="Times New Roman" w:cs="Times New Roman"/>
                <w:sz w:val="22"/>
                <w:szCs w:val="22"/>
              </w:rPr>
              <w:t>C</w:t>
            </w:r>
            <w:r w:rsidRPr="0085327A">
              <w:rPr>
                <w:rFonts w:ascii="Times New Roman" w:hAnsi="Times New Roman" w:cs="Times New Roman"/>
                <w:sz w:val="22"/>
                <w:szCs w:val="22"/>
              </w:rPr>
              <w:t>alcium hydroxide</w:t>
            </w:r>
          </w:p>
        </w:tc>
        <w:tc>
          <w:tcPr>
            <w:tcW w:w="5760" w:type="dxa"/>
            <w:vAlign w:val="center"/>
          </w:tcPr>
          <w:p w14:paraId="2D7B0190" w14:textId="77777777" w:rsidR="007351E6" w:rsidRDefault="007351E6"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E</w:t>
            </w:r>
            <w:r w:rsidRPr="0085327A">
              <w:rPr>
                <w:rFonts w:ascii="Times New Roman" w:hAnsi="Times New Roman" w:cs="Times New Roman"/>
                <w:sz w:val="22"/>
                <w:szCs w:val="22"/>
              </w:rPr>
              <w:t>ndodontic material used for a vital pulpotomy procedure</w:t>
            </w:r>
          </w:p>
          <w:p w14:paraId="6BCC24D9" w14:textId="51410B62" w:rsidR="007351E6" w:rsidRDefault="007351E6"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w:t>
            </w:r>
            <w:r w:rsidRPr="0085327A">
              <w:rPr>
                <w:rFonts w:ascii="Times New Roman" w:hAnsi="Times New Roman" w:cs="Times New Roman"/>
                <w:sz w:val="22"/>
                <w:szCs w:val="22"/>
              </w:rPr>
              <w:t xml:space="preserve">laced on the exposed pulp </w:t>
            </w:r>
            <w:r>
              <w:rPr>
                <w:rFonts w:ascii="Times New Roman" w:hAnsi="Times New Roman" w:cs="Times New Roman"/>
                <w:sz w:val="22"/>
                <w:szCs w:val="22"/>
              </w:rPr>
              <w:t>to</w:t>
            </w:r>
            <w:r w:rsidRPr="0085327A">
              <w:rPr>
                <w:rFonts w:ascii="Times New Roman" w:hAnsi="Times New Roman" w:cs="Times New Roman"/>
                <w:sz w:val="22"/>
                <w:szCs w:val="22"/>
              </w:rPr>
              <w:t xml:space="preserve"> restore</w:t>
            </w:r>
            <w:r>
              <w:rPr>
                <w:rFonts w:ascii="Times New Roman" w:hAnsi="Times New Roman" w:cs="Times New Roman"/>
                <w:sz w:val="22"/>
                <w:szCs w:val="22"/>
              </w:rPr>
              <w:t xml:space="preserve"> the tooth—</w:t>
            </w:r>
            <w:r w:rsidRPr="0085327A">
              <w:rPr>
                <w:rFonts w:ascii="Times New Roman" w:hAnsi="Times New Roman" w:cs="Times New Roman"/>
                <w:sz w:val="22"/>
                <w:szCs w:val="22"/>
              </w:rPr>
              <w:t>acts as an irritant to the tooth and causes it to form a denti</w:t>
            </w:r>
            <w:r>
              <w:rPr>
                <w:rFonts w:ascii="Times New Roman" w:hAnsi="Times New Roman" w:cs="Times New Roman"/>
                <w:sz w:val="22"/>
                <w:szCs w:val="22"/>
              </w:rPr>
              <w:t>nal</w:t>
            </w:r>
            <w:r w:rsidRPr="0085327A">
              <w:rPr>
                <w:rFonts w:ascii="Times New Roman" w:hAnsi="Times New Roman" w:cs="Times New Roman"/>
                <w:sz w:val="22"/>
                <w:szCs w:val="22"/>
              </w:rPr>
              <w:t xml:space="preserve"> bridge over the exposed pulp, sealing it from any possible bacteria</w:t>
            </w:r>
          </w:p>
        </w:tc>
      </w:tr>
      <w:tr w:rsidR="007351E6" w:rsidRPr="004930EC" w14:paraId="0BDD8CAB" w14:textId="77777777" w:rsidTr="001E0E15">
        <w:trPr>
          <w:trHeight w:hRule="exact" w:val="3600"/>
        </w:trPr>
        <w:tc>
          <w:tcPr>
            <w:tcW w:w="5670" w:type="dxa"/>
            <w:vAlign w:val="center"/>
          </w:tcPr>
          <w:p w14:paraId="4B4BAA97" w14:textId="15CF00C7" w:rsidR="007351E6" w:rsidRDefault="007351E6" w:rsidP="007351E6">
            <w:pPr>
              <w:jc w:val="center"/>
              <w:rPr>
                <w:rFonts w:ascii="Times New Roman" w:hAnsi="Times New Roman" w:cs="Times New Roman"/>
                <w:sz w:val="22"/>
                <w:szCs w:val="22"/>
              </w:rPr>
            </w:pPr>
            <w:r>
              <w:rPr>
                <w:rFonts w:ascii="Times New Roman" w:hAnsi="Times New Roman" w:cs="Times New Roman"/>
                <w:sz w:val="22"/>
                <w:szCs w:val="22"/>
              </w:rPr>
              <w:t>Black pulp</w:t>
            </w:r>
          </w:p>
        </w:tc>
        <w:tc>
          <w:tcPr>
            <w:tcW w:w="5760" w:type="dxa"/>
            <w:vAlign w:val="center"/>
          </w:tcPr>
          <w:p w14:paraId="2FFD575A" w14:textId="77777777" w:rsidR="007351E6" w:rsidRDefault="007351E6" w:rsidP="007351E6">
            <w:pPr>
              <w:pStyle w:val="ListParagraph"/>
              <w:numPr>
                <w:ilvl w:val="0"/>
                <w:numId w:val="1"/>
              </w:numPr>
              <w:ind w:left="249" w:hanging="249"/>
              <w:rPr>
                <w:rFonts w:ascii="Times New Roman" w:hAnsi="Times New Roman" w:cs="Times New Roman"/>
                <w:sz w:val="22"/>
                <w:szCs w:val="22"/>
              </w:rPr>
            </w:pPr>
            <w:r w:rsidRPr="00473305">
              <w:rPr>
                <w:rFonts w:ascii="Times New Roman" w:hAnsi="Times New Roman" w:cs="Times New Roman"/>
                <w:sz w:val="22"/>
                <w:szCs w:val="22"/>
              </w:rPr>
              <w:t>A gray or black</w:t>
            </w:r>
            <w:r>
              <w:rPr>
                <w:rFonts w:ascii="Times New Roman" w:hAnsi="Times New Roman" w:cs="Times New Roman"/>
                <w:sz w:val="22"/>
                <w:szCs w:val="22"/>
              </w:rPr>
              <w:t xml:space="preserve"> </w:t>
            </w:r>
            <w:r w:rsidRPr="00473305">
              <w:rPr>
                <w:rFonts w:ascii="Times New Roman" w:hAnsi="Times New Roman" w:cs="Times New Roman"/>
                <w:sz w:val="22"/>
                <w:szCs w:val="22"/>
              </w:rPr>
              <w:t>color is an indication of necrotic pulp</w:t>
            </w:r>
          </w:p>
          <w:p w14:paraId="6D0FFA77" w14:textId="77777777" w:rsidR="007351E6" w:rsidRDefault="007351E6"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Only </w:t>
            </w:r>
            <w:proofErr w:type="spellStart"/>
            <w:r>
              <w:rPr>
                <w:rFonts w:ascii="Times New Roman" w:hAnsi="Times New Roman" w:cs="Times New Roman"/>
                <w:sz w:val="22"/>
                <w:szCs w:val="22"/>
              </w:rPr>
              <w:t>tx</w:t>
            </w:r>
            <w:proofErr w:type="spellEnd"/>
            <w:r>
              <w:rPr>
                <w:rFonts w:ascii="Times New Roman" w:hAnsi="Times New Roman" w:cs="Times New Roman"/>
                <w:sz w:val="22"/>
                <w:szCs w:val="22"/>
              </w:rPr>
              <w:t xml:space="preserve"> options are r</w:t>
            </w:r>
            <w:r w:rsidRPr="00473305">
              <w:rPr>
                <w:rFonts w:ascii="Times New Roman" w:hAnsi="Times New Roman" w:cs="Times New Roman"/>
                <w:sz w:val="22"/>
                <w:szCs w:val="22"/>
              </w:rPr>
              <w:t>oot canal therapy or extraction</w:t>
            </w:r>
          </w:p>
          <w:p w14:paraId="30DC3B59" w14:textId="10E83F0C" w:rsidR="007351E6" w:rsidRDefault="007351E6" w:rsidP="007351E6">
            <w:pPr>
              <w:pStyle w:val="ListParagraph"/>
              <w:numPr>
                <w:ilvl w:val="0"/>
                <w:numId w:val="1"/>
              </w:numPr>
              <w:ind w:left="249" w:hanging="249"/>
              <w:rPr>
                <w:rFonts w:ascii="Times New Roman" w:hAnsi="Times New Roman" w:cs="Times New Roman"/>
                <w:sz w:val="22"/>
                <w:szCs w:val="22"/>
              </w:rPr>
            </w:pPr>
            <w:r w:rsidRPr="00473305">
              <w:rPr>
                <w:rFonts w:ascii="Times New Roman" w:hAnsi="Times New Roman" w:cs="Times New Roman"/>
                <w:sz w:val="22"/>
                <w:szCs w:val="22"/>
              </w:rPr>
              <w:t>A tooth with an open pulp chamber should never be left untreated</w:t>
            </w:r>
          </w:p>
        </w:tc>
      </w:tr>
      <w:tr w:rsidR="007351E6" w:rsidRPr="004930EC" w14:paraId="73F6DAD5" w14:textId="77777777" w:rsidTr="001E0E15">
        <w:trPr>
          <w:trHeight w:hRule="exact" w:val="3600"/>
        </w:trPr>
        <w:tc>
          <w:tcPr>
            <w:tcW w:w="5670" w:type="dxa"/>
            <w:vAlign w:val="center"/>
          </w:tcPr>
          <w:p w14:paraId="5A58036D" w14:textId="03358108" w:rsidR="007351E6" w:rsidRDefault="007351E6" w:rsidP="007351E6">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Caries </w:t>
            </w:r>
          </w:p>
        </w:tc>
        <w:tc>
          <w:tcPr>
            <w:tcW w:w="5760" w:type="dxa"/>
            <w:vAlign w:val="center"/>
          </w:tcPr>
          <w:p w14:paraId="46437518" w14:textId="09893750" w:rsidR="0006633C" w:rsidRDefault="0006633C"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Cavities </w:t>
            </w:r>
          </w:p>
          <w:p w14:paraId="6D350F6A" w14:textId="77777777" w:rsidR="007351E6" w:rsidRDefault="007351E6" w:rsidP="007351E6">
            <w:pPr>
              <w:pStyle w:val="ListParagraph"/>
              <w:numPr>
                <w:ilvl w:val="0"/>
                <w:numId w:val="1"/>
              </w:numPr>
              <w:ind w:left="249" w:hanging="249"/>
              <w:rPr>
                <w:rFonts w:ascii="Times New Roman" w:hAnsi="Times New Roman" w:cs="Times New Roman"/>
                <w:sz w:val="22"/>
                <w:szCs w:val="22"/>
              </w:rPr>
            </w:pPr>
            <w:r w:rsidRPr="00D2632E">
              <w:rPr>
                <w:rFonts w:ascii="Times New Roman" w:hAnsi="Times New Roman" w:cs="Times New Roman"/>
                <w:sz w:val="22"/>
                <w:szCs w:val="22"/>
              </w:rPr>
              <w:t xml:space="preserve">Dental decay </w:t>
            </w:r>
            <w:r w:rsidR="0006633C">
              <w:rPr>
                <w:rFonts w:ascii="Times New Roman" w:hAnsi="Times New Roman" w:cs="Times New Roman"/>
                <w:sz w:val="22"/>
                <w:szCs w:val="22"/>
              </w:rPr>
              <w:t>due to demineralization secondary to bacteria causing acid erosion of the enamel and dentin</w:t>
            </w:r>
          </w:p>
          <w:p w14:paraId="726529B9" w14:textId="77777777" w:rsidR="0006633C" w:rsidRDefault="0006633C"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Present as lesions on the occlusal (chewing) surface of the molars on the maxillary or the mandible </w:t>
            </w:r>
          </w:p>
          <w:p w14:paraId="7D8860CF" w14:textId="351E8101" w:rsidR="0006633C" w:rsidRPr="00473305" w:rsidRDefault="0006633C"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Evaluated using probe and other instruments, as well as radiographs </w:t>
            </w:r>
          </w:p>
        </w:tc>
      </w:tr>
      <w:tr w:rsidR="001A661F" w:rsidRPr="004930EC" w14:paraId="45D408CE" w14:textId="77777777" w:rsidTr="001E0E15">
        <w:trPr>
          <w:trHeight w:hRule="exact" w:val="3600"/>
        </w:trPr>
        <w:tc>
          <w:tcPr>
            <w:tcW w:w="5670" w:type="dxa"/>
            <w:vAlign w:val="center"/>
          </w:tcPr>
          <w:p w14:paraId="3F73E683" w14:textId="1EC93A72" w:rsidR="001A661F" w:rsidRDefault="001A661F" w:rsidP="007351E6">
            <w:pPr>
              <w:jc w:val="center"/>
              <w:rPr>
                <w:rFonts w:ascii="Times New Roman" w:hAnsi="Times New Roman" w:cs="Times New Roman"/>
                <w:sz w:val="22"/>
                <w:szCs w:val="22"/>
              </w:rPr>
            </w:pPr>
            <w:r>
              <w:rPr>
                <w:rFonts w:ascii="Times New Roman" w:hAnsi="Times New Roman" w:cs="Times New Roman"/>
                <w:sz w:val="22"/>
                <w:szCs w:val="22"/>
              </w:rPr>
              <w:t>Salivary glands</w:t>
            </w:r>
          </w:p>
        </w:tc>
        <w:tc>
          <w:tcPr>
            <w:tcW w:w="5760" w:type="dxa"/>
            <w:vAlign w:val="center"/>
          </w:tcPr>
          <w:p w14:paraId="3907E9F8" w14:textId="77777777" w:rsidR="001A661F" w:rsidRDefault="001A661F" w:rsidP="001A661F">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Mandibular salivary glands (easily palpated on the ventral neck)</w:t>
            </w:r>
          </w:p>
          <w:p w14:paraId="5BC26D81" w14:textId="77777777" w:rsidR="001A661F" w:rsidRDefault="001A661F" w:rsidP="001A661F">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Parotid salivary gland</w:t>
            </w:r>
          </w:p>
          <w:p w14:paraId="11FCA384" w14:textId="77777777" w:rsidR="001A661F" w:rsidRDefault="001A661F" w:rsidP="001A661F">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Sublingual salivary gland</w:t>
            </w:r>
          </w:p>
          <w:p w14:paraId="5C5F0F1F" w14:textId="2F20FD68" w:rsidR="001A661F" w:rsidRPr="001A661F" w:rsidRDefault="001A661F" w:rsidP="001A661F">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Zygomatic salivary gland</w:t>
            </w:r>
          </w:p>
        </w:tc>
      </w:tr>
      <w:tr w:rsidR="00757055" w:rsidRPr="004930EC" w14:paraId="2E37C52A" w14:textId="77777777" w:rsidTr="001E0E15">
        <w:trPr>
          <w:trHeight w:hRule="exact" w:val="3600"/>
        </w:trPr>
        <w:tc>
          <w:tcPr>
            <w:tcW w:w="5670" w:type="dxa"/>
            <w:vAlign w:val="center"/>
          </w:tcPr>
          <w:p w14:paraId="38072C63" w14:textId="5EF69BE8" w:rsidR="00757055" w:rsidRDefault="00757055" w:rsidP="007351E6">
            <w:pPr>
              <w:jc w:val="center"/>
              <w:rPr>
                <w:rFonts w:ascii="Times New Roman" w:hAnsi="Times New Roman" w:cs="Times New Roman"/>
                <w:sz w:val="22"/>
                <w:szCs w:val="22"/>
              </w:rPr>
            </w:pPr>
            <w:r>
              <w:rPr>
                <w:rFonts w:ascii="Times New Roman" w:hAnsi="Times New Roman" w:cs="Times New Roman"/>
                <w:sz w:val="22"/>
                <w:szCs w:val="22"/>
              </w:rPr>
              <w:t xml:space="preserve">Roof of the mouth </w:t>
            </w:r>
          </w:p>
        </w:tc>
        <w:tc>
          <w:tcPr>
            <w:tcW w:w="5760" w:type="dxa"/>
            <w:vAlign w:val="center"/>
          </w:tcPr>
          <w:p w14:paraId="77D5C57B" w14:textId="77777777" w:rsidR="00757055" w:rsidRDefault="00757055" w:rsidP="001A661F">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Hard plate makes up the rostral 2/3</w:t>
            </w:r>
          </w:p>
          <w:p w14:paraId="0FAB3D44" w14:textId="77777777" w:rsidR="00757055" w:rsidRDefault="00757055" w:rsidP="00757055">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Palatal mucosa has prominent ridges (rugae) </w:t>
            </w:r>
          </w:p>
          <w:p w14:paraId="063EB1CD" w14:textId="1F17FDA3" w:rsidR="00757055" w:rsidRPr="00757055" w:rsidRDefault="00757055" w:rsidP="00757055">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Rugae from 8 to 10 are very close together; good environment for food, fur, and debris accumulation </w:t>
            </w:r>
          </w:p>
        </w:tc>
      </w:tr>
      <w:tr w:rsidR="004C4FBF" w:rsidRPr="004930EC" w14:paraId="1D6DFFDF" w14:textId="77777777" w:rsidTr="001E0E15">
        <w:trPr>
          <w:trHeight w:hRule="exact" w:val="3600"/>
        </w:trPr>
        <w:tc>
          <w:tcPr>
            <w:tcW w:w="5670" w:type="dxa"/>
            <w:vAlign w:val="center"/>
          </w:tcPr>
          <w:p w14:paraId="780DEAA2" w14:textId="208994A4" w:rsidR="004C4FBF" w:rsidRDefault="004C4FBF" w:rsidP="007351E6">
            <w:pPr>
              <w:jc w:val="center"/>
              <w:rPr>
                <w:rFonts w:ascii="Times New Roman" w:hAnsi="Times New Roman" w:cs="Times New Roman"/>
                <w:sz w:val="22"/>
                <w:szCs w:val="22"/>
              </w:rPr>
            </w:pPr>
            <w:r>
              <w:rPr>
                <w:rFonts w:ascii="Times New Roman" w:hAnsi="Times New Roman" w:cs="Times New Roman"/>
                <w:sz w:val="22"/>
                <w:szCs w:val="22"/>
              </w:rPr>
              <w:t xml:space="preserve">Incisive papilla </w:t>
            </w:r>
          </w:p>
        </w:tc>
        <w:tc>
          <w:tcPr>
            <w:tcW w:w="5760" w:type="dxa"/>
            <w:vAlign w:val="center"/>
          </w:tcPr>
          <w:p w14:paraId="06EC918F" w14:textId="77777777" w:rsidR="004C4FBF" w:rsidRDefault="004C4FBF" w:rsidP="001A661F">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Found at the midline of the hard palate, behind the incisors </w:t>
            </w:r>
          </w:p>
          <w:p w14:paraId="189DCF84" w14:textId="77777777" w:rsidR="004C4FBF" w:rsidRDefault="004C4FBF" w:rsidP="001A661F">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Raised and round </w:t>
            </w:r>
          </w:p>
          <w:p w14:paraId="48EF3FC3" w14:textId="5700D56F" w:rsidR="004C4FBF" w:rsidRDefault="004C4FBF" w:rsidP="001A661F">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Incisive duct and vomeronasal organ (helps pheromone detection) sits lateral </w:t>
            </w:r>
          </w:p>
        </w:tc>
      </w:tr>
      <w:tr w:rsidR="007351E6" w:rsidRPr="004930EC" w14:paraId="4716E7A7" w14:textId="77777777" w:rsidTr="001E0E15">
        <w:trPr>
          <w:trHeight w:hRule="exact" w:val="3600"/>
        </w:trPr>
        <w:tc>
          <w:tcPr>
            <w:tcW w:w="5670" w:type="dxa"/>
            <w:vAlign w:val="center"/>
          </w:tcPr>
          <w:p w14:paraId="1125E2AE" w14:textId="3C3975AB" w:rsidR="007351E6" w:rsidRDefault="007351E6" w:rsidP="007351E6">
            <w:pPr>
              <w:jc w:val="center"/>
              <w:rPr>
                <w:rFonts w:ascii="Times New Roman" w:hAnsi="Times New Roman" w:cs="Times New Roman"/>
                <w:sz w:val="22"/>
                <w:szCs w:val="22"/>
              </w:rPr>
            </w:pPr>
            <w:proofErr w:type="spellStart"/>
            <w:r w:rsidRPr="00400197">
              <w:rPr>
                <w:rFonts w:ascii="Times New Roman" w:hAnsi="Times New Roman" w:cs="Times New Roman"/>
                <w:sz w:val="22"/>
                <w:szCs w:val="22"/>
              </w:rPr>
              <w:lastRenderedPageBreak/>
              <w:t>Perioceutics</w:t>
            </w:r>
            <w:proofErr w:type="spellEnd"/>
          </w:p>
        </w:tc>
        <w:tc>
          <w:tcPr>
            <w:tcW w:w="5760" w:type="dxa"/>
            <w:vAlign w:val="center"/>
          </w:tcPr>
          <w:p w14:paraId="5C8A72A5" w14:textId="6EF65CF6" w:rsidR="007351E6" w:rsidRDefault="007351E6"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D</w:t>
            </w:r>
            <w:r w:rsidRPr="00400197">
              <w:rPr>
                <w:rFonts w:ascii="Times New Roman" w:hAnsi="Times New Roman" w:cs="Times New Roman"/>
                <w:sz w:val="22"/>
                <w:szCs w:val="22"/>
              </w:rPr>
              <w:t xml:space="preserve">rugs compounded </w:t>
            </w:r>
            <w:r>
              <w:rPr>
                <w:rFonts w:ascii="Times New Roman" w:hAnsi="Times New Roman" w:cs="Times New Roman"/>
                <w:sz w:val="22"/>
                <w:szCs w:val="22"/>
              </w:rPr>
              <w:t>to</w:t>
            </w:r>
            <w:r w:rsidRPr="00400197">
              <w:rPr>
                <w:rFonts w:ascii="Times New Roman" w:hAnsi="Times New Roman" w:cs="Times New Roman"/>
                <w:sz w:val="22"/>
                <w:szCs w:val="22"/>
              </w:rPr>
              <w:t xml:space="preserve"> be directly placed in the mouth</w:t>
            </w:r>
            <w:r>
              <w:rPr>
                <w:rFonts w:ascii="Times New Roman" w:hAnsi="Times New Roman" w:cs="Times New Roman"/>
                <w:sz w:val="22"/>
                <w:szCs w:val="22"/>
              </w:rPr>
              <w:t xml:space="preserve"> </w:t>
            </w:r>
          </w:p>
          <w:p w14:paraId="133F27AD" w14:textId="77777777" w:rsidR="007351E6" w:rsidRDefault="007351E6"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R</w:t>
            </w:r>
            <w:r w:rsidRPr="00400197">
              <w:rPr>
                <w:rFonts w:ascii="Times New Roman" w:hAnsi="Times New Roman" w:cs="Times New Roman"/>
                <w:sz w:val="22"/>
                <w:szCs w:val="22"/>
              </w:rPr>
              <w:t>elease the medication over time</w:t>
            </w:r>
          </w:p>
          <w:p w14:paraId="7575E674" w14:textId="320896A1" w:rsidR="007351E6" w:rsidRPr="00400197" w:rsidRDefault="007351E6" w:rsidP="007351E6">
            <w:pPr>
              <w:pStyle w:val="ListParagraph"/>
              <w:numPr>
                <w:ilvl w:val="0"/>
                <w:numId w:val="1"/>
              </w:numPr>
              <w:ind w:left="249" w:hanging="249"/>
              <w:rPr>
                <w:rFonts w:ascii="Times New Roman" w:hAnsi="Times New Roman" w:cs="Times New Roman"/>
                <w:sz w:val="22"/>
                <w:szCs w:val="22"/>
              </w:rPr>
            </w:pPr>
            <w:r w:rsidRPr="00400197">
              <w:rPr>
                <w:rFonts w:ascii="Times New Roman" w:hAnsi="Times New Roman" w:cs="Times New Roman"/>
                <w:sz w:val="22"/>
                <w:szCs w:val="22"/>
              </w:rPr>
              <w:t>Periodontal pockets that are 3–6 mm in a dog warrant placement of locally applied antibiotic gel</w:t>
            </w:r>
            <w:r>
              <w:rPr>
                <w:rFonts w:ascii="Times New Roman" w:hAnsi="Times New Roman" w:cs="Times New Roman"/>
                <w:sz w:val="22"/>
                <w:szCs w:val="22"/>
              </w:rPr>
              <w:t>s</w:t>
            </w:r>
            <w:r w:rsidRPr="00400197">
              <w:rPr>
                <w:rFonts w:ascii="Times New Roman" w:hAnsi="Times New Roman" w:cs="Times New Roman"/>
                <w:sz w:val="22"/>
                <w:szCs w:val="22"/>
              </w:rPr>
              <w:t xml:space="preserve"> directly into the pocket</w:t>
            </w:r>
            <w:r>
              <w:rPr>
                <w:rFonts w:ascii="Times New Roman" w:hAnsi="Times New Roman" w:cs="Times New Roman"/>
                <w:sz w:val="22"/>
                <w:szCs w:val="22"/>
              </w:rPr>
              <w:t xml:space="preserve"> to a</w:t>
            </w:r>
            <w:r w:rsidRPr="00400197">
              <w:rPr>
                <w:rFonts w:ascii="Times New Roman" w:hAnsi="Times New Roman" w:cs="Times New Roman"/>
                <w:sz w:val="22"/>
                <w:szCs w:val="22"/>
              </w:rPr>
              <w:t xml:space="preserve">llow direct treatment infection and </w:t>
            </w:r>
            <w:r>
              <w:rPr>
                <w:rFonts w:ascii="Times New Roman" w:hAnsi="Times New Roman" w:cs="Times New Roman"/>
                <w:sz w:val="22"/>
                <w:szCs w:val="22"/>
              </w:rPr>
              <w:t xml:space="preserve">to </w:t>
            </w:r>
            <w:r w:rsidRPr="00400197">
              <w:rPr>
                <w:rFonts w:ascii="Times New Roman" w:hAnsi="Times New Roman" w:cs="Times New Roman"/>
                <w:sz w:val="22"/>
                <w:szCs w:val="22"/>
              </w:rPr>
              <w:t xml:space="preserve">avoid systemic or </w:t>
            </w:r>
            <w:r>
              <w:rPr>
                <w:rFonts w:ascii="Times New Roman" w:hAnsi="Times New Roman" w:cs="Times New Roman"/>
                <w:sz w:val="22"/>
                <w:szCs w:val="22"/>
              </w:rPr>
              <w:t>GI</w:t>
            </w:r>
            <w:r w:rsidRPr="00400197">
              <w:rPr>
                <w:rFonts w:ascii="Times New Roman" w:hAnsi="Times New Roman" w:cs="Times New Roman"/>
                <w:sz w:val="22"/>
                <w:szCs w:val="22"/>
              </w:rPr>
              <w:t xml:space="preserve"> side effect</w:t>
            </w:r>
          </w:p>
        </w:tc>
      </w:tr>
      <w:tr w:rsidR="007351E6" w:rsidRPr="004930EC" w14:paraId="1BFC7AE1" w14:textId="77777777" w:rsidTr="001E0E15">
        <w:trPr>
          <w:trHeight w:hRule="exact" w:val="3600"/>
        </w:trPr>
        <w:tc>
          <w:tcPr>
            <w:tcW w:w="5670" w:type="dxa"/>
            <w:vAlign w:val="center"/>
          </w:tcPr>
          <w:p w14:paraId="453858A3" w14:textId="7B5F71BD" w:rsidR="007351E6" w:rsidRPr="00400197" w:rsidRDefault="007351E6" w:rsidP="007351E6">
            <w:pPr>
              <w:jc w:val="center"/>
              <w:rPr>
                <w:rFonts w:ascii="Times New Roman" w:hAnsi="Times New Roman" w:cs="Times New Roman"/>
                <w:sz w:val="22"/>
                <w:szCs w:val="22"/>
              </w:rPr>
            </w:pPr>
            <w:r>
              <w:rPr>
                <w:rFonts w:ascii="Times New Roman" w:hAnsi="Times New Roman" w:cs="Times New Roman"/>
                <w:sz w:val="22"/>
                <w:szCs w:val="22"/>
              </w:rPr>
              <w:t>Drugs used in dentistry</w:t>
            </w:r>
          </w:p>
        </w:tc>
        <w:tc>
          <w:tcPr>
            <w:tcW w:w="5760" w:type="dxa"/>
            <w:vAlign w:val="center"/>
          </w:tcPr>
          <w:p w14:paraId="6CB57E91" w14:textId="77777777" w:rsidR="007351E6" w:rsidRDefault="007351E6" w:rsidP="007351E6">
            <w:pPr>
              <w:pStyle w:val="ListParagraph"/>
              <w:numPr>
                <w:ilvl w:val="0"/>
                <w:numId w:val="1"/>
              </w:numPr>
              <w:ind w:left="249" w:hanging="249"/>
              <w:rPr>
                <w:rFonts w:ascii="Times New Roman" w:hAnsi="Times New Roman" w:cs="Times New Roman"/>
                <w:sz w:val="22"/>
                <w:szCs w:val="22"/>
              </w:rPr>
            </w:pPr>
            <w:r w:rsidRPr="00C25618">
              <w:rPr>
                <w:rFonts w:ascii="Times New Roman" w:hAnsi="Times New Roman" w:cs="Times New Roman"/>
                <w:sz w:val="22"/>
                <w:szCs w:val="22"/>
              </w:rPr>
              <w:t xml:space="preserve">For chronic and severe periodontal disease, patients can be given antimicrobials for a week before and 7–10 days </w:t>
            </w:r>
            <w:r>
              <w:rPr>
                <w:rFonts w:ascii="Times New Roman" w:hAnsi="Times New Roman" w:cs="Times New Roman"/>
                <w:sz w:val="22"/>
                <w:szCs w:val="22"/>
              </w:rPr>
              <w:t xml:space="preserve">after </w:t>
            </w:r>
            <w:r w:rsidRPr="00C25618">
              <w:rPr>
                <w:rFonts w:ascii="Times New Roman" w:hAnsi="Times New Roman" w:cs="Times New Roman"/>
                <w:sz w:val="22"/>
                <w:szCs w:val="22"/>
              </w:rPr>
              <w:t>periodontal treatment</w:t>
            </w:r>
          </w:p>
          <w:p w14:paraId="7039167B" w14:textId="77777777" w:rsidR="007351E6" w:rsidRDefault="007351E6" w:rsidP="007351E6">
            <w:pPr>
              <w:pStyle w:val="ListParagraph"/>
              <w:numPr>
                <w:ilvl w:val="0"/>
                <w:numId w:val="1"/>
              </w:numPr>
              <w:ind w:left="249" w:hanging="249"/>
              <w:rPr>
                <w:rFonts w:ascii="Times New Roman" w:hAnsi="Times New Roman" w:cs="Times New Roman"/>
                <w:sz w:val="22"/>
                <w:szCs w:val="22"/>
              </w:rPr>
            </w:pPr>
            <w:r w:rsidRPr="00C25618">
              <w:rPr>
                <w:rFonts w:ascii="Times New Roman" w:hAnsi="Times New Roman" w:cs="Times New Roman"/>
                <w:sz w:val="22"/>
                <w:szCs w:val="22"/>
              </w:rPr>
              <w:t xml:space="preserve">Corticosteroids are used for </w:t>
            </w:r>
            <w:r>
              <w:rPr>
                <w:rFonts w:ascii="Times New Roman" w:hAnsi="Times New Roman" w:cs="Times New Roman"/>
                <w:sz w:val="22"/>
                <w:szCs w:val="22"/>
              </w:rPr>
              <w:t xml:space="preserve">to treat </w:t>
            </w:r>
            <w:r w:rsidRPr="00C25618">
              <w:rPr>
                <w:rFonts w:ascii="Times New Roman" w:hAnsi="Times New Roman" w:cs="Times New Roman"/>
                <w:sz w:val="22"/>
                <w:szCs w:val="22"/>
              </w:rPr>
              <w:t>stomatitis</w:t>
            </w:r>
            <w:r>
              <w:rPr>
                <w:rFonts w:ascii="Times New Roman" w:hAnsi="Times New Roman" w:cs="Times New Roman"/>
                <w:sz w:val="22"/>
                <w:szCs w:val="22"/>
              </w:rPr>
              <w:t xml:space="preserve"> to </w:t>
            </w:r>
            <w:r w:rsidRPr="00C25618">
              <w:rPr>
                <w:rFonts w:ascii="Times New Roman" w:hAnsi="Times New Roman" w:cs="Times New Roman"/>
                <w:sz w:val="22"/>
                <w:szCs w:val="22"/>
              </w:rPr>
              <w:t xml:space="preserve">decrease pain and inflammation for </w:t>
            </w:r>
            <w:r>
              <w:rPr>
                <w:rFonts w:ascii="Times New Roman" w:hAnsi="Times New Roman" w:cs="Times New Roman"/>
                <w:sz w:val="22"/>
                <w:szCs w:val="22"/>
              </w:rPr>
              <w:t xml:space="preserve">a while (until </w:t>
            </w:r>
            <w:r w:rsidRPr="00C25618">
              <w:rPr>
                <w:rFonts w:ascii="Times New Roman" w:hAnsi="Times New Roman" w:cs="Times New Roman"/>
                <w:sz w:val="22"/>
                <w:szCs w:val="22"/>
              </w:rPr>
              <w:t>extraction</w:t>
            </w:r>
            <w:r>
              <w:rPr>
                <w:rFonts w:ascii="Times New Roman" w:hAnsi="Times New Roman" w:cs="Times New Roman"/>
                <w:sz w:val="22"/>
                <w:szCs w:val="22"/>
              </w:rPr>
              <w:t>)</w:t>
            </w:r>
            <w:r w:rsidRPr="00C25618">
              <w:rPr>
                <w:rFonts w:ascii="Times New Roman" w:hAnsi="Times New Roman" w:cs="Times New Roman"/>
                <w:sz w:val="22"/>
                <w:szCs w:val="22"/>
              </w:rPr>
              <w:t xml:space="preserve"> </w:t>
            </w:r>
          </w:p>
          <w:p w14:paraId="194202FC" w14:textId="3D0FA262" w:rsidR="007351E6" w:rsidRDefault="007351E6" w:rsidP="007351E6">
            <w:pPr>
              <w:pStyle w:val="ListParagraph"/>
              <w:numPr>
                <w:ilvl w:val="0"/>
                <w:numId w:val="45"/>
              </w:numPr>
              <w:rPr>
                <w:rFonts w:ascii="Times New Roman" w:hAnsi="Times New Roman" w:cs="Times New Roman"/>
                <w:sz w:val="22"/>
                <w:szCs w:val="22"/>
              </w:rPr>
            </w:pPr>
            <w:proofErr w:type="spellStart"/>
            <w:r w:rsidRPr="00C25618">
              <w:rPr>
                <w:rFonts w:ascii="Times New Roman" w:hAnsi="Times New Roman" w:cs="Times New Roman"/>
                <w:sz w:val="22"/>
                <w:szCs w:val="22"/>
              </w:rPr>
              <w:t>Immunostimulating</w:t>
            </w:r>
            <w:proofErr w:type="spellEnd"/>
            <w:r w:rsidRPr="00C25618">
              <w:rPr>
                <w:rFonts w:ascii="Times New Roman" w:hAnsi="Times New Roman" w:cs="Times New Roman"/>
                <w:sz w:val="22"/>
                <w:szCs w:val="22"/>
              </w:rPr>
              <w:t xml:space="preserve"> drugs </w:t>
            </w:r>
            <w:r>
              <w:rPr>
                <w:rFonts w:ascii="Times New Roman" w:hAnsi="Times New Roman" w:cs="Times New Roman"/>
                <w:sz w:val="22"/>
                <w:szCs w:val="22"/>
              </w:rPr>
              <w:t xml:space="preserve">like </w:t>
            </w:r>
            <w:r w:rsidRPr="00C25618">
              <w:rPr>
                <w:rFonts w:ascii="Times New Roman" w:hAnsi="Times New Roman" w:cs="Times New Roman"/>
                <w:sz w:val="22"/>
                <w:szCs w:val="22"/>
              </w:rPr>
              <w:t xml:space="preserve">interferon have </w:t>
            </w:r>
            <w:r>
              <w:rPr>
                <w:rFonts w:ascii="Times New Roman" w:hAnsi="Times New Roman" w:cs="Times New Roman"/>
                <w:sz w:val="22"/>
                <w:szCs w:val="22"/>
              </w:rPr>
              <w:t xml:space="preserve">also </w:t>
            </w:r>
            <w:r w:rsidRPr="00C25618">
              <w:rPr>
                <w:rFonts w:ascii="Times New Roman" w:hAnsi="Times New Roman" w:cs="Times New Roman"/>
                <w:sz w:val="22"/>
                <w:szCs w:val="22"/>
              </w:rPr>
              <w:t>been used</w:t>
            </w:r>
            <w:r>
              <w:rPr>
                <w:rFonts w:ascii="Times New Roman" w:hAnsi="Times New Roman" w:cs="Times New Roman"/>
                <w:sz w:val="22"/>
                <w:szCs w:val="22"/>
              </w:rPr>
              <w:t>, but not successful</w:t>
            </w:r>
          </w:p>
          <w:p w14:paraId="1DAD49FF" w14:textId="0014B05F" w:rsidR="007351E6" w:rsidRPr="00C25618" w:rsidRDefault="007351E6"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NSAIDs </w:t>
            </w:r>
            <w:r w:rsidRPr="00C25618">
              <w:rPr>
                <w:rFonts w:ascii="Times New Roman" w:hAnsi="Times New Roman" w:cs="Times New Roman"/>
                <w:sz w:val="22"/>
                <w:szCs w:val="22"/>
              </w:rPr>
              <w:t>are used postoperatively in severe periodontal disease </w:t>
            </w:r>
          </w:p>
        </w:tc>
      </w:tr>
      <w:tr w:rsidR="007351E6" w:rsidRPr="004930EC" w14:paraId="35986AAC" w14:textId="77777777" w:rsidTr="001E0E15">
        <w:trPr>
          <w:trHeight w:hRule="exact" w:val="3600"/>
        </w:trPr>
        <w:tc>
          <w:tcPr>
            <w:tcW w:w="5670" w:type="dxa"/>
            <w:vAlign w:val="center"/>
          </w:tcPr>
          <w:p w14:paraId="006ECB66" w14:textId="774C07EC" w:rsidR="007351E6" w:rsidRPr="00400197" w:rsidRDefault="007351E6" w:rsidP="007351E6">
            <w:pPr>
              <w:jc w:val="center"/>
              <w:rPr>
                <w:rFonts w:ascii="Times New Roman" w:hAnsi="Times New Roman" w:cs="Times New Roman"/>
                <w:sz w:val="22"/>
                <w:szCs w:val="22"/>
              </w:rPr>
            </w:pPr>
            <w:r>
              <w:rPr>
                <w:rFonts w:ascii="Times New Roman" w:hAnsi="Times New Roman" w:cs="Times New Roman"/>
                <w:sz w:val="22"/>
                <w:szCs w:val="22"/>
              </w:rPr>
              <w:t>O</w:t>
            </w:r>
            <w:r w:rsidRPr="00736B2A">
              <w:rPr>
                <w:rFonts w:ascii="Times New Roman" w:hAnsi="Times New Roman" w:cs="Times New Roman"/>
                <w:sz w:val="22"/>
                <w:szCs w:val="22"/>
              </w:rPr>
              <w:t>dontoclasts</w:t>
            </w:r>
          </w:p>
        </w:tc>
        <w:tc>
          <w:tcPr>
            <w:tcW w:w="5760" w:type="dxa"/>
            <w:vAlign w:val="center"/>
          </w:tcPr>
          <w:p w14:paraId="51024417" w14:textId="3B8DE1DB" w:rsidR="007351E6" w:rsidRPr="002A1CCD" w:rsidRDefault="007351E6" w:rsidP="007351E6">
            <w:pPr>
              <w:pStyle w:val="ListParagraph"/>
              <w:numPr>
                <w:ilvl w:val="0"/>
                <w:numId w:val="1"/>
              </w:numPr>
              <w:ind w:left="249" w:hanging="249"/>
              <w:rPr>
                <w:rFonts w:ascii="Times New Roman" w:hAnsi="Times New Roman" w:cs="Times New Roman"/>
                <w:sz w:val="22"/>
                <w:szCs w:val="22"/>
              </w:rPr>
            </w:pPr>
            <w:r w:rsidRPr="002A1CCD">
              <w:rPr>
                <w:rFonts w:ascii="Times New Roman" w:hAnsi="Times New Roman" w:cs="Times New Roman"/>
                <w:sz w:val="22"/>
                <w:szCs w:val="22"/>
              </w:rPr>
              <w:t>Multinucleated cells that resorb (break down) tooth structure</w:t>
            </w:r>
          </w:p>
          <w:p w14:paraId="511D5AF7" w14:textId="59AE6DC6" w:rsidR="007351E6" w:rsidRPr="002A1CCD" w:rsidRDefault="007351E6" w:rsidP="007351E6">
            <w:pPr>
              <w:pStyle w:val="ListParagraph"/>
              <w:numPr>
                <w:ilvl w:val="0"/>
                <w:numId w:val="1"/>
              </w:numPr>
              <w:ind w:left="249" w:hanging="249"/>
              <w:rPr>
                <w:rFonts w:ascii="Times New Roman" w:hAnsi="Times New Roman" w:cs="Times New Roman"/>
                <w:sz w:val="22"/>
                <w:szCs w:val="22"/>
              </w:rPr>
            </w:pPr>
            <w:r w:rsidRPr="002A1CCD">
              <w:rPr>
                <w:rFonts w:ascii="Times New Roman" w:hAnsi="Times New Roman" w:cs="Times New Roman"/>
                <w:sz w:val="22"/>
                <w:szCs w:val="22"/>
              </w:rPr>
              <w:t>Functionally similar to osteoclasts but act on dentin, cementum, and enamel</w:t>
            </w:r>
          </w:p>
          <w:p w14:paraId="34E887DA" w14:textId="77777777" w:rsidR="007351E6" w:rsidRPr="002A1CCD" w:rsidRDefault="007351E6" w:rsidP="007351E6">
            <w:pPr>
              <w:pStyle w:val="ListParagraph"/>
              <w:numPr>
                <w:ilvl w:val="0"/>
                <w:numId w:val="1"/>
              </w:numPr>
              <w:ind w:left="249" w:hanging="249"/>
              <w:rPr>
                <w:rFonts w:ascii="Times New Roman" w:hAnsi="Times New Roman" w:cs="Times New Roman"/>
                <w:sz w:val="22"/>
                <w:szCs w:val="22"/>
              </w:rPr>
            </w:pPr>
            <w:r w:rsidRPr="002A1CCD">
              <w:rPr>
                <w:rFonts w:ascii="Times New Roman" w:hAnsi="Times New Roman" w:cs="Times New Roman"/>
                <w:sz w:val="22"/>
                <w:szCs w:val="22"/>
              </w:rPr>
              <w:t xml:space="preserve">Areas of tooth damage created by odontoclast activity are called resorptive lesion (e.g. feline odontoclastic resorptive lesions) </w:t>
            </w:r>
          </w:p>
          <w:p w14:paraId="357DC918" w14:textId="10AA9622" w:rsidR="007351E6" w:rsidRPr="002A1CCD" w:rsidRDefault="007351E6" w:rsidP="007351E6">
            <w:pPr>
              <w:pStyle w:val="ListParagraph"/>
              <w:numPr>
                <w:ilvl w:val="0"/>
                <w:numId w:val="1"/>
              </w:numPr>
              <w:ind w:left="249" w:hanging="249"/>
              <w:rPr>
                <w:rFonts w:ascii="Times New Roman" w:hAnsi="Times New Roman" w:cs="Times New Roman"/>
                <w:sz w:val="22"/>
                <w:szCs w:val="22"/>
              </w:rPr>
            </w:pPr>
            <w:r w:rsidRPr="002A1CCD">
              <w:rPr>
                <w:rFonts w:ascii="Times New Roman" w:hAnsi="Times New Roman" w:cs="Times New Roman"/>
                <w:sz w:val="22"/>
                <w:szCs w:val="22"/>
              </w:rPr>
              <w:t>If the process starts on the outside of the root, it is called external root resorption</w:t>
            </w:r>
          </w:p>
        </w:tc>
      </w:tr>
      <w:tr w:rsidR="007351E6" w:rsidRPr="004930EC" w14:paraId="0EEC905C" w14:textId="77777777" w:rsidTr="001E0E15">
        <w:trPr>
          <w:trHeight w:hRule="exact" w:val="3600"/>
        </w:trPr>
        <w:tc>
          <w:tcPr>
            <w:tcW w:w="5670" w:type="dxa"/>
            <w:vAlign w:val="center"/>
          </w:tcPr>
          <w:p w14:paraId="667088E9" w14:textId="349C673C" w:rsidR="007351E6" w:rsidRDefault="007351E6" w:rsidP="007351E6">
            <w:pPr>
              <w:jc w:val="center"/>
              <w:rPr>
                <w:rFonts w:ascii="Times New Roman" w:hAnsi="Times New Roman" w:cs="Times New Roman"/>
                <w:sz w:val="22"/>
                <w:szCs w:val="22"/>
              </w:rPr>
            </w:pPr>
            <w:r>
              <w:rPr>
                <w:rFonts w:ascii="Times New Roman" w:hAnsi="Times New Roman" w:cs="Times New Roman"/>
                <w:sz w:val="22"/>
                <w:szCs w:val="22"/>
              </w:rPr>
              <w:t>O</w:t>
            </w:r>
            <w:r w:rsidRPr="00140408">
              <w:rPr>
                <w:rFonts w:ascii="Times New Roman" w:hAnsi="Times New Roman" w:cs="Times New Roman"/>
                <w:sz w:val="22"/>
                <w:szCs w:val="22"/>
              </w:rPr>
              <w:t>rofacial pain syndrome</w:t>
            </w:r>
          </w:p>
        </w:tc>
        <w:tc>
          <w:tcPr>
            <w:tcW w:w="5760" w:type="dxa"/>
            <w:vAlign w:val="center"/>
          </w:tcPr>
          <w:p w14:paraId="504373F9" w14:textId="338426BF" w:rsidR="007351E6" w:rsidRDefault="007351E6"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w:t>
            </w:r>
            <w:r w:rsidRPr="00140408">
              <w:rPr>
                <w:rFonts w:ascii="Times New Roman" w:hAnsi="Times New Roman" w:cs="Times New Roman"/>
                <w:sz w:val="22"/>
                <w:szCs w:val="22"/>
              </w:rPr>
              <w:t>auses a cat to start spontaneously and aggressively pawing at its face and mouth and to cry out in pain</w:t>
            </w:r>
          </w:p>
          <w:p w14:paraId="3D79F134" w14:textId="6B996ED8" w:rsidR="007351E6" w:rsidRDefault="007351E6"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w:t>
            </w:r>
            <w:r w:rsidRPr="00140408">
              <w:rPr>
                <w:rFonts w:ascii="Times New Roman" w:hAnsi="Times New Roman" w:cs="Times New Roman"/>
                <w:sz w:val="22"/>
                <w:szCs w:val="22"/>
              </w:rPr>
              <w:t xml:space="preserve">ain disorder that presents </w:t>
            </w:r>
            <w:r>
              <w:rPr>
                <w:rFonts w:ascii="Times New Roman" w:hAnsi="Times New Roman" w:cs="Times New Roman"/>
                <w:sz w:val="22"/>
                <w:szCs w:val="22"/>
              </w:rPr>
              <w:t>w</w:t>
            </w:r>
            <w:r w:rsidRPr="00140408">
              <w:rPr>
                <w:rFonts w:ascii="Times New Roman" w:hAnsi="Times New Roman" w:cs="Times New Roman"/>
                <w:sz w:val="22"/>
                <w:szCs w:val="22"/>
              </w:rPr>
              <w:t xml:space="preserve"> behavioral signs rather than a clinical presentation</w:t>
            </w:r>
            <w:r>
              <w:rPr>
                <w:rFonts w:ascii="Times New Roman" w:hAnsi="Times New Roman" w:cs="Times New Roman"/>
                <w:sz w:val="22"/>
                <w:szCs w:val="22"/>
              </w:rPr>
              <w:t>;</w:t>
            </w:r>
            <w:r w:rsidRPr="00140408">
              <w:rPr>
                <w:rFonts w:ascii="Times New Roman" w:hAnsi="Times New Roman" w:cs="Times New Roman"/>
                <w:sz w:val="22"/>
                <w:szCs w:val="22"/>
              </w:rPr>
              <w:t xml:space="preserve"> caused by damage to the nerves of the peripheral nervous system</w:t>
            </w:r>
          </w:p>
          <w:p w14:paraId="469E1BFE" w14:textId="77777777" w:rsidR="007351E6" w:rsidRDefault="007351E6"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O</w:t>
            </w:r>
            <w:r w:rsidRPr="00140408">
              <w:rPr>
                <w:rFonts w:ascii="Times New Roman" w:hAnsi="Times New Roman" w:cs="Times New Roman"/>
                <w:sz w:val="22"/>
                <w:szCs w:val="22"/>
              </w:rPr>
              <w:t>ral exam</w:t>
            </w:r>
            <w:r>
              <w:rPr>
                <w:rFonts w:ascii="Times New Roman" w:hAnsi="Times New Roman" w:cs="Times New Roman"/>
                <w:sz w:val="22"/>
                <w:szCs w:val="22"/>
              </w:rPr>
              <w:t xml:space="preserve"> w</w:t>
            </w:r>
            <w:r w:rsidRPr="00140408">
              <w:rPr>
                <w:rFonts w:ascii="Times New Roman" w:hAnsi="Times New Roman" w:cs="Times New Roman"/>
                <w:sz w:val="22"/>
                <w:szCs w:val="22"/>
              </w:rPr>
              <w:t xml:space="preserve"> radiography crucial to rule out oral disease or </w:t>
            </w:r>
          </w:p>
          <w:p w14:paraId="27CF0607" w14:textId="77777777" w:rsidR="007351E6" w:rsidRDefault="007351E6"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w:t>
            </w:r>
            <w:r w:rsidRPr="00140408">
              <w:rPr>
                <w:rFonts w:ascii="Times New Roman" w:hAnsi="Times New Roman" w:cs="Times New Roman"/>
                <w:sz w:val="22"/>
                <w:szCs w:val="22"/>
              </w:rPr>
              <w:t>ainful to pain-free intervals</w:t>
            </w:r>
            <w:r>
              <w:rPr>
                <w:rFonts w:ascii="Times New Roman" w:hAnsi="Times New Roman" w:cs="Times New Roman"/>
                <w:sz w:val="22"/>
                <w:szCs w:val="22"/>
              </w:rPr>
              <w:t xml:space="preserve">, </w:t>
            </w:r>
            <w:r w:rsidRPr="00140408">
              <w:rPr>
                <w:rFonts w:ascii="Times New Roman" w:hAnsi="Times New Roman" w:cs="Times New Roman"/>
                <w:sz w:val="22"/>
                <w:szCs w:val="22"/>
              </w:rPr>
              <w:t>lessen</w:t>
            </w:r>
            <w:r>
              <w:rPr>
                <w:rFonts w:ascii="Times New Roman" w:hAnsi="Times New Roman" w:cs="Times New Roman"/>
                <w:sz w:val="22"/>
                <w:szCs w:val="22"/>
              </w:rPr>
              <w:t>ing w</w:t>
            </w:r>
            <w:r w:rsidRPr="00140408">
              <w:rPr>
                <w:rFonts w:ascii="Times New Roman" w:hAnsi="Times New Roman" w:cs="Times New Roman"/>
                <w:sz w:val="22"/>
                <w:szCs w:val="22"/>
              </w:rPr>
              <w:t xml:space="preserve"> time</w:t>
            </w:r>
            <w:r>
              <w:rPr>
                <w:rFonts w:ascii="Times New Roman" w:hAnsi="Times New Roman" w:cs="Times New Roman"/>
                <w:sz w:val="22"/>
                <w:szCs w:val="22"/>
              </w:rPr>
              <w:t xml:space="preserve"> </w:t>
            </w:r>
          </w:p>
          <w:p w14:paraId="2C0488F6" w14:textId="77777777" w:rsidR="007351E6" w:rsidRDefault="007351E6" w:rsidP="007351E6">
            <w:pPr>
              <w:pStyle w:val="ListParagraph"/>
              <w:numPr>
                <w:ilvl w:val="0"/>
                <w:numId w:val="1"/>
              </w:numPr>
              <w:ind w:left="249" w:hanging="249"/>
              <w:rPr>
                <w:rFonts w:ascii="Times New Roman" w:hAnsi="Times New Roman" w:cs="Times New Roman"/>
                <w:sz w:val="22"/>
                <w:szCs w:val="22"/>
              </w:rPr>
            </w:pPr>
            <w:r w:rsidRPr="00140408">
              <w:rPr>
                <w:rFonts w:ascii="Times New Roman" w:hAnsi="Times New Roman" w:cs="Times New Roman"/>
                <w:sz w:val="22"/>
                <w:szCs w:val="22"/>
              </w:rPr>
              <w:t>Mouth movements will usually trigger a reaction</w:t>
            </w:r>
          </w:p>
          <w:p w14:paraId="3D7D47EB" w14:textId="77777777" w:rsidR="007351E6" w:rsidRDefault="007351E6"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Tx w </w:t>
            </w:r>
            <w:r w:rsidRPr="00140408">
              <w:rPr>
                <w:rFonts w:ascii="Times New Roman" w:hAnsi="Times New Roman" w:cs="Times New Roman"/>
                <w:sz w:val="22"/>
                <w:szCs w:val="22"/>
              </w:rPr>
              <w:t xml:space="preserve">anticonvulsant </w:t>
            </w:r>
            <w:r>
              <w:rPr>
                <w:rFonts w:ascii="Times New Roman" w:hAnsi="Times New Roman" w:cs="Times New Roman"/>
                <w:sz w:val="22"/>
                <w:szCs w:val="22"/>
              </w:rPr>
              <w:t xml:space="preserve">w </w:t>
            </w:r>
            <w:r w:rsidRPr="00140408">
              <w:rPr>
                <w:rFonts w:ascii="Times New Roman" w:hAnsi="Times New Roman" w:cs="Times New Roman"/>
                <w:sz w:val="22"/>
                <w:szCs w:val="22"/>
              </w:rPr>
              <w:t>an analgesic effect</w:t>
            </w:r>
            <w:r>
              <w:rPr>
                <w:rFonts w:ascii="Times New Roman" w:hAnsi="Times New Roman" w:cs="Times New Roman"/>
                <w:sz w:val="22"/>
                <w:szCs w:val="22"/>
              </w:rPr>
              <w:t xml:space="preserve"> (traditional pain management won’t work) </w:t>
            </w:r>
          </w:p>
          <w:p w14:paraId="06413721" w14:textId="6C86B2A1" w:rsidR="007351E6" w:rsidRPr="002A1CCD" w:rsidRDefault="007351E6" w:rsidP="007351E6">
            <w:pPr>
              <w:pStyle w:val="ListParagraph"/>
              <w:numPr>
                <w:ilvl w:val="0"/>
                <w:numId w:val="1"/>
              </w:numPr>
              <w:ind w:left="249" w:hanging="249"/>
              <w:rPr>
                <w:rFonts w:ascii="Times New Roman" w:hAnsi="Times New Roman" w:cs="Times New Roman"/>
                <w:sz w:val="22"/>
                <w:szCs w:val="22"/>
              </w:rPr>
            </w:pPr>
            <w:r w:rsidRPr="00140408">
              <w:rPr>
                <w:rFonts w:ascii="Times New Roman" w:hAnsi="Times New Roman" w:cs="Times New Roman"/>
                <w:sz w:val="22"/>
                <w:szCs w:val="22"/>
              </w:rPr>
              <w:t xml:space="preserve">If does not improve, test for small intestinal lymphoma and/or inflammatory bowel disorder </w:t>
            </w:r>
          </w:p>
        </w:tc>
      </w:tr>
      <w:tr w:rsidR="007351E6" w:rsidRPr="004930EC" w14:paraId="3B5E57B9" w14:textId="77777777" w:rsidTr="001E0E15">
        <w:trPr>
          <w:trHeight w:hRule="exact" w:val="3600"/>
        </w:trPr>
        <w:tc>
          <w:tcPr>
            <w:tcW w:w="5670" w:type="dxa"/>
            <w:vAlign w:val="center"/>
          </w:tcPr>
          <w:p w14:paraId="2EE41CEB" w14:textId="66B6029C" w:rsidR="007351E6" w:rsidRDefault="007351E6" w:rsidP="007351E6">
            <w:pPr>
              <w:jc w:val="center"/>
              <w:rPr>
                <w:rFonts w:ascii="Times New Roman" w:hAnsi="Times New Roman" w:cs="Times New Roman"/>
                <w:sz w:val="22"/>
                <w:szCs w:val="22"/>
              </w:rPr>
            </w:pPr>
            <w:r w:rsidRPr="000041CC">
              <w:rPr>
                <w:rFonts w:ascii="Times New Roman" w:hAnsi="Times New Roman" w:cs="Times New Roman"/>
                <w:sz w:val="22"/>
                <w:szCs w:val="22"/>
              </w:rPr>
              <w:lastRenderedPageBreak/>
              <w:t xml:space="preserve">Lip-fold dermatitis </w:t>
            </w:r>
          </w:p>
        </w:tc>
        <w:tc>
          <w:tcPr>
            <w:tcW w:w="5760" w:type="dxa"/>
            <w:vAlign w:val="center"/>
          </w:tcPr>
          <w:p w14:paraId="2AA58523" w14:textId="77777777" w:rsidR="007351E6" w:rsidRDefault="007351E6"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w:t>
            </w:r>
            <w:r w:rsidRPr="000041CC">
              <w:rPr>
                <w:rFonts w:ascii="Times New Roman" w:hAnsi="Times New Roman" w:cs="Times New Roman"/>
                <w:sz w:val="22"/>
                <w:szCs w:val="22"/>
              </w:rPr>
              <w:t>kin infection</w:t>
            </w:r>
            <w:r>
              <w:rPr>
                <w:rFonts w:ascii="Times New Roman" w:hAnsi="Times New Roman" w:cs="Times New Roman"/>
                <w:sz w:val="22"/>
                <w:szCs w:val="22"/>
              </w:rPr>
              <w:t xml:space="preserve"> caused by a </w:t>
            </w:r>
            <w:r w:rsidRPr="000041CC">
              <w:rPr>
                <w:rFonts w:ascii="Times New Roman" w:hAnsi="Times New Roman" w:cs="Times New Roman"/>
                <w:sz w:val="22"/>
                <w:szCs w:val="22"/>
              </w:rPr>
              <w:t>combination of moisture from excess saliva, trapped food, and hair</w:t>
            </w:r>
            <w:r>
              <w:rPr>
                <w:rFonts w:ascii="Times New Roman" w:hAnsi="Times New Roman" w:cs="Times New Roman"/>
                <w:sz w:val="22"/>
                <w:szCs w:val="22"/>
              </w:rPr>
              <w:t xml:space="preserve"> resulting in </w:t>
            </w:r>
            <w:r w:rsidRPr="000041CC">
              <w:rPr>
                <w:rFonts w:ascii="Times New Roman" w:hAnsi="Times New Roman" w:cs="Times New Roman"/>
                <w:sz w:val="22"/>
                <w:szCs w:val="22"/>
              </w:rPr>
              <w:t>bacterial growth, which lead</w:t>
            </w:r>
            <w:r>
              <w:rPr>
                <w:rFonts w:ascii="Times New Roman" w:hAnsi="Times New Roman" w:cs="Times New Roman"/>
                <w:sz w:val="22"/>
                <w:szCs w:val="22"/>
              </w:rPr>
              <w:t>s</w:t>
            </w:r>
            <w:r w:rsidRPr="000041CC">
              <w:rPr>
                <w:rFonts w:ascii="Times New Roman" w:hAnsi="Times New Roman" w:cs="Times New Roman"/>
                <w:sz w:val="22"/>
                <w:szCs w:val="22"/>
              </w:rPr>
              <w:t xml:space="preserve"> to irritation, erythema, and a foul odor</w:t>
            </w:r>
          </w:p>
          <w:p w14:paraId="00363A11" w14:textId="09890ACA" w:rsidR="007351E6" w:rsidRDefault="007351E6"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Common in B</w:t>
            </w:r>
            <w:r w:rsidRPr="000041CC">
              <w:rPr>
                <w:rFonts w:ascii="Times New Roman" w:hAnsi="Times New Roman" w:cs="Times New Roman"/>
                <w:sz w:val="22"/>
                <w:szCs w:val="22"/>
              </w:rPr>
              <w:t xml:space="preserve">ulldogs, setters, spaniels, and bassets </w:t>
            </w:r>
          </w:p>
        </w:tc>
      </w:tr>
      <w:tr w:rsidR="007351E6" w:rsidRPr="004930EC" w14:paraId="1DC85717" w14:textId="77777777" w:rsidTr="001E0E15">
        <w:trPr>
          <w:trHeight w:hRule="exact" w:val="3600"/>
        </w:trPr>
        <w:tc>
          <w:tcPr>
            <w:tcW w:w="5670" w:type="dxa"/>
            <w:vAlign w:val="center"/>
          </w:tcPr>
          <w:p w14:paraId="403BF9EC" w14:textId="7D996A01" w:rsidR="007351E6" w:rsidRDefault="007351E6" w:rsidP="007351E6">
            <w:pPr>
              <w:jc w:val="center"/>
              <w:rPr>
                <w:rFonts w:ascii="Times New Roman" w:hAnsi="Times New Roman" w:cs="Times New Roman"/>
                <w:sz w:val="22"/>
                <w:szCs w:val="22"/>
              </w:rPr>
            </w:pPr>
            <w:r w:rsidRPr="00DD1D93">
              <w:rPr>
                <w:rFonts w:ascii="Times New Roman" w:hAnsi="Times New Roman" w:cs="Times New Roman"/>
                <w:sz w:val="22"/>
                <w:szCs w:val="22"/>
              </w:rPr>
              <w:t>Mandibular symphyseal laxity</w:t>
            </w:r>
          </w:p>
        </w:tc>
        <w:tc>
          <w:tcPr>
            <w:tcW w:w="5760" w:type="dxa"/>
            <w:vAlign w:val="center"/>
          </w:tcPr>
          <w:p w14:paraId="27B8C34D" w14:textId="77777777" w:rsidR="007351E6" w:rsidRDefault="007351E6"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w:t>
            </w:r>
            <w:r w:rsidRPr="00DD1D93">
              <w:rPr>
                <w:rFonts w:ascii="Times New Roman" w:hAnsi="Times New Roman" w:cs="Times New Roman"/>
                <w:sz w:val="22"/>
                <w:szCs w:val="22"/>
              </w:rPr>
              <w:t>ommon finding in cats and small dogs</w:t>
            </w:r>
          </w:p>
          <w:p w14:paraId="4BBB5213" w14:textId="77777777" w:rsidR="007351E6" w:rsidRDefault="007351E6"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I</w:t>
            </w:r>
            <w:r w:rsidRPr="00DD1D93">
              <w:rPr>
                <w:rFonts w:ascii="Times New Roman" w:hAnsi="Times New Roman" w:cs="Times New Roman"/>
                <w:sz w:val="22"/>
                <w:szCs w:val="22"/>
              </w:rPr>
              <w:t xml:space="preserve">ncisor teeth </w:t>
            </w:r>
            <w:r>
              <w:rPr>
                <w:rFonts w:ascii="Times New Roman" w:hAnsi="Times New Roman" w:cs="Times New Roman"/>
                <w:sz w:val="22"/>
                <w:szCs w:val="22"/>
              </w:rPr>
              <w:t xml:space="preserve">are not </w:t>
            </w:r>
            <w:r w:rsidRPr="00DD1D93">
              <w:rPr>
                <w:rFonts w:ascii="Times New Roman" w:hAnsi="Times New Roman" w:cs="Times New Roman"/>
                <w:sz w:val="22"/>
                <w:szCs w:val="22"/>
              </w:rPr>
              <w:t xml:space="preserve">in individual bony sockets but suspended in connective tissue, </w:t>
            </w:r>
            <w:r>
              <w:rPr>
                <w:rFonts w:ascii="Times New Roman" w:hAnsi="Times New Roman" w:cs="Times New Roman"/>
                <w:sz w:val="22"/>
                <w:szCs w:val="22"/>
              </w:rPr>
              <w:t xml:space="preserve">causing </w:t>
            </w:r>
            <w:r w:rsidRPr="00DD1D93">
              <w:rPr>
                <w:rFonts w:ascii="Times New Roman" w:hAnsi="Times New Roman" w:cs="Times New Roman"/>
                <w:sz w:val="22"/>
                <w:szCs w:val="22"/>
              </w:rPr>
              <w:t>them to be mobile</w:t>
            </w:r>
            <w:r>
              <w:rPr>
                <w:rFonts w:ascii="Times New Roman" w:hAnsi="Times New Roman" w:cs="Times New Roman"/>
                <w:sz w:val="22"/>
                <w:szCs w:val="22"/>
              </w:rPr>
              <w:t xml:space="preserve">/excessively loose </w:t>
            </w:r>
          </w:p>
          <w:p w14:paraId="74AE7CF8" w14:textId="77777777" w:rsidR="007351E6" w:rsidRDefault="007351E6"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w:t>
            </w:r>
            <w:r w:rsidRPr="00DD1D93">
              <w:rPr>
                <w:rFonts w:ascii="Times New Roman" w:hAnsi="Times New Roman" w:cs="Times New Roman"/>
                <w:sz w:val="22"/>
                <w:szCs w:val="22"/>
              </w:rPr>
              <w:t xml:space="preserve">ay </w:t>
            </w:r>
            <w:r>
              <w:rPr>
                <w:rFonts w:ascii="Times New Roman" w:hAnsi="Times New Roman" w:cs="Times New Roman"/>
                <w:sz w:val="22"/>
                <w:szCs w:val="22"/>
              </w:rPr>
              <w:t xml:space="preserve">still </w:t>
            </w:r>
            <w:r w:rsidRPr="00DD1D93">
              <w:rPr>
                <w:rFonts w:ascii="Times New Roman" w:hAnsi="Times New Roman" w:cs="Times New Roman"/>
                <w:sz w:val="22"/>
                <w:szCs w:val="22"/>
              </w:rPr>
              <w:t>be healthy teeth</w:t>
            </w:r>
          </w:p>
          <w:p w14:paraId="61E78D25" w14:textId="439F1EA8" w:rsidR="007351E6" w:rsidRDefault="007351E6"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w:t>
            </w:r>
            <w:r w:rsidRPr="00DD1D93">
              <w:rPr>
                <w:rFonts w:ascii="Times New Roman" w:hAnsi="Times New Roman" w:cs="Times New Roman"/>
                <w:sz w:val="22"/>
                <w:szCs w:val="22"/>
              </w:rPr>
              <w:t xml:space="preserve">eriodontal probing </w:t>
            </w:r>
            <w:r>
              <w:rPr>
                <w:rFonts w:ascii="Times New Roman" w:hAnsi="Times New Roman" w:cs="Times New Roman"/>
                <w:sz w:val="22"/>
                <w:szCs w:val="22"/>
              </w:rPr>
              <w:t xml:space="preserve">to measure the depth of gingival sulcus and radiographs </w:t>
            </w:r>
            <w:r w:rsidRPr="00DD1D93">
              <w:rPr>
                <w:rFonts w:ascii="Times New Roman" w:hAnsi="Times New Roman" w:cs="Times New Roman"/>
                <w:sz w:val="22"/>
                <w:szCs w:val="22"/>
              </w:rPr>
              <w:t>necessary to rule out potential attachment loss</w:t>
            </w:r>
          </w:p>
          <w:p w14:paraId="57EF98DE" w14:textId="7A8041FA" w:rsidR="007351E6" w:rsidRDefault="007351E6" w:rsidP="007351E6">
            <w:pPr>
              <w:pStyle w:val="ListParagraph"/>
              <w:numPr>
                <w:ilvl w:val="0"/>
                <w:numId w:val="1"/>
              </w:numPr>
              <w:ind w:left="249" w:hanging="249"/>
              <w:rPr>
                <w:rFonts w:ascii="Times New Roman" w:hAnsi="Times New Roman" w:cs="Times New Roman"/>
                <w:sz w:val="22"/>
                <w:szCs w:val="22"/>
              </w:rPr>
            </w:pPr>
            <w:r w:rsidRPr="00DD1D93">
              <w:rPr>
                <w:rFonts w:ascii="Times New Roman" w:hAnsi="Times New Roman" w:cs="Times New Roman"/>
                <w:sz w:val="22"/>
                <w:szCs w:val="22"/>
              </w:rPr>
              <w:t xml:space="preserve">If alveolar bone loss is &gt;50%, or if tooth has abnormal structure, </w:t>
            </w:r>
            <w:r>
              <w:rPr>
                <w:rFonts w:ascii="Times New Roman" w:hAnsi="Times New Roman" w:cs="Times New Roman"/>
                <w:sz w:val="22"/>
                <w:szCs w:val="22"/>
              </w:rPr>
              <w:t xml:space="preserve">it </w:t>
            </w:r>
            <w:r w:rsidRPr="00DD1D93">
              <w:rPr>
                <w:rFonts w:ascii="Times New Roman" w:hAnsi="Times New Roman" w:cs="Times New Roman"/>
                <w:sz w:val="22"/>
                <w:szCs w:val="22"/>
              </w:rPr>
              <w:t>should be extracted</w:t>
            </w:r>
          </w:p>
        </w:tc>
      </w:tr>
      <w:tr w:rsidR="007351E6" w:rsidRPr="004930EC" w14:paraId="4E1A4B99" w14:textId="77777777" w:rsidTr="001E0E15">
        <w:trPr>
          <w:trHeight w:hRule="exact" w:val="3600"/>
        </w:trPr>
        <w:tc>
          <w:tcPr>
            <w:tcW w:w="5670" w:type="dxa"/>
            <w:vAlign w:val="center"/>
          </w:tcPr>
          <w:p w14:paraId="6F781069" w14:textId="3862365D" w:rsidR="007351E6" w:rsidRPr="00DD1D93" w:rsidRDefault="007351E6" w:rsidP="007351E6">
            <w:pPr>
              <w:jc w:val="center"/>
              <w:rPr>
                <w:rFonts w:ascii="Times New Roman" w:hAnsi="Times New Roman" w:cs="Times New Roman"/>
                <w:sz w:val="22"/>
                <w:szCs w:val="22"/>
              </w:rPr>
            </w:pPr>
            <w:r w:rsidRPr="0004160F">
              <w:rPr>
                <w:rFonts w:ascii="Times New Roman" w:hAnsi="Times New Roman" w:cs="Times New Roman"/>
                <w:sz w:val="22"/>
                <w:szCs w:val="22"/>
              </w:rPr>
              <w:t>Gingival recession</w:t>
            </w:r>
          </w:p>
        </w:tc>
        <w:tc>
          <w:tcPr>
            <w:tcW w:w="5760" w:type="dxa"/>
            <w:vAlign w:val="center"/>
          </w:tcPr>
          <w:p w14:paraId="6C1A757E" w14:textId="3EBD2ED1" w:rsidR="007351E6" w:rsidRPr="0004160F" w:rsidRDefault="007351E6"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w:t>
            </w:r>
            <w:r w:rsidRPr="0004160F">
              <w:rPr>
                <w:rFonts w:ascii="Times New Roman" w:hAnsi="Times New Roman" w:cs="Times New Roman"/>
                <w:sz w:val="22"/>
                <w:szCs w:val="22"/>
              </w:rPr>
              <w:t>pical movement of the gum tissue from the gingival crest in response to the presence of plaque bacteria or calculus</w:t>
            </w:r>
          </w:p>
        </w:tc>
      </w:tr>
      <w:tr w:rsidR="00A60E85" w:rsidRPr="004930EC" w14:paraId="17E9A972" w14:textId="77777777" w:rsidTr="001E0E15">
        <w:trPr>
          <w:trHeight w:hRule="exact" w:val="3600"/>
        </w:trPr>
        <w:tc>
          <w:tcPr>
            <w:tcW w:w="5670" w:type="dxa"/>
            <w:vAlign w:val="center"/>
          </w:tcPr>
          <w:p w14:paraId="27D05ECA" w14:textId="30371E38" w:rsidR="00A60E85" w:rsidRPr="0004160F" w:rsidRDefault="00A60E85" w:rsidP="007351E6">
            <w:pPr>
              <w:jc w:val="center"/>
              <w:rPr>
                <w:rFonts w:ascii="Times New Roman" w:hAnsi="Times New Roman" w:cs="Times New Roman"/>
                <w:sz w:val="22"/>
                <w:szCs w:val="22"/>
              </w:rPr>
            </w:pPr>
            <w:r>
              <w:rPr>
                <w:rFonts w:ascii="Times New Roman" w:hAnsi="Times New Roman" w:cs="Times New Roman"/>
                <w:sz w:val="22"/>
                <w:szCs w:val="22"/>
              </w:rPr>
              <w:t xml:space="preserve">COHAT </w:t>
            </w:r>
          </w:p>
        </w:tc>
        <w:tc>
          <w:tcPr>
            <w:tcW w:w="5760" w:type="dxa"/>
            <w:vAlign w:val="center"/>
          </w:tcPr>
          <w:p w14:paraId="3F6C9BEE" w14:textId="77777777" w:rsidR="00A60E85" w:rsidRDefault="00A60E85"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Comprehensive Oral Health Assessment and Treatment </w:t>
            </w:r>
          </w:p>
          <w:p w14:paraId="7FD134F5" w14:textId="0D982375" w:rsidR="00A60E85" w:rsidRDefault="00A60E85"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Include the initial physical exam, pre-anesthetic evaluation, anesthesia, dental intraoral radiographs, gross assessment of dentition, radiographic assessment of dentition, scaling and polishing, any extractions, recheck radiographs </w:t>
            </w:r>
          </w:p>
        </w:tc>
      </w:tr>
      <w:tr w:rsidR="007351E6" w:rsidRPr="004930EC" w14:paraId="74868677" w14:textId="77777777" w:rsidTr="001E0E15">
        <w:trPr>
          <w:trHeight w:hRule="exact" w:val="3600"/>
        </w:trPr>
        <w:tc>
          <w:tcPr>
            <w:tcW w:w="5670" w:type="dxa"/>
            <w:vAlign w:val="center"/>
          </w:tcPr>
          <w:p w14:paraId="13D27328" w14:textId="1B9CACD0" w:rsidR="007351E6" w:rsidRDefault="007351E6" w:rsidP="007351E6">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First dental exam for dogs </w:t>
            </w:r>
          </w:p>
        </w:tc>
        <w:tc>
          <w:tcPr>
            <w:tcW w:w="5760" w:type="dxa"/>
            <w:vAlign w:val="center"/>
          </w:tcPr>
          <w:p w14:paraId="2608523C" w14:textId="0EC98E78" w:rsidR="007351E6" w:rsidRPr="00985098" w:rsidRDefault="007351E6"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At time of</w:t>
            </w:r>
            <w:r w:rsidRPr="00985098">
              <w:rPr>
                <w:rFonts w:ascii="Times New Roman" w:hAnsi="Times New Roman" w:cs="Times New Roman"/>
                <w:sz w:val="22"/>
                <w:szCs w:val="22"/>
              </w:rPr>
              <w:t xml:space="preserve"> first vaccinations</w:t>
            </w:r>
            <w:r>
              <w:rPr>
                <w:rFonts w:ascii="Times New Roman" w:hAnsi="Times New Roman" w:cs="Times New Roman"/>
                <w:sz w:val="22"/>
                <w:szCs w:val="22"/>
              </w:rPr>
              <w:t xml:space="preserve">, around 8 weeks, followed by </w:t>
            </w:r>
            <w:r w:rsidRPr="00985098">
              <w:rPr>
                <w:rFonts w:ascii="Times New Roman" w:hAnsi="Times New Roman" w:cs="Times New Roman"/>
                <w:sz w:val="22"/>
                <w:szCs w:val="22"/>
              </w:rPr>
              <w:t>a dental exam every visit after that</w:t>
            </w:r>
          </w:p>
          <w:p w14:paraId="59702E5D" w14:textId="77777777" w:rsidR="008A65F8" w:rsidRDefault="007351E6"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D</w:t>
            </w:r>
            <w:r w:rsidRPr="00985098">
              <w:rPr>
                <w:rFonts w:ascii="Times New Roman" w:hAnsi="Times New Roman" w:cs="Times New Roman"/>
                <w:sz w:val="22"/>
                <w:szCs w:val="22"/>
              </w:rPr>
              <w:t>eciduous teeth should be in place</w:t>
            </w:r>
            <w:r>
              <w:rPr>
                <w:rFonts w:ascii="Times New Roman" w:hAnsi="Times New Roman" w:cs="Times New Roman"/>
                <w:sz w:val="22"/>
                <w:szCs w:val="22"/>
              </w:rPr>
              <w:t xml:space="preserve">; </w:t>
            </w:r>
            <w:r w:rsidRPr="00985098">
              <w:rPr>
                <w:rFonts w:ascii="Times New Roman" w:hAnsi="Times New Roman" w:cs="Times New Roman"/>
                <w:sz w:val="22"/>
                <w:szCs w:val="22"/>
              </w:rPr>
              <w:t xml:space="preserve">occlusion should present as a normal scissor bite </w:t>
            </w:r>
            <w:r>
              <w:rPr>
                <w:rFonts w:ascii="Times New Roman" w:hAnsi="Times New Roman" w:cs="Times New Roman"/>
                <w:sz w:val="22"/>
                <w:szCs w:val="22"/>
              </w:rPr>
              <w:t xml:space="preserve">(unless </w:t>
            </w:r>
            <w:r w:rsidRPr="00985098">
              <w:rPr>
                <w:rFonts w:ascii="Times New Roman" w:hAnsi="Times New Roman" w:cs="Times New Roman"/>
                <w:sz w:val="22"/>
                <w:szCs w:val="22"/>
              </w:rPr>
              <w:t>brachycephali</w:t>
            </w:r>
            <w:r>
              <w:rPr>
                <w:rFonts w:ascii="Times New Roman" w:hAnsi="Times New Roman" w:cs="Times New Roman"/>
                <w:sz w:val="22"/>
                <w:szCs w:val="22"/>
              </w:rPr>
              <w:t>c)</w:t>
            </w:r>
          </w:p>
          <w:p w14:paraId="1E571033" w14:textId="77777777" w:rsidR="008A65F8" w:rsidRDefault="008A65F8" w:rsidP="008A65F8">
            <w:pPr>
              <w:pStyle w:val="ListParagraph"/>
              <w:numPr>
                <w:ilvl w:val="0"/>
                <w:numId w:val="1"/>
              </w:numPr>
              <w:ind w:left="249" w:hanging="249"/>
              <w:rPr>
                <w:rFonts w:ascii="Times New Roman" w:hAnsi="Times New Roman" w:cs="Times New Roman"/>
                <w:sz w:val="22"/>
                <w:szCs w:val="22"/>
              </w:rPr>
            </w:pPr>
            <w:r w:rsidRPr="008A65F8">
              <w:rPr>
                <w:rFonts w:ascii="Times New Roman" w:hAnsi="Times New Roman" w:cs="Times New Roman"/>
                <w:sz w:val="22"/>
                <w:szCs w:val="22"/>
              </w:rPr>
              <w:t>Oral masses do not usually present until adulthood</w:t>
            </w:r>
          </w:p>
          <w:p w14:paraId="0B988081" w14:textId="685B9897" w:rsidR="007351E6" w:rsidRPr="008A65F8" w:rsidRDefault="008A65F8" w:rsidP="008A65F8">
            <w:pPr>
              <w:pStyle w:val="ListParagraph"/>
              <w:numPr>
                <w:ilvl w:val="0"/>
                <w:numId w:val="45"/>
              </w:numPr>
              <w:rPr>
                <w:rFonts w:ascii="Times New Roman" w:hAnsi="Times New Roman" w:cs="Times New Roman"/>
                <w:sz w:val="22"/>
                <w:szCs w:val="22"/>
              </w:rPr>
            </w:pPr>
            <w:r>
              <w:rPr>
                <w:rFonts w:ascii="Times New Roman" w:hAnsi="Times New Roman" w:cs="Times New Roman"/>
                <w:sz w:val="22"/>
                <w:szCs w:val="22"/>
              </w:rPr>
              <w:t>O</w:t>
            </w:r>
            <w:r w:rsidRPr="008A65F8">
              <w:rPr>
                <w:rFonts w:ascii="Times New Roman" w:hAnsi="Times New Roman" w:cs="Times New Roman"/>
                <w:sz w:val="22"/>
                <w:szCs w:val="22"/>
              </w:rPr>
              <w:t xml:space="preserve">ral tumor that </w:t>
            </w:r>
            <w:r>
              <w:rPr>
                <w:rFonts w:ascii="Times New Roman" w:hAnsi="Times New Roman" w:cs="Times New Roman"/>
                <w:sz w:val="22"/>
                <w:szCs w:val="22"/>
              </w:rPr>
              <w:t xml:space="preserve">can be seen </w:t>
            </w:r>
            <w:r w:rsidRPr="008A65F8">
              <w:rPr>
                <w:rFonts w:ascii="Times New Roman" w:hAnsi="Times New Roman" w:cs="Times New Roman"/>
                <w:sz w:val="22"/>
                <w:szCs w:val="22"/>
              </w:rPr>
              <w:t>earliest is fibrosarcom</w:t>
            </w:r>
            <w:r>
              <w:rPr>
                <w:rFonts w:ascii="Times New Roman" w:hAnsi="Times New Roman" w:cs="Times New Roman"/>
                <w:sz w:val="22"/>
                <w:szCs w:val="22"/>
              </w:rPr>
              <w:t>a</w:t>
            </w:r>
            <w:r w:rsidR="007351E6" w:rsidRPr="008A65F8">
              <w:rPr>
                <w:rFonts w:ascii="Times New Roman" w:hAnsi="Times New Roman" w:cs="Times New Roman"/>
                <w:sz w:val="22"/>
                <w:szCs w:val="22"/>
              </w:rPr>
              <w:t xml:space="preserve"> </w:t>
            </w:r>
          </w:p>
        </w:tc>
      </w:tr>
      <w:tr w:rsidR="00A433C1" w:rsidRPr="004930EC" w14:paraId="25ADBE5E" w14:textId="77777777" w:rsidTr="001E0E15">
        <w:trPr>
          <w:trHeight w:hRule="exact" w:val="3600"/>
        </w:trPr>
        <w:tc>
          <w:tcPr>
            <w:tcW w:w="5670" w:type="dxa"/>
            <w:vAlign w:val="center"/>
          </w:tcPr>
          <w:p w14:paraId="4B14B59D" w14:textId="0C2B3E21" w:rsidR="00A433C1" w:rsidRDefault="00A433C1" w:rsidP="007351E6">
            <w:pPr>
              <w:jc w:val="center"/>
              <w:rPr>
                <w:rFonts w:ascii="Times New Roman" w:hAnsi="Times New Roman" w:cs="Times New Roman"/>
                <w:sz w:val="22"/>
                <w:szCs w:val="22"/>
              </w:rPr>
            </w:pPr>
            <w:r>
              <w:rPr>
                <w:rFonts w:ascii="Times New Roman" w:hAnsi="Times New Roman" w:cs="Times New Roman"/>
                <w:sz w:val="22"/>
                <w:szCs w:val="22"/>
              </w:rPr>
              <w:t>Oral examination</w:t>
            </w:r>
          </w:p>
        </w:tc>
        <w:tc>
          <w:tcPr>
            <w:tcW w:w="5760" w:type="dxa"/>
            <w:vAlign w:val="center"/>
          </w:tcPr>
          <w:p w14:paraId="1A761C46" w14:textId="63BB611C" w:rsidR="00A433C1" w:rsidRDefault="00A433C1"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w:t>
            </w:r>
            <w:r w:rsidRPr="00A433C1">
              <w:rPr>
                <w:rFonts w:ascii="Times New Roman" w:hAnsi="Times New Roman" w:cs="Times New Roman"/>
                <w:sz w:val="22"/>
                <w:szCs w:val="22"/>
              </w:rPr>
              <w:t>erformed in two parts</w:t>
            </w:r>
            <w:r>
              <w:rPr>
                <w:rFonts w:ascii="Times New Roman" w:hAnsi="Times New Roman" w:cs="Times New Roman"/>
                <w:sz w:val="22"/>
                <w:szCs w:val="22"/>
              </w:rPr>
              <w:t>—</w:t>
            </w:r>
            <w:r w:rsidRPr="00A433C1">
              <w:rPr>
                <w:rFonts w:ascii="Times New Roman" w:hAnsi="Times New Roman" w:cs="Times New Roman"/>
                <w:sz w:val="22"/>
                <w:szCs w:val="22"/>
              </w:rPr>
              <w:t xml:space="preserve">in the exam room </w:t>
            </w:r>
            <w:r>
              <w:rPr>
                <w:rFonts w:ascii="Times New Roman" w:hAnsi="Times New Roman" w:cs="Times New Roman"/>
                <w:sz w:val="22"/>
                <w:szCs w:val="22"/>
              </w:rPr>
              <w:t xml:space="preserve">w </w:t>
            </w:r>
            <w:r w:rsidRPr="00A433C1">
              <w:rPr>
                <w:rFonts w:ascii="Times New Roman" w:hAnsi="Times New Roman" w:cs="Times New Roman"/>
                <w:sz w:val="22"/>
                <w:szCs w:val="22"/>
              </w:rPr>
              <w:t>the patient awake</w:t>
            </w:r>
            <w:r>
              <w:rPr>
                <w:rFonts w:ascii="Times New Roman" w:hAnsi="Times New Roman" w:cs="Times New Roman"/>
                <w:sz w:val="22"/>
                <w:szCs w:val="22"/>
              </w:rPr>
              <w:t>, and after patient is anesthetized</w:t>
            </w:r>
          </w:p>
          <w:p w14:paraId="4A94C2EE" w14:textId="77777777" w:rsidR="00A433C1" w:rsidRDefault="00A433C1" w:rsidP="00A433C1">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I</w:t>
            </w:r>
            <w:r w:rsidRPr="00A433C1">
              <w:rPr>
                <w:rFonts w:ascii="Times New Roman" w:hAnsi="Times New Roman" w:cs="Times New Roman"/>
                <w:sz w:val="22"/>
                <w:szCs w:val="22"/>
              </w:rPr>
              <w:t xml:space="preserve">nitial treatment plan can be presented </w:t>
            </w:r>
            <w:r>
              <w:rPr>
                <w:rFonts w:ascii="Times New Roman" w:hAnsi="Times New Roman" w:cs="Times New Roman"/>
                <w:sz w:val="22"/>
                <w:szCs w:val="22"/>
              </w:rPr>
              <w:t xml:space="preserve">to client after awake exam </w:t>
            </w:r>
          </w:p>
          <w:p w14:paraId="748822D8" w14:textId="7BD80A2D" w:rsidR="00A433C1" w:rsidRPr="00A433C1" w:rsidRDefault="00A433C1" w:rsidP="00A433C1">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Total estimate for care will be given after radiographs are taken, while patient is still anesthetized </w:t>
            </w:r>
          </w:p>
        </w:tc>
      </w:tr>
      <w:tr w:rsidR="00230058" w:rsidRPr="004930EC" w14:paraId="4018AA0A" w14:textId="77777777" w:rsidTr="001E0E15">
        <w:trPr>
          <w:trHeight w:hRule="exact" w:val="3600"/>
        </w:trPr>
        <w:tc>
          <w:tcPr>
            <w:tcW w:w="5670" w:type="dxa"/>
            <w:vAlign w:val="center"/>
          </w:tcPr>
          <w:p w14:paraId="38BC6E1E" w14:textId="48FD5895" w:rsidR="00230058" w:rsidRDefault="00230058" w:rsidP="007351E6">
            <w:pPr>
              <w:jc w:val="center"/>
              <w:rPr>
                <w:rFonts w:ascii="Times New Roman" w:hAnsi="Times New Roman" w:cs="Times New Roman"/>
                <w:sz w:val="22"/>
                <w:szCs w:val="22"/>
              </w:rPr>
            </w:pPr>
            <w:r>
              <w:rPr>
                <w:rFonts w:ascii="Times New Roman" w:hAnsi="Times New Roman" w:cs="Times New Roman"/>
                <w:sz w:val="22"/>
                <w:szCs w:val="22"/>
              </w:rPr>
              <w:t xml:space="preserve">Extraoral evaluation </w:t>
            </w:r>
          </w:p>
        </w:tc>
        <w:tc>
          <w:tcPr>
            <w:tcW w:w="5760" w:type="dxa"/>
            <w:vAlign w:val="center"/>
          </w:tcPr>
          <w:p w14:paraId="71B1F253" w14:textId="77777777" w:rsidR="00230058" w:rsidRDefault="00230058"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Awake patients </w:t>
            </w:r>
          </w:p>
          <w:p w14:paraId="412BAAAA" w14:textId="11028D91" w:rsidR="00230058" w:rsidRDefault="00230058"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Evaluation for facial asymmetry, muscle atrophy, ocular and nasal discharge, superficial assessment, and grading of visible dental disease</w:t>
            </w:r>
          </w:p>
          <w:p w14:paraId="008A9EB3" w14:textId="4CE81106" w:rsidR="00230058" w:rsidRDefault="00230058"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Palpation of normal and abnormal lymph nodes and salivary glands </w:t>
            </w:r>
          </w:p>
          <w:p w14:paraId="2FD9582E" w14:textId="4DFA3177" w:rsidR="00230058" w:rsidRDefault="00230058"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Noting halitosis</w:t>
            </w:r>
          </w:p>
        </w:tc>
      </w:tr>
      <w:tr w:rsidR="0072006F" w:rsidRPr="004930EC" w14:paraId="586E99F1" w14:textId="77777777" w:rsidTr="001E0E15">
        <w:trPr>
          <w:trHeight w:hRule="exact" w:val="3600"/>
        </w:trPr>
        <w:tc>
          <w:tcPr>
            <w:tcW w:w="5670" w:type="dxa"/>
            <w:vAlign w:val="center"/>
          </w:tcPr>
          <w:p w14:paraId="136AEC38" w14:textId="171F3522" w:rsidR="0072006F" w:rsidRDefault="0072006F" w:rsidP="007351E6">
            <w:pPr>
              <w:jc w:val="center"/>
              <w:rPr>
                <w:rFonts w:ascii="Times New Roman" w:hAnsi="Times New Roman" w:cs="Times New Roman"/>
                <w:sz w:val="22"/>
                <w:szCs w:val="22"/>
              </w:rPr>
            </w:pPr>
            <w:r>
              <w:rPr>
                <w:rFonts w:ascii="Times New Roman" w:hAnsi="Times New Roman" w:cs="Times New Roman"/>
                <w:sz w:val="22"/>
                <w:szCs w:val="22"/>
              </w:rPr>
              <w:t xml:space="preserve">Intraoral evaluation </w:t>
            </w:r>
          </w:p>
        </w:tc>
        <w:tc>
          <w:tcPr>
            <w:tcW w:w="5760" w:type="dxa"/>
            <w:vAlign w:val="center"/>
          </w:tcPr>
          <w:p w14:paraId="13D9F626" w14:textId="77777777" w:rsidR="0072006F" w:rsidRDefault="0072006F"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Under general anesthesia</w:t>
            </w:r>
          </w:p>
          <w:p w14:paraId="07F4E129" w14:textId="3B3F38DF" w:rsidR="0072006F" w:rsidRDefault="0072006F"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Evaluation of soft tissue structures including soft and hard palate, periodontium, all dental structures </w:t>
            </w:r>
          </w:p>
        </w:tc>
      </w:tr>
      <w:tr w:rsidR="007351E6" w:rsidRPr="004930EC" w14:paraId="5A835FFC" w14:textId="77777777" w:rsidTr="001E0E15">
        <w:trPr>
          <w:trHeight w:hRule="exact" w:val="3600"/>
        </w:trPr>
        <w:tc>
          <w:tcPr>
            <w:tcW w:w="5670" w:type="dxa"/>
            <w:vAlign w:val="center"/>
          </w:tcPr>
          <w:p w14:paraId="5A88D985" w14:textId="1F6DE717" w:rsidR="007351E6" w:rsidRDefault="007351E6" w:rsidP="007351E6">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Placement of deciduous vs. permanent canines/incisors </w:t>
            </w:r>
          </w:p>
        </w:tc>
        <w:tc>
          <w:tcPr>
            <w:tcW w:w="5760" w:type="dxa"/>
            <w:vAlign w:val="center"/>
          </w:tcPr>
          <w:p w14:paraId="65E6F702" w14:textId="77777777" w:rsidR="007351E6" w:rsidRDefault="007351E6"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w:t>
            </w:r>
            <w:r w:rsidRPr="00301633">
              <w:rPr>
                <w:rFonts w:ascii="Times New Roman" w:hAnsi="Times New Roman" w:cs="Times New Roman"/>
                <w:sz w:val="22"/>
                <w:szCs w:val="22"/>
              </w:rPr>
              <w:t>ermanent upper canines erupt mesial to deciduous canines</w:t>
            </w:r>
          </w:p>
          <w:p w14:paraId="51BFE5AA" w14:textId="5768A0C0" w:rsidR="007351E6" w:rsidRDefault="007351E6"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w:t>
            </w:r>
            <w:r w:rsidRPr="00301633">
              <w:rPr>
                <w:rFonts w:ascii="Times New Roman" w:hAnsi="Times New Roman" w:cs="Times New Roman"/>
                <w:sz w:val="22"/>
                <w:szCs w:val="22"/>
              </w:rPr>
              <w:t>ermanent lower canines usually erupt lingual to deciduous canines</w:t>
            </w:r>
          </w:p>
          <w:p w14:paraId="4F0DABC4" w14:textId="388C5066" w:rsidR="007351E6" w:rsidRPr="00301633" w:rsidRDefault="007351E6"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w:t>
            </w:r>
            <w:r w:rsidRPr="00301633">
              <w:rPr>
                <w:rFonts w:ascii="Times New Roman" w:hAnsi="Times New Roman" w:cs="Times New Roman"/>
                <w:sz w:val="22"/>
                <w:szCs w:val="22"/>
              </w:rPr>
              <w:t>ermanent incisors erupt distal to deciduous incisors</w:t>
            </w:r>
          </w:p>
        </w:tc>
      </w:tr>
      <w:tr w:rsidR="007351E6" w:rsidRPr="004930EC" w14:paraId="3D03B4FA" w14:textId="77777777" w:rsidTr="001E0E15">
        <w:trPr>
          <w:trHeight w:hRule="exact" w:val="3600"/>
        </w:trPr>
        <w:tc>
          <w:tcPr>
            <w:tcW w:w="5670" w:type="dxa"/>
            <w:vAlign w:val="center"/>
          </w:tcPr>
          <w:p w14:paraId="559F0144" w14:textId="73CBABAD" w:rsidR="007351E6" w:rsidRDefault="007351E6" w:rsidP="007351E6">
            <w:pPr>
              <w:jc w:val="center"/>
              <w:rPr>
                <w:rFonts w:ascii="Times New Roman" w:hAnsi="Times New Roman" w:cs="Times New Roman"/>
                <w:sz w:val="22"/>
                <w:szCs w:val="22"/>
              </w:rPr>
            </w:pPr>
            <w:r>
              <w:rPr>
                <w:rFonts w:ascii="Times New Roman" w:hAnsi="Times New Roman" w:cs="Times New Roman"/>
                <w:sz w:val="22"/>
                <w:szCs w:val="22"/>
              </w:rPr>
              <w:t>Primary (deciduous) vs. permanent teeth</w:t>
            </w:r>
          </w:p>
        </w:tc>
        <w:tc>
          <w:tcPr>
            <w:tcW w:w="5760" w:type="dxa"/>
            <w:vAlign w:val="center"/>
          </w:tcPr>
          <w:p w14:paraId="19A94194" w14:textId="77777777" w:rsidR="007351E6" w:rsidRDefault="007351E6" w:rsidP="007351E6">
            <w:pPr>
              <w:pStyle w:val="ListParagraph"/>
              <w:numPr>
                <w:ilvl w:val="0"/>
                <w:numId w:val="1"/>
              </w:numPr>
              <w:ind w:left="249" w:hanging="249"/>
              <w:rPr>
                <w:rFonts w:ascii="Times New Roman" w:hAnsi="Times New Roman" w:cs="Times New Roman"/>
                <w:sz w:val="22"/>
                <w:szCs w:val="22"/>
              </w:rPr>
            </w:pPr>
            <w:r w:rsidRPr="00E71E65">
              <w:rPr>
                <w:rFonts w:ascii="Times New Roman" w:hAnsi="Times New Roman" w:cs="Times New Roman"/>
                <w:sz w:val="22"/>
                <w:szCs w:val="22"/>
              </w:rPr>
              <w:t>Primary teeth are smaller than their permanent counterparts</w:t>
            </w:r>
          </w:p>
          <w:p w14:paraId="500077E0" w14:textId="76FD1C84" w:rsidR="007351E6" w:rsidRDefault="007351E6"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Primary teeth have </w:t>
            </w:r>
            <w:r w:rsidRPr="00E71E65">
              <w:rPr>
                <w:rFonts w:ascii="Times New Roman" w:hAnsi="Times New Roman" w:cs="Times New Roman"/>
                <w:sz w:val="22"/>
                <w:szCs w:val="22"/>
              </w:rPr>
              <w:t>long, slender roots</w:t>
            </w:r>
          </w:p>
        </w:tc>
      </w:tr>
      <w:tr w:rsidR="007351E6" w:rsidRPr="004930EC" w14:paraId="4A124FBA" w14:textId="77777777" w:rsidTr="001E0E15">
        <w:trPr>
          <w:trHeight w:hRule="exact" w:val="3600"/>
        </w:trPr>
        <w:tc>
          <w:tcPr>
            <w:tcW w:w="5670" w:type="dxa"/>
            <w:vAlign w:val="center"/>
          </w:tcPr>
          <w:p w14:paraId="64E7823A" w14:textId="6AE34B14" w:rsidR="007351E6" w:rsidRDefault="007351E6" w:rsidP="007351E6">
            <w:pPr>
              <w:jc w:val="center"/>
              <w:rPr>
                <w:rFonts w:ascii="Times New Roman" w:hAnsi="Times New Roman" w:cs="Times New Roman"/>
                <w:sz w:val="22"/>
                <w:szCs w:val="22"/>
              </w:rPr>
            </w:pPr>
            <w:r>
              <w:rPr>
                <w:rFonts w:ascii="Times New Roman" w:hAnsi="Times New Roman" w:cs="Times New Roman"/>
                <w:sz w:val="22"/>
                <w:szCs w:val="22"/>
              </w:rPr>
              <w:t xml:space="preserve">Assessment of mucous membranes </w:t>
            </w:r>
          </w:p>
        </w:tc>
        <w:tc>
          <w:tcPr>
            <w:tcW w:w="5760" w:type="dxa"/>
            <w:vAlign w:val="center"/>
          </w:tcPr>
          <w:p w14:paraId="547C8592" w14:textId="77777777" w:rsidR="007351E6" w:rsidRDefault="007351E6"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w:t>
            </w:r>
            <w:r w:rsidRPr="00504493">
              <w:rPr>
                <w:rFonts w:ascii="Times New Roman" w:hAnsi="Times New Roman" w:cs="Times New Roman"/>
                <w:sz w:val="22"/>
                <w:szCs w:val="22"/>
              </w:rPr>
              <w:t xml:space="preserve">olor and texture </w:t>
            </w:r>
          </w:p>
          <w:p w14:paraId="789F869B" w14:textId="77777777" w:rsidR="007351E6" w:rsidRDefault="007351E6"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E</w:t>
            </w:r>
            <w:r w:rsidRPr="00504493">
              <w:rPr>
                <w:rFonts w:ascii="Times New Roman" w:hAnsi="Times New Roman" w:cs="Times New Roman"/>
                <w:sz w:val="22"/>
                <w:szCs w:val="22"/>
              </w:rPr>
              <w:t>vidence of bleeding problem</w:t>
            </w:r>
            <w:r>
              <w:rPr>
                <w:rFonts w:ascii="Times New Roman" w:hAnsi="Times New Roman" w:cs="Times New Roman"/>
                <w:sz w:val="22"/>
                <w:szCs w:val="22"/>
              </w:rPr>
              <w:t>s</w:t>
            </w:r>
            <w:r w:rsidRPr="00504493">
              <w:rPr>
                <w:rFonts w:ascii="Times New Roman" w:hAnsi="Times New Roman" w:cs="Times New Roman"/>
                <w:sz w:val="22"/>
                <w:szCs w:val="22"/>
              </w:rPr>
              <w:t xml:space="preserve"> (</w:t>
            </w:r>
            <w:proofErr w:type="spellStart"/>
            <w:r w:rsidRPr="00504493">
              <w:rPr>
                <w:rFonts w:ascii="Times New Roman" w:hAnsi="Times New Roman" w:cs="Times New Roman"/>
                <w:sz w:val="22"/>
                <w:szCs w:val="22"/>
              </w:rPr>
              <w:t>petechiation</w:t>
            </w:r>
            <w:proofErr w:type="spellEnd"/>
            <w:r w:rsidRPr="00504493">
              <w:rPr>
                <w:rFonts w:ascii="Times New Roman" w:hAnsi="Times New Roman" w:cs="Times New Roman"/>
                <w:sz w:val="22"/>
                <w:szCs w:val="22"/>
              </w:rPr>
              <w:t>, purpura, ecchymoses)</w:t>
            </w:r>
          </w:p>
          <w:p w14:paraId="207BD7CB" w14:textId="730217F1" w:rsidR="007351E6" w:rsidRPr="00504493" w:rsidRDefault="007351E6"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V</w:t>
            </w:r>
            <w:r w:rsidRPr="00504493">
              <w:rPr>
                <w:rFonts w:ascii="Times New Roman" w:hAnsi="Times New Roman" w:cs="Times New Roman"/>
                <w:sz w:val="22"/>
                <w:szCs w:val="22"/>
              </w:rPr>
              <w:t>esicle formation and ulceration, which could indicate vesiculobullous disorder</w:t>
            </w:r>
            <w:r>
              <w:rPr>
                <w:rFonts w:ascii="Times New Roman" w:hAnsi="Times New Roman" w:cs="Times New Roman"/>
                <w:sz w:val="22"/>
                <w:szCs w:val="22"/>
              </w:rPr>
              <w:t xml:space="preserve"> (</w:t>
            </w:r>
            <w:r w:rsidRPr="00504493">
              <w:rPr>
                <w:rFonts w:ascii="Times New Roman" w:hAnsi="Times New Roman" w:cs="Times New Roman"/>
                <w:sz w:val="22"/>
                <w:szCs w:val="22"/>
              </w:rPr>
              <w:t>pemphigus and/or pemphigoid</w:t>
            </w:r>
            <w:r>
              <w:rPr>
                <w:rFonts w:ascii="Times New Roman" w:hAnsi="Times New Roman" w:cs="Times New Roman"/>
                <w:sz w:val="22"/>
                <w:szCs w:val="22"/>
              </w:rPr>
              <w:t>)</w:t>
            </w:r>
          </w:p>
        </w:tc>
      </w:tr>
      <w:tr w:rsidR="007351E6" w:rsidRPr="004930EC" w14:paraId="418CA358" w14:textId="77777777" w:rsidTr="001E0E15">
        <w:trPr>
          <w:trHeight w:hRule="exact" w:val="3600"/>
        </w:trPr>
        <w:tc>
          <w:tcPr>
            <w:tcW w:w="5670" w:type="dxa"/>
            <w:vAlign w:val="center"/>
          </w:tcPr>
          <w:p w14:paraId="75306602" w14:textId="2B888163" w:rsidR="007351E6" w:rsidRDefault="007351E6" w:rsidP="007351E6">
            <w:pPr>
              <w:jc w:val="center"/>
              <w:rPr>
                <w:rFonts w:ascii="Times New Roman" w:hAnsi="Times New Roman" w:cs="Times New Roman"/>
                <w:sz w:val="22"/>
                <w:szCs w:val="22"/>
              </w:rPr>
            </w:pPr>
            <w:r>
              <w:rPr>
                <w:rFonts w:ascii="Times New Roman" w:hAnsi="Times New Roman" w:cs="Times New Roman"/>
                <w:sz w:val="22"/>
                <w:szCs w:val="22"/>
              </w:rPr>
              <w:t xml:space="preserve">Toys and teeth </w:t>
            </w:r>
          </w:p>
        </w:tc>
        <w:tc>
          <w:tcPr>
            <w:tcW w:w="5760" w:type="dxa"/>
            <w:vAlign w:val="center"/>
          </w:tcPr>
          <w:p w14:paraId="28FFE194" w14:textId="77777777" w:rsidR="007351E6" w:rsidRDefault="007351E6" w:rsidP="007351E6">
            <w:pPr>
              <w:pStyle w:val="ListParagraph"/>
              <w:numPr>
                <w:ilvl w:val="0"/>
                <w:numId w:val="1"/>
              </w:numPr>
              <w:ind w:left="249" w:hanging="249"/>
              <w:rPr>
                <w:rFonts w:ascii="Times New Roman" w:hAnsi="Times New Roman" w:cs="Times New Roman"/>
                <w:sz w:val="22"/>
                <w:szCs w:val="22"/>
              </w:rPr>
            </w:pPr>
            <w:r w:rsidRPr="00991ED1">
              <w:rPr>
                <w:rFonts w:ascii="Times New Roman" w:hAnsi="Times New Roman" w:cs="Times New Roman"/>
                <w:sz w:val="22"/>
                <w:szCs w:val="22"/>
              </w:rPr>
              <w:t>Dense rubber exercisers are the safest</w:t>
            </w:r>
            <w:r>
              <w:rPr>
                <w:rFonts w:ascii="Times New Roman" w:hAnsi="Times New Roman" w:cs="Times New Roman"/>
                <w:sz w:val="22"/>
                <w:szCs w:val="22"/>
              </w:rPr>
              <w:t>—</w:t>
            </w:r>
            <w:r w:rsidRPr="00991ED1">
              <w:rPr>
                <w:rFonts w:ascii="Times New Roman" w:hAnsi="Times New Roman" w:cs="Times New Roman"/>
                <w:sz w:val="22"/>
                <w:szCs w:val="22"/>
              </w:rPr>
              <w:t>they flex when the dog bites down</w:t>
            </w:r>
            <w:r>
              <w:rPr>
                <w:rFonts w:ascii="Times New Roman" w:hAnsi="Times New Roman" w:cs="Times New Roman"/>
                <w:sz w:val="22"/>
                <w:szCs w:val="22"/>
              </w:rPr>
              <w:t xml:space="preserve"> so teeth aren’t </w:t>
            </w:r>
            <w:r w:rsidRPr="00991ED1">
              <w:rPr>
                <w:rFonts w:ascii="Times New Roman" w:hAnsi="Times New Roman" w:cs="Times New Roman"/>
                <w:sz w:val="22"/>
                <w:szCs w:val="22"/>
              </w:rPr>
              <w:t>fractured</w:t>
            </w:r>
          </w:p>
          <w:p w14:paraId="2B5DB6D8" w14:textId="5F86FA9F" w:rsidR="007351E6" w:rsidRDefault="007351E6" w:rsidP="007351E6">
            <w:pPr>
              <w:pStyle w:val="ListParagraph"/>
              <w:numPr>
                <w:ilvl w:val="0"/>
                <w:numId w:val="1"/>
              </w:numPr>
              <w:ind w:left="249" w:hanging="249"/>
              <w:rPr>
                <w:rFonts w:ascii="Times New Roman" w:hAnsi="Times New Roman" w:cs="Times New Roman"/>
                <w:sz w:val="22"/>
                <w:szCs w:val="22"/>
              </w:rPr>
            </w:pPr>
            <w:r w:rsidRPr="00991ED1">
              <w:rPr>
                <w:rFonts w:ascii="Times New Roman" w:hAnsi="Times New Roman" w:cs="Times New Roman"/>
                <w:sz w:val="22"/>
                <w:szCs w:val="22"/>
              </w:rPr>
              <w:t xml:space="preserve">Dried cow hooves and knucklebones are hard and could cause slab fractures and periodontal ankyloses (ligament shock-absorbing capacity that is lost because of calcification </w:t>
            </w:r>
            <w:r>
              <w:rPr>
                <w:rFonts w:ascii="Times New Roman" w:hAnsi="Times New Roman" w:cs="Times New Roman"/>
                <w:sz w:val="22"/>
                <w:szCs w:val="22"/>
              </w:rPr>
              <w:t xml:space="preserve">w/in </w:t>
            </w:r>
            <w:r w:rsidRPr="00991ED1">
              <w:rPr>
                <w:rFonts w:ascii="Times New Roman" w:hAnsi="Times New Roman" w:cs="Times New Roman"/>
                <w:sz w:val="22"/>
                <w:szCs w:val="22"/>
              </w:rPr>
              <w:t>the periodontal ligament space)</w:t>
            </w:r>
          </w:p>
          <w:p w14:paraId="5CC66139" w14:textId="6D74156F" w:rsidR="007351E6" w:rsidRDefault="007351E6" w:rsidP="007351E6">
            <w:pPr>
              <w:pStyle w:val="ListParagraph"/>
              <w:numPr>
                <w:ilvl w:val="0"/>
                <w:numId w:val="1"/>
              </w:numPr>
              <w:ind w:left="249" w:hanging="249"/>
              <w:rPr>
                <w:rFonts w:ascii="Times New Roman" w:hAnsi="Times New Roman" w:cs="Times New Roman"/>
                <w:sz w:val="22"/>
                <w:szCs w:val="22"/>
              </w:rPr>
            </w:pPr>
            <w:r w:rsidRPr="00991ED1">
              <w:rPr>
                <w:rFonts w:ascii="Times New Roman" w:hAnsi="Times New Roman" w:cs="Times New Roman"/>
                <w:sz w:val="22"/>
                <w:szCs w:val="22"/>
              </w:rPr>
              <w:t>Nylon ropes are abrasive and can cause gingival trauma and wear on the crowns</w:t>
            </w:r>
            <w:r>
              <w:rPr>
                <w:rFonts w:ascii="Times New Roman" w:hAnsi="Times New Roman" w:cs="Times New Roman"/>
                <w:sz w:val="22"/>
                <w:szCs w:val="22"/>
              </w:rPr>
              <w:t xml:space="preserve">; can </w:t>
            </w:r>
            <w:r w:rsidRPr="00991ED1">
              <w:rPr>
                <w:rFonts w:ascii="Times New Roman" w:hAnsi="Times New Roman" w:cs="Times New Roman"/>
                <w:sz w:val="22"/>
                <w:szCs w:val="22"/>
              </w:rPr>
              <w:t>cause linear foreign body</w:t>
            </w:r>
          </w:p>
        </w:tc>
      </w:tr>
      <w:tr w:rsidR="009E49A7" w:rsidRPr="004930EC" w14:paraId="17FAC612" w14:textId="77777777" w:rsidTr="001E0E15">
        <w:trPr>
          <w:trHeight w:hRule="exact" w:val="3600"/>
        </w:trPr>
        <w:tc>
          <w:tcPr>
            <w:tcW w:w="5670" w:type="dxa"/>
            <w:vAlign w:val="center"/>
          </w:tcPr>
          <w:p w14:paraId="2D89EB3C" w14:textId="13512412" w:rsidR="009E49A7" w:rsidRDefault="009E49A7" w:rsidP="007351E6">
            <w:pPr>
              <w:jc w:val="center"/>
              <w:rPr>
                <w:rFonts w:ascii="Times New Roman" w:hAnsi="Times New Roman" w:cs="Times New Roman"/>
                <w:sz w:val="22"/>
                <w:szCs w:val="22"/>
              </w:rPr>
            </w:pPr>
            <w:r>
              <w:rPr>
                <w:rFonts w:ascii="Times New Roman" w:hAnsi="Times New Roman" w:cs="Times New Roman"/>
                <w:sz w:val="22"/>
                <w:szCs w:val="22"/>
              </w:rPr>
              <w:lastRenderedPageBreak/>
              <w:t>Head sizes/shapes</w:t>
            </w:r>
          </w:p>
        </w:tc>
        <w:tc>
          <w:tcPr>
            <w:tcW w:w="5760" w:type="dxa"/>
            <w:vAlign w:val="center"/>
          </w:tcPr>
          <w:p w14:paraId="14E8E2CF" w14:textId="77777777" w:rsidR="009E49A7" w:rsidRDefault="009E49A7" w:rsidP="007351E6">
            <w:pPr>
              <w:pStyle w:val="ListParagraph"/>
              <w:numPr>
                <w:ilvl w:val="0"/>
                <w:numId w:val="1"/>
              </w:numPr>
              <w:ind w:left="249" w:hanging="249"/>
              <w:rPr>
                <w:rFonts w:ascii="Times New Roman" w:hAnsi="Times New Roman" w:cs="Times New Roman"/>
                <w:sz w:val="22"/>
                <w:szCs w:val="22"/>
              </w:rPr>
            </w:pPr>
            <w:r w:rsidRPr="009E49A7">
              <w:rPr>
                <w:rFonts w:ascii="Times New Roman" w:hAnsi="Times New Roman" w:cs="Times New Roman"/>
                <w:sz w:val="22"/>
                <w:szCs w:val="22"/>
              </w:rPr>
              <w:t>Dolichocephalic heads are long and narrow</w:t>
            </w:r>
            <w:r>
              <w:rPr>
                <w:rFonts w:ascii="Times New Roman" w:hAnsi="Times New Roman" w:cs="Times New Roman"/>
                <w:sz w:val="22"/>
                <w:szCs w:val="22"/>
              </w:rPr>
              <w:t xml:space="preserve"> (e.g. s</w:t>
            </w:r>
            <w:r w:rsidRPr="009E49A7">
              <w:rPr>
                <w:rFonts w:ascii="Times New Roman" w:hAnsi="Times New Roman" w:cs="Times New Roman"/>
                <w:sz w:val="22"/>
                <w:szCs w:val="22"/>
              </w:rPr>
              <w:t>eal-point Siamese, greyhounds, collies</w:t>
            </w:r>
            <w:r>
              <w:rPr>
                <w:rFonts w:ascii="Times New Roman" w:hAnsi="Times New Roman" w:cs="Times New Roman"/>
                <w:sz w:val="22"/>
                <w:szCs w:val="22"/>
              </w:rPr>
              <w:t>)</w:t>
            </w:r>
          </w:p>
          <w:p w14:paraId="01EEB6BC" w14:textId="77777777" w:rsidR="009E49A7" w:rsidRDefault="009E49A7" w:rsidP="007351E6">
            <w:pPr>
              <w:pStyle w:val="ListParagraph"/>
              <w:numPr>
                <w:ilvl w:val="0"/>
                <w:numId w:val="1"/>
              </w:numPr>
              <w:ind w:left="249" w:hanging="249"/>
              <w:rPr>
                <w:rFonts w:ascii="Times New Roman" w:hAnsi="Times New Roman" w:cs="Times New Roman"/>
                <w:sz w:val="22"/>
                <w:szCs w:val="22"/>
              </w:rPr>
            </w:pPr>
            <w:proofErr w:type="spellStart"/>
            <w:r>
              <w:rPr>
                <w:rFonts w:ascii="Times New Roman" w:hAnsi="Times New Roman" w:cs="Times New Roman"/>
                <w:sz w:val="22"/>
                <w:szCs w:val="22"/>
              </w:rPr>
              <w:t>M</w:t>
            </w:r>
            <w:r w:rsidRPr="009E49A7">
              <w:rPr>
                <w:rFonts w:ascii="Times New Roman" w:hAnsi="Times New Roman" w:cs="Times New Roman"/>
                <w:sz w:val="22"/>
                <w:szCs w:val="22"/>
              </w:rPr>
              <w:t>esaticephalic</w:t>
            </w:r>
            <w:proofErr w:type="spellEnd"/>
            <w:r w:rsidRPr="009E49A7">
              <w:rPr>
                <w:rFonts w:ascii="Times New Roman" w:hAnsi="Times New Roman" w:cs="Times New Roman"/>
                <w:sz w:val="22"/>
                <w:szCs w:val="22"/>
              </w:rPr>
              <w:t xml:space="preserve"> </w:t>
            </w:r>
            <w:r>
              <w:rPr>
                <w:rFonts w:ascii="Times New Roman" w:hAnsi="Times New Roman" w:cs="Times New Roman"/>
                <w:sz w:val="22"/>
                <w:szCs w:val="22"/>
              </w:rPr>
              <w:t xml:space="preserve">heads are </w:t>
            </w:r>
            <w:r w:rsidRPr="009E49A7">
              <w:rPr>
                <w:rFonts w:ascii="Times New Roman" w:hAnsi="Times New Roman" w:cs="Times New Roman"/>
                <w:sz w:val="22"/>
                <w:szCs w:val="22"/>
              </w:rPr>
              <w:t xml:space="preserve">medium </w:t>
            </w:r>
            <w:r>
              <w:rPr>
                <w:rFonts w:ascii="Times New Roman" w:hAnsi="Times New Roman" w:cs="Times New Roman"/>
                <w:sz w:val="22"/>
                <w:szCs w:val="22"/>
              </w:rPr>
              <w:t xml:space="preserve">(e.g. </w:t>
            </w:r>
            <w:r w:rsidRPr="009E49A7">
              <w:rPr>
                <w:rFonts w:ascii="Times New Roman" w:hAnsi="Times New Roman" w:cs="Times New Roman"/>
                <w:sz w:val="22"/>
                <w:szCs w:val="22"/>
              </w:rPr>
              <w:t>German shepherds and corgis</w:t>
            </w:r>
            <w:r>
              <w:rPr>
                <w:rFonts w:ascii="Times New Roman" w:hAnsi="Times New Roman" w:cs="Times New Roman"/>
                <w:sz w:val="22"/>
                <w:szCs w:val="22"/>
              </w:rPr>
              <w:t xml:space="preserve">) </w:t>
            </w:r>
          </w:p>
          <w:p w14:paraId="1F123151" w14:textId="1E28FF22" w:rsidR="009E49A7" w:rsidRPr="00991ED1" w:rsidRDefault="009E49A7" w:rsidP="007351E6">
            <w:pPr>
              <w:pStyle w:val="ListParagraph"/>
              <w:numPr>
                <w:ilvl w:val="0"/>
                <w:numId w:val="1"/>
              </w:numPr>
              <w:ind w:left="249" w:hanging="249"/>
              <w:rPr>
                <w:rFonts w:ascii="Times New Roman" w:hAnsi="Times New Roman" w:cs="Times New Roman"/>
                <w:sz w:val="22"/>
                <w:szCs w:val="22"/>
              </w:rPr>
            </w:pPr>
            <w:r w:rsidRPr="009E49A7">
              <w:rPr>
                <w:rFonts w:ascii="Times New Roman" w:hAnsi="Times New Roman" w:cs="Times New Roman"/>
                <w:sz w:val="22"/>
                <w:szCs w:val="22"/>
              </w:rPr>
              <w:t xml:space="preserve">brachycephalic </w:t>
            </w:r>
            <w:r>
              <w:rPr>
                <w:rFonts w:ascii="Times New Roman" w:hAnsi="Times New Roman" w:cs="Times New Roman"/>
                <w:sz w:val="22"/>
                <w:szCs w:val="22"/>
              </w:rPr>
              <w:t xml:space="preserve">heads are </w:t>
            </w:r>
            <w:r w:rsidRPr="009E49A7">
              <w:rPr>
                <w:rFonts w:ascii="Times New Roman" w:hAnsi="Times New Roman" w:cs="Times New Roman"/>
                <w:sz w:val="22"/>
                <w:szCs w:val="22"/>
              </w:rPr>
              <w:t>short</w:t>
            </w:r>
            <w:r>
              <w:rPr>
                <w:rFonts w:ascii="Times New Roman" w:hAnsi="Times New Roman" w:cs="Times New Roman"/>
                <w:sz w:val="22"/>
                <w:szCs w:val="22"/>
              </w:rPr>
              <w:t xml:space="preserve"> and </w:t>
            </w:r>
            <w:r w:rsidRPr="009E49A7">
              <w:rPr>
                <w:rFonts w:ascii="Times New Roman" w:hAnsi="Times New Roman" w:cs="Times New Roman"/>
                <w:sz w:val="22"/>
                <w:szCs w:val="22"/>
              </w:rPr>
              <w:t xml:space="preserve">wide heads </w:t>
            </w:r>
            <w:r>
              <w:rPr>
                <w:rFonts w:ascii="Times New Roman" w:hAnsi="Times New Roman" w:cs="Times New Roman"/>
                <w:sz w:val="22"/>
                <w:szCs w:val="22"/>
              </w:rPr>
              <w:t>(e.g.</w:t>
            </w:r>
            <w:r w:rsidRPr="009E49A7">
              <w:rPr>
                <w:rFonts w:ascii="Times New Roman" w:hAnsi="Times New Roman" w:cs="Times New Roman"/>
                <w:sz w:val="22"/>
                <w:szCs w:val="22"/>
              </w:rPr>
              <w:t xml:space="preserve"> Persian cats</w:t>
            </w:r>
            <w:r>
              <w:rPr>
                <w:rFonts w:ascii="Times New Roman" w:hAnsi="Times New Roman" w:cs="Times New Roman"/>
                <w:sz w:val="22"/>
                <w:szCs w:val="22"/>
              </w:rPr>
              <w:t>)</w:t>
            </w:r>
          </w:p>
        </w:tc>
      </w:tr>
      <w:tr w:rsidR="00573763" w:rsidRPr="004930EC" w14:paraId="073E8865" w14:textId="77777777" w:rsidTr="001E0E15">
        <w:trPr>
          <w:trHeight w:hRule="exact" w:val="3600"/>
        </w:trPr>
        <w:tc>
          <w:tcPr>
            <w:tcW w:w="5670" w:type="dxa"/>
            <w:vAlign w:val="center"/>
          </w:tcPr>
          <w:p w14:paraId="0D242374" w14:textId="188FE880" w:rsidR="00573763" w:rsidRDefault="00573763" w:rsidP="007351E6">
            <w:pPr>
              <w:jc w:val="center"/>
              <w:rPr>
                <w:rFonts w:ascii="Times New Roman" w:hAnsi="Times New Roman" w:cs="Times New Roman"/>
                <w:sz w:val="22"/>
                <w:szCs w:val="22"/>
              </w:rPr>
            </w:pPr>
            <w:r>
              <w:rPr>
                <w:rFonts w:ascii="Times New Roman" w:hAnsi="Times New Roman" w:cs="Times New Roman"/>
                <w:sz w:val="22"/>
                <w:szCs w:val="22"/>
              </w:rPr>
              <w:t>Intrinsic and extrinsic staining</w:t>
            </w:r>
          </w:p>
        </w:tc>
        <w:tc>
          <w:tcPr>
            <w:tcW w:w="5760" w:type="dxa"/>
            <w:vAlign w:val="center"/>
          </w:tcPr>
          <w:p w14:paraId="394FB174" w14:textId="77777777" w:rsidR="00573763" w:rsidRDefault="00573763"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Intrinsic staining refers to discoloration that occurs w/in the tooth structure</w:t>
            </w:r>
          </w:p>
          <w:p w14:paraId="3D9022DA" w14:textId="6B239BC3" w:rsidR="00573763" w:rsidRDefault="00573763" w:rsidP="00573763">
            <w:pPr>
              <w:pStyle w:val="ListParagraph"/>
              <w:numPr>
                <w:ilvl w:val="0"/>
                <w:numId w:val="45"/>
              </w:numPr>
              <w:rPr>
                <w:rFonts w:ascii="Times New Roman" w:hAnsi="Times New Roman" w:cs="Times New Roman"/>
                <w:sz w:val="22"/>
                <w:szCs w:val="22"/>
              </w:rPr>
            </w:pPr>
            <w:r>
              <w:rPr>
                <w:rFonts w:ascii="Times New Roman" w:hAnsi="Times New Roman" w:cs="Times New Roman"/>
                <w:sz w:val="22"/>
                <w:szCs w:val="22"/>
              </w:rPr>
              <w:t xml:space="preserve">Commonly occur on the occlusal (chewing) surface, esp. on maxillary molars in dogs </w:t>
            </w:r>
          </w:p>
          <w:p w14:paraId="0136C21D" w14:textId="2C57C0E7" w:rsidR="00573763" w:rsidRDefault="00573763" w:rsidP="00573763">
            <w:pPr>
              <w:pStyle w:val="ListParagraph"/>
              <w:numPr>
                <w:ilvl w:val="0"/>
                <w:numId w:val="45"/>
              </w:numPr>
              <w:rPr>
                <w:rFonts w:ascii="Times New Roman" w:hAnsi="Times New Roman" w:cs="Times New Roman"/>
                <w:sz w:val="22"/>
                <w:szCs w:val="22"/>
              </w:rPr>
            </w:pPr>
            <w:r>
              <w:rPr>
                <w:rFonts w:ascii="Times New Roman" w:hAnsi="Times New Roman" w:cs="Times New Roman"/>
                <w:sz w:val="22"/>
                <w:szCs w:val="22"/>
              </w:rPr>
              <w:t>Caused by trauma, meds like tetracyclines, or developmental defects</w:t>
            </w:r>
          </w:p>
          <w:p w14:paraId="735B09AE" w14:textId="77777777" w:rsidR="00573763" w:rsidRDefault="00573763" w:rsidP="00573763">
            <w:pPr>
              <w:pStyle w:val="ListParagraph"/>
              <w:numPr>
                <w:ilvl w:val="0"/>
                <w:numId w:val="45"/>
              </w:numPr>
              <w:rPr>
                <w:rFonts w:ascii="Times New Roman" w:hAnsi="Times New Roman" w:cs="Times New Roman"/>
                <w:sz w:val="22"/>
                <w:szCs w:val="22"/>
              </w:rPr>
            </w:pPr>
            <w:r>
              <w:rPr>
                <w:rFonts w:ascii="Times New Roman" w:hAnsi="Times New Roman" w:cs="Times New Roman"/>
                <w:sz w:val="22"/>
                <w:szCs w:val="22"/>
              </w:rPr>
              <w:t>Not removable thru cleaning or polishing</w:t>
            </w:r>
          </w:p>
          <w:p w14:paraId="3E70C4E6" w14:textId="3B0ECE1B" w:rsidR="005075A6" w:rsidRPr="009E49A7" w:rsidRDefault="005075A6" w:rsidP="005075A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Extrinsic stains include pigments left from food, blood, and antiplaque products like rinses that use chlorhexidine </w:t>
            </w:r>
          </w:p>
        </w:tc>
      </w:tr>
      <w:tr w:rsidR="00EF6778" w:rsidRPr="004930EC" w14:paraId="3C880F19" w14:textId="77777777" w:rsidTr="001E0E15">
        <w:trPr>
          <w:trHeight w:hRule="exact" w:val="3600"/>
        </w:trPr>
        <w:tc>
          <w:tcPr>
            <w:tcW w:w="5670" w:type="dxa"/>
            <w:vAlign w:val="center"/>
          </w:tcPr>
          <w:p w14:paraId="4684708E" w14:textId="0D937D7A" w:rsidR="00EF6778" w:rsidRDefault="00EF6778" w:rsidP="007351E6">
            <w:pPr>
              <w:jc w:val="center"/>
              <w:rPr>
                <w:rFonts w:ascii="Times New Roman" w:hAnsi="Times New Roman" w:cs="Times New Roman"/>
                <w:sz w:val="22"/>
                <w:szCs w:val="22"/>
              </w:rPr>
            </w:pPr>
            <w:r>
              <w:rPr>
                <w:rFonts w:ascii="Times New Roman" w:hAnsi="Times New Roman" w:cs="Times New Roman"/>
                <w:sz w:val="22"/>
                <w:szCs w:val="22"/>
              </w:rPr>
              <w:t xml:space="preserve">Enamel staining in puppies </w:t>
            </w:r>
          </w:p>
        </w:tc>
        <w:tc>
          <w:tcPr>
            <w:tcW w:w="5760" w:type="dxa"/>
            <w:vAlign w:val="center"/>
          </w:tcPr>
          <w:p w14:paraId="1A258CF7" w14:textId="77777777" w:rsidR="00EF6778" w:rsidRDefault="00EF6778" w:rsidP="007351E6">
            <w:pPr>
              <w:pStyle w:val="ListParagraph"/>
              <w:numPr>
                <w:ilvl w:val="0"/>
                <w:numId w:val="1"/>
              </w:numPr>
              <w:ind w:left="249" w:hanging="249"/>
              <w:rPr>
                <w:rFonts w:ascii="Times New Roman" w:hAnsi="Times New Roman" w:cs="Times New Roman"/>
                <w:sz w:val="22"/>
                <w:szCs w:val="22"/>
              </w:rPr>
            </w:pPr>
            <w:r w:rsidRPr="00EF6778">
              <w:rPr>
                <w:rFonts w:ascii="Times New Roman" w:hAnsi="Times New Roman" w:cs="Times New Roman"/>
                <w:sz w:val="22"/>
                <w:szCs w:val="22"/>
              </w:rPr>
              <w:t>Enamel staining or intrinsic staining occurs secondary to tetracycline exposure at a young age</w:t>
            </w:r>
          </w:p>
          <w:p w14:paraId="61DED46C" w14:textId="1210DF53" w:rsidR="00EF6778" w:rsidRPr="00991ED1" w:rsidRDefault="00EF6778" w:rsidP="007351E6">
            <w:pPr>
              <w:pStyle w:val="ListParagraph"/>
              <w:numPr>
                <w:ilvl w:val="0"/>
                <w:numId w:val="1"/>
              </w:numPr>
              <w:ind w:left="249" w:hanging="249"/>
              <w:rPr>
                <w:rFonts w:ascii="Times New Roman" w:hAnsi="Times New Roman" w:cs="Times New Roman"/>
                <w:sz w:val="22"/>
                <w:szCs w:val="22"/>
              </w:rPr>
            </w:pPr>
            <w:r w:rsidRPr="00EF6778">
              <w:rPr>
                <w:rFonts w:ascii="Times New Roman" w:hAnsi="Times New Roman" w:cs="Times New Roman"/>
                <w:sz w:val="22"/>
                <w:szCs w:val="22"/>
              </w:rPr>
              <w:t>Tetracycline binds to enamel and dentin, causing a dark yellow discoloration </w:t>
            </w:r>
          </w:p>
        </w:tc>
      </w:tr>
      <w:tr w:rsidR="00E238FA" w:rsidRPr="004930EC" w14:paraId="3B99E493" w14:textId="77777777" w:rsidTr="001E0E15">
        <w:trPr>
          <w:trHeight w:hRule="exact" w:val="3600"/>
        </w:trPr>
        <w:tc>
          <w:tcPr>
            <w:tcW w:w="5670" w:type="dxa"/>
            <w:vAlign w:val="center"/>
          </w:tcPr>
          <w:p w14:paraId="33944741" w14:textId="3692CCB9" w:rsidR="00E238FA" w:rsidRDefault="00E238FA" w:rsidP="007351E6">
            <w:pPr>
              <w:jc w:val="center"/>
              <w:rPr>
                <w:rFonts w:ascii="Times New Roman" w:hAnsi="Times New Roman" w:cs="Times New Roman"/>
                <w:sz w:val="22"/>
                <w:szCs w:val="22"/>
              </w:rPr>
            </w:pPr>
            <w:r>
              <w:rPr>
                <w:rFonts w:ascii="Times New Roman" w:hAnsi="Times New Roman" w:cs="Times New Roman"/>
                <w:sz w:val="22"/>
                <w:szCs w:val="22"/>
              </w:rPr>
              <w:t>Middle mental foramen</w:t>
            </w:r>
          </w:p>
        </w:tc>
        <w:tc>
          <w:tcPr>
            <w:tcW w:w="5760" w:type="dxa"/>
            <w:vAlign w:val="center"/>
          </w:tcPr>
          <w:p w14:paraId="7101DAA3" w14:textId="52437F36" w:rsidR="004140E4" w:rsidRDefault="004140E4"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Resides apical to the second premolar of the mandible in dogs</w:t>
            </w:r>
          </w:p>
          <w:p w14:paraId="5A7E5543" w14:textId="6246B978" w:rsidR="00E238FA" w:rsidRPr="004140E4" w:rsidRDefault="004140E4" w:rsidP="004140E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Can superimpose over a root and so is c</w:t>
            </w:r>
            <w:r w:rsidR="00E238FA">
              <w:rPr>
                <w:rFonts w:ascii="Times New Roman" w:hAnsi="Times New Roman" w:cs="Times New Roman"/>
                <w:sz w:val="22"/>
                <w:szCs w:val="22"/>
              </w:rPr>
              <w:t xml:space="preserve">ommonly misinterpreted as a peripheral pathological abnormality on radiographs </w:t>
            </w:r>
          </w:p>
        </w:tc>
      </w:tr>
      <w:tr w:rsidR="004140E4" w:rsidRPr="004930EC" w14:paraId="6EF3381D" w14:textId="77777777" w:rsidTr="001E0E15">
        <w:trPr>
          <w:trHeight w:hRule="exact" w:val="3600"/>
        </w:trPr>
        <w:tc>
          <w:tcPr>
            <w:tcW w:w="5670" w:type="dxa"/>
            <w:vAlign w:val="center"/>
          </w:tcPr>
          <w:p w14:paraId="7A0C5D37" w14:textId="3FC62A71" w:rsidR="004140E4" w:rsidRDefault="004140E4" w:rsidP="007351E6">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Cribriform plate (lamina dura) </w:t>
            </w:r>
          </w:p>
        </w:tc>
        <w:tc>
          <w:tcPr>
            <w:tcW w:w="5760" w:type="dxa"/>
            <w:vAlign w:val="center"/>
          </w:tcPr>
          <w:p w14:paraId="6EF3F5C9" w14:textId="77777777" w:rsidR="004140E4" w:rsidRDefault="004140E4"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A thin layer of bone lining the tooth sockets </w:t>
            </w:r>
          </w:p>
          <w:p w14:paraId="7C95247B" w14:textId="77777777" w:rsidR="004140E4" w:rsidRDefault="004140E4"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Appears as a dense white line on radiographs </w:t>
            </w:r>
          </w:p>
          <w:p w14:paraId="4760FDBE" w14:textId="1BB55087" w:rsidR="004140E4" w:rsidRDefault="004140E4"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Indicate healthy bone structure </w:t>
            </w:r>
          </w:p>
        </w:tc>
      </w:tr>
      <w:tr w:rsidR="00A17AA5" w:rsidRPr="004930EC" w14:paraId="490AC5FB" w14:textId="77777777" w:rsidTr="001E0E15">
        <w:trPr>
          <w:trHeight w:hRule="exact" w:val="3600"/>
        </w:trPr>
        <w:tc>
          <w:tcPr>
            <w:tcW w:w="5670" w:type="dxa"/>
            <w:vAlign w:val="center"/>
          </w:tcPr>
          <w:p w14:paraId="60D8BE32" w14:textId="5B19CE5E" w:rsidR="00A17AA5" w:rsidRDefault="00A17AA5" w:rsidP="007351E6">
            <w:pPr>
              <w:jc w:val="center"/>
              <w:rPr>
                <w:rFonts w:ascii="Times New Roman" w:hAnsi="Times New Roman" w:cs="Times New Roman"/>
                <w:sz w:val="22"/>
                <w:szCs w:val="22"/>
              </w:rPr>
            </w:pPr>
            <w:r>
              <w:rPr>
                <w:rFonts w:ascii="Times New Roman" w:hAnsi="Times New Roman" w:cs="Times New Roman"/>
                <w:sz w:val="22"/>
                <w:szCs w:val="22"/>
              </w:rPr>
              <w:t xml:space="preserve">Dilaceration </w:t>
            </w:r>
          </w:p>
        </w:tc>
        <w:tc>
          <w:tcPr>
            <w:tcW w:w="5760" w:type="dxa"/>
            <w:vAlign w:val="center"/>
          </w:tcPr>
          <w:p w14:paraId="76056BF0" w14:textId="5ED5B9A0" w:rsidR="00A17AA5" w:rsidRDefault="00A17AA5"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Developmental abnormality resulting in a sharp bend in the crown or the root</w:t>
            </w:r>
          </w:p>
        </w:tc>
      </w:tr>
      <w:tr w:rsidR="009071D2" w:rsidRPr="004930EC" w14:paraId="291DF23B" w14:textId="77777777" w:rsidTr="001E0E15">
        <w:trPr>
          <w:trHeight w:hRule="exact" w:val="3600"/>
        </w:trPr>
        <w:tc>
          <w:tcPr>
            <w:tcW w:w="5670" w:type="dxa"/>
            <w:vAlign w:val="center"/>
          </w:tcPr>
          <w:p w14:paraId="75FCDEAB" w14:textId="1AE07096" w:rsidR="009071D2" w:rsidRDefault="009071D2" w:rsidP="007351E6">
            <w:pPr>
              <w:jc w:val="center"/>
              <w:rPr>
                <w:rFonts w:ascii="Times New Roman" w:hAnsi="Times New Roman" w:cs="Times New Roman"/>
                <w:sz w:val="22"/>
                <w:szCs w:val="22"/>
              </w:rPr>
            </w:pPr>
            <w:r>
              <w:rPr>
                <w:rFonts w:ascii="Times New Roman" w:hAnsi="Times New Roman" w:cs="Times New Roman"/>
                <w:sz w:val="22"/>
                <w:szCs w:val="22"/>
              </w:rPr>
              <w:t xml:space="preserve">Ptyalism </w:t>
            </w:r>
          </w:p>
        </w:tc>
        <w:tc>
          <w:tcPr>
            <w:tcW w:w="5760" w:type="dxa"/>
            <w:vAlign w:val="center"/>
          </w:tcPr>
          <w:p w14:paraId="00F744FB" w14:textId="4CEE8A40" w:rsidR="009071D2" w:rsidRDefault="009071D2"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Drooling </w:t>
            </w:r>
          </w:p>
        </w:tc>
      </w:tr>
      <w:tr w:rsidR="00A919F9" w:rsidRPr="004930EC" w14:paraId="5284497F" w14:textId="77777777" w:rsidTr="001E0E15">
        <w:trPr>
          <w:trHeight w:hRule="exact" w:val="3600"/>
        </w:trPr>
        <w:tc>
          <w:tcPr>
            <w:tcW w:w="5670" w:type="dxa"/>
            <w:vAlign w:val="center"/>
          </w:tcPr>
          <w:p w14:paraId="3B25D86D" w14:textId="0F42A69D" w:rsidR="00A919F9" w:rsidRDefault="00A919F9" w:rsidP="007351E6">
            <w:pPr>
              <w:jc w:val="center"/>
              <w:rPr>
                <w:rFonts w:ascii="Times New Roman" w:hAnsi="Times New Roman" w:cs="Times New Roman"/>
                <w:sz w:val="22"/>
                <w:szCs w:val="22"/>
              </w:rPr>
            </w:pPr>
            <w:r>
              <w:rPr>
                <w:rFonts w:ascii="Times New Roman" w:hAnsi="Times New Roman" w:cs="Times New Roman"/>
                <w:sz w:val="22"/>
                <w:szCs w:val="22"/>
              </w:rPr>
              <w:t>Jaw opening reflex</w:t>
            </w:r>
          </w:p>
        </w:tc>
        <w:tc>
          <w:tcPr>
            <w:tcW w:w="5760" w:type="dxa"/>
            <w:vAlign w:val="center"/>
          </w:tcPr>
          <w:p w14:paraId="35ECA50A" w14:textId="03BDD3D7" w:rsidR="00A919F9" w:rsidRDefault="00A919F9"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Chattering of the lower jaw </w:t>
            </w:r>
          </w:p>
        </w:tc>
      </w:tr>
      <w:tr w:rsidR="007351E6" w:rsidRPr="004930EC" w14:paraId="205C3B73" w14:textId="77777777" w:rsidTr="001E0E15">
        <w:trPr>
          <w:trHeight w:hRule="exact" w:val="3600"/>
        </w:trPr>
        <w:tc>
          <w:tcPr>
            <w:tcW w:w="5670" w:type="dxa"/>
            <w:vAlign w:val="center"/>
          </w:tcPr>
          <w:p w14:paraId="73D58409" w14:textId="139D76F3" w:rsidR="007351E6" w:rsidRDefault="007351E6" w:rsidP="007351E6">
            <w:pPr>
              <w:jc w:val="center"/>
              <w:rPr>
                <w:rFonts w:ascii="Times New Roman" w:hAnsi="Times New Roman" w:cs="Times New Roman"/>
                <w:sz w:val="22"/>
                <w:szCs w:val="22"/>
              </w:rPr>
            </w:pPr>
            <w:r>
              <w:rPr>
                <w:rFonts w:ascii="Times New Roman" w:hAnsi="Times New Roman" w:cs="Times New Roman"/>
                <w:sz w:val="22"/>
                <w:szCs w:val="22"/>
              </w:rPr>
              <w:lastRenderedPageBreak/>
              <w:t>Rodent tooth problems</w:t>
            </w:r>
          </w:p>
        </w:tc>
        <w:tc>
          <w:tcPr>
            <w:tcW w:w="5760" w:type="dxa"/>
            <w:vAlign w:val="center"/>
          </w:tcPr>
          <w:p w14:paraId="3F5D12B1" w14:textId="77777777" w:rsidR="007351E6" w:rsidRDefault="007351E6" w:rsidP="007351E6">
            <w:pPr>
              <w:pStyle w:val="ListParagraph"/>
              <w:numPr>
                <w:ilvl w:val="0"/>
                <w:numId w:val="1"/>
              </w:numPr>
              <w:ind w:left="249" w:hanging="249"/>
              <w:rPr>
                <w:rFonts w:ascii="Times New Roman" w:hAnsi="Times New Roman" w:cs="Times New Roman"/>
                <w:sz w:val="22"/>
                <w:szCs w:val="22"/>
              </w:rPr>
            </w:pPr>
            <w:r w:rsidRPr="00E07F52">
              <w:rPr>
                <w:rFonts w:ascii="Times New Roman" w:hAnsi="Times New Roman" w:cs="Times New Roman"/>
                <w:sz w:val="22"/>
                <w:szCs w:val="22"/>
              </w:rPr>
              <w:t xml:space="preserve">Malocclusion is the most common dental problem </w:t>
            </w:r>
          </w:p>
          <w:p w14:paraId="4A933D05" w14:textId="77777777" w:rsidR="007351E6" w:rsidRDefault="007351E6"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w:t>
            </w:r>
            <w:r w:rsidRPr="00E07F52">
              <w:rPr>
                <w:rFonts w:ascii="Times New Roman" w:hAnsi="Times New Roman" w:cs="Times New Roman"/>
                <w:sz w:val="22"/>
                <w:szCs w:val="22"/>
              </w:rPr>
              <w:t xml:space="preserve">onstantly growing teeth </w:t>
            </w:r>
            <w:r>
              <w:rPr>
                <w:rFonts w:ascii="Times New Roman" w:hAnsi="Times New Roman" w:cs="Times New Roman"/>
                <w:sz w:val="22"/>
                <w:szCs w:val="22"/>
              </w:rPr>
              <w:t xml:space="preserve">can cause </w:t>
            </w:r>
            <w:r w:rsidRPr="00E07F52">
              <w:rPr>
                <w:rFonts w:ascii="Times New Roman" w:hAnsi="Times New Roman" w:cs="Times New Roman"/>
                <w:sz w:val="22"/>
                <w:szCs w:val="22"/>
              </w:rPr>
              <w:t>overgrowth of incisor and/or premolar and molar teeth</w:t>
            </w:r>
          </w:p>
          <w:p w14:paraId="3B8EEF4E" w14:textId="77777777" w:rsidR="007351E6" w:rsidRDefault="007351E6"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O</w:t>
            </w:r>
            <w:r w:rsidRPr="00E07F52">
              <w:rPr>
                <w:rFonts w:ascii="Times New Roman" w:hAnsi="Times New Roman" w:cs="Times New Roman"/>
                <w:sz w:val="22"/>
                <w:szCs w:val="22"/>
              </w:rPr>
              <w:t>vergrown incisor</w:t>
            </w:r>
            <w:r>
              <w:rPr>
                <w:rFonts w:ascii="Times New Roman" w:hAnsi="Times New Roman" w:cs="Times New Roman"/>
                <w:sz w:val="22"/>
                <w:szCs w:val="22"/>
              </w:rPr>
              <w:t xml:space="preserve">s can lead to </w:t>
            </w:r>
            <w:r w:rsidRPr="00E07F52">
              <w:rPr>
                <w:rFonts w:ascii="Times New Roman" w:hAnsi="Times New Roman" w:cs="Times New Roman"/>
                <w:sz w:val="22"/>
                <w:szCs w:val="22"/>
              </w:rPr>
              <w:t>secondary tongue entrapment and soft tissue laceration</w:t>
            </w:r>
          </w:p>
          <w:p w14:paraId="613744EE" w14:textId="1ECF25E0" w:rsidR="007351E6" w:rsidRPr="00991ED1" w:rsidRDefault="007351E6" w:rsidP="007351E6">
            <w:pPr>
              <w:pStyle w:val="ListParagraph"/>
              <w:numPr>
                <w:ilvl w:val="0"/>
                <w:numId w:val="1"/>
              </w:numPr>
              <w:ind w:left="249" w:hanging="249"/>
              <w:rPr>
                <w:rFonts w:ascii="Times New Roman" w:hAnsi="Times New Roman" w:cs="Times New Roman"/>
                <w:sz w:val="22"/>
                <w:szCs w:val="22"/>
              </w:rPr>
            </w:pPr>
            <w:r w:rsidRPr="00E07F52">
              <w:rPr>
                <w:rFonts w:ascii="Times New Roman" w:hAnsi="Times New Roman" w:cs="Times New Roman"/>
                <w:sz w:val="22"/>
                <w:szCs w:val="22"/>
              </w:rPr>
              <w:t xml:space="preserve">Tooth root abscess, scurvy, and impaction of the cheek pouch also occur </w:t>
            </w:r>
            <w:r>
              <w:rPr>
                <w:rFonts w:ascii="Times New Roman" w:hAnsi="Times New Roman" w:cs="Times New Roman"/>
                <w:sz w:val="22"/>
                <w:szCs w:val="22"/>
              </w:rPr>
              <w:t xml:space="preserve">though not as </w:t>
            </w:r>
            <w:r w:rsidRPr="00E07F52">
              <w:rPr>
                <w:rFonts w:ascii="Times New Roman" w:hAnsi="Times New Roman" w:cs="Times New Roman"/>
                <w:sz w:val="22"/>
                <w:szCs w:val="22"/>
              </w:rPr>
              <w:t>frequently</w:t>
            </w:r>
          </w:p>
        </w:tc>
      </w:tr>
      <w:tr w:rsidR="00880A12" w:rsidRPr="004930EC" w14:paraId="6AD14B3C" w14:textId="77777777" w:rsidTr="001E0E15">
        <w:trPr>
          <w:trHeight w:hRule="exact" w:val="3600"/>
        </w:trPr>
        <w:tc>
          <w:tcPr>
            <w:tcW w:w="5670" w:type="dxa"/>
            <w:vAlign w:val="center"/>
          </w:tcPr>
          <w:p w14:paraId="7B3B8096" w14:textId="76A1E9B9" w:rsidR="00880A12" w:rsidRDefault="00880A12" w:rsidP="007351E6">
            <w:pPr>
              <w:jc w:val="center"/>
              <w:rPr>
                <w:rFonts w:ascii="Times New Roman" w:hAnsi="Times New Roman" w:cs="Times New Roman"/>
                <w:sz w:val="22"/>
                <w:szCs w:val="22"/>
              </w:rPr>
            </w:pPr>
            <w:r>
              <w:rPr>
                <w:rFonts w:ascii="Times New Roman" w:hAnsi="Times New Roman" w:cs="Times New Roman"/>
                <w:sz w:val="22"/>
                <w:szCs w:val="22"/>
              </w:rPr>
              <w:t>Digital dental radiography units</w:t>
            </w:r>
          </w:p>
        </w:tc>
        <w:tc>
          <w:tcPr>
            <w:tcW w:w="5760" w:type="dxa"/>
            <w:vAlign w:val="center"/>
          </w:tcPr>
          <w:p w14:paraId="548C46DB" w14:textId="7044B470" w:rsidR="00880A12" w:rsidRDefault="00880A12"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Unit consists of control panel, arm, and tube head</w:t>
            </w:r>
          </w:p>
          <w:p w14:paraId="3DFE8DE4" w14:textId="77777777" w:rsidR="00880A12" w:rsidRDefault="00880A12"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Control panel has the power switch, kV and mA buttons, dial or button to change exposure time</w:t>
            </w:r>
          </w:p>
          <w:p w14:paraId="34C0FDB1" w14:textId="5EFAA3FC" w:rsidR="00880A12" w:rsidRPr="00E07F52" w:rsidRDefault="00880A12" w:rsidP="00880A12">
            <w:pPr>
              <w:pStyle w:val="ListParagraph"/>
              <w:numPr>
                <w:ilvl w:val="0"/>
                <w:numId w:val="45"/>
              </w:numPr>
              <w:rPr>
                <w:rFonts w:ascii="Times New Roman" w:hAnsi="Times New Roman" w:cs="Times New Roman"/>
                <w:sz w:val="22"/>
                <w:szCs w:val="22"/>
              </w:rPr>
            </w:pPr>
            <w:r>
              <w:rPr>
                <w:rFonts w:ascii="Times New Roman" w:hAnsi="Times New Roman" w:cs="Times New Roman"/>
                <w:sz w:val="22"/>
                <w:szCs w:val="22"/>
              </w:rPr>
              <w:t>kV and mA are usually internally set, but exposure time can be changed to adjust technique (lightening or darkening the image)</w:t>
            </w:r>
          </w:p>
        </w:tc>
      </w:tr>
      <w:tr w:rsidR="007351E6" w:rsidRPr="004930EC" w14:paraId="47B85ADF" w14:textId="77777777" w:rsidTr="001E0E15">
        <w:trPr>
          <w:trHeight w:hRule="exact" w:val="3600"/>
        </w:trPr>
        <w:tc>
          <w:tcPr>
            <w:tcW w:w="5670" w:type="dxa"/>
            <w:vAlign w:val="center"/>
          </w:tcPr>
          <w:p w14:paraId="5823A593" w14:textId="60C400E5" w:rsidR="007351E6" w:rsidRDefault="007351E6" w:rsidP="007351E6">
            <w:pPr>
              <w:jc w:val="center"/>
              <w:rPr>
                <w:rFonts w:ascii="Times New Roman" w:hAnsi="Times New Roman" w:cs="Times New Roman"/>
                <w:sz w:val="22"/>
                <w:szCs w:val="22"/>
              </w:rPr>
            </w:pPr>
            <w:r>
              <w:rPr>
                <w:rFonts w:ascii="Times New Roman" w:hAnsi="Times New Roman" w:cs="Times New Roman"/>
                <w:sz w:val="22"/>
                <w:szCs w:val="22"/>
              </w:rPr>
              <w:t>Dental films</w:t>
            </w:r>
          </w:p>
        </w:tc>
        <w:tc>
          <w:tcPr>
            <w:tcW w:w="5760" w:type="dxa"/>
            <w:vAlign w:val="center"/>
          </w:tcPr>
          <w:p w14:paraId="5A6333DF" w14:textId="0E48ACD6" w:rsidR="007351E6" w:rsidRDefault="007351E6"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Placed in </w:t>
            </w:r>
            <w:r w:rsidRPr="00953A47">
              <w:rPr>
                <w:rFonts w:ascii="Times New Roman" w:hAnsi="Times New Roman" w:cs="Times New Roman"/>
                <w:sz w:val="22"/>
                <w:szCs w:val="22"/>
              </w:rPr>
              <w:t>film packet</w:t>
            </w:r>
            <w:r>
              <w:rPr>
                <w:rFonts w:ascii="Times New Roman" w:hAnsi="Times New Roman" w:cs="Times New Roman"/>
                <w:sz w:val="22"/>
                <w:szCs w:val="22"/>
              </w:rPr>
              <w:t xml:space="preserve">s, which include the film, and a </w:t>
            </w:r>
            <w:r w:rsidRPr="00953A47">
              <w:rPr>
                <w:rFonts w:ascii="Times New Roman" w:hAnsi="Times New Roman" w:cs="Times New Roman"/>
                <w:sz w:val="22"/>
                <w:szCs w:val="22"/>
              </w:rPr>
              <w:t>lead foil and black paper covering the film</w:t>
            </w:r>
            <w:r>
              <w:rPr>
                <w:rFonts w:ascii="Times New Roman" w:hAnsi="Times New Roman" w:cs="Times New Roman"/>
                <w:sz w:val="22"/>
                <w:szCs w:val="22"/>
              </w:rPr>
              <w:t xml:space="preserve"> that together </w:t>
            </w:r>
            <w:r w:rsidRPr="00953A47">
              <w:rPr>
                <w:rFonts w:ascii="Times New Roman" w:hAnsi="Times New Roman" w:cs="Times New Roman"/>
                <w:sz w:val="22"/>
                <w:szCs w:val="22"/>
              </w:rPr>
              <w:t xml:space="preserve">protect </w:t>
            </w:r>
            <w:r w:rsidR="00EF6778">
              <w:rPr>
                <w:rFonts w:ascii="Times New Roman" w:hAnsi="Times New Roman" w:cs="Times New Roman"/>
                <w:sz w:val="22"/>
                <w:szCs w:val="22"/>
              </w:rPr>
              <w:t>it</w:t>
            </w:r>
            <w:r w:rsidRPr="00953A47">
              <w:rPr>
                <w:rFonts w:ascii="Times New Roman" w:hAnsi="Times New Roman" w:cs="Times New Roman"/>
                <w:sz w:val="22"/>
                <w:szCs w:val="22"/>
              </w:rPr>
              <w:t xml:space="preserve"> from radiation and light leaks</w:t>
            </w:r>
          </w:p>
          <w:p w14:paraId="25126C5D" w14:textId="55B44538" w:rsidR="00EF6778" w:rsidRDefault="00EF6778" w:rsidP="00EF6778">
            <w:pPr>
              <w:pStyle w:val="ListParagraph"/>
              <w:numPr>
                <w:ilvl w:val="0"/>
                <w:numId w:val="45"/>
              </w:numPr>
              <w:rPr>
                <w:rFonts w:ascii="Times New Roman" w:hAnsi="Times New Roman" w:cs="Times New Roman"/>
                <w:sz w:val="22"/>
                <w:szCs w:val="22"/>
              </w:rPr>
            </w:pPr>
            <w:r>
              <w:rPr>
                <w:rFonts w:ascii="Times New Roman" w:hAnsi="Times New Roman" w:cs="Times New Roman"/>
                <w:sz w:val="22"/>
                <w:szCs w:val="22"/>
              </w:rPr>
              <w:t xml:space="preserve">Light leak will lead to fogged film </w:t>
            </w:r>
          </w:p>
          <w:p w14:paraId="5642E0D1" w14:textId="77777777" w:rsidR="00EF6778" w:rsidRDefault="007351E6" w:rsidP="007351E6">
            <w:pPr>
              <w:pStyle w:val="ListParagraph"/>
              <w:numPr>
                <w:ilvl w:val="0"/>
                <w:numId w:val="1"/>
              </w:numPr>
              <w:ind w:left="249" w:hanging="249"/>
              <w:rPr>
                <w:rFonts w:ascii="Times New Roman" w:hAnsi="Times New Roman" w:cs="Times New Roman"/>
                <w:sz w:val="22"/>
                <w:szCs w:val="22"/>
              </w:rPr>
            </w:pPr>
            <w:r w:rsidRPr="00953A47">
              <w:rPr>
                <w:rFonts w:ascii="Times New Roman" w:hAnsi="Times New Roman" w:cs="Times New Roman"/>
                <w:sz w:val="22"/>
                <w:szCs w:val="22"/>
              </w:rPr>
              <w:t>Most packets have a tab in the back</w:t>
            </w:r>
            <w:r>
              <w:rPr>
                <w:rFonts w:ascii="Times New Roman" w:hAnsi="Times New Roman" w:cs="Times New Roman"/>
                <w:sz w:val="22"/>
                <w:szCs w:val="22"/>
              </w:rPr>
              <w:t xml:space="preserve"> to </w:t>
            </w:r>
            <w:r w:rsidRPr="00953A47">
              <w:rPr>
                <w:rFonts w:ascii="Times New Roman" w:hAnsi="Times New Roman" w:cs="Times New Roman"/>
                <w:sz w:val="22"/>
                <w:szCs w:val="22"/>
              </w:rPr>
              <w:t>remove the film for development</w:t>
            </w:r>
            <w:r>
              <w:rPr>
                <w:rFonts w:ascii="Times New Roman" w:hAnsi="Times New Roman" w:cs="Times New Roman"/>
                <w:sz w:val="22"/>
                <w:szCs w:val="22"/>
              </w:rPr>
              <w:t xml:space="preserve">; </w:t>
            </w:r>
            <w:r w:rsidRPr="00953A47">
              <w:rPr>
                <w:rFonts w:ascii="Times New Roman" w:hAnsi="Times New Roman" w:cs="Times New Roman"/>
                <w:sz w:val="22"/>
                <w:szCs w:val="22"/>
              </w:rPr>
              <w:t>lead foil sits inside the flap side</w:t>
            </w:r>
          </w:p>
          <w:p w14:paraId="441D1780" w14:textId="48CAFA38" w:rsidR="007351E6" w:rsidRDefault="00EF6778" w:rsidP="00EF6778">
            <w:pPr>
              <w:pStyle w:val="ListParagraph"/>
              <w:numPr>
                <w:ilvl w:val="0"/>
                <w:numId w:val="45"/>
              </w:numPr>
              <w:rPr>
                <w:rFonts w:ascii="Times New Roman" w:hAnsi="Times New Roman" w:cs="Times New Roman"/>
                <w:sz w:val="22"/>
                <w:szCs w:val="22"/>
              </w:rPr>
            </w:pPr>
            <w:r>
              <w:rPr>
                <w:rFonts w:ascii="Times New Roman" w:hAnsi="Times New Roman" w:cs="Times New Roman"/>
                <w:sz w:val="22"/>
                <w:szCs w:val="22"/>
              </w:rPr>
              <w:t xml:space="preserve">The tab </w:t>
            </w:r>
            <w:r w:rsidR="007351E6">
              <w:rPr>
                <w:rFonts w:ascii="Times New Roman" w:hAnsi="Times New Roman" w:cs="Times New Roman"/>
                <w:sz w:val="22"/>
                <w:szCs w:val="22"/>
              </w:rPr>
              <w:t xml:space="preserve">should </w:t>
            </w:r>
            <w:r w:rsidR="007351E6" w:rsidRPr="00953A47">
              <w:rPr>
                <w:rFonts w:ascii="Times New Roman" w:hAnsi="Times New Roman" w:cs="Times New Roman"/>
                <w:sz w:val="22"/>
                <w:szCs w:val="22"/>
              </w:rPr>
              <w:t xml:space="preserve">not face the tube head </w:t>
            </w:r>
            <w:proofErr w:type="spellStart"/>
            <w:r w:rsidR="007351E6">
              <w:rPr>
                <w:rFonts w:ascii="Times New Roman" w:hAnsi="Times New Roman" w:cs="Times New Roman"/>
                <w:sz w:val="22"/>
                <w:szCs w:val="22"/>
              </w:rPr>
              <w:t>bc</w:t>
            </w:r>
            <w:proofErr w:type="spellEnd"/>
            <w:r w:rsidR="007351E6">
              <w:rPr>
                <w:rFonts w:ascii="Times New Roman" w:hAnsi="Times New Roman" w:cs="Times New Roman"/>
                <w:sz w:val="22"/>
                <w:szCs w:val="22"/>
              </w:rPr>
              <w:t xml:space="preserve"> </w:t>
            </w:r>
            <w:r w:rsidR="007351E6" w:rsidRPr="00953A47">
              <w:rPr>
                <w:rFonts w:ascii="Times New Roman" w:hAnsi="Times New Roman" w:cs="Times New Roman"/>
                <w:sz w:val="22"/>
                <w:szCs w:val="22"/>
              </w:rPr>
              <w:t>it will cause artifact</w:t>
            </w:r>
          </w:p>
          <w:p w14:paraId="441CE593" w14:textId="51EC3BC4" w:rsidR="00EF6778" w:rsidRPr="00EF6778" w:rsidRDefault="00EF6778" w:rsidP="00EF6778">
            <w:pPr>
              <w:pStyle w:val="ListParagraph"/>
              <w:numPr>
                <w:ilvl w:val="0"/>
                <w:numId w:val="45"/>
              </w:numPr>
              <w:rPr>
                <w:rFonts w:ascii="Times New Roman" w:hAnsi="Times New Roman" w:cs="Times New Roman"/>
                <w:sz w:val="22"/>
                <w:szCs w:val="22"/>
              </w:rPr>
            </w:pPr>
            <w:r w:rsidRPr="00EF6778">
              <w:rPr>
                <w:rFonts w:ascii="Times New Roman" w:hAnsi="Times New Roman" w:cs="Times New Roman"/>
                <w:sz w:val="22"/>
                <w:szCs w:val="22"/>
              </w:rPr>
              <w:t xml:space="preserve">Lead foil reduces scatter radiation; if the film is placed backward, it causes a herringbone/tire-track artifact </w:t>
            </w:r>
          </w:p>
          <w:p w14:paraId="6A93EB57" w14:textId="2906E812" w:rsidR="00EF6778" w:rsidRPr="00EF6778" w:rsidRDefault="00EF6778" w:rsidP="00EF6778">
            <w:pPr>
              <w:pStyle w:val="ListParagraph"/>
              <w:numPr>
                <w:ilvl w:val="0"/>
                <w:numId w:val="1"/>
              </w:numPr>
              <w:ind w:left="249" w:hanging="249"/>
              <w:rPr>
                <w:rFonts w:ascii="Times New Roman" w:hAnsi="Times New Roman" w:cs="Times New Roman"/>
                <w:sz w:val="22"/>
                <w:szCs w:val="22"/>
              </w:rPr>
            </w:pPr>
            <w:r w:rsidRPr="00EF6778">
              <w:rPr>
                <w:rFonts w:ascii="Times New Roman" w:hAnsi="Times New Roman" w:cs="Times New Roman"/>
                <w:sz w:val="22"/>
                <w:szCs w:val="22"/>
              </w:rPr>
              <w:t>Most film</w:t>
            </w:r>
            <w:r>
              <w:rPr>
                <w:rFonts w:ascii="Times New Roman" w:hAnsi="Times New Roman" w:cs="Times New Roman"/>
                <w:sz w:val="22"/>
                <w:szCs w:val="22"/>
              </w:rPr>
              <w:t>s</w:t>
            </w:r>
            <w:r w:rsidRPr="00EF6778">
              <w:rPr>
                <w:rFonts w:ascii="Times New Roman" w:hAnsi="Times New Roman" w:cs="Times New Roman"/>
                <w:sz w:val="22"/>
                <w:szCs w:val="22"/>
              </w:rPr>
              <w:t xml:space="preserve"> </w:t>
            </w:r>
            <w:r>
              <w:rPr>
                <w:rFonts w:ascii="Times New Roman" w:hAnsi="Times New Roman" w:cs="Times New Roman"/>
                <w:sz w:val="22"/>
                <w:szCs w:val="22"/>
              </w:rPr>
              <w:t xml:space="preserve">have a </w:t>
            </w:r>
            <w:r w:rsidRPr="00EF6778">
              <w:rPr>
                <w:rFonts w:ascii="Times New Roman" w:hAnsi="Times New Roman" w:cs="Times New Roman"/>
                <w:sz w:val="22"/>
                <w:szCs w:val="22"/>
              </w:rPr>
              <w:t>small raised dimple on one corner</w:t>
            </w:r>
            <w:r>
              <w:rPr>
                <w:rFonts w:ascii="Times New Roman" w:hAnsi="Times New Roman" w:cs="Times New Roman"/>
                <w:sz w:val="22"/>
                <w:szCs w:val="22"/>
              </w:rPr>
              <w:t xml:space="preserve"> to determine right and left; t</w:t>
            </w:r>
            <w:r w:rsidRPr="00EF6778">
              <w:rPr>
                <w:rFonts w:ascii="Times New Roman" w:hAnsi="Times New Roman" w:cs="Times New Roman"/>
                <w:sz w:val="22"/>
                <w:szCs w:val="22"/>
              </w:rPr>
              <w:t xml:space="preserve">he raised side of the dimple </w:t>
            </w:r>
            <w:r>
              <w:rPr>
                <w:rFonts w:ascii="Times New Roman" w:hAnsi="Times New Roman" w:cs="Times New Roman"/>
                <w:sz w:val="22"/>
                <w:szCs w:val="22"/>
              </w:rPr>
              <w:t>should</w:t>
            </w:r>
            <w:r w:rsidRPr="00EF6778">
              <w:rPr>
                <w:rFonts w:ascii="Times New Roman" w:hAnsi="Times New Roman" w:cs="Times New Roman"/>
                <w:sz w:val="22"/>
                <w:szCs w:val="22"/>
              </w:rPr>
              <w:t xml:space="preserve"> be on the side that </w:t>
            </w:r>
            <w:r>
              <w:rPr>
                <w:rFonts w:ascii="Times New Roman" w:hAnsi="Times New Roman" w:cs="Times New Roman"/>
                <w:sz w:val="22"/>
                <w:szCs w:val="22"/>
              </w:rPr>
              <w:t xml:space="preserve">is </w:t>
            </w:r>
            <w:r w:rsidRPr="00EF6778">
              <w:rPr>
                <w:rFonts w:ascii="Times New Roman" w:hAnsi="Times New Roman" w:cs="Times New Roman"/>
                <w:sz w:val="22"/>
                <w:szCs w:val="22"/>
              </w:rPr>
              <w:t>facing up and toward the tube head and pointing rostrally</w:t>
            </w:r>
          </w:p>
        </w:tc>
      </w:tr>
      <w:tr w:rsidR="007351E6" w:rsidRPr="004930EC" w14:paraId="0606BBA2" w14:textId="77777777" w:rsidTr="001E0E15">
        <w:trPr>
          <w:trHeight w:hRule="exact" w:val="3600"/>
        </w:trPr>
        <w:tc>
          <w:tcPr>
            <w:tcW w:w="5670" w:type="dxa"/>
            <w:vAlign w:val="center"/>
          </w:tcPr>
          <w:p w14:paraId="1A417836" w14:textId="1E9DD0CE" w:rsidR="007351E6" w:rsidRDefault="007351E6" w:rsidP="007351E6">
            <w:pPr>
              <w:jc w:val="center"/>
              <w:rPr>
                <w:rFonts w:ascii="Times New Roman" w:hAnsi="Times New Roman" w:cs="Times New Roman"/>
                <w:sz w:val="22"/>
                <w:szCs w:val="22"/>
              </w:rPr>
            </w:pPr>
            <w:r>
              <w:rPr>
                <w:rFonts w:ascii="Times New Roman" w:hAnsi="Times New Roman" w:cs="Times New Roman"/>
                <w:sz w:val="22"/>
                <w:szCs w:val="22"/>
              </w:rPr>
              <w:t>Dental film sizes</w:t>
            </w:r>
          </w:p>
        </w:tc>
        <w:tc>
          <w:tcPr>
            <w:tcW w:w="5760" w:type="dxa"/>
            <w:vAlign w:val="center"/>
          </w:tcPr>
          <w:p w14:paraId="5CB10026" w14:textId="77777777" w:rsidR="007351E6" w:rsidRDefault="007351E6" w:rsidP="007351E6">
            <w:pPr>
              <w:pStyle w:val="ListParagraph"/>
              <w:numPr>
                <w:ilvl w:val="0"/>
                <w:numId w:val="1"/>
              </w:numPr>
              <w:ind w:left="249" w:hanging="249"/>
              <w:rPr>
                <w:rFonts w:ascii="Times New Roman" w:hAnsi="Times New Roman" w:cs="Times New Roman"/>
                <w:sz w:val="22"/>
                <w:szCs w:val="22"/>
              </w:rPr>
            </w:pPr>
            <w:r w:rsidRPr="00D2632E">
              <w:rPr>
                <w:rFonts w:ascii="Times New Roman" w:hAnsi="Times New Roman" w:cs="Times New Roman"/>
                <w:sz w:val="22"/>
                <w:szCs w:val="22"/>
              </w:rPr>
              <w:t>Size 0 is for exotic breeds, toy-breed dogs, and cats</w:t>
            </w:r>
          </w:p>
          <w:p w14:paraId="7D919ECD" w14:textId="3B33E801" w:rsidR="007351E6" w:rsidRDefault="007351E6" w:rsidP="007351E6">
            <w:pPr>
              <w:pStyle w:val="ListParagraph"/>
              <w:numPr>
                <w:ilvl w:val="0"/>
                <w:numId w:val="1"/>
              </w:numPr>
              <w:ind w:left="249" w:hanging="249"/>
              <w:rPr>
                <w:rFonts w:ascii="Times New Roman" w:hAnsi="Times New Roman" w:cs="Times New Roman"/>
                <w:sz w:val="22"/>
                <w:szCs w:val="22"/>
              </w:rPr>
            </w:pPr>
            <w:r w:rsidRPr="00D2632E">
              <w:rPr>
                <w:rFonts w:ascii="Times New Roman" w:hAnsi="Times New Roman" w:cs="Times New Roman"/>
                <w:sz w:val="22"/>
                <w:szCs w:val="22"/>
              </w:rPr>
              <w:t>Size 2 is for small to medium dogs and cats</w:t>
            </w:r>
          </w:p>
          <w:p w14:paraId="0DD8974E" w14:textId="4C6D86BD" w:rsidR="007351E6" w:rsidRDefault="007351E6"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Size 4 may be necessary for large breed dogs</w:t>
            </w:r>
          </w:p>
          <w:p w14:paraId="1AF671F6" w14:textId="7DD3EB9C" w:rsidR="007351E6" w:rsidRDefault="007351E6" w:rsidP="007351E6">
            <w:pPr>
              <w:pStyle w:val="ListParagraph"/>
              <w:numPr>
                <w:ilvl w:val="0"/>
                <w:numId w:val="45"/>
              </w:numPr>
              <w:rPr>
                <w:rFonts w:ascii="Times New Roman" w:hAnsi="Times New Roman" w:cs="Times New Roman"/>
                <w:sz w:val="22"/>
                <w:szCs w:val="22"/>
              </w:rPr>
            </w:pPr>
            <w:r>
              <w:rPr>
                <w:rFonts w:ascii="Times New Roman" w:hAnsi="Times New Roman" w:cs="Times New Roman"/>
                <w:sz w:val="22"/>
                <w:szCs w:val="22"/>
              </w:rPr>
              <w:t xml:space="preserve">Called </w:t>
            </w:r>
            <w:r w:rsidRPr="00D2632E">
              <w:rPr>
                <w:rFonts w:ascii="Times New Roman" w:hAnsi="Times New Roman" w:cs="Times New Roman"/>
                <w:sz w:val="22"/>
                <w:szCs w:val="22"/>
              </w:rPr>
              <w:t xml:space="preserve">occlusal film </w:t>
            </w:r>
          </w:p>
          <w:p w14:paraId="37A16C9D" w14:textId="77777777" w:rsidR="007351E6" w:rsidRDefault="007351E6" w:rsidP="007351E6">
            <w:pPr>
              <w:pStyle w:val="ListParagraph"/>
              <w:numPr>
                <w:ilvl w:val="0"/>
                <w:numId w:val="45"/>
              </w:numPr>
              <w:rPr>
                <w:rFonts w:ascii="Times New Roman" w:hAnsi="Times New Roman" w:cs="Times New Roman"/>
                <w:sz w:val="22"/>
                <w:szCs w:val="22"/>
              </w:rPr>
            </w:pPr>
            <w:r>
              <w:rPr>
                <w:rFonts w:ascii="Times New Roman" w:hAnsi="Times New Roman" w:cs="Times New Roman"/>
                <w:sz w:val="22"/>
                <w:szCs w:val="22"/>
              </w:rPr>
              <w:t>E</w:t>
            </w:r>
            <w:r w:rsidRPr="00D2632E">
              <w:rPr>
                <w:rFonts w:ascii="Times New Roman" w:hAnsi="Times New Roman" w:cs="Times New Roman"/>
                <w:sz w:val="22"/>
                <w:szCs w:val="22"/>
              </w:rPr>
              <w:t>nsure</w:t>
            </w:r>
            <w:r>
              <w:rPr>
                <w:rFonts w:ascii="Times New Roman" w:hAnsi="Times New Roman" w:cs="Times New Roman"/>
                <w:sz w:val="22"/>
                <w:szCs w:val="22"/>
              </w:rPr>
              <w:t>s</w:t>
            </w:r>
            <w:r w:rsidRPr="00D2632E">
              <w:rPr>
                <w:rFonts w:ascii="Times New Roman" w:hAnsi="Times New Roman" w:cs="Times New Roman"/>
                <w:sz w:val="22"/>
                <w:szCs w:val="22"/>
              </w:rPr>
              <w:t xml:space="preserve"> whole root </w:t>
            </w:r>
            <w:r>
              <w:rPr>
                <w:rFonts w:ascii="Times New Roman" w:hAnsi="Times New Roman" w:cs="Times New Roman"/>
                <w:sz w:val="22"/>
                <w:szCs w:val="22"/>
              </w:rPr>
              <w:t xml:space="preserve">of canine </w:t>
            </w:r>
            <w:r w:rsidRPr="00D2632E">
              <w:rPr>
                <w:rFonts w:ascii="Times New Roman" w:hAnsi="Times New Roman" w:cs="Times New Roman"/>
                <w:sz w:val="22"/>
                <w:szCs w:val="22"/>
              </w:rPr>
              <w:t>is included on large</w:t>
            </w:r>
            <w:r>
              <w:rPr>
                <w:rFonts w:ascii="Times New Roman" w:hAnsi="Times New Roman" w:cs="Times New Roman"/>
                <w:sz w:val="22"/>
                <w:szCs w:val="22"/>
              </w:rPr>
              <w:t xml:space="preserve"> dogs</w:t>
            </w:r>
          </w:p>
          <w:p w14:paraId="5CAD78F8" w14:textId="38A26C42" w:rsidR="007351E6" w:rsidRPr="00D2632E" w:rsidRDefault="007351E6" w:rsidP="007351E6">
            <w:pPr>
              <w:pStyle w:val="ListParagraph"/>
              <w:numPr>
                <w:ilvl w:val="0"/>
                <w:numId w:val="1"/>
              </w:numPr>
              <w:ind w:left="249" w:hanging="249"/>
              <w:rPr>
                <w:rFonts w:ascii="Times New Roman" w:hAnsi="Times New Roman" w:cs="Times New Roman"/>
                <w:sz w:val="22"/>
                <w:szCs w:val="22"/>
              </w:rPr>
            </w:pPr>
            <w:r w:rsidRPr="00D2632E">
              <w:rPr>
                <w:rFonts w:ascii="Times New Roman" w:hAnsi="Times New Roman" w:cs="Times New Roman"/>
                <w:sz w:val="22"/>
                <w:szCs w:val="22"/>
              </w:rPr>
              <w:t>8 × 10 in screen film is used for skull x-rays or extraoral views of the jaws if dental radiographs are not available</w:t>
            </w:r>
          </w:p>
        </w:tc>
      </w:tr>
      <w:tr w:rsidR="007351E6" w:rsidRPr="004930EC" w14:paraId="3873DC9F" w14:textId="77777777" w:rsidTr="001E0E15">
        <w:trPr>
          <w:trHeight w:hRule="exact" w:val="3600"/>
        </w:trPr>
        <w:tc>
          <w:tcPr>
            <w:tcW w:w="5670" w:type="dxa"/>
            <w:vAlign w:val="center"/>
          </w:tcPr>
          <w:p w14:paraId="146F3CDD" w14:textId="3F2E744F" w:rsidR="007351E6" w:rsidRDefault="00CF4825" w:rsidP="007351E6">
            <w:pPr>
              <w:jc w:val="center"/>
              <w:rPr>
                <w:rFonts w:ascii="Times New Roman" w:hAnsi="Times New Roman" w:cs="Times New Roman"/>
                <w:sz w:val="22"/>
                <w:szCs w:val="22"/>
              </w:rPr>
            </w:pPr>
            <w:r>
              <w:rPr>
                <w:rFonts w:ascii="Times New Roman" w:hAnsi="Times New Roman" w:cs="Times New Roman"/>
                <w:sz w:val="22"/>
                <w:szCs w:val="22"/>
              </w:rPr>
              <w:lastRenderedPageBreak/>
              <w:t>General rules for radiographic v</w:t>
            </w:r>
            <w:r w:rsidR="007351E6">
              <w:rPr>
                <w:rFonts w:ascii="Times New Roman" w:hAnsi="Times New Roman" w:cs="Times New Roman"/>
                <w:sz w:val="22"/>
                <w:szCs w:val="22"/>
              </w:rPr>
              <w:t xml:space="preserve">iews </w:t>
            </w:r>
          </w:p>
        </w:tc>
        <w:tc>
          <w:tcPr>
            <w:tcW w:w="5760" w:type="dxa"/>
            <w:vAlign w:val="center"/>
          </w:tcPr>
          <w:p w14:paraId="338EB400" w14:textId="77777777" w:rsidR="007351E6" w:rsidRDefault="007351E6"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Must include root and crown of each tooth </w:t>
            </w:r>
          </w:p>
          <w:p w14:paraId="0A7EAB07" w14:textId="049C39B9" w:rsidR="007351E6" w:rsidRDefault="007351E6"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Maxillary canines should be imaged on their own to prevent superimposition of the first and second premolars </w:t>
            </w:r>
          </w:p>
        </w:tc>
      </w:tr>
      <w:tr w:rsidR="00CF4825" w:rsidRPr="004930EC" w14:paraId="7EE15654" w14:textId="77777777" w:rsidTr="001E0E15">
        <w:trPr>
          <w:trHeight w:hRule="exact" w:val="3600"/>
        </w:trPr>
        <w:tc>
          <w:tcPr>
            <w:tcW w:w="5670" w:type="dxa"/>
            <w:vAlign w:val="center"/>
          </w:tcPr>
          <w:p w14:paraId="52A44700" w14:textId="3857B31D" w:rsidR="00CF4825" w:rsidRDefault="00CF4825" w:rsidP="007351E6">
            <w:pPr>
              <w:jc w:val="center"/>
              <w:rPr>
                <w:rFonts w:ascii="Times New Roman" w:hAnsi="Times New Roman" w:cs="Times New Roman"/>
                <w:sz w:val="22"/>
                <w:szCs w:val="22"/>
              </w:rPr>
            </w:pPr>
            <w:r>
              <w:rPr>
                <w:rFonts w:ascii="Times New Roman" w:hAnsi="Times New Roman" w:cs="Times New Roman"/>
                <w:sz w:val="22"/>
                <w:szCs w:val="22"/>
              </w:rPr>
              <w:t>Views for dental radiographs</w:t>
            </w:r>
          </w:p>
        </w:tc>
        <w:tc>
          <w:tcPr>
            <w:tcW w:w="5760" w:type="dxa"/>
            <w:vAlign w:val="center"/>
          </w:tcPr>
          <w:p w14:paraId="3A6998DA" w14:textId="77777777" w:rsidR="00CF4825" w:rsidRPr="00284183" w:rsidRDefault="00CF4825" w:rsidP="007351E6">
            <w:pPr>
              <w:pStyle w:val="ListParagraph"/>
              <w:numPr>
                <w:ilvl w:val="0"/>
                <w:numId w:val="1"/>
              </w:numPr>
              <w:ind w:left="249" w:hanging="249"/>
              <w:rPr>
                <w:rFonts w:ascii="Times New Roman" w:hAnsi="Times New Roman" w:cs="Times New Roman"/>
                <w:sz w:val="21"/>
                <w:szCs w:val="21"/>
              </w:rPr>
            </w:pPr>
            <w:r w:rsidRPr="00284183">
              <w:rPr>
                <w:rFonts w:ascii="Times New Roman" w:hAnsi="Times New Roman" w:cs="Times New Roman"/>
                <w:sz w:val="21"/>
                <w:szCs w:val="21"/>
              </w:rPr>
              <w:t xml:space="preserve">Parallel mandibular: For mandibular premolars and molars; film/sensor is placed </w:t>
            </w:r>
            <w:proofErr w:type="spellStart"/>
            <w:r w:rsidRPr="00284183">
              <w:rPr>
                <w:rFonts w:ascii="Times New Roman" w:hAnsi="Times New Roman" w:cs="Times New Roman"/>
                <w:sz w:val="21"/>
                <w:szCs w:val="21"/>
              </w:rPr>
              <w:t>bw</w:t>
            </w:r>
            <w:proofErr w:type="spellEnd"/>
            <w:r w:rsidRPr="00284183">
              <w:rPr>
                <w:rFonts w:ascii="Times New Roman" w:hAnsi="Times New Roman" w:cs="Times New Roman"/>
                <w:sz w:val="21"/>
                <w:szCs w:val="21"/>
              </w:rPr>
              <w:t xml:space="preserve"> tongue and mandible, parallel to the long axis of teeth, and tube head is positioned perpendicular to the film at 60° to the horizontal plane</w:t>
            </w:r>
          </w:p>
          <w:p w14:paraId="1D634040" w14:textId="77777777" w:rsidR="00C1546C" w:rsidRDefault="00CF4825" w:rsidP="007351E6">
            <w:pPr>
              <w:pStyle w:val="ListParagraph"/>
              <w:numPr>
                <w:ilvl w:val="0"/>
                <w:numId w:val="1"/>
              </w:numPr>
              <w:ind w:left="249" w:hanging="249"/>
              <w:rPr>
                <w:rFonts w:ascii="Times New Roman" w:hAnsi="Times New Roman" w:cs="Times New Roman"/>
                <w:sz w:val="21"/>
                <w:szCs w:val="21"/>
              </w:rPr>
            </w:pPr>
            <w:r w:rsidRPr="00284183">
              <w:rPr>
                <w:rFonts w:ascii="Times New Roman" w:hAnsi="Times New Roman" w:cs="Times New Roman"/>
                <w:sz w:val="21"/>
                <w:szCs w:val="21"/>
              </w:rPr>
              <w:t>Rostral mandibular: For mandibular incisors and canine; film/sensor is placed below incisors and canine, and tube head is angled at 60°</w:t>
            </w:r>
            <w:r w:rsidR="00C1546C" w:rsidRPr="00284183">
              <w:rPr>
                <w:rFonts w:ascii="Times New Roman" w:hAnsi="Times New Roman" w:cs="Times New Roman"/>
                <w:sz w:val="21"/>
                <w:szCs w:val="21"/>
              </w:rPr>
              <w:t xml:space="preserve"> </w:t>
            </w:r>
            <w:r w:rsidRPr="00284183">
              <w:rPr>
                <w:rFonts w:ascii="Times New Roman" w:hAnsi="Times New Roman" w:cs="Times New Roman"/>
                <w:sz w:val="21"/>
                <w:szCs w:val="21"/>
              </w:rPr>
              <w:t>to the mandible</w:t>
            </w:r>
          </w:p>
          <w:p w14:paraId="77A4D4A6" w14:textId="77777777" w:rsidR="003A4652" w:rsidRPr="00284183" w:rsidRDefault="003A4652" w:rsidP="003A4652">
            <w:pPr>
              <w:pStyle w:val="ListParagraph"/>
              <w:numPr>
                <w:ilvl w:val="0"/>
                <w:numId w:val="1"/>
              </w:numPr>
              <w:ind w:left="249" w:hanging="249"/>
              <w:rPr>
                <w:rFonts w:ascii="Times New Roman" w:hAnsi="Times New Roman" w:cs="Times New Roman"/>
                <w:sz w:val="21"/>
                <w:szCs w:val="21"/>
              </w:rPr>
            </w:pPr>
            <w:r w:rsidRPr="00284183">
              <w:rPr>
                <w:rFonts w:ascii="Times New Roman" w:hAnsi="Times New Roman" w:cs="Times New Roman"/>
                <w:sz w:val="21"/>
                <w:szCs w:val="21"/>
              </w:rPr>
              <w:t>Rostral maxillary: For maxillary incisors; film/sensor is placed below the incisors and canine teeth and tube head angled 50-60° to the hard palate</w:t>
            </w:r>
          </w:p>
          <w:p w14:paraId="0344BBB2" w14:textId="2A7A2CE8" w:rsidR="00CF4825" w:rsidRPr="00284183" w:rsidRDefault="00266149" w:rsidP="007351E6">
            <w:pPr>
              <w:pStyle w:val="ListParagraph"/>
              <w:numPr>
                <w:ilvl w:val="0"/>
                <w:numId w:val="1"/>
              </w:numPr>
              <w:ind w:left="249" w:hanging="249"/>
              <w:rPr>
                <w:rFonts w:ascii="Times New Roman" w:hAnsi="Times New Roman" w:cs="Times New Roman"/>
                <w:sz w:val="21"/>
                <w:szCs w:val="21"/>
              </w:rPr>
            </w:pPr>
            <w:r w:rsidRPr="00284183">
              <w:rPr>
                <w:rFonts w:ascii="Times New Roman" w:hAnsi="Times New Roman" w:cs="Times New Roman"/>
                <w:sz w:val="21"/>
                <w:szCs w:val="21"/>
              </w:rPr>
              <w:t xml:space="preserve">Lateral oblique: For </w:t>
            </w:r>
            <w:r w:rsidR="00CF4825" w:rsidRPr="00284183">
              <w:rPr>
                <w:rFonts w:ascii="Times New Roman" w:hAnsi="Times New Roman" w:cs="Times New Roman"/>
                <w:sz w:val="21"/>
                <w:szCs w:val="21"/>
              </w:rPr>
              <w:t>maxillary canine tooth</w:t>
            </w:r>
            <w:r w:rsidRPr="00284183">
              <w:rPr>
                <w:rFonts w:ascii="Times New Roman" w:hAnsi="Times New Roman" w:cs="Times New Roman"/>
                <w:sz w:val="21"/>
                <w:szCs w:val="21"/>
              </w:rPr>
              <w:t xml:space="preserve">; </w:t>
            </w:r>
            <w:r w:rsidR="00CF4825" w:rsidRPr="00284183">
              <w:rPr>
                <w:rFonts w:ascii="Times New Roman" w:hAnsi="Times New Roman" w:cs="Times New Roman"/>
                <w:sz w:val="21"/>
                <w:szCs w:val="21"/>
              </w:rPr>
              <w:t>film</w:t>
            </w:r>
            <w:r w:rsidRPr="00284183">
              <w:rPr>
                <w:rFonts w:ascii="Times New Roman" w:hAnsi="Times New Roman" w:cs="Times New Roman"/>
                <w:sz w:val="21"/>
                <w:szCs w:val="21"/>
              </w:rPr>
              <w:t>/</w:t>
            </w:r>
            <w:r w:rsidR="00CF4825" w:rsidRPr="00284183">
              <w:rPr>
                <w:rFonts w:ascii="Times New Roman" w:hAnsi="Times New Roman" w:cs="Times New Roman"/>
                <w:sz w:val="21"/>
                <w:szCs w:val="21"/>
              </w:rPr>
              <w:t>sensor is placed below the canine to second premolar</w:t>
            </w:r>
            <w:r w:rsidRPr="00284183">
              <w:rPr>
                <w:rFonts w:ascii="Times New Roman" w:hAnsi="Times New Roman" w:cs="Times New Roman"/>
                <w:sz w:val="21"/>
                <w:szCs w:val="21"/>
              </w:rPr>
              <w:t xml:space="preserve">, and </w:t>
            </w:r>
            <w:r w:rsidR="00CF4825" w:rsidRPr="00284183">
              <w:rPr>
                <w:rFonts w:ascii="Times New Roman" w:hAnsi="Times New Roman" w:cs="Times New Roman"/>
                <w:sz w:val="21"/>
                <w:szCs w:val="21"/>
              </w:rPr>
              <w:t>tube head is angled 45</w:t>
            </w:r>
            <w:r w:rsidRPr="00284183">
              <w:rPr>
                <w:rFonts w:ascii="Times New Roman" w:hAnsi="Times New Roman" w:cs="Times New Roman"/>
                <w:sz w:val="21"/>
                <w:szCs w:val="21"/>
              </w:rPr>
              <w:t>°</w:t>
            </w:r>
            <w:r w:rsidR="00CF4825" w:rsidRPr="00284183">
              <w:rPr>
                <w:rFonts w:ascii="Times New Roman" w:hAnsi="Times New Roman" w:cs="Times New Roman"/>
                <w:sz w:val="21"/>
                <w:szCs w:val="21"/>
              </w:rPr>
              <w:t xml:space="preserve"> degrees to the hard palate and 80–90</w:t>
            </w:r>
            <w:r w:rsidRPr="00284183">
              <w:rPr>
                <w:rFonts w:ascii="Times New Roman" w:hAnsi="Times New Roman" w:cs="Times New Roman"/>
                <w:sz w:val="21"/>
                <w:szCs w:val="21"/>
              </w:rPr>
              <w:t>°</w:t>
            </w:r>
            <w:r w:rsidR="00CF4825" w:rsidRPr="00284183">
              <w:rPr>
                <w:rFonts w:ascii="Times New Roman" w:hAnsi="Times New Roman" w:cs="Times New Roman"/>
                <w:sz w:val="21"/>
                <w:szCs w:val="21"/>
              </w:rPr>
              <w:t xml:space="preserve"> oblique to the right or left, depending on which canine </w:t>
            </w:r>
          </w:p>
        </w:tc>
      </w:tr>
      <w:tr w:rsidR="00A0448F" w:rsidRPr="004930EC" w14:paraId="15783C20" w14:textId="77777777" w:rsidTr="001E0E15">
        <w:trPr>
          <w:trHeight w:hRule="exact" w:val="3600"/>
        </w:trPr>
        <w:tc>
          <w:tcPr>
            <w:tcW w:w="5670" w:type="dxa"/>
            <w:vAlign w:val="center"/>
          </w:tcPr>
          <w:p w14:paraId="2A6D0BFF" w14:textId="28D7298F" w:rsidR="00A0448F" w:rsidRDefault="00A0448F" w:rsidP="007351E6">
            <w:pPr>
              <w:jc w:val="center"/>
              <w:rPr>
                <w:rFonts w:ascii="Times New Roman" w:hAnsi="Times New Roman" w:cs="Times New Roman"/>
                <w:sz w:val="22"/>
                <w:szCs w:val="22"/>
              </w:rPr>
            </w:pPr>
            <w:r>
              <w:rPr>
                <w:rFonts w:ascii="Times New Roman" w:hAnsi="Times New Roman" w:cs="Times New Roman"/>
                <w:sz w:val="22"/>
                <w:szCs w:val="22"/>
              </w:rPr>
              <w:t>Views for dental radiographs (from Pocket Prep)</w:t>
            </w:r>
          </w:p>
        </w:tc>
        <w:tc>
          <w:tcPr>
            <w:tcW w:w="5760" w:type="dxa"/>
            <w:vAlign w:val="center"/>
          </w:tcPr>
          <w:p w14:paraId="701FA146" w14:textId="5D338C13" w:rsidR="00A0448F" w:rsidRPr="00A0448F" w:rsidRDefault="00A0448F" w:rsidP="00A0448F">
            <w:pPr>
              <w:rPr>
                <w:rFonts w:ascii="Times New Roman" w:hAnsi="Times New Roman" w:cs="Times New Roman"/>
                <w:sz w:val="21"/>
                <w:szCs w:val="21"/>
              </w:rPr>
            </w:pPr>
            <w:r>
              <w:rPr>
                <w:rFonts w:ascii="Times New Roman" w:hAnsi="Times New Roman" w:cs="Times New Roman"/>
                <w:sz w:val="21"/>
                <w:szCs w:val="21"/>
              </w:rPr>
              <w:t xml:space="preserve">In lateral recumbency </w:t>
            </w:r>
          </w:p>
          <w:p w14:paraId="258ADDA0" w14:textId="77777777" w:rsidR="00A0448F" w:rsidRDefault="00A0448F" w:rsidP="007351E6">
            <w:pPr>
              <w:pStyle w:val="ListParagraph"/>
              <w:numPr>
                <w:ilvl w:val="0"/>
                <w:numId w:val="1"/>
              </w:numPr>
              <w:ind w:left="249" w:hanging="249"/>
              <w:rPr>
                <w:rFonts w:ascii="Times New Roman" w:hAnsi="Times New Roman" w:cs="Times New Roman"/>
                <w:sz w:val="21"/>
                <w:szCs w:val="21"/>
              </w:rPr>
            </w:pPr>
            <w:r>
              <w:rPr>
                <w:rFonts w:ascii="Times New Roman" w:hAnsi="Times New Roman" w:cs="Times New Roman"/>
                <w:sz w:val="21"/>
                <w:szCs w:val="21"/>
              </w:rPr>
              <w:t xml:space="preserve">Parallel technique for the 3rd mandibular premolar and distal teeth </w:t>
            </w:r>
          </w:p>
          <w:p w14:paraId="4A66C816" w14:textId="77777777" w:rsidR="00A0448F" w:rsidRDefault="00A0448F" w:rsidP="00A0448F">
            <w:pPr>
              <w:pStyle w:val="ListParagraph"/>
              <w:numPr>
                <w:ilvl w:val="0"/>
                <w:numId w:val="1"/>
              </w:numPr>
              <w:ind w:left="249" w:hanging="249"/>
              <w:rPr>
                <w:rFonts w:ascii="Times New Roman" w:hAnsi="Times New Roman" w:cs="Times New Roman"/>
                <w:sz w:val="21"/>
                <w:szCs w:val="21"/>
              </w:rPr>
            </w:pPr>
            <w:r>
              <w:rPr>
                <w:rFonts w:ascii="Times New Roman" w:hAnsi="Times New Roman" w:cs="Times New Roman"/>
                <w:sz w:val="21"/>
                <w:szCs w:val="21"/>
              </w:rPr>
              <w:t>Bisecting angle w cone over the chin for mandibular canines and incisors</w:t>
            </w:r>
          </w:p>
          <w:p w14:paraId="030D475F" w14:textId="77777777" w:rsidR="00A0448F" w:rsidRDefault="00A0448F" w:rsidP="00A0448F">
            <w:pPr>
              <w:pStyle w:val="ListParagraph"/>
              <w:numPr>
                <w:ilvl w:val="0"/>
                <w:numId w:val="1"/>
              </w:numPr>
              <w:ind w:left="249" w:hanging="249"/>
              <w:rPr>
                <w:rFonts w:ascii="Times New Roman" w:hAnsi="Times New Roman" w:cs="Times New Roman"/>
                <w:sz w:val="21"/>
                <w:szCs w:val="21"/>
              </w:rPr>
            </w:pPr>
            <w:r>
              <w:rPr>
                <w:rFonts w:ascii="Times New Roman" w:hAnsi="Times New Roman" w:cs="Times New Roman"/>
                <w:sz w:val="21"/>
                <w:szCs w:val="21"/>
              </w:rPr>
              <w:t xml:space="preserve">Bisecting angle w cone over the nose maxillary incisors </w:t>
            </w:r>
          </w:p>
          <w:p w14:paraId="263B2F10" w14:textId="56F309B8" w:rsidR="00A0448F" w:rsidRDefault="00A0448F" w:rsidP="00A0448F">
            <w:pPr>
              <w:pStyle w:val="ListParagraph"/>
              <w:numPr>
                <w:ilvl w:val="0"/>
                <w:numId w:val="1"/>
              </w:numPr>
              <w:ind w:left="249" w:hanging="249"/>
              <w:rPr>
                <w:rFonts w:ascii="Times New Roman" w:hAnsi="Times New Roman" w:cs="Times New Roman"/>
                <w:sz w:val="21"/>
                <w:szCs w:val="21"/>
              </w:rPr>
            </w:pPr>
            <w:proofErr w:type="spellStart"/>
            <w:r>
              <w:rPr>
                <w:rFonts w:ascii="Times New Roman" w:hAnsi="Times New Roman" w:cs="Times New Roman"/>
                <w:sz w:val="21"/>
                <w:szCs w:val="21"/>
              </w:rPr>
              <w:t>Rostrocaudal</w:t>
            </w:r>
            <w:proofErr w:type="spellEnd"/>
            <w:r>
              <w:rPr>
                <w:rFonts w:ascii="Times New Roman" w:hAnsi="Times New Roman" w:cs="Times New Roman"/>
                <w:sz w:val="21"/>
                <w:szCs w:val="21"/>
              </w:rPr>
              <w:t xml:space="preserve"> oblique or bisecting angle for canines </w:t>
            </w:r>
          </w:p>
          <w:p w14:paraId="01EB46D0" w14:textId="77777777" w:rsidR="00A0448F" w:rsidRDefault="00A0448F" w:rsidP="00A0448F">
            <w:pPr>
              <w:pStyle w:val="ListParagraph"/>
              <w:numPr>
                <w:ilvl w:val="0"/>
                <w:numId w:val="1"/>
              </w:numPr>
              <w:ind w:left="249" w:hanging="249"/>
              <w:rPr>
                <w:rFonts w:ascii="Times New Roman" w:hAnsi="Times New Roman" w:cs="Times New Roman"/>
                <w:sz w:val="21"/>
                <w:szCs w:val="21"/>
              </w:rPr>
            </w:pPr>
            <w:r>
              <w:rPr>
                <w:rFonts w:ascii="Times New Roman" w:hAnsi="Times New Roman" w:cs="Times New Roman"/>
                <w:sz w:val="21"/>
                <w:szCs w:val="21"/>
              </w:rPr>
              <w:t>Modified parallel technique (intraoral approach) for maxillary premolars and incisors OR extraoral approach for maxillary premolars and incisors</w:t>
            </w:r>
          </w:p>
          <w:p w14:paraId="347206B6" w14:textId="6DBAFE2C" w:rsidR="00A0448F" w:rsidRPr="00A0448F" w:rsidRDefault="00A0448F" w:rsidP="00A0448F">
            <w:pPr>
              <w:pStyle w:val="ListParagraph"/>
              <w:numPr>
                <w:ilvl w:val="0"/>
                <w:numId w:val="45"/>
              </w:numPr>
              <w:rPr>
                <w:rFonts w:ascii="Times New Roman" w:hAnsi="Times New Roman" w:cs="Times New Roman"/>
                <w:sz w:val="21"/>
                <w:szCs w:val="21"/>
              </w:rPr>
            </w:pPr>
            <w:r>
              <w:rPr>
                <w:rFonts w:ascii="Times New Roman" w:hAnsi="Times New Roman" w:cs="Times New Roman"/>
                <w:sz w:val="21"/>
                <w:szCs w:val="21"/>
              </w:rPr>
              <w:t xml:space="preserve">In extraoral approach, film is placed outside the mouth when intraoral placement isn’t possible; less image detail </w:t>
            </w:r>
          </w:p>
        </w:tc>
      </w:tr>
      <w:tr w:rsidR="007C6ED9" w:rsidRPr="004930EC" w14:paraId="1DE22609" w14:textId="77777777" w:rsidTr="001E0E15">
        <w:trPr>
          <w:trHeight w:hRule="exact" w:val="3600"/>
        </w:trPr>
        <w:tc>
          <w:tcPr>
            <w:tcW w:w="5670" w:type="dxa"/>
            <w:vAlign w:val="center"/>
          </w:tcPr>
          <w:p w14:paraId="45912649" w14:textId="2E6AFF71" w:rsidR="007C6ED9" w:rsidRDefault="007C6ED9" w:rsidP="007351E6">
            <w:pPr>
              <w:jc w:val="center"/>
              <w:rPr>
                <w:rFonts w:ascii="Times New Roman" w:hAnsi="Times New Roman" w:cs="Times New Roman"/>
                <w:sz w:val="22"/>
                <w:szCs w:val="22"/>
              </w:rPr>
            </w:pPr>
            <w:r>
              <w:rPr>
                <w:rFonts w:ascii="Times New Roman" w:hAnsi="Times New Roman" w:cs="Times New Roman"/>
                <w:sz w:val="22"/>
                <w:szCs w:val="22"/>
              </w:rPr>
              <w:t>Distolateral oblique</w:t>
            </w:r>
          </w:p>
        </w:tc>
        <w:tc>
          <w:tcPr>
            <w:tcW w:w="5760" w:type="dxa"/>
            <w:vAlign w:val="center"/>
          </w:tcPr>
          <w:p w14:paraId="25E916EA" w14:textId="77777777" w:rsidR="007C6ED9" w:rsidRDefault="007C6ED9" w:rsidP="007C6ED9">
            <w:pPr>
              <w:pStyle w:val="ListParagraph"/>
              <w:numPr>
                <w:ilvl w:val="0"/>
                <w:numId w:val="1"/>
              </w:numPr>
              <w:ind w:left="249" w:hanging="249"/>
              <w:rPr>
                <w:rFonts w:ascii="Times New Roman" w:hAnsi="Times New Roman" w:cs="Times New Roman"/>
                <w:sz w:val="21"/>
                <w:szCs w:val="21"/>
              </w:rPr>
            </w:pPr>
            <w:r>
              <w:rPr>
                <w:rFonts w:ascii="Times New Roman" w:hAnsi="Times New Roman" w:cs="Times New Roman"/>
                <w:sz w:val="21"/>
                <w:szCs w:val="21"/>
              </w:rPr>
              <w:t xml:space="preserve">Used for maxillary fourth premolar in dogs </w:t>
            </w:r>
          </w:p>
          <w:p w14:paraId="411E2871" w14:textId="77777777" w:rsidR="00416FA4" w:rsidRDefault="00416FA4" w:rsidP="007C6ED9">
            <w:pPr>
              <w:pStyle w:val="ListParagraph"/>
              <w:numPr>
                <w:ilvl w:val="0"/>
                <w:numId w:val="1"/>
              </w:numPr>
              <w:ind w:left="249" w:hanging="249"/>
              <w:rPr>
                <w:rFonts w:ascii="Times New Roman" w:hAnsi="Times New Roman" w:cs="Times New Roman"/>
                <w:sz w:val="21"/>
                <w:szCs w:val="21"/>
              </w:rPr>
            </w:pPr>
            <w:r>
              <w:rPr>
                <w:rFonts w:ascii="Times New Roman" w:hAnsi="Times New Roman" w:cs="Times New Roman"/>
                <w:sz w:val="21"/>
                <w:szCs w:val="21"/>
              </w:rPr>
              <w:t xml:space="preserve">Helps split roots on the film for best evaluation </w:t>
            </w:r>
          </w:p>
          <w:p w14:paraId="6C769FED" w14:textId="0267672F" w:rsidR="00416FA4" w:rsidRDefault="00416FA4" w:rsidP="00416FA4">
            <w:pPr>
              <w:pStyle w:val="ListParagraph"/>
              <w:ind w:left="249"/>
              <w:rPr>
                <w:rFonts w:ascii="Times New Roman" w:hAnsi="Times New Roman" w:cs="Times New Roman"/>
                <w:sz w:val="21"/>
                <w:szCs w:val="21"/>
              </w:rPr>
            </w:pPr>
            <w:r w:rsidRPr="00416FA4">
              <w:rPr>
                <w:rFonts w:ascii="Times New Roman" w:hAnsi="Times New Roman" w:cs="Times New Roman"/>
                <w:noProof/>
                <w:sz w:val="21"/>
                <w:szCs w:val="21"/>
              </w:rPr>
              <w:drawing>
                <wp:inline distT="0" distB="0" distL="0" distR="0" wp14:anchorId="53EE1D69" wp14:editId="70EB2CD8">
                  <wp:extent cx="1238423" cy="819264"/>
                  <wp:effectExtent l="0" t="0" r="0" b="0"/>
                  <wp:docPr id="821273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273285" name=""/>
                          <pic:cNvPicPr/>
                        </pic:nvPicPr>
                        <pic:blipFill>
                          <a:blip r:embed="rId13"/>
                          <a:stretch>
                            <a:fillRect/>
                          </a:stretch>
                        </pic:blipFill>
                        <pic:spPr>
                          <a:xfrm>
                            <a:off x="0" y="0"/>
                            <a:ext cx="1238423" cy="819264"/>
                          </a:xfrm>
                          <a:prstGeom prst="rect">
                            <a:avLst/>
                          </a:prstGeom>
                        </pic:spPr>
                      </pic:pic>
                    </a:graphicData>
                  </a:graphic>
                </wp:inline>
              </w:drawing>
            </w:r>
          </w:p>
        </w:tc>
      </w:tr>
      <w:tr w:rsidR="007351E6" w:rsidRPr="004930EC" w14:paraId="61B4DF2F" w14:textId="77777777" w:rsidTr="001E0E15">
        <w:trPr>
          <w:trHeight w:hRule="exact" w:val="3600"/>
        </w:trPr>
        <w:tc>
          <w:tcPr>
            <w:tcW w:w="5670" w:type="dxa"/>
            <w:vAlign w:val="center"/>
          </w:tcPr>
          <w:p w14:paraId="44418CE3" w14:textId="785F2563" w:rsidR="007351E6" w:rsidRDefault="007351E6" w:rsidP="007351E6">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Radiography techniques </w:t>
            </w:r>
          </w:p>
        </w:tc>
        <w:tc>
          <w:tcPr>
            <w:tcW w:w="5760" w:type="dxa"/>
            <w:vAlign w:val="center"/>
          </w:tcPr>
          <w:p w14:paraId="752A51D7" w14:textId="77777777" w:rsidR="007351E6" w:rsidRDefault="007351E6"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Parallel technique: </w:t>
            </w:r>
          </w:p>
          <w:p w14:paraId="7392ABE6" w14:textId="7C6A1646" w:rsidR="007351E6" w:rsidRDefault="007351E6" w:rsidP="007351E6">
            <w:pPr>
              <w:pStyle w:val="ListParagraph"/>
              <w:numPr>
                <w:ilvl w:val="0"/>
                <w:numId w:val="45"/>
              </w:numPr>
              <w:rPr>
                <w:rFonts w:ascii="Times New Roman" w:hAnsi="Times New Roman" w:cs="Times New Roman"/>
                <w:sz w:val="22"/>
                <w:szCs w:val="22"/>
              </w:rPr>
            </w:pPr>
            <w:r>
              <w:rPr>
                <w:rFonts w:ascii="Times New Roman" w:hAnsi="Times New Roman" w:cs="Times New Roman"/>
                <w:sz w:val="22"/>
                <w:szCs w:val="22"/>
              </w:rPr>
              <w:t>Caudal mandibular premolars and molars (</w:t>
            </w:r>
            <w:r w:rsidRPr="00130233">
              <w:rPr>
                <w:rFonts w:ascii="Times New Roman" w:hAnsi="Times New Roman" w:cs="Times New Roman"/>
                <w:sz w:val="22"/>
                <w:szCs w:val="22"/>
              </w:rPr>
              <w:t>parallel mandibular view</w:t>
            </w:r>
            <w:r>
              <w:rPr>
                <w:rFonts w:ascii="Times New Roman" w:hAnsi="Times New Roman" w:cs="Times New Roman"/>
                <w:sz w:val="22"/>
                <w:szCs w:val="22"/>
              </w:rPr>
              <w:t>)</w:t>
            </w:r>
          </w:p>
          <w:p w14:paraId="5CD98E10" w14:textId="77777777" w:rsidR="007351E6" w:rsidRDefault="007351E6" w:rsidP="007351E6">
            <w:pPr>
              <w:pStyle w:val="ListParagraph"/>
              <w:numPr>
                <w:ilvl w:val="0"/>
                <w:numId w:val="45"/>
              </w:numPr>
              <w:rPr>
                <w:rFonts w:ascii="Times New Roman" w:hAnsi="Times New Roman" w:cs="Times New Roman"/>
                <w:sz w:val="22"/>
                <w:szCs w:val="22"/>
              </w:rPr>
            </w:pPr>
            <w:r>
              <w:rPr>
                <w:rFonts w:ascii="Times New Roman" w:hAnsi="Times New Roman" w:cs="Times New Roman"/>
                <w:sz w:val="22"/>
                <w:szCs w:val="22"/>
              </w:rPr>
              <w:t>Dorsal or lateral recumbency</w:t>
            </w:r>
          </w:p>
          <w:p w14:paraId="212BF13A" w14:textId="77777777" w:rsidR="007351E6" w:rsidRDefault="007351E6" w:rsidP="007351E6">
            <w:pPr>
              <w:pStyle w:val="ListParagraph"/>
              <w:numPr>
                <w:ilvl w:val="0"/>
                <w:numId w:val="45"/>
              </w:numPr>
              <w:rPr>
                <w:rFonts w:ascii="Times New Roman" w:hAnsi="Times New Roman" w:cs="Times New Roman"/>
                <w:sz w:val="22"/>
                <w:szCs w:val="22"/>
              </w:rPr>
            </w:pPr>
            <w:r>
              <w:rPr>
                <w:rFonts w:ascii="Times New Roman" w:hAnsi="Times New Roman" w:cs="Times New Roman"/>
                <w:sz w:val="22"/>
                <w:szCs w:val="22"/>
              </w:rPr>
              <w:t xml:space="preserve">Sensor placed parallel to the teeth and x-ray head held perpendicular to the teeth/sensor </w:t>
            </w:r>
          </w:p>
          <w:p w14:paraId="2DD209C0" w14:textId="77777777" w:rsidR="007351E6" w:rsidRDefault="007351E6"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Bisecting angle technique: </w:t>
            </w:r>
          </w:p>
          <w:p w14:paraId="6DCCCFC2" w14:textId="77777777" w:rsidR="007351E6" w:rsidRDefault="007351E6" w:rsidP="007351E6">
            <w:pPr>
              <w:pStyle w:val="ListParagraph"/>
              <w:numPr>
                <w:ilvl w:val="0"/>
                <w:numId w:val="45"/>
              </w:numPr>
              <w:rPr>
                <w:rFonts w:ascii="Times New Roman" w:hAnsi="Times New Roman" w:cs="Times New Roman"/>
                <w:sz w:val="22"/>
                <w:szCs w:val="22"/>
              </w:rPr>
            </w:pPr>
            <w:r>
              <w:rPr>
                <w:rFonts w:ascii="Times New Roman" w:hAnsi="Times New Roman" w:cs="Times New Roman"/>
                <w:sz w:val="22"/>
                <w:szCs w:val="22"/>
              </w:rPr>
              <w:t xml:space="preserve">All maxillary teeth and rostral mandibular teeth </w:t>
            </w:r>
          </w:p>
          <w:p w14:paraId="654B2A7A" w14:textId="77777777" w:rsidR="007351E6" w:rsidRDefault="007351E6" w:rsidP="007351E6">
            <w:pPr>
              <w:pStyle w:val="ListParagraph"/>
              <w:numPr>
                <w:ilvl w:val="0"/>
                <w:numId w:val="45"/>
              </w:numPr>
              <w:rPr>
                <w:rFonts w:ascii="Times New Roman" w:hAnsi="Times New Roman" w:cs="Times New Roman"/>
                <w:sz w:val="22"/>
                <w:szCs w:val="22"/>
              </w:rPr>
            </w:pPr>
            <w:r>
              <w:rPr>
                <w:rFonts w:ascii="Times New Roman" w:hAnsi="Times New Roman" w:cs="Times New Roman"/>
                <w:sz w:val="22"/>
                <w:szCs w:val="22"/>
              </w:rPr>
              <w:t xml:space="preserve">Sternal or lateral recumbency for maxillary, dorsal for mandibular </w:t>
            </w:r>
          </w:p>
          <w:p w14:paraId="21C6C65F" w14:textId="0FA984D5" w:rsidR="007351E6" w:rsidRDefault="007351E6"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Sensor placed under the root and tooth imaged, x-ray head held angled so that the beam is perpendicular to the line that bisects the angle created </w:t>
            </w:r>
            <w:proofErr w:type="spellStart"/>
            <w:r>
              <w:rPr>
                <w:rFonts w:ascii="Times New Roman" w:hAnsi="Times New Roman" w:cs="Times New Roman"/>
                <w:sz w:val="22"/>
                <w:szCs w:val="22"/>
              </w:rPr>
              <w:t>bw</w:t>
            </w:r>
            <w:proofErr w:type="spellEnd"/>
            <w:r>
              <w:rPr>
                <w:rFonts w:ascii="Times New Roman" w:hAnsi="Times New Roman" w:cs="Times New Roman"/>
                <w:sz w:val="22"/>
                <w:szCs w:val="22"/>
              </w:rPr>
              <w:t xml:space="preserve"> long axis of the tooth and the sensor </w:t>
            </w:r>
          </w:p>
        </w:tc>
      </w:tr>
      <w:tr w:rsidR="007351E6" w:rsidRPr="004930EC" w14:paraId="294942A5" w14:textId="77777777" w:rsidTr="001E0E15">
        <w:trPr>
          <w:trHeight w:hRule="exact" w:val="3600"/>
        </w:trPr>
        <w:tc>
          <w:tcPr>
            <w:tcW w:w="5670" w:type="dxa"/>
            <w:vAlign w:val="center"/>
          </w:tcPr>
          <w:p w14:paraId="7DE98A2F" w14:textId="7559922D" w:rsidR="007351E6" w:rsidRDefault="007351E6" w:rsidP="007351E6">
            <w:pPr>
              <w:jc w:val="center"/>
              <w:rPr>
                <w:rFonts w:ascii="Times New Roman" w:hAnsi="Times New Roman" w:cs="Times New Roman"/>
                <w:sz w:val="22"/>
                <w:szCs w:val="22"/>
              </w:rPr>
            </w:pPr>
            <w:r>
              <w:rPr>
                <w:rFonts w:ascii="Times New Roman" w:hAnsi="Times New Roman" w:cs="Times New Roman"/>
                <w:sz w:val="22"/>
                <w:szCs w:val="22"/>
              </w:rPr>
              <w:t>Elongation and foreshortening in bisecting angle technique</w:t>
            </w:r>
          </w:p>
        </w:tc>
        <w:tc>
          <w:tcPr>
            <w:tcW w:w="5760" w:type="dxa"/>
            <w:vAlign w:val="center"/>
          </w:tcPr>
          <w:p w14:paraId="0849CE66" w14:textId="77777777" w:rsidR="007351E6" w:rsidRDefault="007351E6" w:rsidP="007351E6">
            <w:pPr>
              <w:pStyle w:val="ListParagraph"/>
              <w:numPr>
                <w:ilvl w:val="0"/>
                <w:numId w:val="1"/>
              </w:numPr>
              <w:ind w:left="249" w:hanging="249"/>
              <w:rPr>
                <w:rFonts w:ascii="Times New Roman" w:hAnsi="Times New Roman" w:cs="Times New Roman"/>
                <w:sz w:val="22"/>
                <w:szCs w:val="22"/>
              </w:rPr>
            </w:pPr>
            <w:r w:rsidRPr="0031663A">
              <w:rPr>
                <w:rFonts w:ascii="Times New Roman" w:hAnsi="Times New Roman" w:cs="Times New Roman"/>
                <w:sz w:val="22"/>
                <w:szCs w:val="22"/>
              </w:rPr>
              <w:t>If the x-ray beam is aimed perpendicular to the tooth</w:t>
            </w:r>
            <w:r>
              <w:rPr>
                <w:rFonts w:ascii="Times New Roman" w:hAnsi="Times New Roman" w:cs="Times New Roman"/>
                <w:sz w:val="22"/>
                <w:szCs w:val="22"/>
              </w:rPr>
              <w:t xml:space="preserve"> (as opposed to the bisecting angle), </w:t>
            </w:r>
            <w:r w:rsidRPr="0031663A">
              <w:rPr>
                <w:rFonts w:ascii="Times New Roman" w:hAnsi="Times New Roman" w:cs="Times New Roman"/>
                <w:sz w:val="22"/>
                <w:szCs w:val="22"/>
              </w:rPr>
              <w:t xml:space="preserve">the tooth will appear elongated </w:t>
            </w:r>
          </w:p>
          <w:p w14:paraId="0367342D" w14:textId="127FD0E3" w:rsidR="007351E6" w:rsidRDefault="007351E6"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If the x-ray beam is perpendicular to the film, f</w:t>
            </w:r>
            <w:r w:rsidRPr="0031663A">
              <w:rPr>
                <w:rFonts w:ascii="Times New Roman" w:hAnsi="Times New Roman" w:cs="Times New Roman"/>
                <w:sz w:val="22"/>
                <w:szCs w:val="22"/>
              </w:rPr>
              <w:t xml:space="preserve">oreshortening will occur </w:t>
            </w:r>
            <w:r>
              <w:rPr>
                <w:rFonts w:ascii="Times New Roman" w:hAnsi="Times New Roman" w:cs="Times New Roman"/>
                <w:sz w:val="22"/>
                <w:szCs w:val="22"/>
              </w:rPr>
              <w:t xml:space="preserve">due to </w:t>
            </w:r>
            <w:r w:rsidRPr="0031663A">
              <w:rPr>
                <w:rFonts w:ascii="Times New Roman" w:hAnsi="Times New Roman" w:cs="Times New Roman"/>
                <w:sz w:val="22"/>
                <w:szCs w:val="22"/>
              </w:rPr>
              <w:t>too much vertical angulatio</w:t>
            </w:r>
            <w:r>
              <w:rPr>
                <w:rFonts w:ascii="Times New Roman" w:hAnsi="Times New Roman" w:cs="Times New Roman"/>
                <w:sz w:val="22"/>
                <w:szCs w:val="22"/>
              </w:rPr>
              <w:t>n</w:t>
            </w:r>
          </w:p>
        </w:tc>
      </w:tr>
      <w:tr w:rsidR="005C2E4B" w:rsidRPr="004930EC" w14:paraId="66BE51F2" w14:textId="77777777" w:rsidTr="001E0E15">
        <w:trPr>
          <w:trHeight w:hRule="exact" w:val="3600"/>
        </w:trPr>
        <w:tc>
          <w:tcPr>
            <w:tcW w:w="5670" w:type="dxa"/>
            <w:vAlign w:val="center"/>
          </w:tcPr>
          <w:p w14:paraId="6F9A3187" w14:textId="0548FCC5" w:rsidR="005C2E4B" w:rsidRDefault="005C2E4B" w:rsidP="007351E6">
            <w:pPr>
              <w:jc w:val="center"/>
              <w:rPr>
                <w:rFonts w:ascii="Times New Roman" w:hAnsi="Times New Roman" w:cs="Times New Roman"/>
                <w:sz w:val="22"/>
                <w:szCs w:val="22"/>
              </w:rPr>
            </w:pPr>
            <w:r>
              <w:rPr>
                <w:rFonts w:ascii="Times New Roman" w:hAnsi="Times New Roman" w:cs="Times New Roman"/>
                <w:sz w:val="22"/>
                <w:szCs w:val="22"/>
              </w:rPr>
              <w:t xml:space="preserve">Radiographing bones </w:t>
            </w:r>
          </w:p>
        </w:tc>
        <w:tc>
          <w:tcPr>
            <w:tcW w:w="5760" w:type="dxa"/>
            <w:vAlign w:val="center"/>
          </w:tcPr>
          <w:p w14:paraId="5A4BAC43" w14:textId="77777777" w:rsidR="005C2E4B" w:rsidRDefault="005C2E4B"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Evaluating teeth requires view of supporting structures </w:t>
            </w:r>
          </w:p>
          <w:p w14:paraId="096AF179" w14:textId="6898F737" w:rsidR="005C2E4B" w:rsidRPr="0031663A" w:rsidRDefault="005C2E4B"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2-3 mm of alveolar bone should be included in radiographs</w:t>
            </w:r>
          </w:p>
        </w:tc>
      </w:tr>
      <w:tr w:rsidR="007351E6" w:rsidRPr="004930EC" w14:paraId="0EAEA350" w14:textId="77777777" w:rsidTr="001E0E15">
        <w:trPr>
          <w:trHeight w:hRule="exact" w:val="3600"/>
        </w:trPr>
        <w:tc>
          <w:tcPr>
            <w:tcW w:w="5670" w:type="dxa"/>
            <w:vAlign w:val="center"/>
          </w:tcPr>
          <w:p w14:paraId="5A87C834" w14:textId="40430A0E" w:rsidR="007351E6" w:rsidRDefault="007351E6" w:rsidP="007351E6">
            <w:pPr>
              <w:jc w:val="center"/>
              <w:rPr>
                <w:rFonts w:ascii="Times New Roman" w:hAnsi="Times New Roman" w:cs="Times New Roman"/>
                <w:sz w:val="22"/>
                <w:szCs w:val="22"/>
              </w:rPr>
            </w:pPr>
            <w:r>
              <w:rPr>
                <w:rFonts w:ascii="Times New Roman" w:hAnsi="Times New Roman" w:cs="Times New Roman"/>
                <w:sz w:val="22"/>
                <w:szCs w:val="22"/>
              </w:rPr>
              <w:t>Radiographic appearance of teeth</w:t>
            </w:r>
          </w:p>
        </w:tc>
        <w:tc>
          <w:tcPr>
            <w:tcW w:w="5760" w:type="dxa"/>
            <w:vAlign w:val="center"/>
          </w:tcPr>
          <w:p w14:paraId="73510C5D" w14:textId="2878C3A0" w:rsidR="00773161" w:rsidRDefault="00773161"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Cementum and dentin are radiopaque</w:t>
            </w:r>
            <w:r w:rsidR="009655C9">
              <w:rPr>
                <w:rFonts w:ascii="Times New Roman" w:hAnsi="Times New Roman" w:cs="Times New Roman"/>
                <w:sz w:val="22"/>
                <w:szCs w:val="22"/>
              </w:rPr>
              <w:t>, appear mid-gray</w:t>
            </w:r>
          </w:p>
          <w:p w14:paraId="55ECAE1B" w14:textId="417EF2D7" w:rsidR="009655C9" w:rsidRDefault="009655C9"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Enamel appears as a thin white line on the </w:t>
            </w:r>
            <w:proofErr w:type="spellStart"/>
            <w:r>
              <w:rPr>
                <w:rFonts w:ascii="Times New Roman" w:hAnsi="Times New Roman" w:cs="Times New Roman"/>
                <w:sz w:val="22"/>
                <w:szCs w:val="22"/>
              </w:rPr>
              <w:t>crowm</w:t>
            </w:r>
            <w:proofErr w:type="spellEnd"/>
            <w:r>
              <w:rPr>
                <w:rFonts w:ascii="Times New Roman" w:hAnsi="Times New Roman" w:cs="Times New Roman"/>
                <w:sz w:val="22"/>
                <w:szCs w:val="22"/>
              </w:rPr>
              <w:t xml:space="preserve"> </w:t>
            </w:r>
          </w:p>
          <w:p w14:paraId="0ADBA253" w14:textId="3EF25FC6" w:rsidR="007351E6" w:rsidRDefault="007351E6" w:rsidP="007351E6">
            <w:pPr>
              <w:pStyle w:val="ListParagraph"/>
              <w:numPr>
                <w:ilvl w:val="0"/>
                <w:numId w:val="1"/>
              </w:numPr>
              <w:ind w:left="249" w:hanging="249"/>
              <w:rPr>
                <w:rFonts w:ascii="Times New Roman" w:hAnsi="Times New Roman" w:cs="Times New Roman"/>
                <w:sz w:val="22"/>
                <w:szCs w:val="22"/>
              </w:rPr>
            </w:pPr>
            <w:r w:rsidRPr="007019A4">
              <w:rPr>
                <w:rFonts w:ascii="Times New Roman" w:hAnsi="Times New Roman" w:cs="Times New Roman"/>
                <w:sz w:val="22"/>
                <w:szCs w:val="22"/>
              </w:rPr>
              <w:t>A radiopaque area around the tooth root is</w:t>
            </w:r>
            <w:r>
              <w:rPr>
                <w:rFonts w:ascii="Times New Roman" w:hAnsi="Times New Roman" w:cs="Times New Roman"/>
                <w:sz w:val="22"/>
                <w:szCs w:val="22"/>
              </w:rPr>
              <w:t xml:space="preserve"> </w:t>
            </w:r>
            <w:r w:rsidRPr="007019A4">
              <w:rPr>
                <w:rFonts w:ascii="Times New Roman" w:hAnsi="Times New Roman" w:cs="Times New Roman"/>
                <w:sz w:val="22"/>
                <w:szCs w:val="22"/>
              </w:rPr>
              <w:t>normal</w:t>
            </w:r>
            <w:r>
              <w:rPr>
                <w:rFonts w:ascii="Times New Roman" w:hAnsi="Times New Roman" w:cs="Times New Roman"/>
                <w:sz w:val="22"/>
                <w:szCs w:val="22"/>
              </w:rPr>
              <w:t xml:space="preserve">—both </w:t>
            </w:r>
            <w:r w:rsidRPr="007019A4">
              <w:rPr>
                <w:rFonts w:ascii="Times New Roman" w:hAnsi="Times New Roman" w:cs="Times New Roman"/>
                <w:sz w:val="22"/>
                <w:szCs w:val="22"/>
              </w:rPr>
              <w:t>bone and tooth are radiopaque</w:t>
            </w:r>
          </w:p>
          <w:p w14:paraId="68DAC555" w14:textId="58428455" w:rsidR="007351E6" w:rsidRPr="00287A19" w:rsidRDefault="007351E6"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Periapical abscess will appear as </w:t>
            </w:r>
            <w:r w:rsidRPr="007019A4">
              <w:rPr>
                <w:rFonts w:ascii="Times New Roman" w:hAnsi="Times New Roman" w:cs="Times New Roman"/>
                <w:sz w:val="22"/>
                <w:szCs w:val="22"/>
              </w:rPr>
              <w:t xml:space="preserve">a radiolucent area around </w:t>
            </w:r>
            <w:r w:rsidRPr="00287A19">
              <w:rPr>
                <w:rFonts w:ascii="Times New Roman" w:hAnsi="Times New Roman" w:cs="Times New Roman"/>
                <w:sz w:val="22"/>
                <w:szCs w:val="22"/>
              </w:rPr>
              <w:t>the apex of the tooth</w:t>
            </w:r>
          </w:p>
          <w:p w14:paraId="0F7FAC9A" w14:textId="7E6D008E" w:rsidR="007351E6" w:rsidRDefault="00695174"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w:t>
            </w:r>
            <w:r w:rsidR="007351E6" w:rsidRPr="007019A4">
              <w:rPr>
                <w:rFonts w:ascii="Times New Roman" w:hAnsi="Times New Roman" w:cs="Times New Roman"/>
                <w:sz w:val="22"/>
                <w:szCs w:val="22"/>
              </w:rPr>
              <w:t xml:space="preserve">ulp </w:t>
            </w:r>
            <w:r>
              <w:rPr>
                <w:rFonts w:ascii="Times New Roman" w:hAnsi="Times New Roman" w:cs="Times New Roman"/>
                <w:sz w:val="22"/>
                <w:szCs w:val="22"/>
              </w:rPr>
              <w:t xml:space="preserve">cavity is radiolucent </w:t>
            </w:r>
            <w:r w:rsidR="007351E6">
              <w:rPr>
                <w:rFonts w:ascii="Times New Roman" w:hAnsi="Times New Roman" w:cs="Times New Roman"/>
                <w:sz w:val="22"/>
                <w:szCs w:val="22"/>
              </w:rPr>
              <w:t xml:space="preserve">since </w:t>
            </w:r>
            <w:r w:rsidR="007351E6" w:rsidRPr="007019A4">
              <w:rPr>
                <w:rFonts w:ascii="Times New Roman" w:hAnsi="Times New Roman" w:cs="Times New Roman"/>
                <w:sz w:val="22"/>
                <w:szCs w:val="22"/>
              </w:rPr>
              <w:t xml:space="preserve">pulp is soft tissue </w:t>
            </w:r>
          </w:p>
          <w:p w14:paraId="0FC02824" w14:textId="3C3EFB9E" w:rsidR="00E238FA" w:rsidRDefault="00E238FA"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Mandibular canal is radiolucent (dorsal to most roots in the mandible)</w:t>
            </w:r>
          </w:p>
          <w:p w14:paraId="74E4F6CE" w14:textId="77777777" w:rsidR="007351E6" w:rsidRDefault="007351E6"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Pulp stone will appear as a</w:t>
            </w:r>
            <w:r w:rsidRPr="007019A4">
              <w:rPr>
                <w:rFonts w:ascii="Times New Roman" w:hAnsi="Times New Roman" w:cs="Times New Roman"/>
                <w:sz w:val="22"/>
                <w:szCs w:val="22"/>
              </w:rPr>
              <w:t xml:space="preserve"> radiopaque area inside the tooth</w:t>
            </w:r>
          </w:p>
          <w:p w14:paraId="2618562C" w14:textId="5A619EE8" w:rsidR="00E238FA" w:rsidRPr="00953A47" w:rsidRDefault="00E342F3"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Dense alveolar bone</w:t>
            </w:r>
            <w:r w:rsidR="00E238FA">
              <w:rPr>
                <w:rFonts w:ascii="Times New Roman" w:hAnsi="Times New Roman" w:cs="Times New Roman"/>
                <w:sz w:val="22"/>
                <w:szCs w:val="22"/>
              </w:rPr>
              <w:t xml:space="preserve"> that line tooth sockets (cribriform plate/lamina dura) appear as a white line </w:t>
            </w:r>
          </w:p>
        </w:tc>
      </w:tr>
      <w:tr w:rsidR="00166E4E" w:rsidRPr="004930EC" w14:paraId="51E75AD2" w14:textId="77777777" w:rsidTr="001E0E15">
        <w:trPr>
          <w:trHeight w:hRule="exact" w:val="3600"/>
        </w:trPr>
        <w:tc>
          <w:tcPr>
            <w:tcW w:w="5670" w:type="dxa"/>
            <w:vAlign w:val="center"/>
          </w:tcPr>
          <w:p w14:paraId="3AFCCC7E" w14:textId="7C9BE50D" w:rsidR="00166E4E" w:rsidRDefault="00166E4E" w:rsidP="007351E6">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Safety while taking radiographs </w:t>
            </w:r>
          </w:p>
        </w:tc>
        <w:tc>
          <w:tcPr>
            <w:tcW w:w="5760" w:type="dxa"/>
            <w:vAlign w:val="center"/>
          </w:tcPr>
          <w:p w14:paraId="2C151466" w14:textId="77777777" w:rsidR="00166E4E" w:rsidRDefault="00166E4E"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Ideal to be behind a wall/barrier and have lead apron </w:t>
            </w:r>
          </w:p>
          <w:p w14:paraId="57AE628E" w14:textId="77777777" w:rsidR="00166E4E" w:rsidRDefault="00166E4E"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Safe to stand </w:t>
            </w:r>
            <w:r w:rsidR="00773161">
              <w:rPr>
                <w:rFonts w:ascii="Times New Roman" w:hAnsi="Times New Roman" w:cs="Times New Roman"/>
                <w:sz w:val="22"/>
                <w:szCs w:val="22"/>
              </w:rPr>
              <w:t xml:space="preserve">anywhere from 90- to 130-degree angles perpendicular to the x-ray beam </w:t>
            </w:r>
          </w:p>
          <w:p w14:paraId="0F3DD37F" w14:textId="325F9D2C" w:rsidR="00773161" w:rsidRPr="007019A4" w:rsidRDefault="00773161"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Never stand parallel to the beam</w:t>
            </w:r>
          </w:p>
        </w:tc>
      </w:tr>
      <w:tr w:rsidR="00BC7036" w:rsidRPr="004930EC" w14:paraId="3A28FE68" w14:textId="77777777" w:rsidTr="001E0E15">
        <w:trPr>
          <w:trHeight w:hRule="exact" w:val="3600"/>
        </w:trPr>
        <w:tc>
          <w:tcPr>
            <w:tcW w:w="5670" w:type="dxa"/>
            <w:vAlign w:val="center"/>
          </w:tcPr>
          <w:p w14:paraId="43C5AE12" w14:textId="04960164" w:rsidR="00BC7036" w:rsidRDefault="00BC7036" w:rsidP="007351E6">
            <w:pPr>
              <w:jc w:val="center"/>
              <w:rPr>
                <w:rFonts w:ascii="Times New Roman" w:hAnsi="Times New Roman" w:cs="Times New Roman"/>
                <w:sz w:val="22"/>
                <w:szCs w:val="22"/>
              </w:rPr>
            </w:pPr>
            <w:r>
              <w:rPr>
                <w:rFonts w:ascii="Times New Roman" w:hAnsi="Times New Roman" w:cs="Times New Roman"/>
                <w:sz w:val="22"/>
                <w:szCs w:val="22"/>
              </w:rPr>
              <w:t>Number of views for cats and dogs</w:t>
            </w:r>
          </w:p>
        </w:tc>
        <w:tc>
          <w:tcPr>
            <w:tcW w:w="5760" w:type="dxa"/>
            <w:vAlign w:val="center"/>
          </w:tcPr>
          <w:p w14:paraId="792AE075" w14:textId="77777777" w:rsidR="00BC7036" w:rsidRDefault="00BC7036"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8 views for cats</w:t>
            </w:r>
          </w:p>
          <w:p w14:paraId="11B3CF6B" w14:textId="1F12D5A4" w:rsidR="00BC7036" w:rsidRDefault="00BC7036" w:rsidP="007351E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10 views for dogs </w:t>
            </w:r>
          </w:p>
        </w:tc>
      </w:tr>
    </w:tbl>
    <w:p w14:paraId="4285CF95" w14:textId="75D407AA" w:rsidR="00C51C90" w:rsidRPr="004930EC" w:rsidRDefault="00C51C90">
      <w:pPr>
        <w:rPr>
          <w:rFonts w:ascii="Times New Roman" w:hAnsi="Times New Roman" w:cs="Times New Roman"/>
          <w:sz w:val="22"/>
          <w:szCs w:val="22"/>
        </w:rPr>
      </w:pPr>
    </w:p>
    <w:sectPr w:rsidR="00C51C90" w:rsidRPr="004930EC" w:rsidSect="00A04163">
      <w:pgSz w:w="12240" w:h="15840"/>
      <w:pgMar w:top="450" w:right="1440" w:bottom="45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133D4"/>
    <w:multiLevelType w:val="hybridMultilevel"/>
    <w:tmpl w:val="6562F25A"/>
    <w:lvl w:ilvl="0" w:tplc="F48675D2">
      <w:numFmt w:val="bullet"/>
      <w:lvlText w:val="-"/>
      <w:lvlJc w:val="left"/>
      <w:pPr>
        <w:ind w:left="609" w:hanging="360"/>
      </w:pPr>
      <w:rPr>
        <w:rFonts w:ascii="Times New Roman" w:eastAsiaTheme="minorHAnsi" w:hAnsi="Times New Roman" w:cs="Times New Roman" w:hint="default"/>
      </w:rPr>
    </w:lvl>
    <w:lvl w:ilvl="1" w:tplc="04090003" w:tentative="1">
      <w:start w:val="1"/>
      <w:numFmt w:val="bullet"/>
      <w:lvlText w:val="o"/>
      <w:lvlJc w:val="left"/>
      <w:pPr>
        <w:ind w:left="1329" w:hanging="360"/>
      </w:pPr>
      <w:rPr>
        <w:rFonts w:ascii="Courier New" w:hAnsi="Courier New" w:cs="Courier New" w:hint="default"/>
      </w:rPr>
    </w:lvl>
    <w:lvl w:ilvl="2" w:tplc="04090005" w:tentative="1">
      <w:start w:val="1"/>
      <w:numFmt w:val="bullet"/>
      <w:lvlText w:val=""/>
      <w:lvlJc w:val="left"/>
      <w:pPr>
        <w:ind w:left="2049" w:hanging="360"/>
      </w:pPr>
      <w:rPr>
        <w:rFonts w:ascii="Wingdings" w:hAnsi="Wingdings" w:hint="default"/>
      </w:rPr>
    </w:lvl>
    <w:lvl w:ilvl="3" w:tplc="04090001" w:tentative="1">
      <w:start w:val="1"/>
      <w:numFmt w:val="bullet"/>
      <w:lvlText w:val=""/>
      <w:lvlJc w:val="left"/>
      <w:pPr>
        <w:ind w:left="2769" w:hanging="360"/>
      </w:pPr>
      <w:rPr>
        <w:rFonts w:ascii="Symbol" w:hAnsi="Symbol" w:hint="default"/>
      </w:rPr>
    </w:lvl>
    <w:lvl w:ilvl="4" w:tplc="04090003" w:tentative="1">
      <w:start w:val="1"/>
      <w:numFmt w:val="bullet"/>
      <w:lvlText w:val="o"/>
      <w:lvlJc w:val="left"/>
      <w:pPr>
        <w:ind w:left="3489" w:hanging="360"/>
      </w:pPr>
      <w:rPr>
        <w:rFonts w:ascii="Courier New" w:hAnsi="Courier New" w:cs="Courier New" w:hint="default"/>
      </w:rPr>
    </w:lvl>
    <w:lvl w:ilvl="5" w:tplc="04090005" w:tentative="1">
      <w:start w:val="1"/>
      <w:numFmt w:val="bullet"/>
      <w:lvlText w:val=""/>
      <w:lvlJc w:val="left"/>
      <w:pPr>
        <w:ind w:left="4209" w:hanging="360"/>
      </w:pPr>
      <w:rPr>
        <w:rFonts w:ascii="Wingdings" w:hAnsi="Wingdings" w:hint="default"/>
      </w:rPr>
    </w:lvl>
    <w:lvl w:ilvl="6" w:tplc="04090001" w:tentative="1">
      <w:start w:val="1"/>
      <w:numFmt w:val="bullet"/>
      <w:lvlText w:val=""/>
      <w:lvlJc w:val="left"/>
      <w:pPr>
        <w:ind w:left="4929" w:hanging="360"/>
      </w:pPr>
      <w:rPr>
        <w:rFonts w:ascii="Symbol" w:hAnsi="Symbol" w:hint="default"/>
      </w:rPr>
    </w:lvl>
    <w:lvl w:ilvl="7" w:tplc="04090003" w:tentative="1">
      <w:start w:val="1"/>
      <w:numFmt w:val="bullet"/>
      <w:lvlText w:val="o"/>
      <w:lvlJc w:val="left"/>
      <w:pPr>
        <w:ind w:left="5649" w:hanging="360"/>
      </w:pPr>
      <w:rPr>
        <w:rFonts w:ascii="Courier New" w:hAnsi="Courier New" w:cs="Courier New" w:hint="default"/>
      </w:rPr>
    </w:lvl>
    <w:lvl w:ilvl="8" w:tplc="04090005" w:tentative="1">
      <w:start w:val="1"/>
      <w:numFmt w:val="bullet"/>
      <w:lvlText w:val=""/>
      <w:lvlJc w:val="left"/>
      <w:pPr>
        <w:ind w:left="6369" w:hanging="360"/>
      </w:pPr>
      <w:rPr>
        <w:rFonts w:ascii="Wingdings" w:hAnsi="Wingdings" w:hint="default"/>
      </w:rPr>
    </w:lvl>
  </w:abstractNum>
  <w:abstractNum w:abstractNumId="1" w15:restartNumberingAfterBreak="0">
    <w:nsid w:val="035F0804"/>
    <w:multiLevelType w:val="multilevel"/>
    <w:tmpl w:val="893C4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87010"/>
    <w:multiLevelType w:val="multilevel"/>
    <w:tmpl w:val="A5369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642C77"/>
    <w:multiLevelType w:val="hybridMultilevel"/>
    <w:tmpl w:val="3D6CC292"/>
    <w:lvl w:ilvl="0" w:tplc="6B74A9DE">
      <w:numFmt w:val="bullet"/>
      <w:lvlText w:val="-"/>
      <w:lvlJc w:val="left"/>
      <w:pPr>
        <w:ind w:left="609" w:hanging="360"/>
      </w:pPr>
      <w:rPr>
        <w:rFonts w:ascii="Times New Roman" w:eastAsiaTheme="minorHAnsi" w:hAnsi="Times New Roman" w:cs="Times New Roman" w:hint="default"/>
      </w:rPr>
    </w:lvl>
    <w:lvl w:ilvl="1" w:tplc="04090003" w:tentative="1">
      <w:start w:val="1"/>
      <w:numFmt w:val="bullet"/>
      <w:lvlText w:val="o"/>
      <w:lvlJc w:val="left"/>
      <w:pPr>
        <w:ind w:left="1329" w:hanging="360"/>
      </w:pPr>
      <w:rPr>
        <w:rFonts w:ascii="Courier New" w:hAnsi="Courier New" w:cs="Courier New" w:hint="default"/>
      </w:rPr>
    </w:lvl>
    <w:lvl w:ilvl="2" w:tplc="04090005" w:tentative="1">
      <w:start w:val="1"/>
      <w:numFmt w:val="bullet"/>
      <w:lvlText w:val=""/>
      <w:lvlJc w:val="left"/>
      <w:pPr>
        <w:ind w:left="2049" w:hanging="360"/>
      </w:pPr>
      <w:rPr>
        <w:rFonts w:ascii="Wingdings" w:hAnsi="Wingdings" w:hint="default"/>
      </w:rPr>
    </w:lvl>
    <w:lvl w:ilvl="3" w:tplc="04090001" w:tentative="1">
      <w:start w:val="1"/>
      <w:numFmt w:val="bullet"/>
      <w:lvlText w:val=""/>
      <w:lvlJc w:val="left"/>
      <w:pPr>
        <w:ind w:left="2769" w:hanging="360"/>
      </w:pPr>
      <w:rPr>
        <w:rFonts w:ascii="Symbol" w:hAnsi="Symbol" w:hint="default"/>
      </w:rPr>
    </w:lvl>
    <w:lvl w:ilvl="4" w:tplc="04090003" w:tentative="1">
      <w:start w:val="1"/>
      <w:numFmt w:val="bullet"/>
      <w:lvlText w:val="o"/>
      <w:lvlJc w:val="left"/>
      <w:pPr>
        <w:ind w:left="3489" w:hanging="360"/>
      </w:pPr>
      <w:rPr>
        <w:rFonts w:ascii="Courier New" w:hAnsi="Courier New" w:cs="Courier New" w:hint="default"/>
      </w:rPr>
    </w:lvl>
    <w:lvl w:ilvl="5" w:tplc="04090005" w:tentative="1">
      <w:start w:val="1"/>
      <w:numFmt w:val="bullet"/>
      <w:lvlText w:val=""/>
      <w:lvlJc w:val="left"/>
      <w:pPr>
        <w:ind w:left="4209" w:hanging="360"/>
      </w:pPr>
      <w:rPr>
        <w:rFonts w:ascii="Wingdings" w:hAnsi="Wingdings" w:hint="default"/>
      </w:rPr>
    </w:lvl>
    <w:lvl w:ilvl="6" w:tplc="04090001" w:tentative="1">
      <w:start w:val="1"/>
      <w:numFmt w:val="bullet"/>
      <w:lvlText w:val=""/>
      <w:lvlJc w:val="left"/>
      <w:pPr>
        <w:ind w:left="4929" w:hanging="360"/>
      </w:pPr>
      <w:rPr>
        <w:rFonts w:ascii="Symbol" w:hAnsi="Symbol" w:hint="default"/>
      </w:rPr>
    </w:lvl>
    <w:lvl w:ilvl="7" w:tplc="04090003" w:tentative="1">
      <w:start w:val="1"/>
      <w:numFmt w:val="bullet"/>
      <w:lvlText w:val="o"/>
      <w:lvlJc w:val="left"/>
      <w:pPr>
        <w:ind w:left="5649" w:hanging="360"/>
      </w:pPr>
      <w:rPr>
        <w:rFonts w:ascii="Courier New" w:hAnsi="Courier New" w:cs="Courier New" w:hint="default"/>
      </w:rPr>
    </w:lvl>
    <w:lvl w:ilvl="8" w:tplc="04090005" w:tentative="1">
      <w:start w:val="1"/>
      <w:numFmt w:val="bullet"/>
      <w:lvlText w:val=""/>
      <w:lvlJc w:val="left"/>
      <w:pPr>
        <w:ind w:left="6369" w:hanging="360"/>
      </w:pPr>
      <w:rPr>
        <w:rFonts w:ascii="Wingdings" w:hAnsi="Wingdings" w:hint="default"/>
      </w:rPr>
    </w:lvl>
  </w:abstractNum>
  <w:abstractNum w:abstractNumId="4" w15:restartNumberingAfterBreak="0">
    <w:nsid w:val="06E52A72"/>
    <w:multiLevelType w:val="hybridMultilevel"/>
    <w:tmpl w:val="432691D2"/>
    <w:lvl w:ilvl="0" w:tplc="4F48F6DE">
      <w:numFmt w:val="bullet"/>
      <w:lvlText w:val="-"/>
      <w:lvlJc w:val="left"/>
      <w:pPr>
        <w:ind w:left="609" w:hanging="360"/>
      </w:pPr>
      <w:rPr>
        <w:rFonts w:ascii="Times New Roman" w:eastAsiaTheme="minorHAnsi" w:hAnsi="Times New Roman" w:cs="Times New Roman" w:hint="default"/>
      </w:rPr>
    </w:lvl>
    <w:lvl w:ilvl="1" w:tplc="04090003" w:tentative="1">
      <w:start w:val="1"/>
      <w:numFmt w:val="bullet"/>
      <w:lvlText w:val="o"/>
      <w:lvlJc w:val="left"/>
      <w:pPr>
        <w:ind w:left="1329" w:hanging="360"/>
      </w:pPr>
      <w:rPr>
        <w:rFonts w:ascii="Courier New" w:hAnsi="Courier New" w:cs="Courier New" w:hint="default"/>
      </w:rPr>
    </w:lvl>
    <w:lvl w:ilvl="2" w:tplc="04090005" w:tentative="1">
      <w:start w:val="1"/>
      <w:numFmt w:val="bullet"/>
      <w:lvlText w:val=""/>
      <w:lvlJc w:val="left"/>
      <w:pPr>
        <w:ind w:left="2049" w:hanging="360"/>
      </w:pPr>
      <w:rPr>
        <w:rFonts w:ascii="Wingdings" w:hAnsi="Wingdings" w:hint="default"/>
      </w:rPr>
    </w:lvl>
    <w:lvl w:ilvl="3" w:tplc="04090001" w:tentative="1">
      <w:start w:val="1"/>
      <w:numFmt w:val="bullet"/>
      <w:lvlText w:val=""/>
      <w:lvlJc w:val="left"/>
      <w:pPr>
        <w:ind w:left="2769" w:hanging="360"/>
      </w:pPr>
      <w:rPr>
        <w:rFonts w:ascii="Symbol" w:hAnsi="Symbol" w:hint="default"/>
      </w:rPr>
    </w:lvl>
    <w:lvl w:ilvl="4" w:tplc="04090003" w:tentative="1">
      <w:start w:val="1"/>
      <w:numFmt w:val="bullet"/>
      <w:lvlText w:val="o"/>
      <w:lvlJc w:val="left"/>
      <w:pPr>
        <w:ind w:left="3489" w:hanging="360"/>
      </w:pPr>
      <w:rPr>
        <w:rFonts w:ascii="Courier New" w:hAnsi="Courier New" w:cs="Courier New" w:hint="default"/>
      </w:rPr>
    </w:lvl>
    <w:lvl w:ilvl="5" w:tplc="04090005" w:tentative="1">
      <w:start w:val="1"/>
      <w:numFmt w:val="bullet"/>
      <w:lvlText w:val=""/>
      <w:lvlJc w:val="left"/>
      <w:pPr>
        <w:ind w:left="4209" w:hanging="360"/>
      </w:pPr>
      <w:rPr>
        <w:rFonts w:ascii="Wingdings" w:hAnsi="Wingdings" w:hint="default"/>
      </w:rPr>
    </w:lvl>
    <w:lvl w:ilvl="6" w:tplc="04090001" w:tentative="1">
      <w:start w:val="1"/>
      <w:numFmt w:val="bullet"/>
      <w:lvlText w:val=""/>
      <w:lvlJc w:val="left"/>
      <w:pPr>
        <w:ind w:left="4929" w:hanging="360"/>
      </w:pPr>
      <w:rPr>
        <w:rFonts w:ascii="Symbol" w:hAnsi="Symbol" w:hint="default"/>
      </w:rPr>
    </w:lvl>
    <w:lvl w:ilvl="7" w:tplc="04090003" w:tentative="1">
      <w:start w:val="1"/>
      <w:numFmt w:val="bullet"/>
      <w:lvlText w:val="o"/>
      <w:lvlJc w:val="left"/>
      <w:pPr>
        <w:ind w:left="5649" w:hanging="360"/>
      </w:pPr>
      <w:rPr>
        <w:rFonts w:ascii="Courier New" w:hAnsi="Courier New" w:cs="Courier New" w:hint="default"/>
      </w:rPr>
    </w:lvl>
    <w:lvl w:ilvl="8" w:tplc="04090005" w:tentative="1">
      <w:start w:val="1"/>
      <w:numFmt w:val="bullet"/>
      <w:lvlText w:val=""/>
      <w:lvlJc w:val="left"/>
      <w:pPr>
        <w:ind w:left="6369" w:hanging="360"/>
      </w:pPr>
      <w:rPr>
        <w:rFonts w:ascii="Wingdings" w:hAnsi="Wingdings" w:hint="default"/>
      </w:rPr>
    </w:lvl>
  </w:abstractNum>
  <w:abstractNum w:abstractNumId="5" w15:restartNumberingAfterBreak="0">
    <w:nsid w:val="089D0F98"/>
    <w:multiLevelType w:val="multilevel"/>
    <w:tmpl w:val="D3F8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DA409C"/>
    <w:multiLevelType w:val="multilevel"/>
    <w:tmpl w:val="CCDE1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686558"/>
    <w:multiLevelType w:val="multilevel"/>
    <w:tmpl w:val="4146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682A2A"/>
    <w:multiLevelType w:val="multilevel"/>
    <w:tmpl w:val="AD52A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0B01FA"/>
    <w:multiLevelType w:val="multilevel"/>
    <w:tmpl w:val="2AA08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035C85"/>
    <w:multiLevelType w:val="hybridMultilevel"/>
    <w:tmpl w:val="F91E816A"/>
    <w:lvl w:ilvl="0" w:tplc="98DA61D0">
      <w:numFmt w:val="bullet"/>
      <w:lvlText w:val="-"/>
      <w:lvlJc w:val="left"/>
      <w:pPr>
        <w:ind w:left="609" w:hanging="360"/>
      </w:pPr>
      <w:rPr>
        <w:rFonts w:ascii="Times New Roman" w:eastAsiaTheme="minorHAnsi" w:hAnsi="Times New Roman" w:cs="Times New Roman" w:hint="default"/>
      </w:rPr>
    </w:lvl>
    <w:lvl w:ilvl="1" w:tplc="04090003" w:tentative="1">
      <w:start w:val="1"/>
      <w:numFmt w:val="bullet"/>
      <w:lvlText w:val="o"/>
      <w:lvlJc w:val="left"/>
      <w:pPr>
        <w:ind w:left="1329" w:hanging="360"/>
      </w:pPr>
      <w:rPr>
        <w:rFonts w:ascii="Courier New" w:hAnsi="Courier New" w:cs="Courier New" w:hint="default"/>
      </w:rPr>
    </w:lvl>
    <w:lvl w:ilvl="2" w:tplc="04090005" w:tentative="1">
      <w:start w:val="1"/>
      <w:numFmt w:val="bullet"/>
      <w:lvlText w:val=""/>
      <w:lvlJc w:val="left"/>
      <w:pPr>
        <w:ind w:left="2049" w:hanging="360"/>
      </w:pPr>
      <w:rPr>
        <w:rFonts w:ascii="Wingdings" w:hAnsi="Wingdings" w:hint="default"/>
      </w:rPr>
    </w:lvl>
    <w:lvl w:ilvl="3" w:tplc="04090001" w:tentative="1">
      <w:start w:val="1"/>
      <w:numFmt w:val="bullet"/>
      <w:lvlText w:val=""/>
      <w:lvlJc w:val="left"/>
      <w:pPr>
        <w:ind w:left="2769" w:hanging="360"/>
      </w:pPr>
      <w:rPr>
        <w:rFonts w:ascii="Symbol" w:hAnsi="Symbol" w:hint="default"/>
      </w:rPr>
    </w:lvl>
    <w:lvl w:ilvl="4" w:tplc="04090003" w:tentative="1">
      <w:start w:val="1"/>
      <w:numFmt w:val="bullet"/>
      <w:lvlText w:val="o"/>
      <w:lvlJc w:val="left"/>
      <w:pPr>
        <w:ind w:left="3489" w:hanging="360"/>
      </w:pPr>
      <w:rPr>
        <w:rFonts w:ascii="Courier New" w:hAnsi="Courier New" w:cs="Courier New" w:hint="default"/>
      </w:rPr>
    </w:lvl>
    <w:lvl w:ilvl="5" w:tplc="04090005" w:tentative="1">
      <w:start w:val="1"/>
      <w:numFmt w:val="bullet"/>
      <w:lvlText w:val=""/>
      <w:lvlJc w:val="left"/>
      <w:pPr>
        <w:ind w:left="4209" w:hanging="360"/>
      </w:pPr>
      <w:rPr>
        <w:rFonts w:ascii="Wingdings" w:hAnsi="Wingdings" w:hint="default"/>
      </w:rPr>
    </w:lvl>
    <w:lvl w:ilvl="6" w:tplc="04090001" w:tentative="1">
      <w:start w:val="1"/>
      <w:numFmt w:val="bullet"/>
      <w:lvlText w:val=""/>
      <w:lvlJc w:val="left"/>
      <w:pPr>
        <w:ind w:left="4929" w:hanging="360"/>
      </w:pPr>
      <w:rPr>
        <w:rFonts w:ascii="Symbol" w:hAnsi="Symbol" w:hint="default"/>
      </w:rPr>
    </w:lvl>
    <w:lvl w:ilvl="7" w:tplc="04090003" w:tentative="1">
      <w:start w:val="1"/>
      <w:numFmt w:val="bullet"/>
      <w:lvlText w:val="o"/>
      <w:lvlJc w:val="left"/>
      <w:pPr>
        <w:ind w:left="5649" w:hanging="360"/>
      </w:pPr>
      <w:rPr>
        <w:rFonts w:ascii="Courier New" w:hAnsi="Courier New" w:cs="Courier New" w:hint="default"/>
      </w:rPr>
    </w:lvl>
    <w:lvl w:ilvl="8" w:tplc="04090005" w:tentative="1">
      <w:start w:val="1"/>
      <w:numFmt w:val="bullet"/>
      <w:lvlText w:val=""/>
      <w:lvlJc w:val="left"/>
      <w:pPr>
        <w:ind w:left="6369" w:hanging="360"/>
      </w:pPr>
      <w:rPr>
        <w:rFonts w:ascii="Wingdings" w:hAnsi="Wingdings" w:hint="default"/>
      </w:rPr>
    </w:lvl>
  </w:abstractNum>
  <w:abstractNum w:abstractNumId="11" w15:restartNumberingAfterBreak="0">
    <w:nsid w:val="16660662"/>
    <w:multiLevelType w:val="multilevel"/>
    <w:tmpl w:val="0186A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920EFC"/>
    <w:multiLevelType w:val="hybridMultilevel"/>
    <w:tmpl w:val="FBDCCB3E"/>
    <w:lvl w:ilvl="0" w:tplc="9A762B5E">
      <w:numFmt w:val="bullet"/>
      <w:lvlText w:val="-"/>
      <w:lvlJc w:val="left"/>
      <w:pPr>
        <w:ind w:left="609" w:hanging="360"/>
      </w:pPr>
      <w:rPr>
        <w:rFonts w:ascii="Times New Roman" w:eastAsiaTheme="minorHAnsi" w:hAnsi="Times New Roman" w:cs="Times New Roman" w:hint="default"/>
      </w:rPr>
    </w:lvl>
    <w:lvl w:ilvl="1" w:tplc="04090003" w:tentative="1">
      <w:start w:val="1"/>
      <w:numFmt w:val="bullet"/>
      <w:lvlText w:val="o"/>
      <w:lvlJc w:val="left"/>
      <w:pPr>
        <w:ind w:left="1329" w:hanging="360"/>
      </w:pPr>
      <w:rPr>
        <w:rFonts w:ascii="Courier New" w:hAnsi="Courier New" w:cs="Courier New" w:hint="default"/>
      </w:rPr>
    </w:lvl>
    <w:lvl w:ilvl="2" w:tplc="04090005" w:tentative="1">
      <w:start w:val="1"/>
      <w:numFmt w:val="bullet"/>
      <w:lvlText w:val=""/>
      <w:lvlJc w:val="left"/>
      <w:pPr>
        <w:ind w:left="2049" w:hanging="360"/>
      </w:pPr>
      <w:rPr>
        <w:rFonts w:ascii="Wingdings" w:hAnsi="Wingdings" w:hint="default"/>
      </w:rPr>
    </w:lvl>
    <w:lvl w:ilvl="3" w:tplc="04090001" w:tentative="1">
      <w:start w:val="1"/>
      <w:numFmt w:val="bullet"/>
      <w:lvlText w:val=""/>
      <w:lvlJc w:val="left"/>
      <w:pPr>
        <w:ind w:left="2769" w:hanging="360"/>
      </w:pPr>
      <w:rPr>
        <w:rFonts w:ascii="Symbol" w:hAnsi="Symbol" w:hint="default"/>
      </w:rPr>
    </w:lvl>
    <w:lvl w:ilvl="4" w:tplc="04090003" w:tentative="1">
      <w:start w:val="1"/>
      <w:numFmt w:val="bullet"/>
      <w:lvlText w:val="o"/>
      <w:lvlJc w:val="left"/>
      <w:pPr>
        <w:ind w:left="3489" w:hanging="360"/>
      </w:pPr>
      <w:rPr>
        <w:rFonts w:ascii="Courier New" w:hAnsi="Courier New" w:cs="Courier New" w:hint="default"/>
      </w:rPr>
    </w:lvl>
    <w:lvl w:ilvl="5" w:tplc="04090005" w:tentative="1">
      <w:start w:val="1"/>
      <w:numFmt w:val="bullet"/>
      <w:lvlText w:val=""/>
      <w:lvlJc w:val="left"/>
      <w:pPr>
        <w:ind w:left="4209" w:hanging="360"/>
      </w:pPr>
      <w:rPr>
        <w:rFonts w:ascii="Wingdings" w:hAnsi="Wingdings" w:hint="default"/>
      </w:rPr>
    </w:lvl>
    <w:lvl w:ilvl="6" w:tplc="04090001" w:tentative="1">
      <w:start w:val="1"/>
      <w:numFmt w:val="bullet"/>
      <w:lvlText w:val=""/>
      <w:lvlJc w:val="left"/>
      <w:pPr>
        <w:ind w:left="4929" w:hanging="360"/>
      </w:pPr>
      <w:rPr>
        <w:rFonts w:ascii="Symbol" w:hAnsi="Symbol" w:hint="default"/>
      </w:rPr>
    </w:lvl>
    <w:lvl w:ilvl="7" w:tplc="04090003" w:tentative="1">
      <w:start w:val="1"/>
      <w:numFmt w:val="bullet"/>
      <w:lvlText w:val="o"/>
      <w:lvlJc w:val="left"/>
      <w:pPr>
        <w:ind w:left="5649" w:hanging="360"/>
      </w:pPr>
      <w:rPr>
        <w:rFonts w:ascii="Courier New" w:hAnsi="Courier New" w:cs="Courier New" w:hint="default"/>
      </w:rPr>
    </w:lvl>
    <w:lvl w:ilvl="8" w:tplc="04090005" w:tentative="1">
      <w:start w:val="1"/>
      <w:numFmt w:val="bullet"/>
      <w:lvlText w:val=""/>
      <w:lvlJc w:val="left"/>
      <w:pPr>
        <w:ind w:left="6369" w:hanging="360"/>
      </w:pPr>
      <w:rPr>
        <w:rFonts w:ascii="Wingdings" w:hAnsi="Wingdings" w:hint="default"/>
      </w:rPr>
    </w:lvl>
  </w:abstractNum>
  <w:abstractNum w:abstractNumId="13" w15:restartNumberingAfterBreak="0">
    <w:nsid w:val="18EC5E50"/>
    <w:multiLevelType w:val="multilevel"/>
    <w:tmpl w:val="CBBA4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EC7E17"/>
    <w:multiLevelType w:val="multilevel"/>
    <w:tmpl w:val="15907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2C13EA"/>
    <w:multiLevelType w:val="hybridMultilevel"/>
    <w:tmpl w:val="3A16BA0A"/>
    <w:lvl w:ilvl="0" w:tplc="BA4C8ABE">
      <w:numFmt w:val="bullet"/>
      <w:lvlText w:val="-"/>
      <w:lvlJc w:val="left"/>
      <w:pPr>
        <w:ind w:left="609" w:hanging="360"/>
      </w:pPr>
      <w:rPr>
        <w:rFonts w:ascii="Times New Roman" w:eastAsiaTheme="minorHAnsi" w:hAnsi="Times New Roman" w:cs="Times New Roman" w:hint="default"/>
      </w:rPr>
    </w:lvl>
    <w:lvl w:ilvl="1" w:tplc="04090003" w:tentative="1">
      <w:start w:val="1"/>
      <w:numFmt w:val="bullet"/>
      <w:lvlText w:val="o"/>
      <w:lvlJc w:val="left"/>
      <w:pPr>
        <w:ind w:left="1329" w:hanging="360"/>
      </w:pPr>
      <w:rPr>
        <w:rFonts w:ascii="Courier New" w:hAnsi="Courier New" w:cs="Courier New" w:hint="default"/>
      </w:rPr>
    </w:lvl>
    <w:lvl w:ilvl="2" w:tplc="04090005" w:tentative="1">
      <w:start w:val="1"/>
      <w:numFmt w:val="bullet"/>
      <w:lvlText w:val=""/>
      <w:lvlJc w:val="left"/>
      <w:pPr>
        <w:ind w:left="2049" w:hanging="360"/>
      </w:pPr>
      <w:rPr>
        <w:rFonts w:ascii="Wingdings" w:hAnsi="Wingdings" w:hint="default"/>
      </w:rPr>
    </w:lvl>
    <w:lvl w:ilvl="3" w:tplc="04090001" w:tentative="1">
      <w:start w:val="1"/>
      <w:numFmt w:val="bullet"/>
      <w:lvlText w:val=""/>
      <w:lvlJc w:val="left"/>
      <w:pPr>
        <w:ind w:left="2769" w:hanging="360"/>
      </w:pPr>
      <w:rPr>
        <w:rFonts w:ascii="Symbol" w:hAnsi="Symbol" w:hint="default"/>
      </w:rPr>
    </w:lvl>
    <w:lvl w:ilvl="4" w:tplc="04090003" w:tentative="1">
      <w:start w:val="1"/>
      <w:numFmt w:val="bullet"/>
      <w:lvlText w:val="o"/>
      <w:lvlJc w:val="left"/>
      <w:pPr>
        <w:ind w:left="3489" w:hanging="360"/>
      </w:pPr>
      <w:rPr>
        <w:rFonts w:ascii="Courier New" w:hAnsi="Courier New" w:cs="Courier New" w:hint="default"/>
      </w:rPr>
    </w:lvl>
    <w:lvl w:ilvl="5" w:tplc="04090005" w:tentative="1">
      <w:start w:val="1"/>
      <w:numFmt w:val="bullet"/>
      <w:lvlText w:val=""/>
      <w:lvlJc w:val="left"/>
      <w:pPr>
        <w:ind w:left="4209" w:hanging="360"/>
      </w:pPr>
      <w:rPr>
        <w:rFonts w:ascii="Wingdings" w:hAnsi="Wingdings" w:hint="default"/>
      </w:rPr>
    </w:lvl>
    <w:lvl w:ilvl="6" w:tplc="04090001" w:tentative="1">
      <w:start w:val="1"/>
      <w:numFmt w:val="bullet"/>
      <w:lvlText w:val=""/>
      <w:lvlJc w:val="left"/>
      <w:pPr>
        <w:ind w:left="4929" w:hanging="360"/>
      </w:pPr>
      <w:rPr>
        <w:rFonts w:ascii="Symbol" w:hAnsi="Symbol" w:hint="default"/>
      </w:rPr>
    </w:lvl>
    <w:lvl w:ilvl="7" w:tplc="04090003" w:tentative="1">
      <w:start w:val="1"/>
      <w:numFmt w:val="bullet"/>
      <w:lvlText w:val="o"/>
      <w:lvlJc w:val="left"/>
      <w:pPr>
        <w:ind w:left="5649" w:hanging="360"/>
      </w:pPr>
      <w:rPr>
        <w:rFonts w:ascii="Courier New" w:hAnsi="Courier New" w:cs="Courier New" w:hint="default"/>
      </w:rPr>
    </w:lvl>
    <w:lvl w:ilvl="8" w:tplc="04090005" w:tentative="1">
      <w:start w:val="1"/>
      <w:numFmt w:val="bullet"/>
      <w:lvlText w:val=""/>
      <w:lvlJc w:val="left"/>
      <w:pPr>
        <w:ind w:left="6369" w:hanging="360"/>
      </w:pPr>
      <w:rPr>
        <w:rFonts w:ascii="Wingdings" w:hAnsi="Wingdings" w:hint="default"/>
      </w:rPr>
    </w:lvl>
  </w:abstractNum>
  <w:abstractNum w:abstractNumId="16" w15:restartNumberingAfterBreak="0">
    <w:nsid w:val="1FE6678C"/>
    <w:multiLevelType w:val="multilevel"/>
    <w:tmpl w:val="6D804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34735A"/>
    <w:multiLevelType w:val="multilevel"/>
    <w:tmpl w:val="110A2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863753"/>
    <w:multiLevelType w:val="hybridMultilevel"/>
    <w:tmpl w:val="3BCEC6B8"/>
    <w:lvl w:ilvl="0" w:tplc="F2508DCC">
      <w:numFmt w:val="bullet"/>
      <w:lvlText w:val="-"/>
      <w:lvlJc w:val="left"/>
      <w:pPr>
        <w:ind w:left="609" w:hanging="360"/>
      </w:pPr>
      <w:rPr>
        <w:rFonts w:ascii="Times New Roman" w:eastAsiaTheme="minorHAnsi" w:hAnsi="Times New Roman" w:cs="Times New Roman" w:hint="default"/>
      </w:rPr>
    </w:lvl>
    <w:lvl w:ilvl="1" w:tplc="04090003" w:tentative="1">
      <w:start w:val="1"/>
      <w:numFmt w:val="bullet"/>
      <w:lvlText w:val="o"/>
      <w:lvlJc w:val="left"/>
      <w:pPr>
        <w:ind w:left="1329" w:hanging="360"/>
      </w:pPr>
      <w:rPr>
        <w:rFonts w:ascii="Courier New" w:hAnsi="Courier New" w:cs="Courier New" w:hint="default"/>
      </w:rPr>
    </w:lvl>
    <w:lvl w:ilvl="2" w:tplc="04090005" w:tentative="1">
      <w:start w:val="1"/>
      <w:numFmt w:val="bullet"/>
      <w:lvlText w:val=""/>
      <w:lvlJc w:val="left"/>
      <w:pPr>
        <w:ind w:left="2049" w:hanging="360"/>
      </w:pPr>
      <w:rPr>
        <w:rFonts w:ascii="Wingdings" w:hAnsi="Wingdings" w:hint="default"/>
      </w:rPr>
    </w:lvl>
    <w:lvl w:ilvl="3" w:tplc="04090001" w:tentative="1">
      <w:start w:val="1"/>
      <w:numFmt w:val="bullet"/>
      <w:lvlText w:val=""/>
      <w:lvlJc w:val="left"/>
      <w:pPr>
        <w:ind w:left="2769" w:hanging="360"/>
      </w:pPr>
      <w:rPr>
        <w:rFonts w:ascii="Symbol" w:hAnsi="Symbol" w:hint="default"/>
      </w:rPr>
    </w:lvl>
    <w:lvl w:ilvl="4" w:tplc="04090003" w:tentative="1">
      <w:start w:val="1"/>
      <w:numFmt w:val="bullet"/>
      <w:lvlText w:val="o"/>
      <w:lvlJc w:val="left"/>
      <w:pPr>
        <w:ind w:left="3489" w:hanging="360"/>
      </w:pPr>
      <w:rPr>
        <w:rFonts w:ascii="Courier New" w:hAnsi="Courier New" w:cs="Courier New" w:hint="default"/>
      </w:rPr>
    </w:lvl>
    <w:lvl w:ilvl="5" w:tplc="04090005" w:tentative="1">
      <w:start w:val="1"/>
      <w:numFmt w:val="bullet"/>
      <w:lvlText w:val=""/>
      <w:lvlJc w:val="left"/>
      <w:pPr>
        <w:ind w:left="4209" w:hanging="360"/>
      </w:pPr>
      <w:rPr>
        <w:rFonts w:ascii="Wingdings" w:hAnsi="Wingdings" w:hint="default"/>
      </w:rPr>
    </w:lvl>
    <w:lvl w:ilvl="6" w:tplc="04090001" w:tentative="1">
      <w:start w:val="1"/>
      <w:numFmt w:val="bullet"/>
      <w:lvlText w:val=""/>
      <w:lvlJc w:val="left"/>
      <w:pPr>
        <w:ind w:left="4929" w:hanging="360"/>
      </w:pPr>
      <w:rPr>
        <w:rFonts w:ascii="Symbol" w:hAnsi="Symbol" w:hint="default"/>
      </w:rPr>
    </w:lvl>
    <w:lvl w:ilvl="7" w:tplc="04090003" w:tentative="1">
      <w:start w:val="1"/>
      <w:numFmt w:val="bullet"/>
      <w:lvlText w:val="o"/>
      <w:lvlJc w:val="left"/>
      <w:pPr>
        <w:ind w:left="5649" w:hanging="360"/>
      </w:pPr>
      <w:rPr>
        <w:rFonts w:ascii="Courier New" w:hAnsi="Courier New" w:cs="Courier New" w:hint="default"/>
      </w:rPr>
    </w:lvl>
    <w:lvl w:ilvl="8" w:tplc="04090005" w:tentative="1">
      <w:start w:val="1"/>
      <w:numFmt w:val="bullet"/>
      <w:lvlText w:val=""/>
      <w:lvlJc w:val="left"/>
      <w:pPr>
        <w:ind w:left="6369" w:hanging="360"/>
      </w:pPr>
      <w:rPr>
        <w:rFonts w:ascii="Wingdings" w:hAnsi="Wingdings" w:hint="default"/>
      </w:rPr>
    </w:lvl>
  </w:abstractNum>
  <w:abstractNum w:abstractNumId="19" w15:restartNumberingAfterBreak="0">
    <w:nsid w:val="22DF7963"/>
    <w:multiLevelType w:val="multilevel"/>
    <w:tmpl w:val="21B0E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6501A8"/>
    <w:multiLevelType w:val="multilevel"/>
    <w:tmpl w:val="6DD60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6C4C38"/>
    <w:multiLevelType w:val="hybridMultilevel"/>
    <w:tmpl w:val="5336B296"/>
    <w:lvl w:ilvl="0" w:tplc="8FFE6EBA">
      <w:numFmt w:val="bullet"/>
      <w:lvlText w:val="-"/>
      <w:lvlJc w:val="left"/>
      <w:pPr>
        <w:ind w:left="609" w:hanging="360"/>
      </w:pPr>
      <w:rPr>
        <w:rFonts w:ascii="Times New Roman" w:eastAsiaTheme="minorHAnsi" w:hAnsi="Times New Roman" w:cs="Times New Roman" w:hint="default"/>
      </w:rPr>
    </w:lvl>
    <w:lvl w:ilvl="1" w:tplc="04090003" w:tentative="1">
      <w:start w:val="1"/>
      <w:numFmt w:val="bullet"/>
      <w:lvlText w:val="o"/>
      <w:lvlJc w:val="left"/>
      <w:pPr>
        <w:ind w:left="1329" w:hanging="360"/>
      </w:pPr>
      <w:rPr>
        <w:rFonts w:ascii="Courier New" w:hAnsi="Courier New" w:cs="Courier New" w:hint="default"/>
      </w:rPr>
    </w:lvl>
    <w:lvl w:ilvl="2" w:tplc="04090005" w:tentative="1">
      <w:start w:val="1"/>
      <w:numFmt w:val="bullet"/>
      <w:lvlText w:val=""/>
      <w:lvlJc w:val="left"/>
      <w:pPr>
        <w:ind w:left="2049" w:hanging="360"/>
      </w:pPr>
      <w:rPr>
        <w:rFonts w:ascii="Wingdings" w:hAnsi="Wingdings" w:hint="default"/>
      </w:rPr>
    </w:lvl>
    <w:lvl w:ilvl="3" w:tplc="04090001" w:tentative="1">
      <w:start w:val="1"/>
      <w:numFmt w:val="bullet"/>
      <w:lvlText w:val=""/>
      <w:lvlJc w:val="left"/>
      <w:pPr>
        <w:ind w:left="2769" w:hanging="360"/>
      </w:pPr>
      <w:rPr>
        <w:rFonts w:ascii="Symbol" w:hAnsi="Symbol" w:hint="default"/>
      </w:rPr>
    </w:lvl>
    <w:lvl w:ilvl="4" w:tplc="04090003" w:tentative="1">
      <w:start w:val="1"/>
      <w:numFmt w:val="bullet"/>
      <w:lvlText w:val="o"/>
      <w:lvlJc w:val="left"/>
      <w:pPr>
        <w:ind w:left="3489" w:hanging="360"/>
      </w:pPr>
      <w:rPr>
        <w:rFonts w:ascii="Courier New" w:hAnsi="Courier New" w:cs="Courier New" w:hint="default"/>
      </w:rPr>
    </w:lvl>
    <w:lvl w:ilvl="5" w:tplc="04090005" w:tentative="1">
      <w:start w:val="1"/>
      <w:numFmt w:val="bullet"/>
      <w:lvlText w:val=""/>
      <w:lvlJc w:val="left"/>
      <w:pPr>
        <w:ind w:left="4209" w:hanging="360"/>
      </w:pPr>
      <w:rPr>
        <w:rFonts w:ascii="Wingdings" w:hAnsi="Wingdings" w:hint="default"/>
      </w:rPr>
    </w:lvl>
    <w:lvl w:ilvl="6" w:tplc="04090001" w:tentative="1">
      <w:start w:val="1"/>
      <w:numFmt w:val="bullet"/>
      <w:lvlText w:val=""/>
      <w:lvlJc w:val="left"/>
      <w:pPr>
        <w:ind w:left="4929" w:hanging="360"/>
      </w:pPr>
      <w:rPr>
        <w:rFonts w:ascii="Symbol" w:hAnsi="Symbol" w:hint="default"/>
      </w:rPr>
    </w:lvl>
    <w:lvl w:ilvl="7" w:tplc="04090003" w:tentative="1">
      <w:start w:val="1"/>
      <w:numFmt w:val="bullet"/>
      <w:lvlText w:val="o"/>
      <w:lvlJc w:val="left"/>
      <w:pPr>
        <w:ind w:left="5649" w:hanging="360"/>
      </w:pPr>
      <w:rPr>
        <w:rFonts w:ascii="Courier New" w:hAnsi="Courier New" w:cs="Courier New" w:hint="default"/>
      </w:rPr>
    </w:lvl>
    <w:lvl w:ilvl="8" w:tplc="04090005" w:tentative="1">
      <w:start w:val="1"/>
      <w:numFmt w:val="bullet"/>
      <w:lvlText w:val=""/>
      <w:lvlJc w:val="left"/>
      <w:pPr>
        <w:ind w:left="6369" w:hanging="360"/>
      </w:pPr>
      <w:rPr>
        <w:rFonts w:ascii="Wingdings" w:hAnsi="Wingdings" w:hint="default"/>
      </w:rPr>
    </w:lvl>
  </w:abstractNum>
  <w:abstractNum w:abstractNumId="22" w15:restartNumberingAfterBreak="0">
    <w:nsid w:val="2A5C537F"/>
    <w:multiLevelType w:val="multilevel"/>
    <w:tmpl w:val="D2F47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DC4117"/>
    <w:multiLevelType w:val="hybridMultilevel"/>
    <w:tmpl w:val="8F84214A"/>
    <w:lvl w:ilvl="0" w:tplc="97529682">
      <w:numFmt w:val="bullet"/>
      <w:lvlText w:val="-"/>
      <w:lvlJc w:val="left"/>
      <w:pPr>
        <w:ind w:left="609" w:hanging="360"/>
      </w:pPr>
      <w:rPr>
        <w:rFonts w:ascii="Times New Roman" w:eastAsiaTheme="minorHAnsi" w:hAnsi="Times New Roman" w:cs="Times New Roman" w:hint="default"/>
      </w:rPr>
    </w:lvl>
    <w:lvl w:ilvl="1" w:tplc="04090003" w:tentative="1">
      <w:start w:val="1"/>
      <w:numFmt w:val="bullet"/>
      <w:lvlText w:val="o"/>
      <w:lvlJc w:val="left"/>
      <w:pPr>
        <w:ind w:left="1329" w:hanging="360"/>
      </w:pPr>
      <w:rPr>
        <w:rFonts w:ascii="Courier New" w:hAnsi="Courier New" w:cs="Courier New" w:hint="default"/>
      </w:rPr>
    </w:lvl>
    <w:lvl w:ilvl="2" w:tplc="04090005" w:tentative="1">
      <w:start w:val="1"/>
      <w:numFmt w:val="bullet"/>
      <w:lvlText w:val=""/>
      <w:lvlJc w:val="left"/>
      <w:pPr>
        <w:ind w:left="2049" w:hanging="360"/>
      </w:pPr>
      <w:rPr>
        <w:rFonts w:ascii="Wingdings" w:hAnsi="Wingdings" w:hint="default"/>
      </w:rPr>
    </w:lvl>
    <w:lvl w:ilvl="3" w:tplc="04090001" w:tentative="1">
      <w:start w:val="1"/>
      <w:numFmt w:val="bullet"/>
      <w:lvlText w:val=""/>
      <w:lvlJc w:val="left"/>
      <w:pPr>
        <w:ind w:left="2769" w:hanging="360"/>
      </w:pPr>
      <w:rPr>
        <w:rFonts w:ascii="Symbol" w:hAnsi="Symbol" w:hint="default"/>
      </w:rPr>
    </w:lvl>
    <w:lvl w:ilvl="4" w:tplc="04090003" w:tentative="1">
      <w:start w:val="1"/>
      <w:numFmt w:val="bullet"/>
      <w:lvlText w:val="o"/>
      <w:lvlJc w:val="left"/>
      <w:pPr>
        <w:ind w:left="3489" w:hanging="360"/>
      </w:pPr>
      <w:rPr>
        <w:rFonts w:ascii="Courier New" w:hAnsi="Courier New" w:cs="Courier New" w:hint="default"/>
      </w:rPr>
    </w:lvl>
    <w:lvl w:ilvl="5" w:tplc="04090005" w:tentative="1">
      <w:start w:val="1"/>
      <w:numFmt w:val="bullet"/>
      <w:lvlText w:val=""/>
      <w:lvlJc w:val="left"/>
      <w:pPr>
        <w:ind w:left="4209" w:hanging="360"/>
      </w:pPr>
      <w:rPr>
        <w:rFonts w:ascii="Wingdings" w:hAnsi="Wingdings" w:hint="default"/>
      </w:rPr>
    </w:lvl>
    <w:lvl w:ilvl="6" w:tplc="04090001" w:tentative="1">
      <w:start w:val="1"/>
      <w:numFmt w:val="bullet"/>
      <w:lvlText w:val=""/>
      <w:lvlJc w:val="left"/>
      <w:pPr>
        <w:ind w:left="4929" w:hanging="360"/>
      </w:pPr>
      <w:rPr>
        <w:rFonts w:ascii="Symbol" w:hAnsi="Symbol" w:hint="default"/>
      </w:rPr>
    </w:lvl>
    <w:lvl w:ilvl="7" w:tplc="04090003" w:tentative="1">
      <w:start w:val="1"/>
      <w:numFmt w:val="bullet"/>
      <w:lvlText w:val="o"/>
      <w:lvlJc w:val="left"/>
      <w:pPr>
        <w:ind w:left="5649" w:hanging="360"/>
      </w:pPr>
      <w:rPr>
        <w:rFonts w:ascii="Courier New" w:hAnsi="Courier New" w:cs="Courier New" w:hint="default"/>
      </w:rPr>
    </w:lvl>
    <w:lvl w:ilvl="8" w:tplc="04090005" w:tentative="1">
      <w:start w:val="1"/>
      <w:numFmt w:val="bullet"/>
      <w:lvlText w:val=""/>
      <w:lvlJc w:val="left"/>
      <w:pPr>
        <w:ind w:left="6369" w:hanging="360"/>
      </w:pPr>
      <w:rPr>
        <w:rFonts w:ascii="Wingdings" w:hAnsi="Wingdings" w:hint="default"/>
      </w:rPr>
    </w:lvl>
  </w:abstractNum>
  <w:abstractNum w:abstractNumId="24" w15:restartNumberingAfterBreak="0">
    <w:nsid w:val="335B5E29"/>
    <w:multiLevelType w:val="multilevel"/>
    <w:tmpl w:val="23642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7D6FB5"/>
    <w:multiLevelType w:val="hybridMultilevel"/>
    <w:tmpl w:val="4E6883D2"/>
    <w:lvl w:ilvl="0" w:tplc="C1D6DF90">
      <w:numFmt w:val="bullet"/>
      <w:lvlText w:val="-"/>
      <w:lvlJc w:val="left"/>
      <w:pPr>
        <w:ind w:left="609" w:hanging="360"/>
      </w:pPr>
      <w:rPr>
        <w:rFonts w:ascii="Times New Roman" w:eastAsiaTheme="minorHAnsi" w:hAnsi="Times New Roman" w:cs="Times New Roman" w:hint="default"/>
      </w:rPr>
    </w:lvl>
    <w:lvl w:ilvl="1" w:tplc="04090003" w:tentative="1">
      <w:start w:val="1"/>
      <w:numFmt w:val="bullet"/>
      <w:lvlText w:val="o"/>
      <w:lvlJc w:val="left"/>
      <w:pPr>
        <w:ind w:left="1329" w:hanging="360"/>
      </w:pPr>
      <w:rPr>
        <w:rFonts w:ascii="Courier New" w:hAnsi="Courier New" w:cs="Courier New" w:hint="default"/>
      </w:rPr>
    </w:lvl>
    <w:lvl w:ilvl="2" w:tplc="04090005" w:tentative="1">
      <w:start w:val="1"/>
      <w:numFmt w:val="bullet"/>
      <w:lvlText w:val=""/>
      <w:lvlJc w:val="left"/>
      <w:pPr>
        <w:ind w:left="2049" w:hanging="360"/>
      </w:pPr>
      <w:rPr>
        <w:rFonts w:ascii="Wingdings" w:hAnsi="Wingdings" w:hint="default"/>
      </w:rPr>
    </w:lvl>
    <w:lvl w:ilvl="3" w:tplc="04090001" w:tentative="1">
      <w:start w:val="1"/>
      <w:numFmt w:val="bullet"/>
      <w:lvlText w:val=""/>
      <w:lvlJc w:val="left"/>
      <w:pPr>
        <w:ind w:left="2769" w:hanging="360"/>
      </w:pPr>
      <w:rPr>
        <w:rFonts w:ascii="Symbol" w:hAnsi="Symbol" w:hint="default"/>
      </w:rPr>
    </w:lvl>
    <w:lvl w:ilvl="4" w:tplc="04090003" w:tentative="1">
      <w:start w:val="1"/>
      <w:numFmt w:val="bullet"/>
      <w:lvlText w:val="o"/>
      <w:lvlJc w:val="left"/>
      <w:pPr>
        <w:ind w:left="3489" w:hanging="360"/>
      </w:pPr>
      <w:rPr>
        <w:rFonts w:ascii="Courier New" w:hAnsi="Courier New" w:cs="Courier New" w:hint="default"/>
      </w:rPr>
    </w:lvl>
    <w:lvl w:ilvl="5" w:tplc="04090005" w:tentative="1">
      <w:start w:val="1"/>
      <w:numFmt w:val="bullet"/>
      <w:lvlText w:val=""/>
      <w:lvlJc w:val="left"/>
      <w:pPr>
        <w:ind w:left="4209" w:hanging="360"/>
      </w:pPr>
      <w:rPr>
        <w:rFonts w:ascii="Wingdings" w:hAnsi="Wingdings" w:hint="default"/>
      </w:rPr>
    </w:lvl>
    <w:lvl w:ilvl="6" w:tplc="04090001" w:tentative="1">
      <w:start w:val="1"/>
      <w:numFmt w:val="bullet"/>
      <w:lvlText w:val=""/>
      <w:lvlJc w:val="left"/>
      <w:pPr>
        <w:ind w:left="4929" w:hanging="360"/>
      </w:pPr>
      <w:rPr>
        <w:rFonts w:ascii="Symbol" w:hAnsi="Symbol" w:hint="default"/>
      </w:rPr>
    </w:lvl>
    <w:lvl w:ilvl="7" w:tplc="04090003" w:tentative="1">
      <w:start w:val="1"/>
      <w:numFmt w:val="bullet"/>
      <w:lvlText w:val="o"/>
      <w:lvlJc w:val="left"/>
      <w:pPr>
        <w:ind w:left="5649" w:hanging="360"/>
      </w:pPr>
      <w:rPr>
        <w:rFonts w:ascii="Courier New" w:hAnsi="Courier New" w:cs="Courier New" w:hint="default"/>
      </w:rPr>
    </w:lvl>
    <w:lvl w:ilvl="8" w:tplc="04090005" w:tentative="1">
      <w:start w:val="1"/>
      <w:numFmt w:val="bullet"/>
      <w:lvlText w:val=""/>
      <w:lvlJc w:val="left"/>
      <w:pPr>
        <w:ind w:left="6369" w:hanging="360"/>
      </w:pPr>
      <w:rPr>
        <w:rFonts w:ascii="Wingdings" w:hAnsi="Wingdings" w:hint="default"/>
      </w:rPr>
    </w:lvl>
  </w:abstractNum>
  <w:abstractNum w:abstractNumId="26" w15:restartNumberingAfterBreak="0">
    <w:nsid w:val="33C95D36"/>
    <w:multiLevelType w:val="multilevel"/>
    <w:tmpl w:val="371A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BA4F59"/>
    <w:multiLevelType w:val="multilevel"/>
    <w:tmpl w:val="8438F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051383"/>
    <w:multiLevelType w:val="multilevel"/>
    <w:tmpl w:val="7734A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1C0CCE"/>
    <w:multiLevelType w:val="multilevel"/>
    <w:tmpl w:val="CCCE7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E35D34"/>
    <w:multiLevelType w:val="multilevel"/>
    <w:tmpl w:val="BE78A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0D01F3"/>
    <w:multiLevelType w:val="hybridMultilevel"/>
    <w:tmpl w:val="D214DB58"/>
    <w:lvl w:ilvl="0" w:tplc="04090001">
      <w:start w:val="1"/>
      <w:numFmt w:val="bullet"/>
      <w:lvlText w:val=""/>
      <w:lvlJc w:val="left"/>
      <w:pPr>
        <w:ind w:left="556"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EBD1E81"/>
    <w:multiLevelType w:val="multilevel"/>
    <w:tmpl w:val="E2963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0605B0"/>
    <w:multiLevelType w:val="multilevel"/>
    <w:tmpl w:val="A34C1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261C56"/>
    <w:multiLevelType w:val="hybridMultilevel"/>
    <w:tmpl w:val="9F527F96"/>
    <w:lvl w:ilvl="0" w:tplc="CB7C1366">
      <w:numFmt w:val="bullet"/>
      <w:lvlText w:val="-"/>
      <w:lvlJc w:val="left"/>
      <w:pPr>
        <w:ind w:left="609" w:hanging="360"/>
      </w:pPr>
      <w:rPr>
        <w:rFonts w:ascii="Times New Roman" w:eastAsiaTheme="minorHAnsi" w:hAnsi="Times New Roman" w:cs="Times New Roman" w:hint="default"/>
      </w:rPr>
    </w:lvl>
    <w:lvl w:ilvl="1" w:tplc="04090003" w:tentative="1">
      <w:start w:val="1"/>
      <w:numFmt w:val="bullet"/>
      <w:lvlText w:val="o"/>
      <w:lvlJc w:val="left"/>
      <w:pPr>
        <w:ind w:left="1329" w:hanging="360"/>
      </w:pPr>
      <w:rPr>
        <w:rFonts w:ascii="Courier New" w:hAnsi="Courier New" w:cs="Courier New" w:hint="default"/>
      </w:rPr>
    </w:lvl>
    <w:lvl w:ilvl="2" w:tplc="04090005" w:tentative="1">
      <w:start w:val="1"/>
      <w:numFmt w:val="bullet"/>
      <w:lvlText w:val=""/>
      <w:lvlJc w:val="left"/>
      <w:pPr>
        <w:ind w:left="2049" w:hanging="360"/>
      </w:pPr>
      <w:rPr>
        <w:rFonts w:ascii="Wingdings" w:hAnsi="Wingdings" w:hint="default"/>
      </w:rPr>
    </w:lvl>
    <w:lvl w:ilvl="3" w:tplc="04090001" w:tentative="1">
      <w:start w:val="1"/>
      <w:numFmt w:val="bullet"/>
      <w:lvlText w:val=""/>
      <w:lvlJc w:val="left"/>
      <w:pPr>
        <w:ind w:left="2769" w:hanging="360"/>
      </w:pPr>
      <w:rPr>
        <w:rFonts w:ascii="Symbol" w:hAnsi="Symbol" w:hint="default"/>
      </w:rPr>
    </w:lvl>
    <w:lvl w:ilvl="4" w:tplc="04090003" w:tentative="1">
      <w:start w:val="1"/>
      <w:numFmt w:val="bullet"/>
      <w:lvlText w:val="o"/>
      <w:lvlJc w:val="left"/>
      <w:pPr>
        <w:ind w:left="3489" w:hanging="360"/>
      </w:pPr>
      <w:rPr>
        <w:rFonts w:ascii="Courier New" w:hAnsi="Courier New" w:cs="Courier New" w:hint="default"/>
      </w:rPr>
    </w:lvl>
    <w:lvl w:ilvl="5" w:tplc="04090005" w:tentative="1">
      <w:start w:val="1"/>
      <w:numFmt w:val="bullet"/>
      <w:lvlText w:val=""/>
      <w:lvlJc w:val="left"/>
      <w:pPr>
        <w:ind w:left="4209" w:hanging="360"/>
      </w:pPr>
      <w:rPr>
        <w:rFonts w:ascii="Wingdings" w:hAnsi="Wingdings" w:hint="default"/>
      </w:rPr>
    </w:lvl>
    <w:lvl w:ilvl="6" w:tplc="04090001" w:tentative="1">
      <w:start w:val="1"/>
      <w:numFmt w:val="bullet"/>
      <w:lvlText w:val=""/>
      <w:lvlJc w:val="left"/>
      <w:pPr>
        <w:ind w:left="4929" w:hanging="360"/>
      </w:pPr>
      <w:rPr>
        <w:rFonts w:ascii="Symbol" w:hAnsi="Symbol" w:hint="default"/>
      </w:rPr>
    </w:lvl>
    <w:lvl w:ilvl="7" w:tplc="04090003" w:tentative="1">
      <w:start w:val="1"/>
      <w:numFmt w:val="bullet"/>
      <w:lvlText w:val="o"/>
      <w:lvlJc w:val="left"/>
      <w:pPr>
        <w:ind w:left="5649" w:hanging="360"/>
      </w:pPr>
      <w:rPr>
        <w:rFonts w:ascii="Courier New" w:hAnsi="Courier New" w:cs="Courier New" w:hint="default"/>
      </w:rPr>
    </w:lvl>
    <w:lvl w:ilvl="8" w:tplc="04090005" w:tentative="1">
      <w:start w:val="1"/>
      <w:numFmt w:val="bullet"/>
      <w:lvlText w:val=""/>
      <w:lvlJc w:val="left"/>
      <w:pPr>
        <w:ind w:left="6369" w:hanging="360"/>
      </w:pPr>
      <w:rPr>
        <w:rFonts w:ascii="Wingdings" w:hAnsi="Wingdings" w:hint="default"/>
      </w:rPr>
    </w:lvl>
  </w:abstractNum>
  <w:abstractNum w:abstractNumId="35" w15:restartNumberingAfterBreak="0">
    <w:nsid w:val="4C9F2EA0"/>
    <w:multiLevelType w:val="multilevel"/>
    <w:tmpl w:val="C1EC2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BD177D"/>
    <w:multiLevelType w:val="multilevel"/>
    <w:tmpl w:val="961E8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630487"/>
    <w:multiLevelType w:val="hybridMultilevel"/>
    <w:tmpl w:val="8796E4B2"/>
    <w:lvl w:ilvl="0" w:tplc="D4F8B086">
      <w:numFmt w:val="bullet"/>
      <w:lvlText w:val="-"/>
      <w:lvlJc w:val="left"/>
      <w:pPr>
        <w:ind w:left="609" w:hanging="360"/>
      </w:pPr>
      <w:rPr>
        <w:rFonts w:ascii="Times New Roman" w:eastAsiaTheme="minorHAnsi" w:hAnsi="Times New Roman" w:cs="Times New Roman" w:hint="default"/>
      </w:rPr>
    </w:lvl>
    <w:lvl w:ilvl="1" w:tplc="04090003" w:tentative="1">
      <w:start w:val="1"/>
      <w:numFmt w:val="bullet"/>
      <w:lvlText w:val="o"/>
      <w:lvlJc w:val="left"/>
      <w:pPr>
        <w:ind w:left="1329" w:hanging="360"/>
      </w:pPr>
      <w:rPr>
        <w:rFonts w:ascii="Courier New" w:hAnsi="Courier New" w:cs="Courier New" w:hint="default"/>
      </w:rPr>
    </w:lvl>
    <w:lvl w:ilvl="2" w:tplc="04090005" w:tentative="1">
      <w:start w:val="1"/>
      <w:numFmt w:val="bullet"/>
      <w:lvlText w:val=""/>
      <w:lvlJc w:val="left"/>
      <w:pPr>
        <w:ind w:left="2049" w:hanging="360"/>
      </w:pPr>
      <w:rPr>
        <w:rFonts w:ascii="Wingdings" w:hAnsi="Wingdings" w:hint="default"/>
      </w:rPr>
    </w:lvl>
    <w:lvl w:ilvl="3" w:tplc="04090001" w:tentative="1">
      <w:start w:val="1"/>
      <w:numFmt w:val="bullet"/>
      <w:lvlText w:val=""/>
      <w:lvlJc w:val="left"/>
      <w:pPr>
        <w:ind w:left="2769" w:hanging="360"/>
      </w:pPr>
      <w:rPr>
        <w:rFonts w:ascii="Symbol" w:hAnsi="Symbol" w:hint="default"/>
      </w:rPr>
    </w:lvl>
    <w:lvl w:ilvl="4" w:tplc="04090003" w:tentative="1">
      <w:start w:val="1"/>
      <w:numFmt w:val="bullet"/>
      <w:lvlText w:val="o"/>
      <w:lvlJc w:val="left"/>
      <w:pPr>
        <w:ind w:left="3489" w:hanging="360"/>
      </w:pPr>
      <w:rPr>
        <w:rFonts w:ascii="Courier New" w:hAnsi="Courier New" w:cs="Courier New" w:hint="default"/>
      </w:rPr>
    </w:lvl>
    <w:lvl w:ilvl="5" w:tplc="04090005" w:tentative="1">
      <w:start w:val="1"/>
      <w:numFmt w:val="bullet"/>
      <w:lvlText w:val=""/>
      <w:lvlJc w:val="left"/>
      <w:pPr>
        <w:ind w:left="4209" w:hanging="360"/>
      </w:pPr>
      <w:rPr>
        <w:rFonts w:ascii="Wingdings" w:hAnsi="Wingdings" w:hint="default"/>
      </w:rPr>
    </w:lvl>
    <w:lvl w:ilvl="6" w:tplc="04090001" w:tentative="1">
      <w:start w:val="1"/>
      <w:numFmt w:val="bullet"/>
      <w:lvlText w:val=""/>
      <w:lvlJc w:val="left"/>
      <w:pPr>
        <w:ind w:left="4929" w:hanging="360"/>
      </w:pPr>
      <w:rPr>
        <w:rFonts w:ascii="Symbol" w:hAnsi="Symbol" w:hint="default"/>
      </w:rPr>
    </w:lvl>
    <w:lvl w:ilvl="7" w:tplc="04090003" w:tentative="1">
      <w:start w:val="1"/>
      <w:numFmt w:val="bullet"/>
      <w:lvlText w:val="o"/>
      <w:lvlJc w:val="left"/>
      <w:pPr>
        <w:ind w:left="5649" w:hanging="360"/>
      </w:pPr>
      <w:rPr>
        <w:rFonts w:ascii="Courier New" w:hAnsi="Courier New" w:cs="Courier New" w:hint="default"/>
      </w:rPr>
    </w:lvl>
    <w:lvl w:ilvl="8" w:tplc="04090005" w:tentative="1">
      <w:start w:val="1"/>
      <w:numFmt w:val="bullet"/>
      <w:lvlText w:val=""/>
      <w:lvlJc w:val="left"/>
      <w:pPr>
        <w:ind w:left="6369" w:hanging="360"/>
      </w:pPr>
      <w:rPr>
        <w:rFonts w:ascii="Wingdings" w:hAnsi="Wingdings" w:hint="default"/>
      </w:rPr>
    </w:lvl>
  </w:abstractNum>
  <w:abstractNum w:abstractNumId="38" w15:restartNumberingAfterBreak="0">
    <w:nsid w:val="5554328D"/>
    <w:multiLevelType w:val="hybridMultilevel"/>
    <w:tmpl w:val="202CAC3A"/>
    <w:lvl w:ilvl="0" w:tplc="B596B730">
      <w:numFmt w:val="bullet"/>
      <w:lvlText w:val="-"/>
      <w:lvlJc w:val="left"/>
      <w:pPr>
        <w:ind w:left="609" w:hanging="360"/>
      </w:pPr>
      <w:rPr>
        <w:rFonts w:ascii="Times New Roman" w:eastAsiaTheme="minorHAnsi" w:hAnsi="Times New Roman" w:cs="Times New Roman" w:hint="default"/>
      </w:rPr>
    </w:lvl>
    <w:lvl w:ilvl="1" w:tplc="04090003" w:tentative="1">
      <w:start w:val="1"/>
      <w:numFmt w:val="bullet"/>
      <w:lvlText w:val="o"/>
      <w:lvlJc w:val="left"/>
      <w:pPr>
        <w:ind w:left="1329" w:hanging="360"/>
      </w:pPr>
      <w:rPr>
        <w:rFonts w:ascii="Courier New" w:hAnsi="Courier New" w:cs="Courier New" w:hint="default"/>
      </w:rPr>
    </w:lvl>
    <w:lvl w:ilvl="2" w:tplc="04090005" w:tentative="1">
      <w:start w:val="1"/>
      <w:numFmt w:val="bullet"/>
      <w:lvlText w:val=""/>
      <w:lvlJc w:val="left"/>
      <w:pPr>
        <w:ind w:left="2049" w:hanging="360"/>
      </w:pPr>
      <w:rPr>
        <w:rFonts w:ascii="Wingdings" w:hAnsi="Wingdings" w:hint="default"/>
      </w:rPr>
    </w:lvl>
    <w:lvl w:ilvl="3" w:tplc="04090001" w:tentative="1">
      <w:start w:val="1"/>
      <w:numFmt w:val="bullet"/>
      <w:lvlText w:val=""/>
      <w:lvlJc w:val="left"/>
      <w:pPr>
        <w:ind w:left="2769" w:hanging="360"/>
      </w:pPr>
      <w:rPr>
        <w:rFonts w:ascii="Symbol" w:hAnsi="Symbol" w:hint="default"/>
      </w:rPr>
    </w:lvl>
    <w:lvl w:ilvl="4" w:tplc="04090003" w:tentative="1">
      <w:start w:val="1"/>
      <w:numFmt w:val="bullet"/>
      <w:lvlText w:val="o"/>
      <w:lvlJc w:val="left"/>
      <w:pPr>
        <w:ind w:left="3489" w:hanging="360"/>
      </w:pPr>
      <w:rPr>
        <w:rFonts w:ascii="Courier New" w:hAnsi="Courier New" w:cs="Courier New" w:hint="default"/>
      </w:rPr>
    </w:lvl>
    <w:lvl w:ilvl="5" w:tplc="04090005" w:tentative="1">
      <w:start w:val="1"/>
      <w:numFmt w:val="bullet"/>
      <w:lvlText w:val=""/>
      <w:lvlJc w:val="left"/>
      <w:pPr>
        <w:ind w:left="4209" w:hanging="360"/>
      </w:pPr>
      <w:rPr>
        <w:rFonts w:ascii="Wingdings" w:hAnsi="Wingdings" w:hint="default"/>
      </w:rPr>
    </w:lvl>
    <w:lvl w:ilvl="6" w:tplc="04090001" w:tentative="1">
      <w:start w:val="1"/>
      <w:numFmt w:val="bullet"/>
      <w:lvlText w:val=""/>
      <w:lvlJc w:val="left"/>
      <w:pPr>
        <w:ind w:left="4929" w:hanging="360"/>
      </w:pPr>
      <w:rPr>
        <w:rFonts w:ascii="Symbol" w:hAnsi="Symbol" w:hint="default"/>
      </w:rPr>
    </w:lvl>
    <w:lvl w:ilvl="7" w:tplc="04090003" w:tentative="1">
      <w:start w:val="1"/>
      <w:numFmt w:val="bullet"/>
      <w:lvlText w:val="o"/>
      <w:lvlJc w:val="left"/>
      <w:pPr>
        <w:ind w:left="5649" w:hanging="360"/>
      </w:pPr>
      <w:rPr>
        <w:rFonts w:ascii="Courier New" w:hAnsi="Courier New" w:cs="Courier New" w:hint="default"/>
      </w:rPr>
    </w:lvl>
    <w:lvl w:ilvl="8" w:tplc="04090005" w:tentative="1">
      <w:start w:val="1"/>
      <w:numFmt w:val="bullet"/>
      <w:lvlText w:val=""/>
      <w:lvlJc w:val="left"/>
      <w:pPr>
        <w:ind w:left="6369" w:hanging="360"/>
      </w:pPr>
      <w:rPr>
        <w:rFonts w:ascii="Wingdings" w:hAnsi="Wingdings" w:hint="default"/>
      </w:rPr>
    </w:lvl>
  </w:abstractNum>
  <w:abstractNum w:abstractNumId="39" w15:restartNumberingAfterBreak="0">
    <w:nsid w:val="6785355D"/>
    <w:multiLevelType w:val="multilevel"/>
    <w:tmpl w:val="EC3EC2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AE7A97"/>
    <w:multiLevelType w:val="multilevel"/>
    <w:tmpl w:val="9CD89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1149C1"/>
    <w:multiLevelType w:val="hybridMultilevel"/>
    <w:tmpl w:val="48C62436"/>
    <w:lvl w:ilvl="0" w:tplc="DF7057D0">
      <w:numFmt w:val="bullet"/>
      <w:lvlText w:val="-"/>
      <w:lvlJc w:val="left"/>
      <w:pPr>
        <w:ind w:left="609" w:hanging="360"/>
      </w:pPr>
      <w:rPr>
        <w:rFonts w:ascii="Times New Roman" w:eastAsiaTheme="minorHAnsi" w:hAnsi="Times New Roman" w:cs="Times New Roman" w:hint="default"/>
      </w:rPr>
    </w:lvl>
    <w:lvl w:ilvl="1" w:tplc="04090003" w:tentative="1">
      <w:start w:val="1"/>
      <w:numFmt w:val="bullet"/>
      <w:lvlText w:val="o"/>
      <w:lvlJc w:val="left"/>
      <w:pPr>
        <w:ind w:left="1329" w:hanging="360"/>
      </w:pPr>
      <w:rPr>
        <w:rFonts w:ascii="Courier New" w:hAnsi="Courier New" w:cs="Courier New" w:hint="default"/>
      </w:rPr>
    </w:lvl>
    <w:lvl w:ilvl="2" w:tplc="04090005" w:tentative="1">
      <w:start w:val="1"/>
      <w:numFmt w:val="bullet"/>
      <w:lvlText w:val=""/>
      <w:lvlJc w:val="left"/>
      <w:pPr>
        <w:ind w:left="2049" w:hanging="360"/>
      </w:pPr>
      <w:rPr>
        <w:rFonts w:ascii="Wingdings" w:hAnsi="Wingdings" w:hint="default"/>
      </w:rPr>
    </w:lvl>
    <w:lvl w:ilvl="3" w:tplc="04090001" w:tentative="1">
      <w:start w:val="1"/>
      <w:numFmt w:val="bullet"/>
      <w:lvlText w:val=""/>
      <w:lvlJc w:val="left"/>
      <w:pPr>
        <w:ind w:left="2769" w:hanging="360"/>
      </w:pPr>
      <w:rPr>
        <w:rFonts w:ascii="Symbol" w:hAnsi="Symbol" w:hint="default"/>
      </w:rPr>
    </w:lvl>
    <w:lvl w:ilvl="4" w:tplc="04090003" w:tentative="1">
      <w:start w:val="1"/>
      <w:numFmt w:val="bullet"/>
      <w:lvlText w:val="o"/>
      <w:lvlJc w:val="left"/>
      <w:pPr>
        <w:ind w:left="3489" w:hanging="360"/>
      </w:pPr>
      <w:rPr>
        <w:rFonts w:ascii="Courier New" w:hAnsi="Courier New" w:cs="Courier New" w:hint="default"/>
      </w:rPr>
    </w:lvl>
    <w:lvl w:ilvl="5" w:tplc="04090005" w:tentative="1">
      <w:start w:val="1"/>
      <w:numFmt w:val="bullet"/>
      <w:lvlText w:val=""/>
      <w:lvlJc w:val="left"/>
      <w:pPr>
        <w:ind w:left="4209" w:hanging="360"/>
      </w:pPr>
      <w:rPr>
        <w:rFonts w:ascii="Wingdings" w:hAnsi="Wingdings" w:hint="default"/>
      </w:rPr>
    </w:lvl>
    <w:lvl w:ilvl="6" w:tplc="04090001" w:tentative="1">
      <w:start w:val="1"/>
      <w:numFmt w:val="bullet"/>
      <w:lvlText w:val=""/>
      <w:lvlJc w:val="left"/>
      <w:pPr>
        <w:ind w:left="4929" w:hanging="360"/>
      </w:pPr>
      <w:rPr>
        <w:rFonts w:ascii="Symbol" w:hAnsi="Symbol" w:hint="default"/>
      </w:rPr>
    </w:lvl>
    <w:lvl w:ilvl="7" w:tplc="04090003" w:tentative="1">
      <w:start w:val="1"/>
      <w:numFmt w:val="bullet"/>
      <w:lvlText w:val="o"/>
      <w:lvlJc w:val="left"/>
      <w:pPr>
        <w:ind w:left="5649" w:hanging="360"/>
      </w:pPr>
      <w:rPr>
        <w:rFonts w:ascii="Courier New" w:hAnsi="Courier New" w:cs="Courier New" w:hint="default"/>
      </w:rPr>
    </w:lvl>
    <w:lvl w:ilvl="8" w:tplc="04090005" w:tentative="1">
      <w:start w:val="1"/>
      <w:numFmt w:val="bullet"/>
      <w:lvlText w:val=""/>
      <w:lvlJc w:val="left"/>
      <w:pPr>
        <w:ind w:left="6369" w:hanging="360"/>
      </w:pPr>
      <w:rPr>
        <w:rFonts w:ascii="Wingdings" w:hAnsi="Wingdings" w:hint="default"/>
      </w:rPr>
    </w:lvl>
  </w:abstractNum>
  <w:abstractNum w:abstractNumId="42" w15:restartNumberingAfterBreak="0">
    <w:nsid w:val="6FC777EB"/>
    <w:multiLevelType w:val="multilevel"/>
    <w:tmpl w:val="92B46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75336C"/>
    <w:multiLevelType w:val="hybridMultilevel"/>
    <w:tmpl w:val="CC6AA4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55C0CC8"/>
    <w:multiLevelType w:val="multilevel"/>
    <w:tmpl w:val="F9FA9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6CB27EE"/>
    <w:multiLevelType w:val="multilevel"/>
    <w:tmpl w:val="39863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56667C"/>
    <w:multiLevelType w:val="multilevel"/>
    <w:tmpl w:val="FB0A7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6B6C06"/>
    <w:multiLevelType w:val="multilevel"/>
    <w:tmpl w:val="D908B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763C97"/>
    <w:multiLevelType w:val="multilevel"/>
    <w:tmpl w:val="47DC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1373213">
    <w:abstractNumId w:val="31"/>
  </w:num>
  <w:num w:numId="2" w16cid:durableId="158933849">
    <w:abstractNumId w:val="21"/>
  </w:num>
  <w:num w:numId="3" w16cid:durableId="260383687">
    <w:abstractNumId w:val="23"/>
  </w:num>
  <w:num w:numId="4" w16cid:durableId="928123562">
    <w:abstractNumId w:val="38"/>
  </w:num>
  <w:num w:numId="5" w16cid:durableId="191189322">
    <w:abstractNumId w:val="22"/>
  </w:num>
  <w:num w:numId="6" w16cid:durableId="50882856">
    <w:abstractNumId w:val="36"/>
  </w:num>
  <w:num w:numId="7" w16cid:durableId="1571767730">
    <w:abstractNumId w:val="43"/>
  </w:num>
  <w:num w:numId="8" w16cid:durableId="347341277">
    <w:abstractNumId w:val="28"/>
  </w:num>
  <w:num w:numId="9" w16cid:durableId="1640497653">
    <w:abstractNumId w:val="30"/>
  </w:num>
  <w:num w:numId="10" w16cid:durableId="1457750011">
    <w:abstractNumId w:val="35"/>
  </w:num>
  <w:num w:numId="11" w16cid:durableId="1025789199">
    <w:abstractNumId w:val="6"/>
  </w:num>
  <w:num w:numId="12" w16cid:durableId="2040230342">
    <w:abstractNumId w:val="47"/>
  </w:num>
  <w:num w:numId="13" w16cid:durableId="1252660197">
    <w:abstractNumId w:val="14"/>
  </w:num>
  <w:num w:numId="14" w16cid:durableId="1927884415">
    <w:abstractNumId w:val="9"/>
  </w:num>
  <w:num w:numId="15" w16cid:durableId="675301486">
    <w:abstractNumId w:val="41"/>
  </w:num>
  <w:num w:numId="16" w16cid:durableId="1692873260">
    <w:abstractNumId w:val="18"/>
  </w:num>
  <w:num w:numId="17" w16cid:durableId="785925944">
    <w:abstractNumId w:val="39"/>
  </w:num>
  <w:num w:numId="18" w16cid:durableId="1955791191">
    <w:abstractNumId w:val="19"/>
  </w:num>
  <w:num w:numId="19" w16cid:durableId="1011839294">
    <w:abstractNumId w:val="13"/>
  </w:num>
  <w:num w:numId="20" w16cid:durableId="1816678851">
    <w:abstractNumId w:val="26"/>
  </w:num>
  <w:num w:numId="21" w16cid:durableId="827212403">
    <w:abstractNumId w:val="2"/>
  </w:num>
  <w:num w:numId="22" w16cid:durableId="405494669">
    <w:abstractNumId w:val="29"/>
  </w:num>
  <w:num w:numId="23" w16cid:durableId="659582437">
    <w:abstractNumId w:val="45"/>
  </w:num>
  <w:num w:numId="24" w16cid:durableId="810829031">
    <w:abstractNumId w:val="24"/>
  </w:num>
  <w:num w:numId="25" w16cid:durableId="1459371152">
    <w:abstractNumId w:val="16"/>
  </w:num>
  <w:num w:numId="26" w16cid:durableId="1171606601">
    <w:abstractNumId w:val="42"/>
  </w:num>
  <w:num w:numId="27" w16cid:durableId="125969783">
    <w:abstractNumId w:val="33"/>
  </w:num>
  <w:num w:numId="28" w16cid:durableId="1929188430">
    <w:abstractNumId w:val="4"/>
  </w:num>
  <w:num w:numId="29" w16cid:durableId="842740534">
    <w:abstractNumId w:val="34"/>
  </w:num>
  <w:num w:numId="30" w16cid:durableId="2053990906">
    <w:abstractNumId w:val="0"/>
  </w:num>
  <w:num w:numId="31" w16cid:durableId="295643721">
    <w:abstractNumId w:val="40"/>
  </w:num>
  <w:num w:numId="32" w16cid:durableId="804933320">
    <w:abstractNumId w:val="46"/>
  </w:num>
  <w:num w:numId="33" w16cid:durableId="720599257">
    <w:abstractNumId w:val="5"/>
  </w:num>
  <w:num w:numId="34" w16cid:durableId="2069450454">
    <w:abstractNumId w:val="3"/>
  </w:num>
  <w:num w:numId="35" w16cid:durableId="545726642">
    <w:abstractNumId w:val="20"/>
  </w:num>
  <w:num w:numId="36" w16cid:durableId="754283843">
    <w:abstractNumId w:val="1"/>
  </w:num>
  <w:num w:numId="37" w16cid:durableId="1681273759">
    <w:abstractNumId w:val="44"/>
  </w:num>
  <w:num w:numId="38" w16cid:durableId="70852014">
    <w:abstractNumId w:val="12"/>
  </w:num>
  <w:num w:numId="39" w16cid:durableId="1691102863">
    <w:abstractNumId w:val="15"/>
  </w:num>
  <w:num w:numId="40" w16cid:durableId="624655672">
    <w:abstractNumId w:val="8"/>
  </w:num>
  <w:num w:numId="41" w16cid:durableId="2027170794">
    <w:abstractNumId w:val="7"/>
  </w:num>
  <w:num w:numId="42" w16cid:durableId="1171600606">
    <w:abstractNumId w:val="48"/>
  </w:num>
  <w:num w:numId="43" w16cid:durableId="811098863">
    <w:abstractNumId w:val="11"/>
  </w:num>
  <w:num w:numId="44" w16cid:durableId="649598381">
    <w:abstractNumId w:val="10"/>
  </w:num>
  <w:num w:numId="45" w16cid:durableId="1926962864">
    <w:abstractNumId w:val="37"/>
  </w:num>
  <w:num w:numId="46" w16cid:durableId="254873686">
    <w:abstractNumId w:val="25"/>
  </w:num>
  <w:num w:numId="47" w16cid:durableId="1634484920">
    <w:abstractNumId w:val="17"/>
  </w:num>
  <w:num w:numId="48" w16cid:durableId="707411963">
    <w:abstractNumId w:val="32"/>
  </w:num>
  <w:num w:numId="49" w16cid:durableId="190139911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7A8"/>
    <w:rsid w:val="0000059D"/>
    <w:rsid w:val="00002058"/>
    <w:rsid w:val="0000266C"/>
    <w:rsid w:val="000041CC"/>
    <w:rsid w:val="00005C87"/>
    <w:rsid w:val="000060A0"/>
    <w:rsid w:val="00012723"/>
    <w:rsid w:val="000138E5"/>
    <w:rsid w:val="000143E3"/>
    <w:rsid w:val="000151E8"/>
    <w:rsid w:val="00015A87"/>
    <w:rsid w:val="000169CC"/>
    <w:rsid w:val="00017D21"/>
    <w:rsid w:val="000205B5"/>
    <w:rsid w:val="00022B5C"/>
    <w:rsid w:val="00022E23"/>
    <w:rsid w:val="00024114"/>
    <w:rsid w:val="00024AAE"/>
    <w:rsid w:val="00024D32"/>
    <w:rsid w:val="00030122"/>
    <w:rsid w:val="00030C10"/>
    <w:rsid w:val="00030D16"/>
    <w:rsid w:val="00034D92"/>
    <w:rsid w:val="00036119"/>
    <w:rsid w:val="00036A28"/>
    <w:rsid w:val="00036FE8"/>
    <w:rsid w:val="00037BDF"/>
    <w:rsid w:val="00040149"/>
    <w:rsid w:val="0004080C"/>
    <w:rsid w:val="00041323"/>
    <w:rsid w:val="0004160F"/>
    <w:rsid w:val="0004298A"/>
    <w:rsid w:val="000432A1"/>
    <w:rsid w:val="00045042"/>
    <w:rsid w:val="00045ECE"/>
    <w:rsid w:val="000500D1"/>
    <w:rsid w:val="0005155E"/>
    <w:rsid w:val="00053104"/>
    <w:rsid w:val="000557AE"/>
    <w:rsid w:val="00056149"/>
    <w:rsid w:val="000565C6"/>
    <w:rsid w:val="00061C4A"/>
    <w:rsid w:val="00062219"/>
    <w:rsid w:val="000623EC"/>
    <w:rsid w:val="00062E55"/>
    <w:rsid w:val="000661D5"/>
    <w:rsid w:val="0006633C"/>
    <w:rsid w:val="00066DA9"/>
    <w:rsid w:val="00066E0B"/>
    <w:rsid w:val="00067E45"/>
    <w:rsid w:val="00070553"/>
    <w:rsid w:val="00071FDA"/>
    <w:rsid w:val="0007523D"/>
    <w:rsid w:val="000763D6"/>
    <w:rsid w:val="00080F86"/>
    <w:rsid w:val="000862FC"/>
    <w:rsid w:val="00087E90"/>
    <w:rsid w:val="00090EE6"/>
    <w:rsid w:val="00091272"/>
    <w:rsid w:val="0009142A"/>
    <w:rsid w:val="00091EB9"/>
    <w:rsid w:val="0009431C"/>
    <w:rsid w:val="00095B98"/>
    <w:rsid w:val="000970CF"/>
    <w:rsid w:val="000A04E4"/>
    <w:rsid w:val="000A4C99"/>
    <w:rsid w:val="000A5ABE"/>
    <w:rsid w:val="000A710E"/>
    <w:rsid w:val="000B0FC1"/>
    <w:rsid w:val="000B4A88"/>
    <w:rsid w:val="000B4CF3"/>
    <w:rsid w:val="000B5FF9"/>
    <w:rsid w:val="000B6419"/>
    <w:rsid w:val="000B669E"/>
    <w:rsid w:val="000B7903"/>
    <w:rsid w:val="000C3FAE"/>
    <w:rsid w:val="000C5928"/>
    <w:rsid w:val="000D208C"/>
    <w:rsid w:val="000D244D"/>
    <w:rsid w:val="000D39C2"/>
    <w:rsid w:val="000D4094"/>
    <w:rsid w:val="000D4190"/>
    <w:rsid w:val="000D4625"/>
    <w:rsid w:val="000D7875"/>
    <w:rsid w:val="000E011A"/>
    <w:rsid w:val="000E0EB8"/>
    <w:rsid w:val="000E0EF7"/>
    <w:rsid w:val="000E21EE"/>
    <w:rsid w:val="000E2610"/>
    <w:rsid w:val="000E53C4"/>
    <w:rsid w:val="000E6A3C"/>
    <w:rsid w:val="000E7C94"/>
    <w:rsid w:val="000F09DF"/>
    <w:rsid w:val="000F5257"/>
    <w:rsid w:val="000F7C51"/>
    <w:rsid w:val="000F7DFC"/>
    <w:rsid w:val="000F7E36"/>
    <w:rsid w:val="00104C12"/>
    <w:rsid w:val="0010576E"/>
    <w:rsid w:val="001129C1"/>
    <w:rsid w:val="001142F7"/>
    <w:rsid w:val="001146DF"/>
    <w:rsid w:val="001153A4"/>
    <w:rsid w:val="00121CB1"/>
    <w:rsid w:val="001256CA"/>
    <w:rsid w:val="0012642B"/>
    <w:rsid w:val="00126C45"/>
    <w:rsid w:val="00130233"/>
    <w:rsid w:val="00130456"/>
    <w:rsid w:val="001304BE"/>
    <w:rsid w:val="00132ED2"/>
    <w:rsid w:val="001337C0"/>
    <w:rsid w:val="001354C8"/>
    <w:rsid w:val="001360EE"/>
    <w:rsid w:val="00140408"/>
    <w:rsid w:val="00142D71"/>
    <w:rsid w:val="001438ED"/>
    <w:rsid w:val="001439DF"/>
    <w:rsid w:val="00144866"/>
    <w:rsid w:val="00150E77"/>
    <w:rsid w:val="00152A1B"/>
    <w:rsid w:val="00154DB2"/>
    <w:rsid w:val="00154EFE"/>
    <w:rsid w:val="001551FE"/>
    <w:rsid w:val="001552C1"/>
    <w:rsid w:val="00155437"/>
    <w:rsid w:val="00155816"/>
    <w:rsid w:val="0015603B"/>
    <w:rsid w:val="001563DF"/>
    <w:rsid w:val="00156C0D"/>
    <w:rsid w:val="00157A6B"/>
    <w:rsid w:val="0016356F"/>
    <w:rsid w:val="00166E4E"/>
    <w:rsid w:val="00167ABE"/>
    <w:rsid w:val="001708A5"/>
    <w:rsid w:val="00171CDC"/>
    <w:rsid w:val="001726AF"/>
    <w:rsid w:val="001768D4"/>
    <w:rsid w:val="00176BA6"/>
    <w:rsid w:val="001775C5"/>
    <w:rsid w:val="00177999"/>
    <w:rsid w:val="001819F4"/>
    <w:rsid w:val="0018237F"/>
    <w:rsid w:val="00183693"/>
    <w:rsid w:val="00187AD3"/>
    <w:rsid w:val="00192BAC"/>
    <w:rsid w:val="00192FBE"/>
    <w:rsid w:val="001934F4"/>
    <w:rsid w:val="00193865"/>
    <w:rsid w:val="00193B08"/>
    <w:rsid w:val="00196006"/>
    <w:rsid w:val="00196C74"/>
    <w:rsid w:val="00196DBD"/>
    <w:rsid w:val="0019781D"/>
    <w:rsid w:val="001A00CE"/>
    <w:rsid w:val="001A01CB"/>
    <w:rsid w:val="001A15D2"/>
    <w:rsid w:val="001A2080"/>
    <w:rsid w:val="001A2207"/>
    <w:rsid w:val="001A395B"/>
    <w:rsid w:val="001A4D46"/>
    <w:rsid w:val="001A5AD6"/>
    <w:rsid w:val="001A5DEB"/>
    <w:rsid w:val="001A5EC4"/>
    <w:rsid w:val="001A661F"/>
    <w:rsid w:val="001A71A3"/>
    <w:rsid w:val="001B18D4"/>
    <w:rsid w:val="001B2450"/>
    <w:rsid w:val="001B2FC9"/>
    <w:rsid w:val="001C0587"/>
    <w:rsid w:val="001C56A1"/>
    <w:rsid w:val="001C7358"/>
    <w:rsid w:val="001C7702"/>
    <w:rsid w:val="001D00A7"/>
    <w:rsid w:val="001D12D9"/>
    <w:rsid w:val="001D1B2F"/>
    <w:rsid w:val="001D2CBC"/>
    <w:rsid w:val="001D32D8"/>
    <w:rsid w:val="001D4011"/>
    <w:rsid w:val="001D7A64"/>
    <w:rsid w:val="001E0E15"/>
    <w:rsid w:val="001E1328"/>
    <w:rsid w:val="001E2F3F"/>
    <w:rsid w:val="001E7111"/>
    <w:rsid w:val="001F145E"/>
    <w:rsid w:val="001F2313"/>
    <w:rsid w:val="001F5609"/>
    <w:rsid w:val="001F633B"/>
    <w:rsid w:val="001F7919"/>
    <w:rsid w:val="00201761"/>
    <w:rsid w:val="002026B6"/>
    <w:rsid w:val="00202F88"/>
    <w:rsid w:val="002118ED"/>
    <w:rsid w:val="00211DBD"/>
    <w:rsid w:val="00216874"/>
    <w:rsid w:val="00216C11"/>
    <w:rsid w:val="00220C02"/>
    <w:rsid w:val="00223432"/>
    <w:rsid w:val="00224DF1"/>
    <w:rsid w:val="00224E60"/>
    <w:rsid w:val="00230058"/>
    <w:rsid w:val="00235606"/>
    <w:rsid w:val="002375D3"/>
    <w:rsid w:val="002419D6"/>
    <w:rsid w:val="00241F7D"/>
    <w:rsid w:val="00242EE0"/>
    <w:rsid w:val="002434A4"/>
    <w:rsid w:val="00245BEE"/>
    <w:rsid w:val="002461C6"/>
    <w:rsid w:val="00247590"/>
    <w:rsid w:val="00253D32"/>
    <w:rsid w:val="00255301"/>
    <w:rsid w:val="00261131"/>
    <w:rsid w:val="0026334D"/>
    <w:rsid w:val="00265738"/>
    <w:rsid w:val="00266149"/>
    <w:rsid w:val="00267084"/>
    <w:rsid w:val="00270967"/>
    <w:rsid w:val="002713E5"/>
    <w:rsid w:val="002715F1"/>
    <w:rsid w:val="00271DEC"/>
    <w:rsid w:val="00271F39"/>
    <w:rsid w:val="002752C7"/>
    <w:rsid w:val="00276F91"/>
    <w:rsid w:val="002779D9"/>
    <w:rsid w:val="00280F47"/>
    <w:rsid w:val="00282CFF"/>
    <w:rsid w:val="00284183"/>
    <w:rsid w:val="00284472"/>
    <w:rsid w:val="00285883"/>
    <w:rsid w:val="00286025"/>
    <w:rsid w:val="0028700B"/>
    <w:rsid w:val="00287A19"/>
    <w:rsid w:val="00290B3E"/>
    <w:rsid w:val="00291CA3"/>
    <w:rsid w:val="0029528A"/>
    <w:rsid w:val="002A0928"/>
    <w:rsid w:val="002A1CCD"/>
    <w:rsid w:val="002A346B"/>
    <w:rsid w:val="002A3D10"/>
    <w:rsid w:val="002A6DF5"/>
    <w:rsid w:val="002A6FC6"/>
    <w:rsid w:val="002B00B7"/>
    <w:rsid w:val="002B1765"/>
    <w:rsid w:val="002B1BD7"/>
    <w:rsid w:val="002B3023"/>
    <w:rsid w:val="002B564D"/>
    <w:rsid w:val="002B5EA2"/>
    <w:rsid w:val="002C0C52"/>
    <w:rsid w:val="002C18DA"/>
    <w:rsid w:val="002C3386"/>
    <w:rsid w:val="002C3D46"/>
    <w:rsid w:val="002C4685"/>
    <w:rsid w:val="002D087F"/>
    <w:rsid w:val="002D0CE1"/>
    <w:rsid w:val="002D1084"/>
    <w:rsid w:val="002D321A"/>
    <w:rsid w:val="002D426F"/>
    <w:rsid w:val="002E131E"/>
    <w:rsid w:val="002E2041"/>
    <w:rsid w:val="002E6886"/>
    <w:rsid w:val="002E79F4"/>
    <w:rsid w:val="002F0F07"/>
    <w:rsid w:val="002F1590"/>
    <w:rsid w:val="002F172C"/>
    <w:rsid w:val="002F197F"/>
    <w:rsid w:val="002F2954"/>
    <w:rsid w:val="002F2A7F"/>
    <w:rsid w:val="002F5B66"/>
    <w:rsid w:val="002F5F64"/>
    <w:rsid w:val="002F71B8"/>
    <w:rsid w:val="00300F37"/>
    <w:rsid w:val="00301633"/>
    <w:rsid w:val="00302445"/>
    <w:rsid w:val="0030557A"/>
    <w:rsid w:val="003065CD"/>
    <w:rsid w:val="00306E4B"/>
    <w:rsid w:val="00310E52"/>
    <w:rsid w:val="0031663A"/>
    <w:rsid w:val="00316E22"/>
    <w:rsid w:val="00320021"/>
    <w:rsid w:val="00320AF4"/>
    <w:rsid w:val="003212E2"/>
    <w:rsid w:val="00321BBB"/>
    <w:rsid w:val="0032273E"/>
    <w:rsid w:val="003239F0"/>
    <w:rsid w:val="00324D73"/>
    <w:rsid w:val="003255CD"/>
    <w:rsid w:val="00327DD8"/>
    <w:rsid w:val="0033170B"/>
    <w:rsid w:val="00331A14"/>
    <w:rsid w:val="00333A91"/>
    <w:rsid w:val="00333E0F"/>
    <w:rsid w:val="00333EAA"/>
    <w:rsid w:val="003346FE"/>
    <w:rsid w:val="00335F23"/>
    <w:rsid w:val="0033797E"/>
    <w:rsid w:val="00340486"/>
    <w:rsid w:val="00341481"/>
    <w:rsid w:val="00341676"/>
    <w:rsid w:val="00341796"/>
    <w:rsid w:val="00341835"/>
    <w:rsid w:val="003421C3"/>
    <w:rsid w:val="00342724"/>
    <w:rsid w:val="003430D7"/>
    <w:rsid w:val="0034371E"/>
    <w:rsid w:val="00345A15"/>
    <w:rsid w:val="003468D5"/>
    <w:rsid w:val="00346C28"/>
    <w:rsid w:val="00347FF9"/>
    <w:rsid w:val="00350371"/>
    <w:rsid w:val="00351EB6"/>
    <w:rsid w:val="00352B6A"/>
    <w:rsid w:val="00354059"/>
    <w:rsid w:val="00357D70"/>
    <w:rsid w:val="00357E3F"/>
    <w:rsid w:val="00360810"/>
    <w:rsid w:val="0036371B"/>
    <w:rsid w:val="00363B4C"/>
    <w:rsid w:val="00363ED1"/>
    <w:rsid w:val="003653E5"/>
    <w:rsid w:val="00373E46"/>
    <w:rsid w:val="00374680"/>
    <w:rsid w:val="00374C5C"/>
    <w:rsid w:val="00375029"/>
    <w:rsid w:val="00376C7B"/>
    <w:rsid w:val="00377165"/>
    <w:rsid w:val="00385722"/>
    <w:rsid w:val="00386333"/>
    <w:rsid w:val="00386398"/>
    <w:rsid w:val="0039076B"/>
    <w:rsid w:val="003908D1"/>
    <w:rsid w:val="00390E95"/>
    <w:rsid w:val="003939E7"/>
    <w:rsid w:val="00396FF2"/>
    <w:rsid w:val="003A07DA"/>
    <w:rsid w:val="003A29F6"/>
    <w:rsid w:val="003A4652"/>
    <w:rsid w:val="003A7527"/>
    <w:rsid w:val="003B1034"/>
    <w:rsid w:val="003B3C95"/>
    <w:rsid w:val="003B5C55"/>
    <w:rsid w:val="003C04C3"/>
    <w:rsid w:val="003C0643"/>
    <w:rsid w:val="003C36FD"/>
    <w:rsid w:val="003C6464"/>
    <w:rsid w:val="003C7355"/>
    <w:rsid w:val="003D0D4D"/>
    <w:rsid w:val="003D1CE2"/>
    <w:rsid w:val="003D31B7"/>
    <w:rsid w:val="003D33A9"/>
    <w:rsid w:val="003D3BA2"/>
    <w:rsid w:val="003D3D2C"/>
    <w:rsid w:val="003D6318"/>
    <w:rsid w:val="003D78C8"/>
    <w:rsid w:val="003E311F"/>
    <w:rsid w:val="003E3AAE"/>
    <w:rsid w:val="003E488A"/>
    <w:rsid w:val="003E496C"/>
    <w:rsid w:val="003E4E2C"/>
    <w:rsid w:val="003E58B8"/>
    <w:rsid w:val="003F4718"/>
    <w:rsid w:val="003F4DC5"/>
    <w:rsid w:val="00400197"/>
    <w:rsid w:val="004001B0"/>
    <w:rsid w:val="004011D9"/>
    <w:rsid w:val="004017B8"/>
    <w:rsid w:val="004029CD"/>
    <w:rsid w:val="004047C6"/>
    <w:rsid w:val="00405AEE"/>
    <w:rsid w:val="004100DC"/>
    <w:rsid w:val="00410A5F"/>
    <w:rsid w:val="00412160"/>
    <w:rsid w:val="004140E4"/>
    <w:rsid w:val="00416FA4"/>
    <w:rsid w:val="004178AA"/>
    <w:rsid w:val="00420709"/>
    <w:rsid w:val="00421F82"/>
    <w:rsid w:val="004223A4"/>
    <w:rsid w:val="004223E1"/>
    <w:rsid w:val="004235F8"/>
    <w:rsid w:val="0042523C"/>
    <w:rsid w:val="00430ED7"/>
    <w:rsid w:val="00436AFC"/>
    <w:rsid w:val="0043763E"/>
    <w:rsid w:val="004417CA"/>
    <w:rsid w:val="0044184A"/>
    <w:rsid w:val="004433FB"/>
    <w:rsid w:val="00450370"/>
    <w:rsid w:val="004512D4"/>
    <w:rsid w:val="00451C32"/>
    <w:rsid w:val="0045248D"/>
    <w:rsid w:val="00452A45"/>
    <w:rsid w:val="004546CE"/>
    <w:rsid w:val="004556A7"/>
    <w:rsid w:val="00455C89"/>
    <w:rsid w:val="00455C91"/>
    <w:rsid w:val="00460292"/>
    <w:rsid w:val="00462446"/>
    <w:rsid w:val="00462A81"/>
    <w:rsid w:val="004634BF"/>
    <w:rsid w:val="00463AE5"/>
    <w:rsid w:val="00464772"/>
    <w:rsid w:val="00466D5D"/>
    <w:rsid w:val="004715E0"/>
    <w:rsid w:val="004732F0"/>
    <w:rsid w:val="00473305"/>
    <w:rsid w:val="00475C07"/>
    <w:rsid w:val="00475E75"/>
    <w:rsid w:val="0048001F"/>
    <w:rsid w:val="0048168C"/>
    <w:rsid w:val="004849EA"/>
    <w:rsid w:val="004903FA"/>
    <w:rsid w:val="00492084"/>
    <w:rsid w:val="00492820"/>
    <w:rsid w:val="00492F60"/>
    <w:rsid w:val="004930EC"/>
    <w:rsid w:val="004952EB"/>
    <w:rsid w:val="00497BFE"/>
    <w:rsid w:val="004A07ED"/>
    <w:rsid w:val="004A1035"/>
    <w:rsid w:val="004A14A0"/>
    <w:rsid w:val="004A1582"/>
    <w:rsid w:val="004A1A3B"/>
    <w:rsid w:val="004A2524"/>
    <w:rsid w:val="004A6F7F"/>
    <w:rsid w:val="004C0627"/>
    <w:rsid w:val="004C23AC"/>
    <w:rsid w:val="004C4347"/>
    <w:rsid w:val="004C4FBF"/>
    <w:rsid w:val="004C5B6C"/>
    <w:rsid w:val="004C634A"/>
    <w:rsid w:val="004D4318"/>
    <w:rsid w:val="004D501C"/>
    <w:rsid w:val="004D5232"/>
    <w:rsid w:val="004D6460"/>
    <w:rsid w:val="004E16B7"/>
    <w:rsid w:val="004E2817"/>
    <w:rsid w:val="004E4B6D"/>
    <w:rsid w:val="004E5B06"/>
    <w:rsid w:val="004F36A4"/>
    <w:rsid w:val="004F75AF"/>
    <w:rsid w:val="00500D5F"/>
    <w:rsid w:val="00501D27"/>
    <w:rsid w:val="00502DBD"/>
    <w:rsid w:val="00504309"/>
    <w:rsid w:val="00504493"/>
    <w:rsid w:val="0050528A"/>
    <w:rsid w:val="00505ED4"/>
    <w:rsid w:val="0050637D"/>
    <w:rsid w:val="005075A6"/>
    <w:rsid w:val="00510FD2"/>
    <w:rsid w:val="005113C8"/>
    <w:rsid w:val="00511801"/>
    <w:rsid w:val="0051396F"/>
    <w:rsid w:val="00514123"/>
    <w:rsid w:val="00515728"/>
    <w:rsid w:val="00516545"/>
    <w:rsid w:val="00520B52"/>
    <w:rsid w:val="00521EE3"/>
    <w:rsid w:val="005239A6"/>
    <w:rsid w:val="00524771"/>
    <w:rsid w:val="00526F07"/>
    <w:rsid w:val="00530480"/>
    <w:rsid w:val="00533124"/>
    <w:rsid w:val="00534CA2"/>
    <w:rsid w:val="00534EC1"/>
    <w:rsid w:val="00535B87"/>
    <w:rsid w:val="0053660B"/>
    <w:rsid w:val="00537B7F"/>
    <w:rsid w:val="0054090F"/>
    <w:rsid w:val="005411F6"/>
    <w:rsid w:val="0054164D"/>
    <w:rsid w:val="00541994"/>
    <w:rsid w:val="00543DD0"/>
    <w:rsid w:val="00546AE0"/>
    <w:rsid w:val="00546E44"/>
    <w:rsid w:val="005518FD"/>
    <w:rsid w:val="0055210C"/>
    <w:rsid w:val="00552436"/>
    <w:rsid w:val="0055252A"/>
    <w:rsid w:val="00553AEE"/>
    <w:rsid w:val="00556852"/>
    <w:rsid w:val="00556F65"/>
    <w:rsid w:val="00557454"/>
    <w:rsid w:val="005603B1"/>
    <w:rsid w:val="005659F5"/>
    <w:rsid w:val="00566751"/>
    <w:rsid w:val="005670A1"/>
    <w:rsid w:val="00570278"/>
    <w:rsid w:val="005727F0"/>
    <w:rsid w:val="00573763"/>
    <w:rsid w:val="0057445C"/>
    <w:rsid w:val="00575505"/>
    <w:rsid w:val="00575ADF"/>
    <w:rsid w:val="00576CDF"/>
    <w:rsid w:val="0058107C"/>
    <w:rsid w:val="00581840"/>
    <w:rsid w:val="00582F7C"/>
    <w:rsid w:val="00583A11"/>
    <w:rsid w:val="00584A98"/>
    <w:rsid w:val="005903BD"/>
    <w:rsid w:val="00591416"/>
    <w:rsid w:val="00592607"/>
    <w:rsid w:val="00593183"/>
    <w:rsid w:val="00593825"/>
    <w:rsid w:val="00594A79"/>
    <w:rsid w:val="00596A26"/>
    <w:rsid w:val="005A1B97"/>
    <w:rsid w:val="005A1D9A"/>
    <w:rsid w:val="005A2C59"/>
    <w:rsid w:val="005A3C17"/>
    <w:rsid w:val="005A7A4D"/>
    <w:rsid w:val="005B020F"/>
    <w:rsid w:val="005B0236"/>
    <w:rsid w:val="005B1C6A"/>
    <w:rsid w:val="005B56EE"/>
    <w:rsid w:val="005C0368"/>
    <w:rsid w:val="005C1A78"/>
    <w:rsid w:val="005C2E4B"/>
    <w:rsid w:val="005C2F59"/>
    <w:rsid w:val="005C3027"/>
    <w:rsid w:val="005C3373"/>
    <w:rsid w:val="005C3B94"/>
    <w:rsid w:val="005C3CB6"/>
    <w:rsid w:val="005C4407"/>
    <w:rsid w:val="005C4624"/>
    <w:rsid w:val="005C7DCD"/>
    <w:rsid w:val="005D244C"/>
    <w:rsid w:val="005D456D"/>
    <w:rsid w:val="005D6090"/>
    <w:rsid w:val="005D64CC"/>
    <w:rsid w:val="005D6913"/>
    <w:rsid w:val="005E42EB"/>
    <w:rsid w:val="005E553C"/>
    <w:rsid w:val="005E6C3A"/>
    <w:rsid w:val="005F0A3C"/>
    <w:rsid w:val="005F14AF"/>
    <w:rsid w:val="005F2C08"/>
    <w:rsid w:val="005F5FC1"/>
    <w:rsid w:val="005F6866"/>
    <w:rsid w:val="005F7385"/>
    <w:rsid w:val="005F77AE"/>
    <w:rsid w:val="00600437"/>
    <w:rsid w:val="00600EFC"/>
    <w:rsid w:val="006023C9"/>
    <w:rsid w:val="00602775"/>
    <w:rsid w:val="0060378A"/>
    <w:rsid w:val="00604340"/>
    <w:rsid w:val="00604711"/>
    <w:rsid w:val="00604B85"/>
    <w:rsid w:val="00605400"/>
    <w:rsid w:val="006067B1"/>
    <w:rsid w:val="00606C7D"/>
    <w:rsid w:val="00607653"/>
    <w:rsid w:val="006155F4"/>
    <w:rsid w:val="006156B2"/>
    <w:rsid w:val="00620D53"/>
    <w:rsid w:val="006210A4"/>
    <w:rsid w:val="00627639"/>
    <w:rsid w:val="0062794E"/>
    <w:rsid w:val="00627CAF"/>
    <w:rsid w:val="00630A69"/>
    <w:rsid w:val="0063186E"/>
    <w:rsid w:val="00631909"/>
    <w:rsid w:val="00632298"/>
    <w:rsid w:val="00632A32"/>
    <w:rsid w:val="006337BF"/>
    <w:rsid w:val="00634348"/>
    <w:rsid w:val="00636991"/>
    <w:rsid w:val="006377F1"/>
    <w:rsid w:val="00641695"/>
    <w:rsid w:val="00641ED6"/>
    <w:rsid w:val="006449C7"/>
    <w:rsid w:val="0064519C"/>
    <w:rsid w:val="00646489"/>
    <w:rsid w:val="00647BF8"/>
    <w:rsid w:val="006512A3"/>
    <w:rsid w:val="00652850"/>
    <w:rsid w:val="00652EC9"/>
    <w:rsid w:val="0065486A"/>
    <w:rsid w:val="006554FA"/>
    <w:rsid w:val="00655BB9"/>
    <w:rsid w:val="00655E4A"/>
    <w:rsid w:val="00657DF0"/>
    <w:rsid w:val="00660874"/>
    <w:rsid w:val="00660CDC"/>
    <w:rsid w:val="00661A97"/>
    <w:rsid w:val="006661AE"/>
    <w:rsid w:val="00666EE9"/>
    <w:rsid w:val="0066733E"/>
    <w:rsid w:val="006704D1"/>
    <w:rsid w:val="0067154F"/>
    <w:rsid w:val="00673A94"/>
    <w:rsid w:val="00674AE9"/>
    <w:rsid w:val="006757C4"/>
    <w:rsid w:val="00676729"/>
    <w:rsid w:val="00680D95"/>
    <w:rsid w:val="00682BDD"/>
    <w:rsid w:val="00686E17"/>
    <w:rsid w:val="0068726F"/>
    <w:rsid w:val="00687C2F"/>
    <w:rsid w:val="0069171E"/>
    <w:rsid w:val="00691DD0"/>
    <w:rsid w:val="00693015"/>
    <w:rsid w:val="00693CFD"/>
    <w:rsid w:val="00694C7C"/>
    <w:rsid w:val="00695174"/>
    <w:rsid w:val="00695EEB"/>
    <w:rsid w:val="00695F53"/>
    <w:rsid w:val="006A04BC"/>
    <w:rsid w:val="006B1965"/>
    <w:rsid w:val="006B32DB"/>
    <w:rsid w:val="006B4E7D"/>
    <w:rsid w:val="006B53F7"/>
    <w:rsid w:val="006B7745"/>
    <w:rsid w:val="006C405F"/>
    <w:rsid w:val="006C7CED"/>
    <w:rsid w:val="006C7FC5"/>
    <w:rsid w:val="006D1AAB"/>
    <w:rsid w:val="006D221E"/>
    <w:rsid w:val="006D4739"/>
    <w:rsid w:val="006E0FCF"/>
    <w:rsid w:val="006E3334"/>
    <w:rsid w:val="006E5894"/>
    <w:rsid w:val="006E5A57"/>
    <w:rsid w:val="006E64EE"/>
    <w:rsid w:val="006E6AAB"/>
    <w:rsid w:val="006F0B82"/>
    <w:rsid w:val="006F0BB3"/>
    <w:rsid w:val="006F2A77"/>
    <w:rsid w:val="00700112"/>
    <w:rsid w:val="007019A4"/>
    <w:rsid w:val="00704DDF"/>
    <w:rsid w:val="00706B4F"/>
    <w:rsid w:val="00710DDD"/>
    <w:rsid w:val="00710DFF"/>
    <w:rsid w:val="00715DC3"/>
    <w:rsid w:val="00717FF4"/>
    <w:rsid w:val="0072006F"/>
    <w:rsid w:val="00721930"/>
    <w:rsid w:val="00722788"/>
    <w:rsid w:val="0072279F"/>
    <w:rsid w:val="007240CD"/>
    <w:rsid w:val="007254C9"/>
    <w:rsid w:val="00725A92"/>
    <w:rsid w:val="007272D5"/>
    <w:rsid w:val="00727460"/>
    <w:rsid w:val="00727FE7"/>
    <w:rsid w:val="00733BEE"/>
    <w:rsid w:val="00734C1E"/>
    <w:rsid w:val="007351E6"/>
    <w:rsid w:val="0073597A"/>
    <w:rsid w:val="00736B2A"/>
    <w:rsid w:val="00743FDC"/>
    <w:rsid w:val="00744BF1"/>
    <w:rsid w:val="00745345"/>
    <w:rsid w:val="00746EBE"/>
    <w:rsid w:val="0075181E"/>
    <w:rsid w:val="00751A9B"/>
    <w:rsid w:val="00753EEA"/>
    <w:rsid w:val="00755DD4"/>
    <w:rsid w:val="00756D67"/>
    <w:rsid w:val="00757055"/>
    <w:rsid w:val="00757B4A"/>
    <w:rsid w:val="007609EA"/>
    <w:rsid w:val="00760F4F"/>
    <w:rsid w:val="00760F58"/>
    <w:rsid w:val="00761925"/>
    <w:rsid w:val="00761A6D"/>
    <w:rsid w:val="00761CF5"/>
    <w:rsid w:val="00761EE1"/>
    <w:rsid w:val="00763D07"/>
    <w:rsid w:val="00763D20"/>
    <w:rsid w:val="00766B15"/>
    <w:rsid w:val="00766C3B"/>
    <w:rsid w:val="00771709"/>
    <w:rsid w:val="00773161"/>
    <w:rsid w:val="00777454"/>
    <w:rsid w:val="00780533"/>
    <w:rsid w:val="00780A54"/>
    <w:rsid w:val="0078125E"/>
    <w:rsid w:val="0078562A"/>
    <w:rsid w:val="0079278A"/>
    <w:rsid w:val="007927A8"/>
    <w:rsid w:val="007953D2"/>
    <w:rsid w:val="00797FE9"/>
    <w:rsid w:val="007A3AFF"/>
    <w:rsid w:val="007A57E5"/>
    <w:rsid w:val="007A6E2C"/>
    <w:rsid w:val="007B2DDD"/>
    <w:rsid w:val="007B35E9"/>
    <w:rsid w:val="007B3944"/>
    <w:rsid w:val="007B3E35"/>
    <w:rsid w:val="007B44B3"/>
    <w:rsid w:val="007B68D1"/>
    <w:rsid w:val="007B782C"/>
    <w:rsid w:val="007C0472"/>
    <w:rsid w:val="007C0616"/>
    <w:rsid w:val="007C1249"/>
    <w:rsid w:val="007C1AF4"/>
    <w:rsid w:val="007C27A1"/>
    <w:rsid w:val="007C3EE0"/>
    <w:rsid w:val="007C3FFE"/>
    <w:rsid w:val="007C5083"/>
    <w:rsid w:val="007C6ED9"/>
    <w:rsid w:val="007E103B"/>
    <w:rsid w:val="007E3C35"/>
    <w:rsid w:val="007E74CE"/>
    <w:rsid w:val="007E7BD6"/>
    <w:rsid w:val="007F2191"/>
    <w:rsid w:val="007F392F"/>
    <w:rsid w:val="007F5EEE"/>
    <w:rsid w:val="007F6AC1"/>
    <w:rsid w:val="00801C3B"/>
    <w:rsid w:val="008038AE"/>
    <w:rsid w:val="00804AE8"/>
    <w:rsid w:val="00804F4E"/>
    <w:rsid w:val="0080576E"/>
    <w:rsid w:val="008059E5"/>
    <w:rsid w:val="00805C78"/>
    <w:rsid w:val="00806551"/>
    <w:rsid w:val="00806D32"/>
    <w:rsid w:val="0080756A"/>
    <w:rsid w:val="0080793F"/>
    <w:rsid w:val="008122B9"/>
    <w:rsid w:val="0081373A"/>
    <w:rsid w:val="0081531B"/>
    <w:rsid w:val="00816693"/>
    <w:rsid w:val="008168A5"/>
    <w:rsid w:val="008207A2"/>
    <w:rsid w:val="008209BD"/>
    <w:rsid w:val="008209D8"/>
    <w:rsid w:val="0082111C"/>
    <w:rsid w:val="0082365F"/>
    <w:rsid w:val="00824791"/>
    <w:rsid w:val="00827E35"/>
    <w:rsid w:val="008316E3"/>
    <w:rsid w:val="008322A6"/>
    <w:rsid w:val="00834035"/>
    <w:rsid w:val="008341CB"/>
    <w:rsid w:val="00835F0E"/>
    <w:rsid w:val="0083760C"/>
    <w:rsid w:val="008400E9"/>
    <w:rsid w:val="00842199"/>
    <w:rsid w:val="0084552F"/>
    <w:rsid w:val="00845D43"/>
    <w:rsid w:val="0084797A"/>
    <w:rsid w:val="008509ED"/>
    <w:rsid w:val="0085327A"/>
    <w:rsid w:val="008601AB"/>
    <w:rsid w:val="008642F8"/>
    <w:rsid w:val="00865299"/>
    <w:rsid w:val="00870445"/>
    <w:rsid w:val="00870A7D"/>
    <w:rsid w:val="00871518"/>
    <w:rsid w:val="0087286B"/>
    <w:rsid w:val="00872A44"/>
    <w:rsid w:val="00875181"/>
    <w:rsid w:val="00877F59"/>
    <w:rsid w:val="00880A12"/>
    <w:rsid w:val="00881E59"/>
    <w:rsid w:val="008828C5"/>
    <w:rsid w:val="00883AB7"/>
    <w:rsid w:val="00884808"/>
    <w:rsid w:val="00884A12"/>
    <w:rsid w:val="00885B88"/>
    <w:rsid w:val="008862BE"/>
    <w:rsid w:val="00890CD2"/>
    <w:rsid w:val="008915BE"/>
    <w:rsid w:val="00891E13"/>
    <w:rsid w:val="008933CE"/>
    <w:rsid w:val="0089463D"/>
    <w:rsid w:val="00895654"/>
    <w:rsid w:val="008A0DFD"/>
    <w:rsid w:val="008A1B57"/>
    <w:rsid w:val="008A4AAA"/>
    <w:rsid w:val="008A4EC4"/>
    <w:rsid w:val="008A65F8"/>
    <w:rsid w:val="008A6BFF"/>
    <w:rsid w:val="008B1A0F"/>
    <w:rsid w:val="008B1A92"/>
    <w:rsid w:val="008B1CFB"/>
    <w:rsid w:val="008B26DE"/>
    <w:rsid w:val="008B5CF6"/>
    <w:rsid w:val="008B5D2E"/>
    <w:rsid w:val="008B77E8"/>
    <w:rsid w:val="008C082B"/>
    <w:rsid w:val="008C196A"/>
    <w:rsid w:val="008C3048"/>
    <w:rsid w:val="008C378B"/>
    <w:rsid w:val="008C4CC7"/>
    <w:rsid w:val="008C570F"/>
    <w:rsid w:val="008C69BA"/>
    <w:rsid w:val="008C6AEE"/>
    <w:rsid w:val="008C7220"/>
    <w:rsid w:val="008D33FF"/>
    <w:rsid w:val="008D3B91"/>
    <w:rsid w:val="008D5BF0"/>
    <w:rsid w:val="008D6A9B"/>
    <w:rsid w:val="008D7891"/>
    <w:rsid w:val="008E1418"/>
    <w:rsid w:val="008E2F56"/>
    <w:rsid w:val="008E4EED"/>
    <w:rsid w:val="008E5ECE"/>
    <w:rsid w:val="008E72B9"/>
    <w:rsid w:val="008E7B9B"/>
    <w:rsid w:val="008E7EF0"/>
    <w:rsid w:val="008F15CF"/>
    <w:rsid w:val="008F1C26"/>
    <w:rsid w:val="008F2EAE"/>
    <w:rsid w:val="008F38EF"/>
    <w:rsid w:val="008F437C"/>
    <w:rsid w:val="008F5D12"/>
    <w:rsid w:val="008F63F8"/>
    <w:rsid w:val="008F6CFF"/>
    <w:rsid w:val="00900DB5"/>
    <w:rsid w:val="00903FC1"/>
    <w:rsid w:val="009071D2"/>
    <w:rsid w:val="00907D9B"/>
    <w:rsid w:val="00913E50"/>
    <w:rsid w:val="00913F99"/>
    <w:rsid w:val="0091446F"/>
    <w:rsid w:val="009154BC"/>
    <w:rsid w:val="009155A7"/>
    <w:rsid w:val="00916D78"/>
    <w:rsid w:val="00922CD5"/>
    <w:rsid w:val="00922F6A"/>
    <w:rsid w:val="00923331"/>
    <w:rsid w:val="00923653"/>
    <w:rsid w:val="00924C0B"/>
    <w:rsid w:val="00926B41"/>
    <w:rsid w:val="0093250B"/>
    <w:rsid w:val="00932FA4"/>
    <w:rsid w:val="00933D80"/>
    <w:rsid w:val="00934BC3"/>
    <w:rsid w:val="0093678A"/>
    <w:rsid w:val="00936C67"/>
    <w:rsid w:val="00937091"/>
    <w:rsid w:val="009379C0"/>
    <w:rsid w:val="0094434A"/>
    <w:rsid w:val="00944866"/>
    <w:rsid w:val="009477DE"/>
    <w:rsid w:val="00947F0C"/>
    <w:rsid w:val="00947F80"/>
    <w:rsid w:val="00951BBF"/>
    <w:rsid w:val="00951E7A"/>
    <w:rsid w:val="00953A47"/>
    <w:rsid w:val="0095463E"/>
    <w:rsid w:val="009558BE"/>
    <w:rsid w:val="00956961"/>
    <w:rsid w:val="00956C42"/>
    <w:rsid w:val="009577BD"/>
    <w:rsid w:val="00960D3F"/>
    <w:rsid w:val="0096160B"/>
    <w:rsid w:val="009617E8"/>
    <w:rsid w:val="00961A7A"/>
    <w:rsid w:val="00961AB1"/>
    <w:rsid w:val="009627BE"/>
    <w:rsid w:val="0096356D"/>
    <w:rsid w:val="009655C9"/>
    <w:rsid w:val="00967CE0"/>
    <w:rsid w:val="0097576B"/>
    <w:rsid w:val="0097642C"/>
    <w:rsid w:val="00977522"/>
    <w:rsid w:val="009811D5"/>
    <w:rsid w:val="00981BBC"/>
    <w:rsid w:val="00985098"/>
    <w:rsid w:val="00986EC5"/>
    <w:rsid w:val="009906D8"/>
    <w:rsid w:val="00990BDD"/>
    <w:rsid w:val="00990F50"/>
    <w:rsid w:val="0099104A"/>
    <w:rsid w:val="00991B05"/>
    <w:rsid w:val="00991ED1"/>
    <w:rsid w:val="00992F82"/>
    <w:rsid w:val="00995733"/>
    <w:rsid w:val="009A1D60"/>
    <w:rsid w:val="009A2B9D"/>
    <w:rsid w:val="009A4E0D"/>
    <w:rsid w:val="009A6C9D"/>
    <w:rsid w:val="009A7A23"/>
    <w:rsid w:val="009B5792"/>
    <w:rsid w:val="009B6A16"/>
    <w:rsid w:val="009B700A"/>
    <w:rsid w:val="009C25CF"/>
    <w:rsid w:val="009C38A3"/>
    <w:rsid w:val="009C6783"/>
    <w:rsid w:val="009D1829"/>
    <w:rsid w:val="009D1CB0"/>
    <w:rsid w:val="009D369E"/>
    <w:rsid w:val="009D492C"/>
    <w:rsid w:val="009D504C"/>
    <w:rsid w:val="009D606E"/>
    <w:rsid w:val="009D6C40"/>
    <w:rsid w:val="009D6F2A"/>
    <w:rsid w:val="009D7834"/>
    <w:rsid w:val="009E0458"/>
    <w:rsid w:val="009E1F26"/>
    <w:rsid w:val="009E2D42"/>
    <w:rsid w:val="009E49A7"/>
    <w:rsid w:val="009E5FD7"/>
    <w:rsid w:val="009E7781"/>
    <w:rsid w:val="009F1618"/>
    <w:rsid w:val="009F6018"/>
    <w:rsid w:val="00A013B8"/>
    <w:rsid w:val="00A04163"/>
    <w:rsid w:val="00A0448F"/>
    <w:rsid w:val="00A105F4"/>
    <w:rsid w:val="00A1163D"/>
    <w:rsid w:val="00A135A2"/>
    <w:rsid w:val="00A137CE"/>
    <w:rsid w:val="00A163D0"/>
    <w:rsid w:val="00A1656A"/>
    <w:rsid w:val="00A17AA5"/>
    <w:rsid w:val="00A22BB1"/>
    <w:rsid w:val="00A2340A"/>
    <w:rsid w:val="00A23FA6"/>
    <w:rsid w:val="00A25AD1"/>
    <w:rsid w:val="00A25D74"/>
    <w:rsid w:val="00A303DE"/>
    <w:rsid w:val="00A30A74"/>
    <w:rsid w:val="00A31C0D"/>
    <w:rsid w:val="00A31E70"/>
    <w:rsid w:val="00A31F49"/>
    <w:rsid w:val="00A337D3"/>
    <w:rsid w:val="00A3387D"/>
    <w:rsid w:val="00A3446B"/>
    <w:rsid w:val="00A348AB"/>
    <w:rsid w:val="00A35360"/>
    <w:rsid w:val="00A3541A"/>
    <w:rsid w:val="00A361A8"/>
    <w:rsid w:val="00A401A6"/>
    <w:rsid w:val="00A40906"/>
    <w:rsid w:val="00A40CD8"/>
    <w:rsid w:val="00A410FC"/>
    <w:rsid w:val="00A433C1"/>
    <w:rsid w:val="00A4391F"/>
    <w:rsid w:val="00A46821"/>
    <w:rsid w:val="00A47241"/>
    <w:rsid w:val="00A53DBC"/>
    <w:rsid w:val="00A54A05"/>
    <w:rsid w:val="00A57250"/>
    <w:rsid w:val="00A5729E"/>
    <w:rsid w:val="00A60CB3"/>
    <w:rsid w:val="00A60CF9"/>
    <w:rsid w:val="00A60E85"/>
    <w:rsid w:val="00A6193B"/>
    <w:rsid w:val="00A61C7F"/>
    <w:rsid w:val="00A64CBC"/>
    <w:rsid w:val="00A703E8"/>
    <w:rsid w:val="00A7193E"/>
    <w:rsid w:val="00A73E41"/>
    <w:rsid w:val="00A740E2"/>
    <w:rsid w:val="00A75F09"/>
    <w:rsid w:val="00A75F8A"/>
    <w:rsid w:val="00A76673"/>
    <w:rsid w:val="00A80099"/>
    <w:rsid w:val="00A82066"/>
    <w:rsid w:val="00A82233"/>
    <w:rsid w:val="00A82419"/>
    <w:rsid w:val="00A87B7A"/>
    <w:rsid w:val="00A900DB"/>
    <w:rsid w:val="00A9036F"/>
    <w:rsid w:val="00A915C2"/>
    <w:rsid w:val="00A919F9"/>
    <w:rsid w:val="00A9585E"/>
    <w:rsid w:val="00AA0ED4"/>
    <w:rsid w:val="00AA2105"/>
    <w:rsid w:val="00AA309B"/>
    <w:rsid w:val="00AA3991"/>
    <w:rsid w:val="00AA6365"/>
    <w:rsid w:val="00AB0E38"/>
    <w:rsid w:val="00AB1A96"/>
    <w:rsid w:val="00AB4F65"/>
    <w:rsid w:val="00AB5341"/>
    <w:rsid w:val="00AB628F"/>
    <w:rsid w:val="00AC0093"/>
    <w:rsid w:val="00AC480C"/>
    <w:rsid w:val="00AC63A3"/>
    <w:rsid w:val="00AC6546"/>
    <w:rsid w:val="00AC716D"/>
    <w:rsid w:val="00AD0AF9"/>
    <w:rsid w:val="00AD2019"/>
    <w:rsid w:val="00AD5CC2"/>
    <w:rsid w:val="00AE0486"/>
    <w:rsid w:val="00AE0AB5"/>
    <w:rsid w:val="00AE184F"/>
    <w:rsid w:val="00AE21C7"/>
    <w:rsid w:val="00AE264F"/>
    <w:rsid w:val="00AE743C"/>
    <w:rsid w:val="00AF071A"/>
    <w:rsid w:val="00AF1BA2"/>
    <w:rsid w:val="00AF43B0"/>
    <w:rsid w:val="00AF54C0"/>
    <w:rsid w:val="00AF57EB"/>
    <w:rsid w:val="00AF5967"/>
    <w:rsid w:val="00AF6742"/>
    <w:rsid w:val="00AF6AF1"/>
    <w:rsid w:val="00AF73F7"/>
    <w:rsid w:val="00AF76A9"/>
    <w:rsid w:val="00B01E83"/>
    <w:rsid w:val="00B030A0"/>
    <w:rsid w:val="00B03C52"/>
    <w:rsid w:val="00B062EB"/>
    <w:rsid w:val="00B06CFE"/>
    <w:rsid w:val="00B0778A"/>
    <w:rsid w:val="00B10C74"/>
    <w:rsid w:val="00B110AC"/>
    <w:rsid w:val="00B14B48"/>
    <w:rsid w:val="00B1527D"/>
    <w:rsid w:val="00B17490"/>
    <w:rsid w:val="00B20369"/>
    <w:rsid w:val="00B218BA"/>
    <w:rsid w:val="00B22836"/>
    <w:rsid w:val="00B23208"/>
    <w:rsid w:val="00B26795"/>
    <w:rsid w:val="00B275E0"/>
    <w:rsid w:val="00B3358E"/>
    <w:rsid w:val="00B34EEF"/>
    <w:rsid w:val="00B360F5"/>
    <w:rsid w:val="00B37F0E"/>
    <w:rsid w:val="00B41FC6"/>
    <w:rsid w:val="00B434AB"/>
    <w:rsid w:val="00B516B0"/>
    <w:rsid w:val="00B5202E"/>
    <w:rsid w:val="00B568E3"/>
    <w:rsid w:val="00B57029"/>
    <w:rsid w:val="00B57AF8"/>
    <w:rsid w:val="00B57F77"/>
    <w:rsid w:val="00B61CF0"/>
    <w:rsid w:val="00B62648"/>
    <w:rsid w:val="00B6325E"/>
    <w:rsid w:val="00B63C9C"/>
    <w:rsid w:val="00B65B5A"/>
    <w:rsid w:val="00B670C7"/>
    <w:rsid w:val="00B70929"/>
    <w:rsid w:val="00B72BCE"/>
    <w:rsid w:val="00B74A8E"/>
    <w:rsid w:val="00B765E1"/>
    <w:rsid w:val="00B810F2"/>
    <w:rsid w:val="00B83850"/>
    <w:rsid w:val="00B83F68"/>
    <w:rsid w:val="00B83FD6"/>
    <w:rsid w:val="00B84356"/>
    <w:rsid w:val="00B8457B"/>
    <w:rsid w:val="00B85DEE"/>
    <w:rsid w:val="00B903ED"/>
    <w:rsid w:val="00B94D9D"/>
    <w:rsid w:val="00B96B1B"/>
    <w:rsid w:val="00BA0385"/>
    <w:rsid w:val="00BA0FEB"/>
    <w:rsid w:val="00BA1E6C"/>
    <w:rsid w:val="00BA24FF"/>
    <w:rsid w:val="00BA4B5C"/>
    <w:rsid w:val="00BA5369"/>
    <w:rsid w:val="00BA72EC"/>
    <w:rsid w:val="00BA7927"/>
    <w:rsid w:val="00BA7CB7"/>
    <w:rsid w:val="00BB2B84"/>
    <w:rsid w:val="00BB2C7D"/>
    <w:rsid w:val="00BB31BE"/>
    <w:rsid w:val="00BB448A"/>
    <w:rsid w:val="00BB736D"/>
    <w:rsid w:val="00BB7558"/>
    <w:rsid w:val="00BC03CB"/>
    <w:rsid w:val="00BC149E"/>
    <w:rsid w:val="00BC28E1"/>
    <w:rsid w:val="00BC382C"/>
    <w:rsid w:val="00BC3A8A"/>
    <w:rsid w:val="00BC4559"/>
    <w:rsid w:val="00BC5D8D"/>
    <w:rsid w:val="00BC7036"/>
    <w:rsid w:val="00BD2A67"/>
    <w:rsid w:val="00BD3EE0"/>
    <w:rsid w:val="00BD487D"/>
    <w:rsid w:val="00BD6C62"/>
    <w:rsid w:val="00BD6FCB"/>
    <w:rsid w:val="00BE0A93"/>
    <w:rsid w:val="00BE2F6A"/>
    <w:rsid w:val="00BE3491"/>
    <w:rsid w:val="00BE421C"/>
    <w:rsid w:val="00BE59C6"/>
    <w:rsid w:val="00BE637C"/>
    <w:rsid w:val="00BE6FF3"/>
    <w:rsid w:val="00BF1A21"/>
    <w:rsid w:val="00BF3A27"/>
    <w:rsid w:val="00BF4456"/>
    <w:rsid w:val="00BF5644"/>
    <w:rsid w:val="00BF70BB"/>
    <w:rsid w:val="00C02C99"/>
    <w:rsid w:val="00C07103"/>
    <w:rsid w:val="00C072AC"/>
    <w:rsid w:val="00C148AC"/>
    <w:rsid w:val="00C14FC7"/>
    <w:rsid w:val="00C1546C"/>
    <w:rsid w:val="00C15BB6"/>
    <w:rsid w:val="00C16946"/>
    <w:rsid w:val="00C20754"/>
    <w:rsid w:val="00C2268A"/>
    <w:rsid w:val="00C23CE3"/>
    <w:rsid w:val="00C24869"/>
    <w:rsid w:val="00C249ED"/>
    <w:rsid w:val="00C25618"/>
    <w:rsid w:val="00C25C3D"/>
    <w:rsid w:val="00C27306"/>
    <w:rsid w:val="00C27C6D"/>
    <w:rsid w:val="00C3339E"/>
    <w:rsid w:val="00C34A72"/>
    <w:rsid w:val="00C357E4"/>
    <w:rsid w:val="00C43702"/>
    <w:rsid w:val="00C43B64"/>
    <w:rsid w:val="00C45BCB"/>
    <w:rsid w:val="00C46285"/>
    <w:rsid w:val="00C46FEE"/>
    <w:rsid w:val="00C519D9"/>
    <w:rsid w:val="00C51C90"/>
    <w:rsid w:val="00C52F39"/>
    <w:rsid w:val="00C55181"/>
    <w:rsid w:val="00C5561C"/>
    <w:rsid w:val="00C55D19"/>
    <w:rsid w:val="00C5621C"/>
    <w:rsid w:val="00C611F9"/>
    <w:rsid w:val="00C6242F"/>
    <w:rsid w:val="00C62605"/>
    <w:rsid w:val="00C6414B"/>
    <w:rsid w:val="00C648D7"/>
    <w:rsid w:val="00C65FE1"/>
    <w:rsid w:val="00C66700"/>
    <w:rsid w:val="00C717E2"/>
    <w:rsid w:val="00C833D5"/>
    <w:rsid w:val="00C85AF4"/>
    <w:rsid w:val="00C913EA"/>
    <w:rsid w:val="00C92197"/>
    <w:rsid w:val="00C9261E"/>
    <w:rsid w:val="00C92A09"/>
    <w:rsid w:val="00C943B8"/>
    <w:rsid w:val="00C94B67"/>
    <w:rsid w:val="00C95CBB"/>
    <w:rsid w:val="00CA0E40"/>
    <w:rsid w:val="00CA182B"/>
    <w:rsid w:val="00CA26FB"/>
    <w:rsid w:val="00CA280A"/>
    <w:rsid w:val="00CA6336"/>
    <w:rsid w:val="00CA6C4B"/>
    <w:rsid w:val="00CA743B"/>
    <w:rsid w:val="00CB1C48"/>
    <w:rsid w:val="00CB206A"/>
    <w:rsid w:val="00CB2175"/>
    <w:rsid w:val="00CB5201"/>
    <w:rsid w:val="00CB6E0A"/>
    <w:rsid w:val="00CB7157"/>
    <w:rsid w:val="00CB797F"/>
    <w:rsid w:val="00CC2183"/>
    <w:rsid w:val="00CC397E"/>
    <w:rsid w:val="00CC54C7"/>
    <w:rsid w:val="00CC7064"/>
    <w:rsid w:val="00CD0A15"/>
    <w:rsid w:val="00CD16EA"/>
    <w:rsid w:val="00CD3D33"/>
    <w:rsid w:val="00CD40D3"/>
    <w:rsid w:val="00CD5671"/>
    <w:rsid w:val="00CD6DF0"/>
    <w:rsid w:val="00CD7B1D"/>
    <w:rsid w:val="00CE1839"/>
    <w:rsid w:val="00CE1A9C"/>
    <w:rsid w:val="00CE435A"/>
    <w:rsid w:val="00CE57CB"/>
    <w:rsid w:val="00CE6196"/>
    <w:rsid w:val="00CE7656"/>
    <w:rsid w:val="00CF167E"/>
    <w:rsid w:val="00CF4825"/>
    <w:rsid w:val="00CF4909"/>
    <w:rsid w:val="00CF56E7"/>
    <w:rsid w:val="00CF5C1B"/>
    <w:rsid w:val="00CF6866"/>
    <w:rsid w:val="00CF75D8"/>
    <w:rsid w:val="00CF7AD3"/>
    <w:rsid w:val="00D00217"/>
    <w:rsid w:val="00D00A01"/>
    <w:rsid w:val="00D01229"/>
    <w:rsid w:val="00D01B90"/>
    <w:rsid w:val="00D02074"/>
    <w:rsid w:val="00D04619"/>
    <w:rsid w:val="00D05442"/>
    <w:rsid w:val="00D06060"/>
    <w:rsid w:val="00D06A9B"/>
    <w:rsid w:val="00D06BF0"/>
    <w:rsid w:val="00D14614"/>
    <w:rsid w:val="00D1520A"/>
    <w:rsid w:val="00D167BF"/>
    <w:rsid w:val="00D179DA"/>
    <w:rsid w:val="00D22D72"/>
    <w:rsid w:val="00D22ED2"/>
    <w:rsid w:val="00D233D7"/>
    <w:rsid w:val="00D23625"/>
    <w:rsid w:val="00D2555A"/>
    <w:rsid w:val="00D2632E"/>
    <w:rsid w:val="00D2633B"/>
    <w:rsid w:val="00D263BB"/>
    <w:rsid w:val="00D322A9"/>
    <w:rsid w:val="00D340E1"/>
    <w:rsid w:val="00D353F7"/>
    <w:rsid w:val="00D35FB7"/>
    <w:rsid w:val="00D36CBE"/>
    <w:rsid w:val="00D41CD7"/>
    <w:rsid w:val="00D42E00"/>
    <w:rsid w:val="00D47966"/>
    <w:rsid w:val="00D51580"/>
    <w:rsid w:val="00D52BD2"/>
    <w:rsid w:val="00D55657"/>
    <w:rsid w:val="00D5711B"/>
    <w:rsid w:val="00D5787C"/>
    <w:rsid w:val="00D57E4D"/>
    <w:rsid w:val="00D60943"/>
    <w:rsid w:val="00D60EB6"/>
    <w:rsid w:val="00D6139B"/>
    <w:rsid w:val="00D61A78"/>
    <w:rsid w:val="00D639B3"/>
    <w:rsid w:val="00D700B1"/>
    <w:rsid w:val="00D722F1"/>
    <w:rsid w:val="00D73D99"/>
    <w:rsid w:val="00D76929"/>
    <w:rsid w:val="00D76943"/>
    <w:rsid w:val="00D77367"/>
    <w:rsid w:val="00D815BE"/>
    <w:rsid w:val="00D83E5A"/>
    <w:rsid w:val="00D852E4"/>
    <w:rsid w:val="00D90886"/>
    <w:rsid w:val="00D91631"/>
    <w:rsid w:val="00D91D37"/>
    <w:rsid w:val="00D91FAA"/>
    <w:rsid w:val="00D92F85"/>
    <w:rsid w:val="00D93942"/>
    <w:rsid w:val="00D93E42"/>
    <w:rsid w:val="00D93FB3"/>
    <w:rsid w:val="00D947FC"/>
    <w:rsid w:val="00D948D8"/>
    <w:rsid w:val="00D95B43"/>
    <w:rsid w:val="00D95F97"/>
    <w:rsid w:val="00D965D9"/>
    <w:rsid w:val="00D97423"/>
    <w:rsid w:val="00DA27A6"/>
    <w:rsid w:val="00DA3575"/>
    <w:rsid w:val="00DA485C"/>
    <w:rsid w:val="00DA7828"/>
    <w:rsid w:val="00DB146F"/>
    <w:rsid w:val="00DB20E4"/>
    <w:rsid w:val="00DB5A71"/>
    <w:rsid w:val="00DC152B"/>
    <w:rsid w:val="00DC78CE"/>
    <w:rsid w:val="00DC7BD9"/>
    <w:rsid w:val="00DD0FDC"/>
    <w:rsid w:val="00DD1D93"/>
    <w:rsid w:val="00DD4985"/>
    <w:rsid w:val="00DD49B2"/>
    <w:rsid w:val="00DD5644"/>
    <w:rsid w:val="00DD5754"/>
    <w:rsid w:val="00DD5E53"/>
    <w:rsid w:val="00DE0020"/>
    <w:rsid w:val="00DE1A25"/>
    <w:rsid w:val="00DE4D3C"/>
    <w:rsid w:val="00DE6058"/>
    <w:rsid w:val="00DF1513"/>
    <w:rsid w:val="00DF2B4D"/>
    <w:rsid w:val="00DF3721"/>
    <w:rsid w:val="00DF3732"/>
    <w:rsid w:val="00DF3AB1"/>
    <w:rsid w:val="00DF65A2"/>
    <w:rsid w:val="00E014AC"/>
    <w:rsid w:val="00E046FC"/>
    <w:rsid w:val="00E04C92"/>
    <w:rsid w:val="00E05845"/>
    <w:rsid w:val="00E07F52"/>
    <w:rsid w:val="00E07F89"/>
    <w:rsid w:val="00E1223F"/>
    <w:rsid w:val="00E1401B"/>
    <w:rsid w:val="00E238FA"/>
    <w:rsid w:val="00E25F76"/>
    <w:rsid w:val="00E264B5"/>
    <w:rsid w:val="00E26EA6"/>
    <w:rsid w:val="00E30F65"/>
    <w:rsid w:val="00E31F32"/>
    <w:rsid w:val="00E342F3"/>
    <w:rsid w:val="00E3476F"/>
    <w:rsid w:val="00E355BB"/>
    <w:rsid w:val="00E362E2"/>
    <w:rsid w:val="00E36866"/>
    <w:rsid w:val="00E36960"/>
    <w:rsid w:val="00E36C35"/>
    <w:rsid w:val="00E36DD2"/>
    <w:rsid w:val="00E400F0"/>
    <w:rsid w:val="00E403D5"/>
    <w:rsid w:val="00E41E2E"/>
    <w:rsid w:val="00E4262C"/>
    <w:rsid w:val="00E46ACB"/>
    <w:rsid w:val="00E505CE"/>
    <w:rsid w:val="00E506C2"/>
    <w:rsid w:val="00E52ADA"/>
    <w:rsid w:val="00E60B76"/>
    <w:rsid w:val="00E63B47"/>
    <w:rsid w:val="00E6486F"/>
    <w:rsid w:val="00E679AB"/>
    <w:rsid w:val="00E67E41"/>
    <w:rsid w:val="00E706EC"/>
    <w:rsid w:val="00E71E65"/>
    <w:rsid w:val="00E727EB"/>
    <w:rsid w:val="00E75206"/>
    <w:rsid w:val="00E806D5"/>
    <w:rsid w:val="00E8150E"/>
    <w:rsid w:val="00E823B6"/>
    <w:rsid w:val="00E84414"/>
    <w:rsid w:val="00E85733"/>
    <w:rsid w:val="00E938D9"/>
    <w:rsid w:val="00E95BC2"/>
    <w:rsid w:val="00E95EB5"/>
    <w:rsid w:val="00E96B1B"/>
    <w:rsid w:val="00EA3AE7"/>
    <w:rsid w:val="00EA5056"/>
    <w:rsid w:val="00EA55EB"/>
    <w:rsid w:val="00EA7002"/>
    <w:rsid w:val="00EA7656"/>
    <w:rsid w:val="00EB01CE"/>
    <w:rsid w:val="00EB6709"/>
    <w:rsid w:val="00EB68C9"/>
    <w:rsid w:val="00EC0A76"/>
    <w:rsid w:val="00EC1FD7"/>
    <w:rsid w:val="00EC20A2"/>
    <w:rsid w:val="00EC21C4"/>
    <w:rsid w:val="00EC2348"/>
    <w:rsid w:val="00EC2CC9"/>
    <w:rsid w:val="00EC4D93"/>
    <w:rsid w:val="00EC4F63"/>
    <w:rsid w:val="00EC72D8"/>
    <w:rsid w:val="00EC7EFA"/>
    <w:rsid w:val="00ED02EB"/>
    <w:rsid w:val="00ED05D5"/>
    <w:rsid w:val="00ED35F8"/>
    <w:rsid w:val="00ED7376"/>
    <w:rsid w:val="00EE1D59"/>
    <w:rsid w:val="00EE33C7"/>
    <w:rsid w:val="00EE411F"/>
    <w:rsid w:val="00EE5889"/>
    <w:rsid w:val="00EE6F47"/>
    <w:rsid w:val="00EE7596"/>
    <w:rsid w:val="00EF2691"/>
    <w:rsid w:val="00EF6778"/>
    <w:rsid w:val="00F00889"/>
    <w:rsid w:val="00F00D61"/>
    <w:rsid w:val="00F010B2"/>
    <w:rsid w:val="00F01164"/>
    <w:rsid w:val="00F022CF"/>
    <w:rsid w:val="00F02632"/>
    <w:rsid w:val="00F027A1"/>
    <w:rsid w:val="00F02C82"/>
    <w:rsid w:val="00F02C9D"/>
    <w:rsid w:val="00F03B9F"/>
    <w:rsid w:val="00F03F43"/>
    <w:rsid w:val="00F056C7"/>
    <w:rsid w:val="00F12491"/>
    <w:rsid w:val="00F12EE6"/>
    <w:rsid w:val="00F14652"/>
    <w:rsid w:val="00F173C3"/>
    <w:rsid w:val="00F17DC8"/>
    <w:rsid w:val="00F17DE3"/>
    <w:rsid w:val="00F17F87"/>
    <w:rsid w:val="00F22480"/>
    <w:rsid w:val="00F231C9"/>
    <w:rsid w:val="00F23732"/>
    <w:rsid w:val="00F2513D"/>
    <w:rsid w:val="00F263AA"/>
    <w:rsid w:val="00F269C6"/>
    <w:rsid w:val="00F26BE5"/>
    <w:rsid w:val="00F35153"/>
    <w:rsid w:val="00F35334"/>
    <w:rsid w:val="00F3582B"/>
    <w:rsid w:val="00F361CB"/>
    <w:rsid w:val="00F3663E"/>
    <w:rsid w:val="00F37510"/>
    <w:rsid w:val="00F41263"/>
    <w:rsid w:val="00F41A9E"/>
    <w:rsid w:val="00F41B0B"/>
    <w:rsid w:val="00F46094"/>
    <w:rsid w:val="00F5177C"/>
    <w:rsid w:val="00F56313"/>
    <w:rsid w:val="00F57A6B"/>
    <w:rsid w:val="00F57F10"/>
    <w:rsid w:val="00F61232"/>
    <w:rsid w:val="00F63012"/>
    <w:rsid w:val="00F639CA"/>
    <w:rsid w:val="00F647D4"/>
    <w:rsid w:val="00F6639B"/>
    <w:rsid w:val="00F664E9"/>
    <w:rsid w:val="00F67CCC"/>
    <w:rsid w:val="00F67E26"/>
    <w:rsid w:val="00F70378"/>
    <w:rsid w:val="00F70614"/>
    <w:rsid w:val="00F71922"/>
    <w:rsid w:val="00F7225C"/>
    <w:rsid w:val="00F723E4"/>
    <w:rsid w:val="00F7302C"/>
    <w:rsid w:val="00F7532C"/>
    <w:rsid w:val="00F83D4A"/>
    <w:rsid w:val="00F858A1"/>
    <w:rsid w:val="00F86614"/>
    <w:rsid w:val="00F8783E"/>
    <w:rsid w:val="00F93300"/>
    <w:rsid w:val="00F93444"/>
    <w:rsid w:val="00FA3AFB"/>
    <w:rsid w:val="00FA4D50"/>
    <w:rsid w:val="00FA6C1E"/>
    <w:rsid w:val="00FA7071"/>
    <w:rsid w:val="00FB0A34"/>
    <w:rsid w:val="00FB34C9"/>
    <w:rsid w:val="00FB52E7"/>
    <w:rsid w:val="00FB52E9"/>
    <w:rsid w:val="00FB55CD"/>
    <w:rsid w:val="00FB6B52"/>
    <w:rsid w:val="00FC0EC5"/>
    <w:rsid w:val="00FC2039"/>
    <w:rsid w:val="00FC257E"/>
    <w:rsid w:val="00FC45BE"/>
    <w:rsid w:val="00FC5AC1"/>
    <w:rsid w:val="00FC699D"/>
    <w:rsid w:val="00FD00DF"/>
    <w:rsid w:val="00FD51F5"/>
    <w:rsid w:val="00FD5981"/>
    <w:rsid w:val="00FD70EA"/>
    <w:rsid w:val="00FD7B1C"/>
    <w:rsid w:val="00FE0005"/>
    <w:rsid w:val="00FE6040"/>
    <w:rsid w:val="00FE695A"/>
    <w:rsid w:val="00FF1445"/>
    <w:rsid w:val="00FF1612"/>
    <w:rsid w:val="00FF2BCA"/>
    <w:rsid w:val="00FF4005"/>
    <w:rsid w:val="00FF71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00109"/>
  <w15:chartTrackingRefBased/>
  <w15:docId w15:val="{4B518146-6A5D-4A5F-BF69-061DA8504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4163"/>
  </w:style>
  <w:style w:type="paragraph" w:styleId="Heading1">
    <w:name w:val="heading 1"/>
    <w:basedOn w:val="Normal"/>
    <w:next w:val="Normal"/>
    <w:link w:val="Heading1Char"/>
    <w:uiPriority w:val="9"/>
    <w:qFormat/>
    <w:rsid w:val="007927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27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927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27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27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27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27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27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27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27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27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927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27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27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27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27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27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27A8"/>
    <w:rPr>
      <w:rFonts w:eastAsiaTheme="majorEastAsia" w:cstheme="majorBidi"/>
      <w:color w:val="272727" w:themeColor="text1" w:themeTint="D8"/>
    </w:rPr>
  </w:style>
  <w:style w:type="paragraph" w:styleId="Title">
    <w:name w:val="Title"/>
    <w:basedOn w:val="Normal"/>
    <w:next w:val="Normal"/>
    <w:link w:val="TitleChar"/>
    <w:uiPriority w:val="10"/>
    <w:qFormat/>
    <w:rsid w:val="007927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27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27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27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27A8"/>
    <w:pPr>
      <w:spacing w:before="160"/>
      <w:jc w:val="center"/>
    </w:pPr>
    <w:rPr>
      <w:i/>
      <w:iCs/>
      <w:color w:val="404040" w:themeColor="text1" w:themeTint="BF"/>
    </w:rPr>
  </w:style>
  <w:style w:type="character" w:customStyle="1" w:styleId="QuoteChar">
    <w:name w:val="Quote Char"/>
    <w:basedOn w:val="DefaultParagraphFont"/>
    <w:link w:val="Quote"/>
    <w:uiPriority w:val="29"/>
    <w:rsid w:val="007927A8"/>
    <w:rPr>
      <w:i/>
      <w:iCs/>
      <w:color w:val="404040" w:themeColor="text1" w:themeTint="BF"/>
    </w:rPr>
  </w:style>
  <w:style w:type="paragraph" w:styleId="ListParagraph">
    <w:name w:val="List Paragraph"/>
    <w:basedOn w:val="Normal"/>
    <w:uiPriority w:val="34"/>
    <w:qFormat/>
    <w:rsid w:val="007927A8"/>
    <w:pPr>
      <w:ind w:left="720"/>
      <w:contextualSpacing/>
    </w:pPr>
  </w:style>
  <w:style w:type="character" w:styleId="IntenseEmphasis">
    <w:name w:val="Intense Emphasis"/>
    <w:basedOn w:val="DefaultParagraphFont"/>
    <w:uiPriority w:val="21"/>
    <w:qFormat/>
    <w:rsid w:val="007927A8"/>
    <w:rPr>
      <w:i/>
      <w:iCs/>
      <w:color w:val="0F4761" w:themeColor="accent1" w:themeShade="BF"/>
    </w:rPr>
  </w:style>
  <w:style w:type="paragraph" w:styleId="IntenseQuote">
    <w:name w:val="Intense Quote"/>
    <w:basedOn w:val="Normal"/>
    <w:next w:val="Normal"/>
    <w:link w:val="IntenseQuoteChar"/>
    <w:uiPriority w:val="30"/>
    <w:qFormat/>
    <w:rsid w:val="007927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27A8"/>
    <w:rPr>
      <w:i/>
      <w:iCs/>
      <w:color w:val="0F4761" w:themeColor="accent1" w:themeShade="BF"/>
    </w:rPr>
  </w:style>
  <w:style w:type="character" w:styleId="IntenseReference">
    <w:name w:val="Intense Reference"/>
    <w:basedOn w:val="DefaultParagraphFont"/>
    <w:uiPriority w:val="32"/>
    <w:qFormat/>
    <w:rsid w:val="007927A8"/>
    <w:rPr>
      <w:b/>
      <w:bCs/>
      <w:smallCaps/>
      <w:color w:val="0F4761" w:themeColor="accent1" w:themeShade="BF"/>
      <w:spacing w:val="5"/>
    </w:rPr>
  </w:style>
  <w:style w:type="table" w:styleId="TableGrid">
    <w:name w:val="Table Grid"/>
    <w:basedOn w:val="TableNormal"/>
    <w:uiPriority w:val="39"/>
    <w:rsid w:val="00A041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91272"/>
    <w:rPr>
      <w:color w:val="467886" w:themeColor="hyperlink"/>
      <w:u w:val="single"/>
    </w:rPr>
  </w:style>
  <w:style w:type="character" w:styleId="UnresolvedMention">
    <w:name w:val="Unresolved Mention"/>
    <w:basedOn w:val="DefaultParagraphFont"/>
    <w:uiPriority w:val="99"/>
    <w:semiHidden/>
    <w:unhideWhenUsed/>
    <w:rsid w:val="00091272"/>
    <w:rPr>
      <w:color w:val="605E5C"/>
      <w:shd w:val="clear" w:color="auto" w:fill="E1DFDD"/>
    </w:rPr>
  </w:style>
  <w:style w:type="paragraph" w:styleId="NormalWeb">
    <w:name w:val="Normal (Web)"/>
    <w:basedOn w:val="Normal"/>
    <w:uiPriority w:val="99"/>
    <w:semiHidden/>
    <w:unhideWhenUsed/>
    <w:rsid w:val="0064519C"/>
    <w:rPr>
      <w:rFonts w:ascii="Times New Roman" w:hAnsi="Times New Roman" w:cs="Times New Roman"/>
    </w:rPr>
  </w:style>
  <w:style w:type="character" w:styleId="Strong">
    <w:name w:val="Strong"/>
    <w:basedOn w:val="DefaultParagraphFont"/>
    <w:uiPriority w:val="22"/>
    <w:qFormat/>
    <w:rsid w:val="005C462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B9BC97-449C-4302-B9D3-F1431A58C0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8083</TotalTime>
  <Pages>46</Pages>
  <Words>8555</Words>
  <Characters>48770</Characters>
  <Application>Microsoft Office Word</Application>
  <DocSecurity>0</DocSecurity>
  <Lines>406</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Elif Kavusturan</dc:creator>
  <cp:keywords/>
  <dc:description/>
  <cp:lastModifiedBy>Elif Kavusturan</cp:lastModifiedBy>
  <cp:revision>1273</cp:revision>
  <dcterms:created xsi:type="dcterms:W3CDTF">2025-11-17T20:14:00Z</dcterms:created>
  <dcterms:modified xsi:type="dcterms:W3CDTF">2026-02-01T17:19:00Z</dcterms:modified>
</cp:coreProperties>
</file>