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08260"/>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08261"/>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08262"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7DD46C66" w14:textId="76C4C34F" w:rsidR="00651947"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08260" w:history="1">
            <w:r w:rsidR="00651947" w:rsidRPr="006A15A8">
              <w:rPr>
                <w:rStyle w:val="Hipervnculo"/>
                <w:noProof/>
              </w:rPr>
              <w:t>Resumen</w:t>
            </w:r>
            <w:r w:rsidR="00651947">
              <w:rPr>
                <w:noProof/>
                <w:webHidden/>
              </w:rPr>
              <w:tab/>
            </w:r>
            <w:r w:rsidR="00651947">
              <w:rPr>
                <w:noProof/>
                <w:webHidden/>
              </w:rPr>
              <w:fldChar w:fldCharType="begin"/>
            </w:r>
            <w:r w:rsidR="00651947">
              <w:rPr>
                <w:noProof/>
                <w:webHidden/>
              </w:rPr>
              <w:instrText xml:space="preserve"> PAGEREF _Toc200708260 \h </w:instrText>
            </w:r>
            <w:r w:rsidR="00651947">
              <w:rPr>
                <w:noProof/>
                <w:webHidden/>
              </w:rPr>
            </w:r>
            <w:r w:rsidR="00651947">
              <w:rPr>
                <w:noProof/>
                <w:webHidden/>
              </w:rPr>
              <w:fldChar w:fldCharType="separate"/>
            </w:r>
            <w:r w:rsidR="00651947">
              <w:rPr>
                <w:noProof/>
                <w:webHidden/>
              </w:rPr>
              <w:t>2</w:t>
            </w:r>
            <w:r w:rsidR="00651947">
              <w:rPr>
                <w:noProof/>
                <w:webHidden/>
              </w:rPr>
              <w:fldChar w:fldCharType="end"/>
            </w:r>
          </w:hyperlink>
        </w:p>
        <w:p w14:paraId="594F912B" w14:textId="220A7430" w:rsidR="00651947" w:rsidRDefault="00651947">
          <w:pPr>
            <w:pStyle w:val="TDC1"/>
            <w:tabs>
              <w:tab w:val="right" w:leader="dot" w:pos="9060"/>
            </w:tabs>
            <w:rPr>
              <w:rFonts w:eastAsiaTheme="minorEastAsia"/>
              <w:noProof/>
              <w:kern w:val="2"/>
              <w:szCs w:val="24"/>
              <w:lang w:eastAsia="es-ES"/>
              <w14:ligatures w14:val="standardContextual"/>
            </w:rPr>
          </w:pPr>
          <w:hyperlink w:anchor="_Toc200708261" w:history="1">
            <w:r w:rsidRPr="006A15A8">
              <w:rPr>
                <w:rStyle w:val="Hipervnculo"/>
                <w:noProof/>
              </w:rPr>
              <w:t>Palabras clave</w:t>
            </w:r>
            <w:r>
              <w:rPr>
                <w:noProof/>
                <w:webHidden/>
              </w:rPr>
              <w:tab/>
            </w:r>
            <w:r>
              <w:rPr>
                <w:noProof/>
                <w:webHidden/>
              </w:rPr>
              <w:fldChar w:fldCharType="begin"/>
            </w:r>
            <w:r>
              <w:rPr>
                <w:noProof/>
                <w:webHidden/>
              </w:rPr>
              <w:instrText xml:space="preserve"> PAGEREF _Toc200708261 \h </w:instrText>
            </w:r>
            <w:r>
              <w:rPr>
                <w:noProof/>
                <w:webHidden/>
              </w:rPr>
            </w:r>
            <w:r>
              <w:rPr>
                <w:noProof/>
                <w:webHidden/>
              </w:rPr>
              <w:fldChar w:fldCharType="separate"/>
            </w:r>
            <w:r>
              <w:rPr>
                <w:noProof/>
                <w:webHidden/>
              </w:rPr>
              <w:t>2</w:t>
            </w:r>
            <w:r>
              <w:rPr>
                <w:noProof/>
                <w:webHidden/>
              </w:rPr>
              <w:fldChar w:fldCharType="end"/>
            </w:r>
          </w:hyperlink>
        </w:p>
        <w:p w14:paraId="5C81123C" w14:textId="639F04BB" w:rsidR="00651947" w:rsidRDefault="00651947">
          <w:pPr>
            <w:pStyle w:val="TDC1"/>
            <w:tabs>
              <w:tab w:val="right" w:leader="dot" w:pos="9060"/>
            </w:tabs>
            <w:rPr>
              <w:rFonts w:eastAsiaTheme="minorEastAsia"/>
              <w:noProof/>
              <w:kern w:val="2"/>
              <w:szCs w:val="24"/>
              <w:lang w:eastAsia="es-ES"/>
              <w14:ligatures w14:val="standardContextual"/>
            </w:rPr>
          </w:pPr>
          <w:hyperlink w:anchor="_Toc200708262" w:history="1">
            <w:r w:rsidRPr="006A15A8">
              <w:rPr>
                <w:rStyle w:val="Hipervnculo"/>
                <w:noProof/>
              </w:rPr>
              <w:t>Índice de contenidos</w:t>
            </w:r>
            <w:r>
              <w:rPr>
                <w:noProof/>
                <w:webHidden/>
              </w:rPr>
              <w:tab/>
            </w:r>
            <w:r>
              <w:rPr>
                <w:noProof/>
                <w:webHidden/>
              </w:rPr>
              <w:fldChar w:fldCharType="begin"/>
            </w:r>
            <w:r>
              <w:rPr>
                <w:noProof/>
                <w:webHidden/>
              </w:rPr>
              <w:instrText xml:space="preserve"> PAGEREF _Toc200708262 \h </w:instrText>
            </w:r>
            <w:r>
              <w:rPr>
                <w:noProof/>
                <w:webHidden/>
              </w:rPr>
            </w:r>
            <w:r>
              <w:rPr>
                <w:noProof/>
                <w:webHidden/>
              </w:rPr>
              <w:fldChar w:fldCharType="separate"/>
            </w:r>
            <w:r>
              <w:rPr>
                <w:noProof/>
                <w:webHidden/>
              </w:rPr>
              <w:t>3</w:t>
            </w:r>
            <w:r>
              <w:rPr>
                <w:noProof/>
                <w:webHidden/>
              </w:rPr>
              <w:fldChar w:fldCharType="end"/>
            </w:r>
          </w:hyperlink>
        </w:p>
        <w:p w14:paraId="5EA56C0D" w14:textId="2430A180" w:rsidR="00651947" w:rsidRDefault="00651947">
          <w:pPr>
            <w:pStyle w:val="TDC1"/>
            <w:tabs>
              <w:tab w:val="right" w:leader="dot" w:pos="9060"/>
            </w:tabs>
            <w:rPr>
              <w:rFonts w:eastAsiaTheme="minorEastAsia"/>
              <w:noProof/>
              <w:kern w:val="2"/>
              <w:szCs w:val="24"/>
              <w:lang w:eastAsia="es-ES"/>
              <w14:ligatures w14:val="standardContextual"/>
            </w:rPr>
          </w:pPr>
          <w:hyperlink w:anchor="_Toc200708263" w:history="1">
            <w:r w:rsidRPr="006A15A8">
              <w:rPr>
                <w:rStyle w:val="Hipervnculo"/>
                <w:noProof/>
              </w:rPr>
              <w:t>Índice de figuras</w:t>
            </w:r>
            <w:r>
              <w:rPr>
                <w:noProof/>
                <w:webHidden/>
              </w:rPr>
              <w:tab/>
            </w:r>
            <w:r>
              <w:rPr>
                <w:noProof/>
                <w:webHidden/>
              </w:rPr>
              <w:fldChar w:fldCharType="begin"/>
            </w:r>
            <w:r>
              <w:rPr>
                <w:noProof/>
                <w:webHidden/>
              </w:rPr>
              <w:instrText xml:space="preserve"> PAGEREF _Toc200708263 \h </w:instrText>
            </w:r>
            <w:r>
              <w:rPr>
                <w:noProof/>
                <w:webHidden/>
              </w:rPr>
            </w:r>
            <w:r>
              <w:rPr>
                <w:noProof/>
                <w:webHidden/>
              </w:rPr>
              <w:fldChar w:fldCharType="separate"/>
            </w:r>
            <w:r>
              <w:rPr>
                <w:noProof/>
                <w:webHidden/>
              </w:rPr>
              <w:t>5</w:t>
            </w:r>
            <w:r>
              <w:rPr>
                <w:noProof/>
                <w:webHidden/>
              </w:rPr>
              <w:fldChar w:fldCharType="end"/>
            </w:r>
          </w:hyperlink>
        </w:p>
        <w:p w14:paraId="0B2F09EA" w14:textId="23941356" w:rsidR="00651947" w:rsidRDefault="00651947">
          <w:pPr>
            <w:pStyle w:val="TDC1"/>
            <w:tabs>
              <w:tab w:val="left" w:pos="440"/>
              <w:tab w:val="right" w:leader="dot" w:pos="9060"/>
            </w:tabs>
            <w:rPr>
              <w:rFonts w:eastAsiaTheme="minorEastAsia"/>
              <w:noProof/>
              <w:kern w:val="2"/>
              <w:szCs w:val="24"/>
              <w:lang w:eastAsia="es-ES"/>
              <w14:ligatures w14:val="standardContextual"/>
            </w:rPr>
          </w:pPr>
          <w:hyperlink w:anchor="_Toc200708264" w:history="1">
            <w:r w:rsidRPr="006A15A8">
              <w:rPr>
                <w:rStyle w:val="Hipervnculo"/>
                <w:noProof/>
              </w:rPr>
              <w:t>I.</w:t>
            </w:r>
            <w:r>
              <w:rPr>
                <w:rFonts w:eastAsiaTheme="minorEastAsia"/>
                <w:noProof/>
                <w:kern w:val="2"/>
                <w:szCs w:val="24"/>
                <w:lang w:eastAsia="es-ES"/>
                <w14:ligatures w14:val="standardContextual"/>
              </w:rPr>
              <w:tab/>
            </w:r>
            <w:r w:rsidRPr="006A15A8">
              <w:rPr>
                <w:rStyle w:val="Hipervnculo"/>
                <w:noProof/>
              </w:rPr>
              <w:t>Introducción</w:t>
            </w:r>
            <w:r>
              <w:rPr>
                <w:noProof/>
                <w:webHidden/>
              </w:rPr>
              <w:tab/>
            </w:r>
            <w:r>
              <w:rPr>
                <w:noProof/>
                <w:webHidden/>
              </w:rPr>
              <w:fldChar w:fldCharType="begin"/>
            </w:r>
            <w:r>
              <w:rPr>
                <w:noProof/>
                <w:webHidden/>
              </w:rPr>
              <w:instrText xml:space="preserve"> PAGEREF _Toc200708264 \h </w:instrText>
            </w:r>
            <w:r>
              <w:rPr>
                <w:noProof/>
                <w:webHidden/>
              </w:rPr>
            </w:r>
            <w:r>
              <w:rPr>
                <w:noProof/>
                <w:webHidden/>
              </w:rPr>
              <w:fldChar w:fldCharType="separate"/>
            </w:r>
            <w:r>
              <w:rPr>
                <w:noProof/>
                <w:webHidden/>
              </w:rPr>
              <w:t>6</w:t>
            </w:r>
            <w:r>
              <w:rPr>
                <w:noProof/>
                <w:webHidden/>
              </w:rPr>
              <w:fldChar w:fldCharType="end"/>
            </w:r>
          </w:hyperlink>
        </w:p>
        <w:p w14:paraId="269C0BA9" w14:textId="307A3111" w:rsidR="00651947" w:rsidRDefault="00651947">
          <w:pPr>
            <w:pStyle w:val="TDC1"/>
            <w:tabs>
              <w:tab w:val="left" w:pos="440"/>
              <w:tab w:val="right" w:leader="dot" w:pos="9060"/>
            </w:tabs>
            <w:rPr>
              <w:rFonts w:eastAsiaTheme="minorEastAsia"/>
              <w:noProof/>
              <w:kern w:val="2"/>
              <w:szCs w:val="24"/>
              <w:lang w:eastAsia="es-ES"/>
              <w14:ligatures w14:val="standardContextual"/>
            </w:rPr>
          </w:pPr>
          <w:hyperlink w:anchor="_Toc200708265" w:history="1">
            <w:r w:rsidRPr="006A15A8">
              <w:rPr>
                <w:rStyle w:val="Hipervnculo"/>
                <w:noProof/>
              </w:rPr>
              <w:t>II.</w:t>
            </w:r>
            <w:r>
              <w:rPr>
                <w:rFonts w:eastAsiaTheme="minorEastAsia"/>
                <w:noProof/>
                <w:kern w:val="2"/>
                <w:szCs w:val="24"/>
                <w:lang w:eastAsia="es-ES"/>
                <w14:ligatures w14:val="standardContextual"/>
              </w:rPr>
              <w:tab/>
            </w:r>
            <w:r w:rsidRPr="006A15A8">
              <w:rPr>
                <w:rStyle w:val="Hipervnculo"/>
                <w:noProof/>
              </w:rPr>
              <w:t>Estado del arte</w:t>
            </w:r>
            <w:r>
              <w:rPr>
                <w:noProof/>
                <w:webHidden/>
              </w:rPr>
              <w:tab/>
            </w:r>
            <w:r>
              <w:rPr>
                <w:noProof/>
                <w:webHidden/>
              </w:rPr>
              <w:fldChar w:fldCharType="begin"/>
            </w:r>
            <w:r>
              <w:rPr>
                <w:noProof/>
                <w:webHidden/>
              </w:rPr>
              <w:instrText xml:space="preserve"> PAGEREF _Toc200708265 \h </w:instrText>
            </w:r>
            <w:r>
              <w:rPr>
                <w:noProof/>
                <w:webHidden/>
              </w:rPr>
            </w:r>
            <w:r>
              <w:rPr>
                <w:noProof/>
                <w:webHidden/>
              </w:rPr>
              <w:fldChar w:fldCharType="separate"/>
            </w:r>
            <w:r>
              <w:rPr>
                <w:noProof/>
                <w:webHidden/>
              </w:rPr>
              <w:t>7</w:t>
            </w:r>
            <w:r>
              <w:rPr>
                <w:noProof/>
                <w:webHidden/>
              </w:rPr>
              <w:fldChar w:fldCharType="end"/>
            </w:r>
          </w:hyperlink>
        </w:p>
        <w:p w14:paraId="4B7807F8" w14:textId="0A3273CF" w:rsidR="00651947" w:rsidRDefault="00651947">
          <w:pPr>
            <w:pStyle w:val="TDC1"/>
            <w:tabs>
              <w:tab w:val="left" w:pos="720"/>
              <w:tab w:val="right" w:leader="dot" w:pos="9060"/>
            </w:tabs>
            <w:rPr>
              <w:rFonts w:eastAsiaTheme="minorEastAsia"/>
              <w:noProof/>
              <w:kern w:val="2"/>
              <w:szCs w:val="24"/>
              <w:lang w:eastAsia="es-ES"/>
              <w14:ligatures w14:val="standardContextual"/>
            </w:rPr>
          </w:pPr>
          <w:hyperlink w:anchor="_Toc200708266" w:history="1">
            <w:r w:rsidRPr="006A15A8">
              <w:rPr>
                <w:rStyle w:val="Hipervnculo"/>
                <w:noProof/>
              </w:rPr>
              <w:t>III.</w:t>
            </w:r>
            <w:r>
              <w:rPr>
                <w:rFonts w:eastAsiaTheme="minorEastAsia"/>
                <w:noProof/>
                <w:kern w:val="2"/>
                <w:szCs w:val="24"/>
                <w:lang w:eastAsia="es-ES"/>
                <w14:ligatures w14:val="standardContextual"/>
              </w:rPr>
              <w:tab/>
            </w:r>
            <w:r w:rsidRPr="006A15A8">
              <w:rPr>
                <w:rStyle w:val="Hipervnculo"/>
                <w:noProof/>
              </w:rPr>
              <w:t>Objetivos</w:t>
            </w:r>
            <w:r>
              <w:rPr>
                <w:noProof/>
                <w:webHidden/>
              </w:rPr>
              <w:tab/>
            </w:r>
            <w:r>
              <w:rPr>
                <w:noProof/>
                <w:webHidden/>
              </w:rPr>
              <w:fldChar w:fldCharType="begin"/>
            </w:r>
            <w:r>
              <w:rPr>
                <w:noProof/>
                <w:webHidden/>
              </w:rPr>
              <w:instrText xml:space="preserve"> PAGEREF _Toc200708266 \h </w:instrText>
            </w:r>
            <w:r>
              <w:rPr>
                <w:noProof/>
                <w:webHidden/>
              </w:rPr>
            </w:r>
            <w:r>
              <w:rPr>
                <w:noProof/>
                <w:webHidden/>
              </w:rPr>
              <w:fldChar w:fldCharType="separate"/>
            </w:r>
            <w:r>
              <w:rPr>
                <w:noProof/>
                <w:webHidden/>
              </w:rPr>
              <w:t>8</w:t>
            </w:r>
            <w:r>
              <w:rPr>
                <w:noProof/>
                <w:webHidden/>
              </w:rPr>
              <w:fldChar w:fldCharType="end"/>
            </w:r>
          </w:hyperlink>
        </w:p>
        <w:p w14:paraId="56D68A10" w14:textId="0603F434" w:rsidR="00651947" w:rsidRDefault="00651947">
          <w:pPr>
            <w:pStyle w:val="TDC1"/>
            <w:tabs>
              <w:tab w:val="left" w:pos="720"/>
              <w:tab w:val="right" w:leader="dot" w:pos="9060"/>
            </w:tabs>
            <w:rPr>
              <w:rFonts w:eastAsiaTheme="minorEastAsia"/>
              <w:noProof/>
              <w:kern w:val="2"/>
              <w:szCs w:val="24"/>
              <w:lang w:eastAsia="es-ES"/>
              <w14:ligatures w14:val="standardContextual"/>
            </w:rPr>
          </w:pPr>
          <w:hyperlink w:anchor="_Toc200708267" w:history="1">
            <w:r w:rsidRPr="006A15A8">
              <w:rPr>
                <w:rStyle w:val="Hipervnculo"/>
                <w:noProof/>
              </w:rPr>
              <w:t>IV.</w:t>
            </w:r>
            <w:r>
              <w:rPr>
                <w:rFonts w:eastAsiaTheme="minorEastAsia"/>
                <w:noProof/>
                <w:kern w:val="2"/>
                <w:szCs w:val="24"/>
                <w:lang w:eastAsia="es-ES"/>
                <w14:ligatures w14:val="standardContextual"/>
              </w:rPr>
              <w:tab/>
            </w:r>
            <w:r w:rsidRPr="006A15A8">
              <w:rPr>
                <w:rStyle w:val="Hipervnculo"/>
                <w:noProof/>
              </w:rPr>
              <w:t>Descripción informática</w:t>
            </w:r>
            <w:r>
              <w:rPr>
                <w:noProof/>
                <w:webHidden/>
              </w:rPr>
              <w:tab/>
            </w:r>
            <w:r>
              <w:rPr>
                <w:noProof/>
                <w:webHidden/>
              </w:rPr>
              <w:fldChar w:fldCharType="begin"/>
            </w:r>
            <w:r>
              <w:rPr>
                <w:noProof/>
                <w:webHidden/>
              </w:rPr>
              <w:instrText xml:space="preserve"> PAGEREF _Toc200708267 \h </w:instrText>
            </w:r>
            <w:r>
              <w:rPr>
                <w:noProof/>
                <w:webHidden/>
              </w:rPr>
            </w:r>
            <w:r>
              <w:rPr>
                <w:noProof/>
                <w:webHidden/>
              </w:rPr>
              <w:fldChar w:fldCharType="separate"/>
            </w:r>
            <w:r>
              <w:rPr>
                <w:noProof/>
                <w:webHidden/>
              </w:rPr>
              <w:t>10</w:t>
            </w:r>
            <w:r>
              <w:rPr>
                <w:noProof/>
                <w:webHidden/>
              </w:rPr>
              <w:fldChar w:fldCharType="end"/>
            </w:r>
          </w:hyperlink>
        </w:p>
        <w:p w14:paraId="7F7B60E6" w14:textId="2C0F26DE" w:rsidR="00651947" w:rsidRDefault="00651947">
          <w:pPr>
            <w:pStyle w:val="TDC2"/>
            <w:tabs>
              <w:tab w:val="left" w:pos="720"/>
              <w:tab w:val="right" w:leader="dot" w:pos="9060"/>
            </w:tabs>
            <w:rPr>
              <w:rFonts w:eastAsiaTheme="minorEastAsia"/>
              <w:noProof/>
              <w:kern w:val="2"/>
              <w:szCs w:val="24"/>
              <w:lang w:eastAsia="es-ES"/>
              <w14:ligatures w14:val="standardContextual"/>
            </w:rPr>
          </w:pPr>
          <w:hyperlink w:anchor="_Toc200708268" w:history="1">
            <w:r w:rsidRPr="006A15A8">
              <w:rPr>
                <w:rStyle w:val="Hipervnculo"/>
                <w:noProof/>
              </w:rPr>
              <w:t>1.</w:t>
            </w:r>
            <w:r>
              <w:rPr>
                <w:rFonts w:eastAsiaTheme="minorEastAsia"/>
                <w:noProof/>
                <w:kern w:val="2"/>
                <w:szCs w:val="24"/>
                <w:lang w:eastAsia="es-ES"/>
                <w14:ligatures w14:val="standardContextual"/>
              </w:rPr>
              <w:tab/>
            </w:r>
            <w:r w:rsidRPr="006A15A8">
              <w:rPr>
                <w:rStyle w:val="Hipervnculo"/>
                <w:noProof/>
              </w:rPr>
              <w:t>Análisis y arquitectura del sistema</w:t>
            </w:r>
            <w:r>
              <w:rPr>
                <w:noProof/>
                <w:webHidden/>
              </w:rPr>
              <w:tab/>
            </w:r>
            <w:r>
              <w:rPr>
                <w:noProof/>
                <w:webHidden/>
              </w:rPr>
              <w:fldChar w:fldCharType="begin"/>
            </w:r>
            <w:r>
              <w:rPr>
                <w:noProof/>
                <w:webHidden/>
              </w:rPr>
              <w:instrText xml:space="preserve"> PAGEREF _Toc200708268 \h </w:instrText>
            </w:r>
            <w:r>
              <w:rPr>
                <w:noProof/>
                <w:webHidden/>
              </w:rPr>
            </w:r>
            <w:r>
              <w:rPr>
                <w:noProof/>
                <w:webHidden/>
              </w:rPr>
              <w:fldChar w:fldCharType="separate"/>
            </w:r>
            <w:r>
              <w:rPr>
                <w:noProof/>
                <w:webHidden/>
              </w:rPr>
              <w:t>10</w:t>
            </w:r>
            <w:r>
              <w:rPr>
                <w:noProof/>
                <w:webHidden/>
              </w:rPr>
              <w:fldChar w:fldCharType="end"/>
            </w:r>
          </w:hyperlink>
        </w:p>
        <w:p w14:paraId="3B4156A2" w14:textId="6F8D1F87"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69" w:history="1">
            <w:r w:rsidRPr="006A15A8">
              <w:rPr>
                <w:rStyle w:val="Hipervnculo"/>
                <w:noProof/>
              </w:rPr>
              <w:t>1.1.</w:t>
            </w:r>
            <w:r>
              <w:rPr>
                <w:rFonts w:eastAsiaTheme="minorEastAsia"/>
                <w:noProof/>
                <w:kern w:val="2"/>
                <w:szCs w:val="24"/>
                <w:lang w:eastAsia="es-ES"/>
                <w14:ligatures w14:val="standardContextual"/>
              </w:rPr>
              <w:tab/>
            </w:r>
            <w:r w:rsidRPr="006A15A8">
              <w:rPr>
                <w:rStyle w:val="Hipervnculo"/>
                <w:noProof/>
              </w:rPr>
              <w:t>Funcionalidades del sistema</w:t>
            </w:r>
            <w:r>
              <w:rPr>
                <w:noProof/>
                <w:webHidden/>
              </w:rPr>
              <w:tab/>
            </w:r>
            <w:r>
              <w:rPr>
                <w:noProof/>
                <w:webHidden/>
              </w:rPr>
              <w:fldChar w:fldCharType="begin"/>
            </w:r>
            <w:r>
              <w:rPr>
                <w:noProof/>
                <w:webHidden/>
              </w:rPr>
              <w:instrText xml:space="preserve"> PAGEREF _Toc200708269 \h </w:instrText>
            </w:r>
            <w:r>
              <w:rPr>
                <w:noProof/>
                <w:webHidden/>
              </w:rPr>
            </w:r>
            <w:r>
              <w:rPr>
                <w:noProof/>
                <w:webHidden/>
              </w:rPr>
              <w:fldChar w:fldCharType="separate"/>
            </w:r>
            <w:r>
              <w:rPr>
                <w:noProof/>
                <w:webHidden/>
              </w:rPr>
              <w:t>10</w:t>
            </w:r>
            <w:r>
              <w:rPr>
                <w:noProof/>
                <w:webHidden/>
              </w:rPr>
              <w:fldChar w:fldCharType="end"/>
            </w:r>
          </w:hyperlink>
        </w:p>
        <w:p w14:paraId="54A56116" w14:textId="47149CAD"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0" w:history="1">
            <w:r w:rsidRPr="006A15A8">
              <w:rPr>
                <w:rStyle w:val="Hipervnculo"/>
                <w:noProof/>
              </w:rPr>
              <w:t>1.2.</w:t>
            </w:r>
            <w:r>
              <w:rPr>
                <w:rFonts w:eastAsiaTheme="minorEastAsia"/>
                <w:noProof/>
                <w:kern w:val="2"/>
                <w:szCs w:val="24"/>
                <w:lang w:eastAsia="es-ES"/>
                <w14:ligatures w14:val="standardContextual"/>
              </w:rPr>
              <w:tab/>
            </w:r>
            <w:r w:rsidRPr="006A15A8">
              <w:rPr>
                <w:rStyle w:val="Hipervnculo"/>
                <w:noProof/>
              </w:rPr>
              <w:t>Modelo del dominio</w:t>
            </w:r>
            <w:r>
              <w:rPr>
                <w:noProof/>
                <w:webHidden/>
              </w:rPr>
              <w:tab/>
            </w:r>
            <w:r>
              <w:rPr>
                <w:noProof/>
                <w:webHidden/>
              </w:rPr>
              <w:fldChar w:fldCharType="begin"/>
            </w:r>
            <w:r>
              <w:rPr>
                <w:noProof/>
                <w:webHidden/>
              </w:rPr>
              <w:instrText xml:space="preserve"> PAGEREF _Toc200708270 \h </w:instrText>
            </w:r>
            <w:r>
              <w:rPr>
                <w:noProof/>
                <w:webHidden/>
              </w:rPr>
            </w:r>
            <w:r>
              <w:rPr>
                <w:noProof/>
                <w:webHidden/>
              </w:rPr>
              <w:fldChar w:fldCharType="separate"/>
            </w:r>
            <w:r>
              <w:rPr>
                <w:noProof/>
                <w:webHidden/>
              </w:rPr>
              <w:t>13</w:t>
            </w:r>
            <w:r>
              <w:rPr>
                <w:noProof/>
                <w:webHidden/>
              </w:rPr>
              <w:fldChar w:fldCharType="end"/>
            </w:r>
          </w:hyperlink>
        </w:p>
        <w:p w14:paraId="678A79D5" w14:textId="2596A91E"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1" w:history="1">
            <w:r w:rsidRPr="006A15A8">
              <w:rPr>
                <w:rStyle w:val="Hipervnculo"/>
                <w:noProof/>
              </w:rPr>
              <w:t>1.3.</w:t>
            </w:r>
            <w:r>
              <w:rPr>
                <w:rFonts w:eastAsiaTheme="minorEastAsia"/>
                <w:noProof/>
                <w:kern w:val="2"/>
                <w:szCs w:val="24"/>
                <w:lang w:eastAsia="es-ES"/>
                <w14:ligatures w14:val="standardContextual"/>
              </w:rPr>
              <w:tab/>
            </w:r>
            <w:r w:rsidRPr="006A15A8">
              <w:rPr>
                <w:rStyle w:val="Hipervnculo"/>
                <w:noProof/>
              </w:rPr>
              <w:t>Análisis funcional</w:t>
            </w:r>
            <w:r>
              <w:rPr>
                <w:noProof/>
                <w:webHidden/>
              </w:rPr>
              <w:tab/>
            </w:r>
            <w:r>
              <w:rPr>
                <w:noProof/>
                <w:webHidden/>
              </w:rPr>
              <w:fldChar w:fldCharType="begin"/>
            </w:r>
            <w:r>
              <w:rPr>
                <w:noProof/>
                <w:webHidden/>
              </w:rPr>
              <w:instrText xml:space="preserve"> PAGEREF _Toc200708271 \h </w:instrText>
            </w:r>
            <w:r>
              <w:rPr>
                <w:noProof/>
                <w:webHidden/>
              </w:rPr>
            </w:r>
            <w:r>
              <w:rPr>
                <w:noProof/>
                <w:webHidden/>
              </w:rPr>
              <w:fldChar w:fldCharType="separate"/>
            </w:r>
            <w:r>
              <w:rPr>
                <w:noProof/>
                <w:webHidden/>
              </w:rPr>
              <w:t>19</w:t>
            </w:r>
            <w:r>
              <w:rPr>
                <w:noProof/>
                <w:webHidden/>
              </w:rPr>
              <w:fldChar w:fldCharType="end"/>
            </w:r>
          </w:hyperlink>
        </w:p>
        <w:p w14:paraId="4670CF59" w14:textId="5673A5E7"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2" w:history="1">
            <w:r w:rsidRPr="006A15A8">
              <w:rPr>
                <w:rStyle w:val="Hipervnculo"/>
                <w:noProof/>
              </w:rPr>
              <w:t>1.4.</w:t>
            </w:r>
            <w:r>
              <w:rPr>
                <w:rFonts w:eastAsiaTheme="minorEastAsia"/>
                <w:noProof/>
                <w:kern w:val="2"/>
                <w:szCs w:val="24"/>
                <w:lang w:eastAsia="es-ES"/>
                <w14:ligatures w14:val="standardContextual"/>
              </w:rPr>
              <w:tab/>
            </w:r>
            <w:r w:rsidRPr="006A15A8">
              <w:rPr>
                <w:rStyle w:val="Hipervnculo"/>
                <w:noProof/>
              </w:rPr>
              <w:t>Arquitectura del sistema</w:t>
            </w:r>
            <w:r>
              <w:rPr>
                <w:noProof/>
                <w:webHidden/>
              </w:rPr>
              <w:tab/>
            </w:r>
            <w:r>
              <w:rPr>
                <w:noProof/>
                <w:webHidden/>
              </w:rPr>
              <w:fldChar w:fldCharType="begin"/>
            </w:r>
            <w:r>
              <w:rPr>
                <w:noProof/>
                <w:webHidden/>
              </w:rPr>
              <w:instrText xml:space="preserve"> PAGEREF _Toc200708272 \h </w:instrText>
            </w:r>
            <w:r>
              <w:rPr>
                <w:noProof/>
                <w:webHidden/>
              </w:rPr>
            </w:r>
            <w:r>
              <w:rPr>
                <w:noProof/>
                <w:webHidden/>
              </w:rPr>
              <w:fldChar w:fldCharType="separate"/>
            </w:r>
            <w:r>
              <w:rPr>
                <w:noProof/>
                <w:webHidden/>
              </w:rPr>
              <w:t>30</w:t>
            </w:r>
            <w:r>
              <w:rPr>
                <w:noProof/>
                <w:webHidden/>
              </w:rPr>
              <w:fldChar w:fldCharType="end"/>
            </w:r>
          </w:hyperlink>
        </w:p>
        <w:p w14:paraId="70CF638B" w14:textId="65FA11C4" w:rsidR="00651947" w:rsidRDefault="00651947">
          <w:pPr>
            <w:pStyle w:val="TDC2"/>
            <w:tabs>
              <w:tab w:val="left" w:pos="720"/>
              <w:tab w:val="right" w:leader="dot" w:pos="9060"/>
            </w:tabs>
            <w:rPr>
              <w:rFonts w:eastAsiaTheme="minorEastAsia"/>
              <w:noProof/>
              <w:kern w:val="2"/>
              <w:szCs w:val="24"/>
              <w:lang w:eastAsia="es-ES"/>
              <w14:ligatures w14:val="standardContextual"/>
            </w:rPr>
          </w:pPr>
          <w:hyperlink w:anchor="_Toc200708273" w:history="1">
            <w:r w:rsidRPr="006A15A8">
              <w:rPr>
                <w:rStyle w:val="Hipervnculo"/>
                <w:noProof/>
              </w:rPr>
              <w:t>2.</w:t>
            </w:r>
            <w:r>
              <w:rPr>
                <w:rFonts w:eastAsiaTheme="minorEastAsia"/>
                <w:noProof/>
                <w:kern w:val="2"/>
                <w:szCs w:val="24"/>
                <w:lang w:eastAsia="es-ES"/>
                <w14:ligatures w14:val="standardContextual"/>
              </w:rPr>
              <w:tab/>
            </w:r>
            <w:r w:rsidRPr="006A15A8">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_Toc200708273 \h </w:instrText>
            </w:r>
            <w:r>
              <w:rPr>
                <w:noProof/>
                <w:webHidden/>
              </w:rPr>
            </w:r>
            <w:r>
              <w:rPr>
                <w:noProof/>
                <w:webHidden/>
              </w:rPr>
              <w:fldChar w:fldCharType="separate"/>
            </w:r>
            <w:r>
              <w:rPr>
                <w:noProof/>
                <w:webHidden/>
              </w:rPr>
              <w:t>31</w:t>
            </w:r>
            <w:r>
              <w:rPr>
                <w:noProof/>
                <w:webHidden/>
              </w:rPr>
              <w:fldChar w:fldCharType="end"/>
            </w:r>
          </w:hyperlink>
        </w:p>
        <w:p w14:paraId="5F2AC002" w14:textId="1D2CC0C2"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4" w:history="1">
            <w:r w:rsidRPr="006A15A8">
              <w:rPr>
                <w:rStyle w:val="Hipervnculo"/>
                <w:noProof/>
              </w:rPr>
              <w:t>2.1.</w:t>
            </w:r>
            <w:r>
              <w:rPr>
                <w:rFonts w:eastAsiaTheme="minorEastAsia"/>
                <w:noProof/>
                <w:kern w:val="2"/>
                <w:szCs w:val="24"/>
                <w:lang w:eastAsia="es-ES"/>
                <w14:ligatures w14:val="standardContextual"/>
              </w:rPr>
              <w:tab/>
            </w:r>
            <w:r w:rsidRPr="006A15A8">
              <w:rPr>
                <w:rStyle w:val="Hipervnculo"/>
                <w:noProof/>
              </w:rPr>
              <w:t>Definición de un endpoint</w:t>
            </w:r>
            <w:r>
              <w:rPr>
                <w:noProof/>
                <w:webHidden/>
              </w:rPr>
              <w:tab/>
            </w:r>
            <w:r>
              <w:rPr>
                <w:noProof/>
                <w:webHidden/>
              </w:rPr>
              <w:fldChar w:fldCharType="begin"/>
            </w:r>
            <w:r>
              <w:rPr>
                <w:noProof/>
                <w:webHidden/>
              </w:rPr>
              <w:instrText xml:space="preserve"> PAGEREF _Toc200708274 \h </w:instrText>
            </w:r>
            <w:r>
              <w:rPr>
                <w:noProof/>
                <w:webHidden/>
              </w:rPr>
            </w:r>
            <w:r>
              <w:rPr>
                <w:noProof/>
                <w:webHidden/>
              </w:rPr>
              <w:fldChar w:fldCharType="separate"/>
            </w:r>
            <w:r>
              <w:rPr>
                <w:noProof/>
                <w:webHidden/>
              </w:rPr>
              <w:t>33</w:t>
            </w:r>
            <w:r>
              <w:rPr>
                <w:noProof/>
                <w:webHidden/>
              </w:rPr>
              <w:fldChar w:fldCharType="end"/>
            </w:r>
          </w:hyperlink>
        </w:p>
        <w:p w14:paraId="0614F7F4" w14:textId="5DF4B985"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75" w:history="1">
            <w:r w:rsidRPr="006A15A8">
              <w:rPr>
                <w:rStyle w:val="Hipervnculo"/>
                <w:noProof/>
              </w:rPr>
              <w:t>2.1.1.</w:t>
            </w:r>
            <w:r>
              <w:rPr>
                <w:rFonts w:eastAsiaTheme="minorEastAsia"/>
                <w:noProof/>
                <w:kern w:val="2"/>
                <w:szCs w:val="24"/>
                <w:lang w:eastAsia="es-ES"/>
                <w14:ligatures w14:val="standardContextual"/>
              </w:rPr>
              <w:tab/>
            </w:r>
            <w:r w:rsidRPr="006A15A8">
              <w:rPr>
                <w:rStyle w:val="Hipervnculo"/>
                <w:noProof/>
              </w:rPr>
              <w:t>Conceptos básicos de un endpoint</w:t>
            </w:r>
            <w:r>
              <w:rPr>
                <w:noProof/>
                <w:webHidden/>
              </w:rPr>
              <w:tab/>
            </w:r>
            <w:r>
              <w:rPr>
                <w:noProof/>
                <w:webHidden/>
              </w:rPr>
              <w:fldChar w:fldCharType="begin"/>
            </w:r>
            <w:r>
              <w:rPr>
                <w:noProof/>
                <w:webHidden/>
              </w:rPr>
              <w:instrText xml:space="preserve"> PAGEREF _Toc200708275 \h </w:instrText>
            </w:r>
            <w:r>
              <w:rPr>
                <w:noProof/>
                <w:webHidden/>
              </w:rPr>
            </w:r>
            <w:r>
              <w:rPr>
                <w:noProof/>
                <w:webHidden/>
              </w:rPr>
              <w:fldChar w:fldCharType="separate"/>
            </w:r>
            <w:r>
              <w:rPr>
                <w:noProof/>
                <w:webHidden/>
              </w:rPr>
              <w:t>33</w:t>
            </w:r>
            <w:r>
              <w:rPr>
                <w:noProof/>
                <w:webHidden/>
              </w:rPr>
              <w:fldChar w:fldCharType="end"/>
            </w:r>
          </w:hyperlink>
        </w:p>
        <w:p w14:paraId="6D78FC57" w14:textId="4D3A6FA2"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76" w:history="1">
            <w:r w:rsidRPr="006A15A8">
              <w:rPr>
                <w:rStyle w:val="Hipervnculo"/>
                <w:noProof/>
              </w:rPr>
              <w:t>2.1.2.</w:t>
            </w:r>
            <w:r>
              <w:rPr>
                <w:rFonts w:eastAsiaTheme="minorEastAsia"/>
                <w:noProof/>
                <w:kern w:val="2"/>
                <w:szCs w:val="24"/>
                <w:lang w:eastAsia="es-ES"/>
                <w14:ligatures w14:val="standardContextual"/>
              </w:rPr>
              <w:tab/>
            </w:r>
            <w:r w:rsidRPr="006A15A8">
              <w:rPr>
                <w:rStyle w:val="Hipervnculo"/>
                <w:noProof/>
              </w:rPr>
              <w:t>Endpoints base</w:t>
            </w:r>
            <w:r>
              <w:rPr>
                <w:noProof/>
                <w:webHidden/>
              </w:rPr>
              <w:tab/>
            </w:r>
            <w:r>
              <w:rPr>
                <w:noProof/>
                <w:webHidden/>
              </w:rPr>
              <w:fldChar w:fldCharType="begin"/>
            </w:r>
            <w:r>
              <w:rPr>
                <w:noProof/>
                <w:webHidden/>
              </w:rPr>
              <w:instrText xml:space="preserve"> PAGEREF _Toc200708276 \h </w:instrText>
            </w:r>
            <w:r>
              <w:rPr>
                <w:noProof/>
                <w:webHidden/>
              </w:rPr>
            </w:r>
            <w:r>
              <w:rPr>
                <w:noProof/>
                <w:webHidden/>
              </w:rPr>
              <w:fldChar w:fldCharType="separate"/>
            </w:r>
            <w:r>
              <w:rPr>
                <w:noProof/>
                <w:webHidden/>
              </w:rPr>
              <w:t>34</w:t>
            </w:r>
            <w:r>
              <w:rPr>
                <w:noProof/>
                <w:webHidden/>
              </w:rPr>
              <w:fldChar w:fldCharType="end"/>
            </w:r>
          </w:hyperlink>
        </w:p>
        <w:p w14:paraId="5575985B" w14:textId="12719C64"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77" w:history="1">
            <w:r w:rsidRPr="006A15A8">
              <w:rPr>
                <w:rStyle w:val="Hipervnculo"/>
                <w:noProof/>
              </w:rPr>
              <w:t>2.1.3.</w:t>
            </w:r>
            <w:r>
              <w:rPr>
                <w:rFonts w:eastAsiaTheme="minorEastAsia"/>
                <w:noProof/>
                <w:kern w:val="2"/>
                <w:szCs w:val="24"/>
                <w:lang w:eastAsia="es-ES"/>
                <w14:ligatures w14:val="standardContextual"/>
              </w:rPr>
              <w:tab/>
            </w:r>
            <w:r w:rsidRPr="006A15A8">
              <w:rPr>
                <w:rStyle w:val="Hipervnculo"/>
                <w:noProof/>
              </w:rPr>
              <w:t>Parámetros de E/S y códecs</w:t>
            </w:r>
            <w:r>
              <w:rPr>
                <w:noProof/>
                <w:webHidden/>
              </w:rPr>
              <w:tab/>
            </w:r>
            <w:r>
              <w:rPr>
                <w:noProof/>
                <w:webHidden/>
              </w:rPr>
              <w:fldChar w:fldCharType="begin"/>
            </w:r>
            <w:r>
              <w:rPr>
                <w:noProof/>
                <w:webHidden/>
              </w:rPr>
              <w:instrText xml:space="preserve"> PAGEREF _Toc200708277 \h </w:instrText>
            </w:r>
            <w:r>
              <w:rPr>
                <w:noProof/>
                <w:webHidden/>
              </w:rPr>
            </w:r>
            <w:r>
              <w:rPr>
                <w:noProof/>
                <w:webHidden/>
              </w:rPr>
              <w:fldChar w:fldCharType="separate"/>
            </w:r>
            <w:r>
              <w:rPr>
                <w:noProof/>
                <w:webHidden/>
              </w:rPr>
              <w:t>36</w:t>
            </w:r>
            <w:r>
              <w:rPr>
                <w:noProof/>
                <w:webHidden/>
              </w:rPr>
              <w:fldChar w:fldCharType="end"/>
            </w:r>
          </w:hyperlink>
        </w:p>
        <w:p w14:paraId="1B62B38D" w14:textId="4EA80A1D"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8" w:history="1">
            <w:r w:rsidRPr="006A15A8">
              <w:rPr>
                <w:rStyle w:val="Hipervnculo"/>
                <w:noProof/>
              </w:rPr>
              <w:t>2.2.</w:t>
            </w:r>
            <w:r>
              <w:rPr>
                <w:rFonts w:eastAsiaTheme="minorEastAsia"/>
                <w:noProof/>
                <w:kern w:val="2"/>
                <w:szCs w:val="24"/>
                <w:lang w:eastAsia="es-ES"/>
                <w14:ligatures w14:val="standardContextual"/>
              </w:rPr>
              <w:tab/>
            </w:r>
            <w:r w:rsidRPr="006A15A8">
              <w:rPr>
                <w:rStyle w:val="Hipervnculo"/>
                <w:noProof/>
              </w:rPr>
              <w:t>Implementación de la lógica de un endpoint</w:t>
            </w:r>
            <w:r>
              <w:rPr>
                <w:noProof/>
                <w:webHidden/>
              </w:rPr>
              <w:tab/>
            </w:r>
            <w:r>
              <w:rPr>
                <w:noProof/>
                <w:webHidden/>
              </w:rPr>
              <w:fldChar w:fldCharType="begin"/>
            </w:r>
            <w:r>
              <w:rPr>
                <w:noProof/>
                <w:webHidden/>
              </w:rPr>
              <w:instrText xml:space="preserve"> PAGEREF _Toc200708278 \h </w:instrText>
            </w:r>
            <w:r>
              <w:rPr>
                <w:noProof/>
                <w:webHidden/>
              </w:rPr>
            </w:r>
            <w:r>
              <w:rPr>
                <w:noProof/>
                <w:webHidden/>
              </w:rPr>
              <w:fldChar w:fldCharType="separate"/>
            </w:r>
            <w:r>
              <w:rPr>
                <w:noProof/>
                <w:webHidden/>
              </w:rPr>
              <w:t>39</w:t>
            </w:r>
            <w:r>
              <w:rPr>
                <w:noProof/>
                <w:webHidden/>
              </w:rPr>
              <w:fldChar w:fldCharType="end"/>
            </w:r>
          </w:hyperlink>
        </w:p>
        <w:p w14:paraId="348EEF8E" w14:textId="43ED45FF"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9" w:history="1">
            <w:r w:rsidRPr="006A15A8">
              <w:rPr>
                <w:rStyle w:val="Hipervnculo"/>
                <w:noProof/>
              </w:rPr>
              <w:t>2.3.</w:t>
            </w:r>
            <w:r>
              <w:rPr>
                <w:rFonts w:eastAsiaTheme="minorEastAsia"/>
                <w:noProof/>
                <w:kern w:val="2"/>
                <w:szCs w:val="24"/>
                <w:lang w:eastAsia="es-ES"/>
                <w14:ligatures w14:val="standardContextual"/>
              </w:rPr>
              <w:tab/>
            </w:r>
            <w:r w:rsidRPr="006A15A8">
              <w:rPr>
                <w:rStyle w:val="Hipervnculo"/>
                <w:noProof/>
              </w:rPr>
              <w:t>Exposición de un endpoint</w:t>
            </w:r>
            <w:r>
              <w:rPr>
                <w:noProof/>
                <w:webHidden/>
              </w:rPr>
              <w:tab/>
            </w:r>
            <w:r>
              <w:rPr>
                <w:noProof/>
                <w:webHidden/>
              </w:rPr>
              <w:fldChar w:fldCharType="begin"/>
            </w:r>
            <w:r>
              <w:rPr>
                <w:noProof/>
                <w:webHidden/>
              </w:rPr>
              <w:instrText xml:space="preserve"> PAGEREF _Toc200708279 \h </w:instrText>
            </w:r>
            <w:r>
              <w:rPr>
                <w:noProof/>
                <w:webHidden/>
              </w:rPr>
            </w:r>
            <w:r>
              <w:rPr>
                <w:noProof/>
                <w:webHidden/>
              </w:rPr>
              <w:fldChar w:fldCharType="separate"/>
            </w:r>
            <w:r>
              <w:rPr>
                <w:noProof/>
                <w:webHidden/>
              </w:rPr>
              <w:t>40</w:t>
            </w:r>
            <w:r>
              <w:rPr>
                <w:noProof/>
                <w:webHidden/>
              </w:rPr>
              <w:fldChar w:fldCharType="end"/>
            </w:r>
          </w:hyperlink>
        </w:p>
        <w:p w14:paraId="6A88F16D" w14:textId="0E33CC64"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80" w:history="1">
            <w:r w:rsidRPr="006A15A8">
              <w:rPr>
                <w:rStyle w:val="Hipervnculo"/>
                <w:noProof/>
              </w:rPr>
              <w:t>2.4.</w:t>
            </w:r>
            <w:r>
              <w:rPr>
                <w:rFonts w:eastAsiaTheme="minorEastAsia"/>
                <w:noProof/>
                <w:kern w:val="2"/>
                <w:szCs w:val="24"/>
                <w:lang w:eastAsia="es-ES"/>
                <w14:ligatures w14:val="standardContextual"/>
              </w:rPr>
              <w:tab/>
            </w:r>
            <w:r w:rsidRPr="006A15A8">
              <w:rPr>
                <w:rStyle w:val="Hipervnculo"/>
                <w:noProof/>
              </w:rPr>
              <w:t>Otros endpoints de utilidad</w:t>
            </w:r>
            <w:r>
              <w:rPr>
                <w:noProof/>
                <w:webHidden/>
              </w:rPr>
              <w:tab/>
            </w:r>
            <w:r>
              <w:rPr>
                <w:noProof/>
                <w:webHidden/>
              </w:rPr>
              <w:fldChar w:fldCharType="begin"/>
            </w:r>
            <w:r>
              <w:rPr>
                <w:noProof/>
                <w:webHidden/>
              </w:rPr>
              <w:instrText xml:space="preserve"> PAGEREF _Toc200708280 \h </w:instrText>
            </w:r>
            <w:r>
              <w:rPr>
                <w:noProof/>
                <w:webHidden/>
              </w:rPr>
            </w:r>
            <w:r>
              <w:rPr>
                <w:noProof/>
                <w:webHidden/>
              </w:rPr>
              <w:fldChar w:fldCharType="separate"/>
            </w:r>
            <w:r>
              <w:rPr>
                <w:noProof/>
                <w:webHidden/>
              </w:rPr>
              <w:t>44</w:t>
            </w:r>
            <w:r>
              <w:rPr>
                <w:noProof/>
                <w:webHidden/>
              </w:rPr>
              <w:fldChar w:fldCharType="end"/>
            </w:r>
          </w:hyperlink>
        </w:p>
        <w:p w14:paraId="22A2D072" w14:textId="2983EF1D"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81" w:history="1">
            <w:r w:rsidRPr="006A15A8">
              <w:rPr>
                <w:rStyle w:val="Hipervnculo"/>
                <w:noProof/>
              </w:rPr>
              <w:t>2.4.1.</w:t>
            </w:r>
            <w:r>
              <w:rPr>
                <w:rFonts w:eastAsiaTheme="minorEastAsia"/>
                <w:noProof/>
                <w:kern w:val="2"/>
                <w:szCs w:val="24"/>
                <w:lang w:eastAsia="es-ES"/>
                <w14:ligatures w14:val="standardContextual"/>
              </w:rPr>
              <w:tab/>
            </w:r>
            <w:r w:rsidRPr="006A15A8">
              <w:rPr>
                <w:rStyle w:val="Hipervnculo"/>
                <w:noProof/>
              </w:rPr>
              <w:t>Endpoint de tipo POST</w:t>
            </w:r>
            <w:r>
              <w:rPr>
                <w:noProof/>
                <w:webHidden/>
              </w:rPr>
              <w:tab/>
            </w:r>
            <w:r>
              <w:rPr>
                <w:noProof/>
                <w:webHidden/>
              </w:rPr>
              <w:fldChar w:fldCharType="begin"/>
            </w:r>
            <w:r>
              <w:rPr>
                <w:noProof/>
                <w:webHidden/>
              </w:rPr>
              <w:instrText xml:space="preserve"> PAGEREF _Toc200708281 \h </w:instrText>
            </w:r>
            <w:r>
              <w:rPr>
                <w:noProof/>
                <w:webHidden/>
              </w:rPr>
            </w:r>
            <w:r>
              <w:rPr>
                <w:noProof/>
                <w:webHidden/>
              </w:rPr>
              <w:fldChar w:fldCharType="separate"/>
            </w:r>
            <w:r>
              <w:rPr>
                <w:noProof/>
                <w:webHidden/>
              </w:rPr>
              <w:t>44</w:t>
            </w:r>
            <w:r>
              <w:rPr>
                <w:noProof/>
                <w:webHidden/>
              </w:rPr>
              <w:fldChar w:fldCharType="end"/>
            </w:r>
          </w:hyperlink>
        </w:p>
        <w:p w14:paraId="5B2363D4" w14:textId="4BDEE76E"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82" w:history="1">
            <w:r w:rsidRPr="006A15A8">
              <w:rPr>
                <w:rStyle w:val="Hipervnculo"/>
                <w:noProof/>
              </w:rPr>
              <w:t>2.4.2.</w:t>
            </w:r>
            <w:r>
              <w:rPr>
                <w:rFonts w:eastAsiaTheme="minorEastAsia"/>
                <w:noProof/>
                <w:kern w:val="2"/>
                <w:szCs w:val="24"/>
                <w:lang w:eastAsia="es-ES"/>
                <w14:ligatures w14:val="standardContextual"/>
              </w:rPr>
              <w:tab/>
            </w:r>
            <w:r w:rsidRPr="006A15A8">
              <w:rPr>
                <w:rStyle w:val="Hipervnculo"/>
                <w:noProof/>
              </w:rPr>
              <w:t>Endpoint de tipo PUT</w:t>
            </w:r>
            <w:r>
              <w:rPr>
                <w:noProof/>
                <w:webHidden/>
              </w:rPr>
              <w:tab/>
            </w:r>
            <w:r>
              <w:rPr>
                <w:noProof/>
                <w:webHidden/>
              </w:rPr>
              <w:fldChar w:fldCharType="begin"/>
            </w:r>
            <w:r>
              <w:rPr>
                <w:noProof/>
                <w:webHidden/>
              </w:rPr>
              <w:instrText xml:space="preserve"> PAGEREF _Toc200708282 \h </w:instrText>
            </w:r>
            <w:r>
              <w:rPr>
                <w:noProof/>
                <w:webHidden/>
              </w:rPr>
            </w:r>
            <w:r>
              <w:rPr>
                <w:noProof/>
                <w:webHidden/>
              </w:rPr>
              <w:fldChar w:fldCharType="separate"/>
            </w:r>
            <w:r>
              <w:rPr>
                <w:noProof/>
                <w:webHidden/>
              </w:rPr>
              <w:t>47</w:t>
            </w:r>
            <w:r>
              <w:rPr>
                <w:noProof/>
                <w:webHidden/>
              </w:rPr>
              <w:fldChar w:fldCharType="end"/>
            </w:r>
          </w:hyperlink>
        </w:p>
        <w:p w14:paraId="77B9A19E" w14:textId="4BC3415A"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83" w:history="1">
            <w:r w:rsidRPr="006A15A8">
              <w:rPr>
                <w:rStyle w:val="Hipervnculo"/>
                <w:noProof/>
              </w:rPr>
              <w:t>2.4.3.</w:t>
            </w:r>
            <w:r>
              <w:rPr>
                <w:rFonts w:eastAsiaTheme="minorEastAsia"/>
                <w:noProof/>
                <w:kern w:val="2"/>
                <w:szCs w:val="24"/>
                <w:lang w:eastAsia="es-ES"/>
                <w14:ligatures w14:val="standardContextual"/>
              </w:rPr>
              <w:tab/>
            </w:r>
            <w:r w:rsidRPr="006A15A8">
              <w:rPr>
                <w:rStyle w:val="Hipervnculo"/>
                <w:noProof/>
              </w:rPr>
              <w:t>Endpoint de tipo DELETE</w:t>
            </w:r>
            <w:r>
              <w:rPr>
                <w:noProof/>
                <w:webHidden/>
              </w:rPr>
              <w:tab/>
            </w:r>
            <w:r>
              <w:rPr>
                <w:noProof/>
                <w:webHidden/>
              </w:rPr>
              <w:fldChar w:fldCharType="begin"/>
            </w:r>
            <w:r>
              <w:rPr>
                <w:noProof/>
                <w:webHidden/>
              </w:rPr>
              <w:instrText xml:space="preserve"> PAGEREF _Toc200708283 \h </w:instrText>
            </w:r>
            <w:r>
              <w:rPr>
                <w:noProof/>
                <w:webHidden/>
              </w:rPr>
            </w:r>
            <w:r>
              <w:rPr>
                <w:noProof/>
                <w:webHidden/>
              </w:rPr>
              <w:fldChar w:fldCharType="separate"/>
            </w:r>
            <w:r>
              <w:rPr>
                <w:noProof/>
                <w:webHidden/>
              </w:rPr>
              <w:t>48</w:t>
            </w:r>
            <w:r>
              <w:rPr>
                <w:noProof/>
                <w:webHidden/>
              </w:rPr>
              <w:fldChar w:fldCharType="end"/>
            </w:r>
          </w:hyperlink>
        </w:p>
        <w:p w14:paraId="277A0FEE" w14:textId="7CEFF564" w:rsidR="00651947" w:rsidRDefault="00651947">
          <w:pPr>
            <w:pStyle w:val="TDC2"/>
            <w:tabs>
              <w:tab w:val="left" w:pos="720"/>
              <w:tab w:val="right" w:leader="dot" w:pos="9060"/>
            </w:tabs>
            <w:rPr>
              <w:rFonts w:eastAsiaTheme="minorEastAsia"/>
              <w:noProof/>
              <w:kern w:val="2"/>
              <w:szCs w:val="24"/>
              <w:lang w:eastAsia="es-ES"/>
              <w14:ligatures w14:val="standardContextual"/>
            </w:rPr>
          </w:pPr>
          <w:hyperlink w:anchor="_Toc200708284" w:history="1">
            <w:r w:rsidRPr="006A15A8">
              <w:rPr>
                <w:rStyle w:val="Hipervnculo"/>
                <w:noProof/>
              </w:rPr>
              <w:t>3.</w:t>
            </w:r>
            <w:r>
              <w:rPr>
                <w:rFonts w:eastAsiaTheme="minorEastAsia"/>
                <w:noProof/>
                <w:kern w:val="2"/>
                <w:szCs w:val="24"/>
                <w:lang w:eastAsia="es-ES"/>
                <w14:ligatures w14:val="standardContextual"/>
              </w:rPr>
              <w:tab/>
            </w:r>
            <w:r w:rsidRPr="006A15A8">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_Toc200708284 \h </w:instrText>
            </w:r>
            <w:r>
              <w:rPr>
                <w:noProof/>
                <w:webHidden/>
              </w:rPr>
            </w:r>
            <w:r>
              <w:rPr>
                <w:noProof/>
                <w:webHidden/>
              </w:rPr>
              <w:fldChar w:fldCharType="separate"/>
            </w:r>
            <w:r>
              <w:rPr>
                <w:noProof/>
                <w:webHidden/>
              </w:rPr>
              <w:t>50</w:t>
            </w:r>
            <w:r>
              <w:rPr>
                <w:noProof/>
                <w:webHidden/>
              </w:rPr>
              <w:fldChar w:fldCharType="end"/>
            </w:r>
          </w:hyperlink>
        </w:p>
        <w:p w14:paraId="10C1D5BC" w14:textId="237B4481" w:rsidR="00651947" w:rsidRDefault="00651947">
          <w:pPr>
            <w:pStyle w:val="TDC1"/>
            <w:tabs>
              <w:tab w:val="left" w:pos="720"/>
              <w:tab w:val="right" w:leader="dot" w:pos="9060"/>
            </w:tabs>
            <w:rPr>
              <w:rFonts w:eastAsiaTheme="minorEastAsia"/>
              <w:noProof/>
              <w:kern w:val="2"/>
              <w:szCs w:val="24"/>
              <w:lang w:eastAsia="es-ES"/>
              <w14:ligatures w14:val="standardContextual"/>
            </w:rPr>
          </w:pPr>
          <w:hyperlink w:anchor="_Toc200708285" w:history="1">
            <w:r w:rsidRPr="006A15A8">
              <w:rPr>
                <w:rStyle w:val="Hipervnculo"/>
                <w:noProof/>
              </w:rPr>
              <w:t>V.</w:t>
            </w:r>
            <w:r>
              <w:rPr>
                <w:rFonts w:eastAsiaTheme="minorEastAsia"/>
                <w:noProof/>
                <w:kern w:val="2"/>
                <w:szCs w:val="24"/>
                <w:lang w:eastAsia="es-ES"/>
                <w14:ligatures w14:val="standardContextual"/>
              </w:rPr>
              <w:tab/>
            </w:r>
            <w:r w:rsidRPr="006A15A8">
              <w:rPr>
                <w:rStyle w:val="Hipervnculo"/>
                <w:noProof/>
              </w:rPr>
              <w:t>Experimentos y validación</w:t>
            </w:r>
            <w:r>
              <w:rPr>
                <w:noProof/>
                <w:webHidden/>
              </w:rPr>
              <w:tab/>
            </w:r>
            <w:r>
              <w:rPr>
                <w:noProof/>
                <w:webHidden/>
              </w:rPr>
              <w:fldChar w:fldCharType="begin"/>
            </w:r>
            <w:r>
              <w:rPr>
                <w:noProof/>
                <w:webHidden/>
              </w:rPr>
              <w:instrText xml:space="preserve"> PAGEREF _Toc200708285 \h </w:instrText>
            </w:r>
            <w:r>
              <w:rPr>
                <w:noProof/>
                <w:webHidden/>
              </w:rPr>
            </w:r>
            <w:r>
              <w:rPr>
                <w:noProof/>
                <w:webHidden/>
              </w:rPr>
              <w:fldChar w:fldCharType="separate"/>
            </w:r>
            <w:r>
              <w:rPr>
                <w:noProof/>
                <w:webHidden/>
              </w:rPr>
              <w:t>56</w:t>
            </w:r>
            <w:r>
              <w:rPr>
                <w:noProof/>
                <w:webHidden/>
              </w:rPr>
              <w:fldChar w:fldCharType="end"/>
            </w:r>
          </w:hyperlink>
        </w:p>
        <w:p w14:paraId="77315094" w14:textId="53DA19E2" w:rsidR="00651947" w:rsidRDefault="00651947">
          <w:pPr>
            <w:pStyle w:val="TDC1"/>
            <w:tabs>
              <w:tab w:val="right" w:leader="dot" w:pos="9060"/>
            </w:tabs>
            <w:rPr>
              <w:rFonts w:eastAsiaTheme="minorEastAsia"/>
              <w:noProof/>
              <w:kern w:val="2"/>
              <w:szCs w:val="24"/>
              <w:lang w:eastAsia="es-ES"/>
              <w14:ligatures w14:val="standardContextual"/>
            </w:rPr>
          </w:pPr>
          <w:hyperlink w:anchor="_Toc200708286" w:history="1">
            <w:r w:rsidRPr="006A15A8">
              <w:rPr>
                <w:rStyle w:val="Hipervnculo"/>
                <w:noProof/>
                <w:lang w:val="en-GB"/>
              </w:rPr>
              <w:t>Bibliografía</w:t>
            </w:r>
            <w:r>
              <w:rPr>
                <w:noProof/>
                <w:webHidden/>
              </w:rPr>
              <w:tab/>
            </w:r>
            <w:r>
              <w:rPr>
                <w:noProof/>
                <w:webHidden/>
              </w:rPr>
              <w:fldChar w:fldCharType="begin"/>
            </w:r>
            <w:r>
              <w:rPr>
                <w:noProof/>
                <w:webHidden/>
              </w:rPr>
              <w:instrText xml:space="preserve"> PAGEREF _Toc200708286 \h </w:instrText>
            </w:r>
            <w:r>
              <w:rPr>
                <w:noProof/>
                <w:webHidden/>
              </w:rPr>
            </w:r>
            <w:r>
              <w:rPr>
                <w:noProof/>
                <w:webHidden/>
              </w:rPr>
              <w:fldChar w:fldCharType="separate"/>
            </w:r>
            <w:r>
              <w:rPr>
                <w:noProof/>
                <w:webHidden/>
              </w:rPr>
              <w:t>57</w:t>
            </w:r>
            <w:r>
              <w:rPr>
                <w:noProof/>
                <w:webHidden/>
              </w:rPr>
              <w:fldChar w:fldCharType="end"/>
            </w:r>
          </w:hyperlink>
        </w:p>
        <w:p w14:paraId="39ED4251" w14:textId="6DA6D878" w:rsidR="00651947" w:rsidRDefault="00651947">
          <w:pPr>
            <w:pStyle w:val="TDC1"/>
            <w:tabs>
              <w:tab w:val="right" w:leader="dot" w:pos="9060"/>
            </w:tabs>
            <w:rPr>
              <w:rFonts w:eastAsiaTheme="minorEastAsia"/>
              <w:noProof/>
              <w:kern w:val="2"/>
              <w:szCs w:val="24"/>
              <w:lang w:eastAsia="es-ES"/>
              <w14:ligatures w14:val="standardContextual"/>
            </w:rPr>
          </w:pPr>
          <w:hyperlink w:anchor="_Toc200708287" w:history="1">
            <w:r w:rsidRPr="006A15A8">
              <w:rPr>
                <w:rStyle w:val="Hipervnculo"/>
                <w:noProof/>
              </w:rPr>
              <w:t>Apéndices</w:t>
            </w:r>
            <w:r>
              <w:rPr>
                <w:noProof/>
                <w:webHidden/>
              </w:rPr>
              <w:tab/>
            </w:r>
            <w:r>
              <w:rPr>
                <w:noProof/>
                <w:webHidden/>
              </w:rPr>
              <w:fldChar w:fldCharType="begin"/>
            </w:r>
            <w:r>
              <w:rPr>
                <w:noProof/>
                <w:webHidden/>
              </w:rPr>
              <w:instrText xml:space="preserve"> PAGEREF _Toc200708287 \h </w:instrText>
            </w:r>
            <w:r>
              <w:rPr>
                <w:noProof/>
                <w:webHidden/>
              </w:rPr>
            </w:r>
            <w:r>
              <w:rPr>
                <w:noProof/>
                <w:webHidden/>
              </w:rPr>
              <w:fldChar w:fldCharType="separate"/>
            </w:r>
            <w:r>
              <w:rPr>
                <w:noProof/>
                <w:webHidden/>
              </w:rPr>
              <w:t>58</w:t>
            </w:r>
            <w:r>
              <w:rPr>
                <w:noProof/>
                <w:webHidden/>
              </w:rPr>
              <w:fldChar w:fldCharType="end"/>
            </w:r>
          </w:hyperlink>
        </w:p>
        <w:p w14:paraId="7D517427" w14:textId="5E15DD57"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08263"/>
      <w:r>
        <w:lastRenderedPageBreak/>
        <w:t>Índice de figuras</w:t>
      </w:r>
      <w:bookmarkEnd w:id="4"/>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08264"/>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08265"/>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08266"/>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08267"/>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9" w:name="_Toc200708268"/>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10" w:name="_Toc200708269"/>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08270"/>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que engloba a los distintos contenidos multimedia). 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518F4982">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0E258C98">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2" w:name="_Toc200708271"/>
      <w:r>
        <w:t>Análisis funcional</w:t>
      </w:r>
      <w:bookmarkEnd w:id="12"/>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1FB8C335">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0370F6CD">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53411935">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3" w:name="_Toc200708272"/>
      <w:r>
        <w:t>Arquitectura</w:t>
      </w:r>
      <w:r w:rsidR="00FC68F4">
        <w:t xml:space="preserve"> del sistema</w:t>
      </w:r>
      <w:bookmarkEnd w:id="13"/>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4" w:name="_Toc200708273"/>
      <w:r>
        <w:t>Implementación de endpoints del dominio propio</w:t>
      </w:r>
      <w:bookmarkEnd w:id="14"/>
    </w:p>
    <w:p w14:paraId="1038D64A" w14:textId="77777777" w:rsidR="004C6248" w:rsidRDefault="00161EC1" w:rsidP="004C6248">
      <w:r>
        <w:t>Tanto si existe una interfaz gráfica como si no, la manera de interactuar con la aplicación propuesta es a través de</w:t>
      </w:r>
      <w:r w:rsidR="00C77C5F">
        <w:t xml:space="preserve"> endpoints que hay que definir, implementar y exponer. Estos endpoints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se ha optado por utilizar la librería Tapir, una librería funcional para definir y consumir endpoints de APIs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Tapir permite definir los endpoints de manera declarativa</w:t>
      </w:r>
      <w:r w:rsidRPr="00E978B0">
        <w:rPr>
          <w:b/>
          <w:bCs/>
        </w:rPr>
        <w:t xml:space="preserve"> y </w:t>
      </w:r>
      <w:r w:rsidRPr="00E978B0">
        <w:t>fuertemente</w:t>
      </w:r>
      <w:r w:rsidRPr="00E978B0">
        <w:rPr>
          <w:b/>
          <w:bCs/>
        </w:rPr>
        <w:t xml:space="preserve"> </w:t>
      </w:r>
      <w:r w:rsidRPr="00E978B0">
        <w:t>tipada,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Una de las principales razones para elegir Tapir es su integración directa con otras herramientas funcionales del ecosistema Scala, como Cats Effect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Akka HTTP es potente y ampliamente usado, pero presenta una curva de aprendizaje más pronunciada y una menor orientación a la separación entre la definición de los endpoints y su lógica de implementación.</w:t>
      </w:r>
    </w:p>
    <w:p w14:paraId="1DB08AD1" w14:textId="77777777" w:rsidR="00C55CEC" w:rsidRPr="00E978B0" w:rsidRDefault="00C55CEC" w:rsidP="00C55CEC">
      <w:pPr>
        <w:numPr>
          <w:ilvl w:val="0"/>
          <w:numId w:val="67"/>
        </w:numPr>
      </w:pPr>
      <w:r w:rsidRPr="00E978B0">
        <w:t>http4s sigue un enfoque puramente funcional y es muy adecuado para sistemas basados en efectos, pero carece de una capa declarativa para definir endpoints y de una integración transparente con herramientas de documentación como OpenAPI.</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Framework es una opción sólida para aplicaciones web completas que incluyen interfaz de usuario, lógica de negocio y persistencia en un único proyecto, pero puede resultar más pesado o sobredimensionado cuando el objetivo es desarrollar únicamente el backend o una capa de exposición ligera, como en este caso. En cambio, Tapir permite definir los endpoints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r w:rsidRPr="00E978B0">
        <w:t>endpoints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6FBA8C0A" w14:textId="77777777" w:rsidR="004C6248" w:rsidRDefault="004C6248" w:rsidP="004C6248"/>
    <w:p w14:paraId="7D01FCBC" w14:textId="2D76A647" w:rsidR="00E978B0" w:rsidRDefault="004C6248" w:rsidP="00E978B0">
      <w:pPr>
        <w:pStyle w:val="Ttulo3"/>
      </w:pPr>
      <w:bookmarkStart w:id="15" w:name="_Toc200708274"/>
      <w:r>
        <w:t>Definición de un endpoint</w:t>
      </w:r>
      <w:bookmarkEnd w:id="15"/>
    </w:p>
    <w:p w14:paraId="001F7578" w14:textId="69F76947" w:rsidR="004C6248" w:rsidRDefault="009E0D99" w:rsidP="004C6248">
      <w:r>
        <w:t xml:space="preserve">Entre las cosas que podemos definir en un endpoint, se encuentran el nombre, la </w:t>
      </w:r>
      <w:r w:rsidR="00C55CEC">
        <w:t>descripción</w:t>
      </w:r>
      <w:r>
        <w:t>, el método HTTP, la ruta por la que se accede al endpoint,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16" w:name="_Toc200708275"/>
      <w:r>
        <w:t>Conceptos básicos de un endpoint</w:t>
      </w:r>
      <w:bookmarkEnd w:id="16"/>
    </w:p>
    <w:p w14:paraId="1CF14C69" w14:textId="0D82B6CB"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 xml:space="preserve">proporcionado por la librería Tapir. </w:t>
      </w:r>
      <w:r w:rsidR="002C7BE6" w:rsidRPr="002C7BE6">
        <w:rPr>
          <w:b/>
          <w:bCs/>
        </w:rPr>
        <w:t>[REFERENCIA DIRECTA A DOCUMENTACIÓN DE TAPIR]</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62EE242A"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siguiente figura. </w:t>
      </w:r>
      <w:r w:rsidRPr="0007367E">
        <w:rPr>
          <w:b/>
          <w:bCs/>
        </w:rPr>
        <w:t>[SUSTITUIR POR NOMBRE DE LA FIGURA]</w:t>
      </w:r>
    </w:p>
    <w:p w14:paraId="4B9C2EDA" w14:textId="2DF68E60" w:rsidR="0007367E" w:rsidRDefault="002C7BE6" w:rsidP="0007367E">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2B2D5B39" w14:textId="18C39D83" w:rsidR="00572F8C" w:rsidRDefault="002C7BE6" w:rsidP="002C7BE6">
      <w:r>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 figura </w:t>
      </w:r>
      <w:r>
        <w:rPr>
          <w:b/>
          <w:bCs/>
        </w:rPr>
        <w:t>[SUSTITUIR POR NOMBRE DE FIGURA]</w:t>
      </w:r>
      <w:r>
        <w:rPr>
          <w:b/>
          <w:bCs/>
        </w:rPr>
        <w:softHyphen/>
      </w:r>
      <w:r>
        <w:rPr>
          <w:b/>
          <w:bCs/>
        </w:rPr>
        <w:softHyphen/>
      </w:r>
      <w:r>
        <w:rPr>
          <w:b/>
          <w:bCs/>
        </w:rPr>
        <w:softHyphen/>
      </w:r>
      <w:r>
        <w:rPr>
          <w:b/>
          <w:bCs/>
        </w:rPr>
        <w:softHyphen/>
      </w:r>
      <w:r>
        <w:rPr>
          <w:b/>
          <w:bCs/>
        </w:rPr>
        <w:softHyphen/>
      </w:r>
      <w:r>
        <w:rPr>
          <w:b/>
          <w:bCs/>
        </w:rPr>
        <w:softHyphen/>
      </w:r>
      <w:r>
        <w:rPr>
          <w:b/>
          <w:bCs/>
        </w:rPr>
        <w:softHyphen/>
      </w:r>
      <w:r>
        <w:rPr>
          <w:b/>
          <w:bCs/>
        </w:rPr>
        <w:softHyphen/>
      </w:r>
      <w:r w:rsidR="00140848">
        <w:t xml:space="preserve">, tendríamos como 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63EFB188" w14:textId="1A8A6F86" w:rsidR="00572F8C" w:rsidRDefault="00572F8C" w:rsidP="002C7BE6">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27FEDC3C" w14:textId="31D6CEAD"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figura </w:t>
      </w:r>
      <w:r w:rsidRPr="00572F8C">
        <w:rPr>
          <w:b/>
          <w:bCs/>
        </w:rPr>
        <w:t>[</w:t>
      </w:r>
      <w:r>
        <w:rPr>
          <w:b/>
          <w:bCs/>
        </w:rPr>
        <w:t>SUSTITUIR POR NOMBRE DE FIGURA</w:t>
      </w:r>
      <w:r w:rsidRPr="00572F8C">
        <w:rPr>
          <w:b/>
          <w:bCs/>
        </w:rPr>
        <w:t>]</w:t>
      </w:r>
      <w:r>
        <w:t>.</w:t>
      </w:r>
    </w:p>
    <w:p w14:paraId="61ECE840" w14:textId="2AABE8FE" w:rsidR="00572F8C" w:rsidRDefault="00572F8C" w:rsidP="006B229C">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204DE89C" w14:textId="2B0CF96C"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de “Análisis y arquitectura del sistema”, y se muestra en la figura </w:t>
      </w:r>
      <w:r>
        <w:rPr>
          <w:b/>
          <w:bCs/>
        </w:rPr>
        <w:t>[SUSTITUIR POR NOMBRE DE FIGURA]</w:t>
      </w:r>
      <w:r>
        <w:t>.</w:t>
      </w:r>
    </w:p>
    <w:p w14:paraId="11B8A395" w14:textId="7B62A22D" w:rsidR="00572F8C" w:rsidRDefault="00572F8C" w:rsidP="006B229C">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6B9A74B6" w14:textId="3B1BAE8B" w:rsidR="00C94B53" w:rsidRDefault="00C94B53" w:rsidP="004C6248">
      <w:pPr>
        <w:pStyle w:val="Ttulo4"/>
        <w:numPr>
          <w:ilvl w:val="2"/>
          <w:numId w:val="63"/>
        </w:numPr>
      </w:pPr>
      <w:bookmarkStart w:id="17" w:name="_Toc200708276"/>
      <w:r>
        <w:t>Endpoints base</w:t>
      </w:r>
      <w:bookmarkEnd w:id="17"/>
    </w:p>
    <w:p w14:paraId="1AF7B10D" w14:textId="77777777"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figura </w:t>
      </w:r>
      <w:r w:rsidR="00356A1F">
        <w:rPr>
          <w:b/>
          <w:bCs/>
        </w:rPr>
        <w:t>[SUSTITUIR POR NOMBRE DE FIGURA]</w:t>
      </w:r>
      <w:r w:rsidR="00356A1F">
        <w:t>)</w:t>
      </w:r>
      <w:r>
        <w:t>, al que se le pasan como parámetros tres cadenas de texto: el nombre, la descripción y el método HTTP que ejecuta el</w:t>
      </w:r>
      <w:r w:rsidR="00356A1F">
        <w:t xml:space="preserve"> endpoint. </w:t>
      </w:r>
    </w:p>
    <w:p w14:paraId="34CA58DC" w14:textId="03686542" w:rsidR="001465F0" w:rsidRDefault="001465F0" w:rsidP="006B229C">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5F28F4EB" w14:textId="2AB5A0F0"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los endpoints sean entendibles dentro del código. </w:t>
      </w:r>
    </w:p>
    <w:p w14:paraId="49B36AC2" w14:textId="6DA51F82"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figura </w:t>
      </w:r>
      <w:r>
        <w:rPr>
          <w:b/>
          <w:bCs/>
        </w:rPr>
        <w:t>[SUSTITUIR POR NOMBRE DE LA FIGURA]</w:t>
      </w:r>
      <w:r>
        <w:t xml:space="preserve">, añadiéndole otro parámetro con la cadena de texto “reviews”, que es añadida a la ruta de </w:t>
      </w:r>
      <w:r>
        <w:rPr>
          <w:i/>
          <w:iCs/>
        </w:rPr>
        <w:t xml:space="preserve">reviewsBaseEndpoint </w:t>
      </w:r>
      <w:r>
        <w:t>y de todos los endpoints que lo utilicen.</w:t>
      </w:r>
    </w:p>
    <w:p w14:paraId="17A04265" w14:textId="2E3B0D12" w:rsidR="006B0E3C" w:rsidRDefault="006B0E3C" w:rsidP="006B229C">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6374B8BB" w14:textId="0FDFDA18" w:rsidR="005330C1" w:rsidRDefault="006B0E3C" w:rsidP="006B229C">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8F04D4B" w14:textId="52180319" w:rsidR="005B6A78" w:rsidRDefault="00D62E95" w:rsidP="006B229C">
      <w:r>
        <w:t xml:space="preserve">Este endpoint, así como los endpoints base correspondientes a los demás métodos HTTP, define los códigos de estatus </w:t>
      </w:r>
      <w:r w:rsidR="005B6A78">
        <w:t xml:space="preserve">que pueden devolverse en caso de error y en caso de éxito. En este supuesto, si se produce un error, puede devolverse un </w:t>
      </w:r>
      <w:r w:rsidR="005B6A78" w:rsidRPr="005B6A78">
        <w:t>NotFound</w:t>
      </w:r>
      <w:r w:rsidR="005B6A78">
        <w:t xml:space="preserve">, </w:t>
      </w:r>
      <w:r w:rsidR="005B6A78" w:rsidRPr="005B6A78">
        <w:t>un</w:t>
      </w:r>
      <w:r w:rsidR="005B6A78">
        <w:t xml:space="preserve"> </w:t>
      </w:r>
      <w:r w:rsidR="005B6A78">
        <w:rPr>
          <w:i/>
          <w:iCs/>
        </w:rPr>
        <w:t xml:space="preserve">BadRequest </w:t>
      </w:r>
      <w:r w:rsidR="005B6A78">
        <w:t xml:space="preserve">o un </w:t>
      </w:r>
      <w:r w:rsidR="005B6A78">
        <w:rPr>
          <w:i/>
          <w:iCs/>
        </w:rPr>
        <w:t>Unknown</w:t>
      </w:r>
      <w:r w:rsidR="005B6A78">
        <w:t xml:space="preserve">, todos con la clase de error que les corresponde y que contiene el mensaje que se mostrará al </w:t>
      </w:r>
      <w:r w:rsidR="005B6A78">
        <w:lastRenderedPageBreak/>
        <w:t xml:space="preserve">usuario. Si se completa la ejecución del endpoint correctamente, se devuelve un código de estatus </w:t>
      </w:r>
      <w:r w:rsidR="005B6A78">
        <w:rPr>
          <w:i/>
          <w:iCs/>
        </w:rPr>
        <w:t>Ok</w:t>
      </w:r>
      <w:r w:rsidR="005B6A78">
        <w:t xml:space="preserve">, junto con el objeto de tipo </w:t>
      </w:r>
      <w:r w:rsidR="005B6A78">
        <w:rPr>
          <w:i/>
          <w:iCs/>
        </w:rPr>
        <w:t>O</w:t>
      </w:r>
      <w:r w:rsidR="005B6A78">
        <w:t xml:space="preserve"> definido en el endpoint que lo llama (en </w:t>
      </w:r>
      <w:r w:rsidR="005B6A78">
        <w:rPr>
          <w:i/>
          <w:iCs/>
        </w:rPr>
        <w:t xml:space="preserve">getAllReviews </w:t>
      </w:r>
      <w:r w:rsidR="005B6A78">
        <w:t xml:space="preserve">es de tipo </w:t>
      </w:r>
      <w:r w:rsidR="005B6A78">
        <w:rPr>
          <w:i/>
          <w:iCs/>
        </w:rPr>
        <w:t>List[Review]</w:t>
      </w:r>
      <w:r w:rsidR="005B6A78">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6FACA0E0" w14:textId="77777777" w:rsidR="005B6A78" w:rsidRDefault="006B0E3C" w:rsidP="006B229C">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18017A7" w14:textId="180631C4" w:rsidR="005B6A78" w:rsidRDefault="005B6A78" w:rsidP="006B229C">
      <w:r>
        <w:t>Este endpoint, simplemente, aplica esos parámetros (</w:t>
      </w:r>
      <w:r>
        <w:rPr>
          <w:b/>
          <w:bCs/>
        </w:rPr>
        <w:t>[SUSTITUIR POR NOMBRE DE LA FIGURA]</w:t>
      </w:r>
      <w:r>
        <w:t>).</w:t>
      </w:r>
    </w:p>
    <w:p w14:paraId="39A698DC" w14:textId="3E47ECEC" w:rsidR="00C94B53" w:rsidRDefault="00C94B53" w:rsidP="004C6248">
      <w:pPr>
        <w:pStyle w:val="Ttulo4"/>
        <w:numPr>
          <w:ilvl w:val="2"/>
          <w:numId w:val="63"/>
        </w:numPr>
      </w:pPr>
      <w:bookmarkStart w:id="18" w:name="_Toc200708277"/>
      <w:r>
        <w:t>Parámetros de E/S y códecs</w:t>
      </w:r>
      <w:bookmarkEnd w:id="18"/>
    </w:p>
    <w:p w14:paraId="3544B1F9" w14:textId="6704A015" w:rsidR="005B6A78" w:rsidRDefault="003754F6" w:rsidP="006B229C">
      <w:r>
        <w:t xml:space="preserve">Si nos retrotraemos a la definición de </w:t>
      </w:r>
      <w:r>
        <w:rPr>
          <w:i/>
          <w:iCs/>
        </w:rPr>
        <w:t>getAllReviews</w:t>
      </w:r>
      <w:r>
        <w:t xml:space="preserve"> (</w:t>
      </w:r>
      <w:r>
        <w:rPr>
          <w:b/>
          <w:bCs/>
        </w:rPr>
        <w:t>[SUSTITUIR POR NOMBRE DE LA FIGURA]</w:t>
      </w:r>
      <w:r>
        <w:t xml:space="preserve">), hay dos parámetros de entrada y uno de salida que aún no han sido abordados. Los parámetros de entrada se definen como valores de tipo </w:t>
      </w:r>
      <w:r>
        <w:rPr>
          <w:i/>
          <w:iCs/>
        </w:rPr>
        <w:t>EndpointInput[T]</w:t>
      </w:r>
      <w:r>
        <w:t xml:space="preserve"> y, en lo que respecta a los que se utilizan en endpoints del dominio propio de la aplicación, estos pueden ser de tres tipos distintos:</w:t>
      </w:r>
    </w:p>
    <w:p w14:paraId="021BD020" w14:textId="7D864504" w:rsidR="003754F6" w:rsidRDefault="003754F6" w:rsidP="003754F6">
      <w:pPr>
        <w:pStyle w:val="Prrafodelista"/>
        <w:numPr>
          <w:ilvl w:val="0"/>
          <w:numId w:val="60"/>
        </w:numPr>
      </w:pPr>
      <w:r>
        <w:rPr>
          <w:i/>
          <w:iCs/>
        </w:rPr>
        <w:t>query</w:t>
      </w:r>
      <w:r>
        <w:t>, si se refiere a un parámetro de consulta.</w:t>
      </w:r>
    </w:p>
    <w:p w14:paraId="1E85BCA4" w14:textId="17821246" w:rsidR="003754F6" w:rsidRDefault="003754F6" w:rsidP="003754F6">
      <w:pPr>
        <w:pStyle w:val="Prrafodelista"/>
        <w:numPr>
          <w:ilvl w:val="0"/>
          <w:numId w:val="60"/>
        </w:numPr>
      </w:pPr>
      <w:r>
        <w:rPr>
          <w:i/>
          <w:iCs/>
        </w:rPr>
        <w:t>path</w:t>
      </w:r>
      <w:r>
        <w:t>, si se refiere a un parámetro de ruta.</w:t>
      </w:r>
    </w:p>
    <w:p w14:paraId="4EA78222" w14:textId="5FE110E9" w:rsidR="003754F6" w:rsidRDefault="003754F6" w:rsidP="003754F6">
      <w:pPr>
        <w:pStyle w:val="Prrafodelista"/>
        <w:numPr>
          <w:ilvl w:val="0"/>
          <w:numId w:val="60"/>
        </w:numPr>
      </w:pPr>
      <w:r>
        <w:rPr>
          <w:i/>
          <w:iCs/>
        </w:rPr>
        <w:t xml:space="preserve">jsonBody, </w:t>
      </w:r>
      <w:r>
        <w:t>si se trata del cuerpo (en formato JSON) de una petición</w:t>
      </w:r>
      <w:r w:rsidR="00EE3E5E">
        <w:t>.</w:t>
      </w:r>
    </w:p>
    <w:p w14:paraId="0E9F9E43" w14:textId="2DA4C631" w:rsidR="00EE3E5E" w:rsidRPr="00DB7A67" w:rsidRDefault="00EE3E5E" w:rsidP="00EE3E5E">
      <w:r>
        <w:t xml:space="preserve">Tanto </w:t>
      </w:r>
      <w:r>
        <w:rPr>
          <w:i/>
          <w:iCs/>
        </w:rPr>
        <w:t xml:space="preserve">querySortBy </w:t>
      </w:r>
      <w:r>
        <w:t>(</w:t>
      </w:r>
      <w:r>
        <w:rPr>
          <w:b/>
          <w:bCs/>
        </w:rPr>
        <w:t>[SUSTITUIR POR NOMBRE DE LA FIGURA]</w:t>
      </w:r>
      <w:r>
        <w:t xml:space="preserve">), como </w:t>
      </w:r>
      <w:r>
        <w:rPr>
          <w:i/>
          <w:iCs/>
        </w:rPr>
        <w:t xml:space="preserve">queryCategories </w:t>
      </w:r>
      <w:r>
        <w:t>(</w:t>
      </w:r>
      <w:r>
        <w:rPr>
          <w:b/>
          <w:bCs/>
        </w:rPr>
        <w:t>[SUSTITUIR POR NOMBRE DE LA FIGURA]</w:t>
      </w:r>
      <w:r>
        <w:t xml:space="preserve">), son parámetros de consulta a los que se les puede dar valor al añadir </w:t>
      </w:r>
      <w:r w:rsidR="00DB7A67">
        <w:t xml:space="preserve">“?sort_by=valor” y “?categories=valor1,valor2…”, respectivamente, a la ruta del endpoint. En el supuesto de que no se incluyesen en la petición, tomarían el valor </w:t>
      </w:r>
      <w:r w:rsidR="00DB7A67">
        <w:rPr>
          <w:i/>
          <w:iCs/>
        </w:rPr>
        <w:t>None</w:t>
      </w:r>
      <w:r w:rsidR="00DB7A67">
        <w:t xml:space="preserve"> por defecto.</w:t>
      </w:r>
    </w:p>
    <w:p w14:paraId="33EDBA4F" w14:textId="77777777" w:rsidR="00DB7A67" w:rsidRDefault="00EF7ABD" w:rsidP="006B229C">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2BA574A2" w14:textId="3B599462"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figura </w:t>
      </w:r>
      <w:r>
        <w:rPr>
          <w:b/>
          <w:bCs/>
        </w:rPr>
        <w:t>[SUSTITUIR POR NOMBRE DE LA FIGURA]</w:t>
      </w:r>
      <w:r w:rsidR="00051CF4">
        <w:t xml:space="preserve">. </w:t>
      </w:r>
    </w:p>
    <w:p w14:paraId="1AA08E39" w14:textId="77777777" w:rsidR="00DB7A67" w:rsidRDefault="00EF7ABD" w:rsidP="006B229C">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30638981" w:rsidR="00051CF4" w:rsidRPr="002D2CCE" w:rsidRDefault="002D2CCE" w:rsidP="00051CF4">
      <w:r>
        <w:t xml:space="preserve">En cuanto al parámetro de salida del endpoint, se define como valor del tipo </w:t>
      </w:r>
      <w:r>
        <w:rPr>
          <w:i/>
          <w:iCs/>
        </w:rPr>
        <w:t xml:space="preserve">EndpointOutput[T].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6952079A" w14:textId="77777777" w:rsidR="002D2CCE" w:rsidRDefault="00EF7ABD" w:rsidP="006B229C">
      <w:r>
        <w:rPr>
          <w:noProof/>
        </w:rP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489EEA2C" w14:textId="32557E14" w:rsidR="002D2CCE" w:rsidRPr="002D2CCE" w:rsidRDefault="002D2CCE" w:rsidP="006B229C">
      <w:pPr>
        <w:rPr>
          <w:b/>
          <w:bCs/>
        </w:rPr>
      </w:pPr>
      <w:r>
        <w:rPr>
          <w:b/>
          <w:bCs/>
        </w:rPr>
        <w:t>[SUSTITUIR POR EXPLICACIÓN DE DECODERS, ENCODERS Y SCHEMAS].</w:t>
      </w:r>
    </w:p>
    <w:p w14:paraId="621D7A11" w14:textId="77777777" w:rsidR="00D65E55" w:rsidRDefault="00EF7ABD" w:rsidP="006B229C">
      <w:r>
        <w:rPr>
          <w:noProof/>
        </w:rPr>
        <w:lastRenderedPageBreak/>
        <w:drawing>
          <wp:inline distT="0" distB="0" distL="0" distR="0" wp14:anchorId="3C699038" wp14:editId="639B500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r>
        <w:rPr>
          <w:noProof/>
        </w:rPr>
        <w:drawing>
          <wp:inline distT="0" distB="0" distL="0" distR="0" wp14:anchorId="29528AA1" wp14:editId="32ECB87E">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r>
        <w:rPr>
          <w:noProof/>
        </w:rPr>
        <w:drawing>
          <wp:inline distT="0" distB="0" distL="0" distR="0" wp14:anchorId="31606CCF" wp14:editId="3F75A881">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19EAEA29" w14:textId="69AEA78F" w:rsidR="004C6248" w:rsidRDefault="004C6248" w:rsidP="004C6248">
      <w:pPr>
        <w:pStyle w:val="Ttulo3"/>
        <w:numPr>
          <w:ilvl w:val="1"/>
          <w:numId w:val="63"/>
        </w:numPr>
      </w:pPr>
      <w:bookmarkStart w:id="19" w:name="_Toc200708278"/>
      <w:r>
        <w:lastRenderedPageBreak/>
        <w:t>Implementación de la lógica de un endpoint</w:t>
      </w:r>
      <w:bookmarkEnd w:id="19"/>
    </w:p>
    <w:p w14:paraId="0BCC59F2" w14:textId="41309B29" w:rsidR="00D65E55" w:rsidRPr="00A34181"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00BD590D" w14:textId="63A6D6F9" w:rsidR="00434267" w:rsidRDefault="00DA410B" w:rsidP="00434267">
      <w:r>
        <w:rPr>
          <w:noProof/>
        </w:rPr>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572B2DF5" w14:textId="77777777" w:rsidR="00194320" w:rsidRDefault="00434267" w:rsidP="00434267">
      <w:r>
        <w:t>En este ejemplo (</w:t>
      </w:r>
      <w:r>
        <w:rPr>
          <w:b/>
          <w:bCs/>
        </w:rPr>
        <w:t>[SUSTITUIR POR NOMBRE DE LA FIGURA]</w:t>
      </w:r>
      <w:r>
        <w:t xml:space="preserve">), se recogen todas las Reviews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xml:space="preserve">, y que </w:t>
      </w:r>
      <w:r w:rsidRPr="00194320">
        <w:lastRenderedPageBreak/>
        <w:t>puede implicar efectos secundarios (por ejemplo, leer datos, escribir en una base de datos, o gestionar errores).</w:t>
      </w:r>
    </w:p>
    <w:p w14:paraId="33A6E070" w14:textId="77777777" w:rsidR="00194320" w:rsidRPr="00194320" w:rsidRDefault="00194320" w:rsidP="00194320">
      <w:r w:rsidRPr="00194320">
        <w:t>Este tipo permite encapsular este tipo de operaciones de forma segura y controlada, lo que significa que las funciones que lo devuelven no ejecutan nada directamente, sino que simplemente describen lo que se quiere hacer. La ejecución real se pospone hasta que el 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r w:rsidRPr="00194320">
        <w:rPr>
          <w:i/>
          <w:iCs/>
        </w:rPr>
        <w:t>getAllReviews</w:t>
      </w:r>
      <w:r w:rsidRPr="00194320">
        <w:t xml:space="preserve"> devuelve un </w:t>
      </w:r>
      <w:r w:rsidRPr="00194320">
        <w:rPr>
          <w:i/>
          <w:iCs/>
        </w:rPr>
        <w:t>IO[Either[UserError, List[Review]]]</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r w:rsidRPr="00194320">
        <w:rPr>
          <w:i/>
          <w:iCs/>
        </w:rPr>
        <w:t>handleError</w:t>
      </w:r>
      <w:r w:rsidRPr="00194320">
        <w:t xml:space="preserve">. También es útil a la hora de mantener el código más limpio, testable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20" w:name="_Toc200708279"/>
      <w:r>
        <w:t>Exposición de un endpoint</w:t>
      </w:r>
      <w:bookmarkEnd w:id="20"/>
    </w:p>
    <w:p w14:paraId="58EF5887" w14:textId="5824D808" w:rsidR="00DA410B" w:rsidRDefault="00434267" w:rsidP="006B229C">
      <w:r>
        <w:t xml:space="preserve">Una vez implementada la lógica deseada para el endpoint definido, lo único que queda es asociar la lógica y el endpoint. </w:t>
      </w:r>
      <w:r w:rsidR="000975DD">
        <w:t xml:space="preserve">A lo que se muestra </w:t>
      </w:r>
      <w:r w:rsidR="00FF140B">
        <w:t xml:space="preserve">en la figura </w:t>
      </w:r>
      <w:r w:rsidR="00FF140B">
        <w:rPr>
          <w:b/>
          <w:bCs/>
        </w:rPr>
        <w:t>[SUSTITUIR POR NOMBRE DE LA FIGURA]</w:t>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134B9A44" w14:textId="77777777" w:rsidR="00FF140B" w:rsidRDefault="000641A2" w:rsidP="006B229C">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3">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Pr>
          <w:i/>
          <w:iCs/>
        </w:rPr>
        <w:t>getAllReviews</w:t>
      </w:r>
      <w:r>
        <w:t>.</w:t>
      </w:r>
    </w:p>
    <w:p w14:paraId="7ECF61AE" w14:textId="77777777" w:rsidR="00DD46F0" w:rsidRPr="00DD46F0" w:rsidRDefault="00DD46F0" w:rsidP="00DD46F0">
      <w:r w:rsidRPr="00DD46F0">
        <w:lastRenderedPageBreak/>
        <w:t xml:space="preserve">Para hacer esta asociación se utiliza la clase </w:t>
      </w:r>
      <w:r w:rsidRPr="00DD46F0">
        <w:rPr>
          <w:i/>
          <w:iCs/>
        </w:rPr>
        <w:t>Http4sServerInterpreter</w:t>
      </w:r>
      <w:r w:rsidRPr="00DD46F0">
        <w:t xml:space="preserve">, que forma parte de la librería Tapir. Esta clase permite transformar un endpoint definido con Tapir, junto con su lógica de ejecución (especificada mediante </w:t>
      </w:r>
      <w:r w:rsidRPr="00DD46F0">
        <w:rPr>
          <w:i/>
          <w:iCs/>
        </w:rPr>
        <w:t>.serverLogic(...)</w:t>
      </w:r>
      <w:r w:rsidRPr="00DD46F0">
        <w:t>), en una ruta que http4s puede entender y gestionar. Es decir, convierte una descripción abstracta de un endpoint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de Cats Effect</w:t>
      </w:r>
      <w:r w:rsidRPr="00DD46F0">
        <w:t>. Además, es completamente modular, interoperable con otras librerías funcionales del ecosistema Scala (como circe para JSON o la propia Tapir), y utiliza fs2 como motor de streaming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endpoint mediante </w:t>
      </w:r>
      <w:r w:rsidRPr="00DD46F0">
        <w:rPr>
          <w:i/>
          <w:iCs/>
        </w:rPr>
        <w:t>Http4sServerInterpreter</w:t>
      </w:r>
      <w:r w:rsidRPr="00DD46F0">
        <w:t xml:space="preserve">, lo que se obtiene es una instancia de tipo </w:t>
      </w:r>
      <w:r w:rsidRPr="00DD46F0">
        <w:rPr>
          <w:i/>
          <w:iCs/>
        </w:rPr>
        <w:t>HttpRoutes[IO]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r w:rsidRPr="00DD46F0">
        <w:rPr>
          <w:i/>
          <w:iCs/>
        </w:rPr>
        <w:t>Request[IO]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6ED63F4"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r w:rsidRPr="00DD46F0">
        <w:rPr>
          <w:i/>
          <w:iCs/>
        </w:rPr>
        <w:t>reviewsRoutes</w:t>
      </w:r>
      <w:r w:rsidR="00E91684">
        <w:t xml:space="preserve">, </w:t>
      </w:r>
      <w:r w:rsidR="00E91684">
        <w:rPr>
          <w:b/>
          <w:bCs/>
        </w:rPr>
        <w:t>[SUSTITUIR POR NOMBRE DE LA FIGURA]</w:t>
      </w:r>
      <w:r w:rsidRPr="00DD46F0">
        <w:t>), y luego se hace lo mismo con otras funcionalidades (como usuarios, actividades, etc.).</w:t>
      </w:r>
    </w:p>
    <w:p w14:paraId="3C1A9409" w14:textId="7CD43D82" w:rsidR="00E91684" w:rsidRPr="00DD46F0" w:rsidRDefault="00E91684" w:rsidP="00DD46F0">
      <w:r>
        <w:rPr>
          <w:noProof/>
        </w:rP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0BBB1172" w14:textId="434B0088" w:rsidR="00E91684" w:rsidRDefault="00DD46F0" w:rsidP="00DD46F0">
      <w:r w:rsidRPr="00DD46F0">
        <w:t>Finalmente, todas estas agrupaciones se combinan en una variable global que representa el conjunto completo de rutas de la aplicación</w:t>
      </w:r>
      <w:r w:rsidR="00E91684">
        <w:t xml:space="preserve"> (</w:t>
      </w:r>
      <w:r w:rsidR="00E91684">
        <w:rPr>
          <w:b/>
          <w:bCs/>
        </w:rPr>
        <w:t>[SUSTITUIR POR NOMBRE DE LA FIGURA]</w:t>
      </w:r>
      <w:r w:rsidR="00E91684">
        <w:t>)</w:t>
      </w:r>
      <w:r w:rsidRPr="00DD46F0">
        <w:t xml:space="preserve">. </w:t>
      </w:r>
    </w:p>
    <w:p w14:paraId="60072A0B" w14:textId="145F57F9" w:rsidR="00E91684" w:rsidRDefault="00E91684" w:rsidP="00DD46F0">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2087C96" w14:textId="27D28B92" w:rsidR="00E91684" w:rsidRDefault="00DD46F0" w:rsidP="00DD46F0">
      <w:r w:rsidRPr="00DD46F0">
        <w:t xml:space="preserve">Esta variable se pasa como parámetro al </w:t>
      </w:r>
      <w:r w:rsidRPr="00DD46F0">
        <w:rPr>
          <w:i/>
          <w:iCs/>
        </w:rPr>
        <w:t>BlazeServerBuilder</w:t>
      </w:r>
      <w:r w:rsidRPr="00DD46F0">
        <w:t xml:space="preserve"> que aparece en el </w:t>
      </w:r>
      <w:r w:rsidRPr="00DD46F0">
        <w:rPr>
          <w:i/>
          <w:iCs/>
        </w:rPr>
        <w:t>Main</w:t>
      </w:r>
      <w:r w:rsidRPr="00DD46F0">
        <w:t xml:space="preserve"> del proyecto, que es el encargado de levantar el servidor, abrir el puerto configurado, y empezar a gestionar peticiones reales a través de todas las rutas definidas.</w:t>
      </w:r>
    </w:p>
    <w:p w14:paraId="5A80561E" w14:textId="6F1F8A76" w:rsidR="00DE77A5" w:rsidRDefault="00DE77A5" w:rsidP="00DD46F0">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4979113B" w14:textId="59B143F7" w:rsidR="00DE77A5" w:rsidRDefault="00DE77A5" w:rsidP="00DE77A5">
      <w:r>
        <w:lastRenderedPageBreak/>
        <w:t xml:space="preserve">El </w:t>
      </w:r>
      <w:r w:rsidRPr="00DE77A5">
        <w:rPr>
          <w:i/>
          <w:iCs/>
        </w:rPr>
        <w:t>Main</w:t>
      </w:r>
      <w:r>
        <w:t xml:space="preserve"> del proyecto es el punto de entrada principal de la aplicación, y está definido extendiendo </w:t>
      </w:r>
      <w:r w:rsidRPr="00DE77A5">
        <w:rPr>
          <w:i/>
          <w:iCs/>
        </w:rPr>
        <w:t>IOApp</w:t>
      </w:r>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r w:rsidRPr="00DE77A5">
        <w:rPr>
          <w:i/>
          <w:iCs/>
        </w:rPr>
        <w:t>BlazeServerBuilder[IO]</w:t>
      </w:r>
      <w:r>
        <w:t>.</w:t>
      </w:r>
    </w:p>
    <w:p w14:paraId="6DED91AA" w14:textId="1A73E3B7" w:rsidR="00DE77A5" w:rsidRDefault="00DE77A5" w:rsidP="00DE77A5">
      <w:r w:rsidRPr="00DE77A5">
        <w:rPr>
          <w:i/>
          <w:iCs/>
        </w:rPr>
        <w:t>BlazeServerBuilder</w:t>
      </w:r>
      <w:r>
        <w:t xml:space="preserve"> forma parte de http4s y permite crear servidores HTTP de forma declarativa, funcional y segura. En concreto, </w:t>
      </w:r>
      <w:r w:rsidRPr="00DE77A5">
        <w:rPr>
          <w:i/>
          <w:iCs/>
        </w:rPr>
        <w:t>BlazeServerBuilder</w:t>
      </w:r>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r w:rsidRPr="00DE77A5">
        <w:rPr>
          <w:i/>
          <w:iCs/>
        </w:rPr>
        <w:t>httpRoutes</w:t>
      </w:r>
      <w:r>
        <w:t xml:space="preserve">, convertidas a un </w:t>
      </w:r>
      <w:r w:rsidRPr="00DE77A5">
        <w:rPr>
          <w:i/>
          <w:iCs/>
        </w:rPr>
        <w:t>HttpApp[IO]</w:t>
      </w:r>
      <w:r>
        <w:t xml:space="preserve"> mediante </w:t>
      </w:r>
      <w:r w:rsidRPr="00DE77A5">
        <w:rPr>
          <w:i/>
          <w:iCs/>
        </w:rPr>
        <w:t>.orNotFound</w:t>
      </w:r>
      <w:r>
        <w:t>.</w:t>
      </w:r>
    </w:p>
    <w:p w14:paraId="3F4FEF73" w14:textId="76941ACA" w:rsidR="00DE77A5" w:rsidRDefault="00DE77A5" w:rsidP="00DE77A5">
      <w:pPr>
        <w:pStyle w:val="Prrafodelista"/>
        <w:numPr>
          <w:ilvl w:val="0"/>
          <w:numId w:val="68"/>
        </w:numPr>
      </w:pPr>
      <w:r>
        <w:t>Se encarga de gestionar las conexiones, recibir peticiones, ejecutar la lógica asociada a cada endpoint y devolver las respuestas correspondientes.</w:t>
      </w:r>
    </w:p>
    <w:p w14:paraId="739CE724" w14:textId="520B3A95" w:rsidR="00DE77A5" w:rsidRDefault="00DE77A5" w:rsidP="00DE77A5">
      <w:pPr>
        <w:pStyle w:val="Prrafodelista"/>
        <w:numPr>
          <w:ilvl w:val="0"/>
          <w:numId w:val="68"/>
        </w:numPr>
      </w:pPr>
      <w:r>
        <w:t xml:space="preserve">Utiliza </w:t>
      </w:r>
      <w:r w:rsidRPr="00DE77A5">
        <w:rPr>
          <w:i/>
          <w:iCs/>
        </w:rPr>
        <w:t>Blaze</w:t>
      </w:r>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D1CF1C5" w:rsidR="00DE77A5" w:rsidRPr="00DE77A5" w:rsidRDefault="00DE77A5" w:rsidP="00DE77A5">
      <w:r>
        <w:t>El servidor arranca al ejecutar la cadena de instrucciones</w:t>
      </w:r>
      <w:r>
        <w:t xml:space="preserve"> mostrada en la figura </w:t>
      </w:r>
      <w:r>
        <w:rPr>
          <w:b/>
          <w:bCs/>
        </w:rPr>
        <w:t>[SUSTITUIR POR NOMBRE DE LA FIGURA]</w:t>
      </w:r>
      <w:r>
        <w:t>.</w:t>
      </w:r>
    </w:p>
    <w:p w14:paraId="48B165D2" w14:textId="2DB9A231" w:rsidR="00DE77A5" w:rsidRDefault="00DE77A5" w:rsidP="00DE77A5">
      <w:r>
        <w:t xml:space="preserve">Aquí, </w:t>
      </w:r>
      <w:r w:rsidRPr="00DE77A5">
        <w:rPr>
          <w:i/>
          <w:iCs/>
        </w:rPr>
        <w:t>.serve</w:t>
      </w:r>
      <w:r>
        <w:t xml:space="preserve"> devuelve un stream de ejecución infinita (el servidor queda escuchando indefinidamente), que se compila y drena con </w:t>
      </w:r>
      <w:r w:rsidRPr="00DE77A5">
        <w:rPr>
          <w:i/>
          <w:iCs/>
        </w:rPr>
        <w:t>.compile.drain</w:t>
      </w:r>
      <w:r>
        <w:t>, para finalmente devolver un código de salida correcto (</w:t>
      </w:r>
      <w:r w:rsidRPr="00DE77A5">
        <w:rPr>
          <w:i/>
          <w:iCs/>
        </w:rPr>
        <w:t>ExitCode.Success</w:t>
      </w:r>
      <w:r>
        <w:t>) una vez terminado.</w:t>
      </w:r>
    </w:p>
    <w:p w14:paraId="4D010902" w14:textId="2211F737" w:rsidR="008B3A12" w:rsidRPr="008B3A12" w:rsidRDefault="00DE77A5" w:rsidP="00DE77A5">
      <w:r>
        <w:t xml:space="preserve">En resumen, </w:t>
      </w:r>
      <w:r w:rsidRPr="00DE77A5">
        <w:rPr>
          <w:i/>
          <w:iCs/>
        </w:rPr>
        <w:t>BlazeServerBuilder</w:t>
      </w:r>
      <w:r>
        <w:t xml:space="preserve"> es el componente que, una vez configuradas todas las rutas y lógicas de la aplicación, se encarga de convertir esa estructura en un servidor HTTP real y funcional, listo para recibir y procesar peticiones externas. Su integración con http4s </w:t>
      </w:r>
      <w:r>
        <w:t>e</w:t>
      </w:r>
      <w:r>
        <w:t xml:space="preserve"> </w:t>
      </w:r>
      <w:r w:rsidRPr="00DE77A5">
        <w:rPr>
          <w:i/>
          <w:iCs/>
        </w:rPr>
        <w:t>IOApp</w:t>
      </w:r>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21" w:name="_Toc200708280"/>
      <w:r>
        <w:lastRenderedPageBreak/>
        <w:t>Otros endpoints de utilidad</w:t>
      </w:r>
      <w:bookmarkEnd w:id="21"/>
    </w:p>
    <w:p w14:paraId="09DD6F94" w14:textId="001030FB" w:rsidR="008E5F4D" w:rsidRDefault="00A83E01" w:rsidP="008E5F4D">
      <w:r>
        <w:t xml:space="preserve">Habiendo visto un endpoint bastante completo en cuanto a las características que presenta, considero interesante ver casos de endpoints que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endpoint anterior, como la exposición de los endpoints.</w:t>
      </w:r>
    </w:p>
    <w:p w14:paraId="3D091880" w14:textId="1DCEE24F" w:rsidR="00A83E01" w:rsidRDefault="00A83E01" w:rsidP="00A83E01">
      <w:pPr>
        <w:pStyle w:val="Ttulo4"/>
        <w:numPr>
          <w:ilvl w:val="2"/>
          <w:numId w:val="64"/>
        </w:numPr>
      </w:pPr>
      <w:bookmarkStart w:id="22" w:name="_Toc200708281"/>
      <w:r>
        <w:t>Endpoint de tipo POST</w:t>
      </w:r>
      <w:bookmarkEnd w:id="22"/>
    </w:p>
    <w:p w14:paraId="72A55562" w14:textId="75689700"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Pr>
          <w:b/>
          <w:bCs/>
        </w:rPr>
        <w:t>[SUSTITUIR POR NOMBRE DE LA FIGURA]</w:t>
      </w:r>
      <w:r>
        <w:t xml:space="preserve">) para comentar aquellos aspectos distintivos de un endpoint de tipo POST. Este endpoint permite crear un objeto </w:t>
      </w:r>
      <w:r>
        <w:rPr>
          <w:i/>
          <w:iCs/>
        </w:rPr>
        <w:t>Review</w:t>
      </w:r>
      <w:r>
        <w:t xml:space="preserve"> en el sistema a partir de un JSON que tenga la misma estructura que este. </w:t>
      </w:r>
    </w:p>
    <w:p w14:paraId="69538F12" w14:textId="77777777" w:rsidR="00385951" w:rsidRDefault="006B229C" w:rsidP="00A83E01">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62FB5F3" w14:textId="005AD082" w:rsidR="00385951" w:rsidRPr="00385951" w:rsidRDefault="00385951" w:rsidP="00A83E01">
      <w:r>
        <w:t xml:space="preserve">El endpoint base, en este caso (así como en los siguientes) es </w:t>
      </w:r>
      <w:r>
        <w:rPr>
          <w:i/>
          <w:iCs/>
        </w:rPr>
        <w:t>reviewBaseEndpoint</w:t>
      </w:r>
      <w:r>
        <w:t xml:space="preserve"> (</w:t>
      </w:r>
      <w:r>
        <w:rPr>
          <w:b/>
          <w:bCs/>
        </w:rPr>
        <w:t>[SUSTITUIR POR NOMBRE DE LA FIGURA]</w:t>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41D7168D" w14:textId="77777777" w:rsidR="00F06B93" w:rsidRDefault="00A83E01" w:rsidP="00A83E01">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48">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3D6453E0" w14:textId="77777777" w:rsidR="00F06B93" w:rsidRDefault="000641A2" w:rsidP="00A83E01">
      <w:r>
        <w:rPr>
          <w:noProof/>
        </w:rPr>
        <w:lastRenderedPageBreak/>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11E58765" w14:textId="77777777"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Pr>
          <w:b/>
          <w:bCs/>
        </w:rPr>
        <w:t>[SUSTITUIR POR NOMBRE DE LA FIGURA]</w:t>
      </w:r>
      <w:r>
        <w:t xml:space="preserve">). </w:t>
      </w:r>
    </w:p>
    <w:p w14:paraId="6E79B9CD" w14:textId="4ED9CD28" w:rsidR="00956898" w:rsidRDefault="00F06B93" w:rsidP="00A83E01">
      <w:r>
        <w:t xml:space="preserve">La razón de haber definido un endpoint base únicamente para definir el código de estatus deseado en un caso de éxito, es porque existe otro caso de endpoint de tipo POST que no devuelve un código de estatus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estatus </w:t>
      </w:r>
      <w:r>
        <w:rPr>
          <w:i/>
          <w:iCs/>
        </w:rPr>
        <w:t>NotFound</w:t>
      </w:r>
      <w:r>
        <w:t xml:space="preserve">, </w:t>
      </w:r>
      <w:r>
        <w:rPr>
          <w:i/>
          <w:iCs/>
        </w:rPr>
        <w:t>BadRequest</w:t>
      </w:r>
      <w:r>
        <w:t xml:space="preserve">, </w:t>
      </w:r>
      <w:r>
        <w:rPr>
          <w:i/>
          <w:iCs/>
        </w:rPr>
        <w:t>Conflict</w:t>
      </w:r>
      <w:r>
        <w:t xml:space="preserve"> y </w:t>
      </w:r>
      <w:r>
        <w:rPr>
          <w:i/>
          <w:iCs/>
        </w:rPr>
        <w:t>Unknown</w:t>
      </w:r>
      <w:r>
        <w:t>.</w:t>
      </w:r>
    </w:p>
    <w:p w14:paraId="651F3E07" w14:textId="77777777" w:rsidR="00956898" w:rsidRDefault="000641A2" w:rsidP="00A83E01">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625E721" w14:textId="264D3912" w:rsidR="00956898" w:rsidRPr="003977FB" w:rsidRDefault="003977FB" w:rsidP="00A83E01">
      <w:r>
        <w:t xml:space="preserve">En cuanto a los parámetros de </w:t>
      </w:r>
      <w:r>
        <w:rPr>
          <w:i/>
          <w:iCs/>
        </w:rPr>
        <w:t>createReview</w:t>
      </w:r>
      <w:r>
        <w:t xml:space="preserve">, la entrada del endpoint es un cuerpo de petición en formato JSON (figura </w:t>
      </w:r>
      <w:r>
        <w:rPr>
          <w:b/>
          <w:bCs/>
        </w:rPr>
        <w:t>[SUSTITUIR POR NOMBRE DE LA FIGURA]</w:t>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77A32C47" w14:textId="77777777" w:rsidR="003977FB" w:rsidRDefault="000641A2" w:rsidP="00A83E01">
      <w:r>
        <w:rPr>
          <w:noProof/>
        </w:rPr>
        <w:lastRenderedPageBreak/>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1">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2BE8D59A" w14:textId="570F178A" w:rsidR="003977FB" w:rsidRPr="003977FB" w:rsidRDefault="003977FB" w:rsidP="00A83E01">
      <w:r>
        <w:t xml:space="preserve">El parámetro de salida es un objeto JSON que recoge la información del objeto </w:t>
      </w:r>
      <w:r>
        <w:rPr>
          <w:i/>
          <w:iCs/>
        </w:rPr>
        <w:t xml:space="preserve">Review </w:t>
      </w:r>
      <w:r>
        <w:t>creado en la misma petición (</w:t>
      </w:r>
      <w:r>
        <w:rPr>
          <w:b/>
          <w:bCs/>
        </w:rPr>
        <w:t>[SUSTITUIR POR NOMBRE DE LA FIGURA]</w:t>
      </w:r>
      <w:r>
        <w:t>).</w:t>
      </w:r>
    </w:p>
    <w:p w14:paraId="18E3F277" w14:textId="77777777" w:rsidR="003977FB" w:rsidRDefault="00A83E01" w:rsidP="00A83E01">
      <w:r>
        <w:rPr>
          <w:noProof/>
        </w:rP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2">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6314B8C4" w14:textId="59DBCFDB" w:rsidR="003977FB" w:rsidRDefault="00EE146D" w:rsidP="00A83E01">
      <w:r>
        <w:t>En lo que a la implementación de la lógica del endpoint (</w:t>
      </w:r>
      <w:r>
        <w:rPr>
          <w:b/>
          <w:bCs/>
        </w:rPr>
        <w:t>[SUSTITUIR POR NOMBRE DE LA FIGURA]</w:t>
      </w:r>
      <w:r>
        <w:t>)</w:t>
      </w:r>
      <w:r w:rsidR="004659C0">
        <w:t xml:space="preserve"> 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r>
        <w:rPr>
          <w:i/>
          <w:iCs/>
        </w:rPr>
        <w:t>Conflict</w:t>
      </w:r>
      <w:r>
        <w:t xml:space="preserve">, indicando que ya existe un recurso de tipo </w:t>
      </w:r>
      <w:r>
        <w:rPr>
          <w:i/>
          <w:iCs/>
        </w:rPr>
        <w:t>Review</w:t>
      </w:r>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devuleve un error de tipo </w:t>
      </w:r>
      <w:r>
        <w:rPr>
          <w:i/>
          <w:iCs/>
        </w:rPr>
        <w:t>BadRequest</w:t>
      </w:r>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4C282BAE" w14:textId="7BD986C9" w:rsidR="00A83E01" w:rsidRDefault="000641A2" w:rsidP="00A83E01">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565E6426" w14:textId="14AB8017" w:rsidR="00A83E01" w:rsidRDefault="00A83E01" w:rsidP="00A83E01">
      <w:pPr>
        <w:pStyle w:val="Ttulo4"/>
        <w:numPr>
          <w:ilvl w:val="2"/>
          <w:numId w:val="64"/>
        </w:numPr>
        <w:rPr>
          <w:i w:val="0"/>
          <w:iCs w:val="0"/>
        </w:rPr>
      </w:pPr>
      <w:bookmarkStart w:id="23" w:name="_Toc200708282"/>
      <w:r>
        <w:lastRenderedPageBreak/>
        <w:t>Endpoint de tipo PUT</w:t>
      </w:r>
      <w:bookmarkEnd w:id="23"/>
    </w:p>
    <w:p w14:paraId="746D28F8" w14:textId="630C8902" w:rsidR="00ED7CEB" w:rsidRPr="00ED7CEB" w:rsidRDefault="00ED7CEB" w:rsidP="00ED7CEB">
      <w:r>
        <w:t xml:space="preserve">A modo de ejemplo de un endpoint cuyo método HTTP es PUT, se enseña el endpoint </w:t>
      </w:r>
      <w:r>
        <w:rPr>
          <w:i/>
          <w:iCs/>
        </w:rPr>
        <w:t>editReview</w:t>
      </w:r>
      <w:r>
        <w:t xml:space="preserve"> (</w:t>
      </w:r>
      <w:r>
        <w:rPr>
          <w:b/>
          <w:bCs/>
        </w:rPr>
        <w:t>[SUSTITUIR POR NOMBRE DE LA FIGURA]</w:t>
      </w:r>
      <w:r>
        <w:t>), que permite al usuario editar una reseña ya existente en el sistema en caso de que dicho usuario sea realmente el creador de esa reseña.</w:t>
      </w:r>
    </w:p>
    <w:p w14:paraId="5B58C8D3" w14:textId="77777777" w:rsidR="00ED7CEB" w:rsidRDefault="000641A2" w:rsidP="006B229C">
      <w:r>
        <w:rPr>
          <w:noProof/>
        </w:rP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23AB7DF1" w14:textId="62A33DEB" w:rsidR="00E0220D" w:rsidRPr="00E0220D" w:rsidRDefault="00E0220D" w:rsidP="006B229C">
      <w:r>
        <w:t xml:space="preserve">Este endpoint especifica que utiliza el método PUT, por lo que uno de sus endpoints base es </w:t>
      </w:r>
      <w:r>
        <w:rPr>
          <w:i/>
          <w:iCs/>
        </w:rPr>
        <w:t>putBaseEndpoint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17D794B2" w14:textId="77777777" w:rsidR="00E0220D" w:rsidRDefault="000641A2" w:rsidP="006B229C">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448506D2" w14:textId="77777777" w:rsidR="005330C1" w:rsidRDefault="00E0220D" w:rsidP="006B229C">
      <w:r>
        <w:t xml:space="preserve">Por otra parte, </w:t>
      </w:r>
      <w:r w:rsidR="005330C1">
        <w:rPr>
          <w:i/>
          <w:iCs/>
        </w:rPr>
        <w:t>editReview</w:t>
      </w:r>
      <w:r w:rsidR="005330C1">
        <w:t xml:space="preserve"> presenta otro parámetro de entrada más (</w:t>
      </w:r>
      <w:r w:rsidR="005330C1">
        <w:rPr>
          <w:b/>
          <w:bCs/>
        </w:rPr>
        <w:t xml:space="preserve">[SUSTITUIR POR NOMBRE DE LA FIGURA], </w:t>
      </w:r>
      <w:r w:rsidR="005330C1">
        <w:t xml:space="preserve">en este caso es un parámetro de ruta). </w:t>
      </w:r>
    </w:p>
    <w:p w14:paraId="07A7E126" w14:textId="24309FDC" w:rsidR="005330C1" w:rsidRDefault="005330C1" w:rsidP="006B229C">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6">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0158900" w14:textId="3E636F0B"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Pr>
          <w:b/>
          <w:bCs/>
        </w:rPr>
        <w:t>[SUSTITUIR POR NOMBRE DE LA FIGURA]</w:t>
      </w:r>
      <w:r>
        <w:t>).</w:t>
      </w:r>
    </w:p>
    <w:p w14:paraId="53CDAA96" w14:textId="26FEAF93" w:rsidR="0094773A" w:rsidRDefault="00066785" w:rsidP="006B229C">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7">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1BBAA85B" w14:textId="6728CDFA" w:rsidR="00066785" w:rsidRPr="00066785" w:rsidRDefault="00066785" w:rsidP="006B229C">
      <w:r>
        <w:t xml:space="preserve">Por ello, es necesario definir un códec que le diga a Scala cómo realizar esa conversión en ambos sentidos cuando nos encontremos con un </w:t>
      </w:r>
      <w:r>
        <w:rPr>
          <w:i/>
          <w:iCs/>
        </w:rPr>
        <w:t>ReviewId</w:t>
      </w:r>
      <w:r>
        <w:t xml:space="preserve"> (</w:t>
      </w:r>
      <w:r>
        <w:rPr>
          <w:b/>
          <w:bCs/>
        </w:rPr>
        <w:t>[SUSTITUIR POR NOMBRE DE LA FIGURA]</w:t>
      </w:r>
      <w:r>
        <w:t>).</w:t>
      </w:r>
    </w:p>
    <w:p w14:paraId="081EEE02" w14:textId="77777777" w:rsidR="00066785" w:rsidRDefault="00A83E01" w:rsidP="006B229C">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2F22FE7" w14:textId="37440321"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del endpoint se corresponda con el del JSON de la reseña a actualizar).</w:t>
      </w:r>
    </w:p>
    <w:p w14:paraId="6D5145F3" w14:textId="61F57E40" w:rsidR="00066785" w:rsidRDefault="000641A2" w:rsidP="006B229C">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1FE12A7A" w14:textId="3EFE6EEB" w:rsidR="00A83E01" w:rsidRDefault="00A83E01" w:rsidP="00A83E01">
      <w:pPr>
        <w:pStyle w:val="Ttulo4"/>
        <w:numPr>
          <w:ilvl w:val="2"/>
          <w:numId w:val="64"/>
        </w:numPr>
        <w:rPr>
          <w:i w:val="0"/>
          <w:iCs w:val="0"/>
        </w:rPr>
      </w:pPr>
      <w:bookmarkStart w:id="24" w:name="_Toc200708283"/>
      <w:r>
        <w:t>Endpoint de tipo DELETE</w:t>
      </w:r>
      <w:bookmarkEnd w:id="24"/>
    </w:p>
    <w:p w14:paraId="345255E4" w14:textId="05862F75" w:rsidR="00704622" w:rsidRPr="00704622" w:rsidRDefault="00704622" w:rsidP="00704622">
      <w:pPr>
        <w:rPr>
          <w:iCs/>
        </w:rPr>
      </w:pPr>
      <w:r>
        <w:t xml:space="preserve">En cuanto a los endpoints de tipo DELETE, se muestra como ejemplo </w:t>
      </w:r>
      <w:r>
        <w:rPr>
          <w:i/>
        </w:rPr>
        <w:t xml:space="preserve">deleteReview </w:t>
      </w:r>
      <w:r>
        <w:t>(</w:t>
      </w:r>
      <w:r>
        <w:rPr>
          <w:b/>
          <w:bCs/>
        </w:rPr>
        <w:t>[SUSTITUIR POR NOMBRE DE LA FIGURA]</w:t>
      </w:r>
      <w:r>
        <w:t>),</w:t>
      </w:r>
      <w:r>
        <w:rPr>
          <w:iCs/>
        </w:rPr>
        <w:t xml:space="preserve"> que permite al usuario borrar una reseña que ya exista en el sistema, siempre y cuando dicho usuario sea el creador de la reseña mencionada.</w:t>
      </w:r>
    </w:p>
    <w:p w14:paraId="3BB62FB7" w14:textId="125DA383" w:rsidR="006B229C" w:rsidRDefault="006B229C" w:rsidP="006B229C">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6B6DB44D" w14:textId="35F67BEC" w:rsidR="00704622" w:rsidRDefault="00704622" w:rsidP="006B229C">
      <w:r>
        <w:t xml:space="preserve">Al indicarse que se lleva a cabo una operación DELETE, hace uso del endpoint base </w:t>
      </w:r>
      <w:r>
        <w:rPr>
          <w:i/>
          <w:iCs/>
        </w:rPr>
        <w:t>deleteBaseEndpoint</w:t>
      </w:r>
      <w:r w:rsidR="00485606">
        <w:rPr>
          <w:i/>
          <w:iCs/>
        </w:rPr>
        <w:t xml:space="preserve"> </w:t>
      </w:r>
      <w:r w:rsidR="00485606">
        <w:t>(</w:t>
      </w:r>
      <w:r w:rsidR="00485606">
        <w:rPr>
          <w:b/>
          <w:bCs/>
        </w:rPr>
        <w:t>[SUSTITUIR POR NOMBRE DE LA FIGURA]</w:t>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endpoints que hacen uso de </w:t>
      </w:r>
      <w:r>
        <w:rPr>
          <w:i/>
          <w:iCs/>
        </w:rPr>
        <w:t>deleteBaseEndpoint</w:t>
      </w:r>
      <w:r>
        <w:t xml:space="preserve">, el código de estatus devuelto en una operación realizada correctamente es un </w:t>
      </w:r>
      <w:r>
        <w:rPr>
          <w:i/>
          <w:iCs/>
        </w:rPr>
        <w:t>NoContent</w:t>
      </w:r>
      <w:r>
        <w:t xml:space="preserve">. En operaciones que no se han podido completar satisfactoriamente, se devolverá alguno de los siguientes errores: </w:t>
      </w:r>
      <w:r>
        <w:rPr>
          <w:i/>
          <w:iCs/>
        </w:rPr>
        <w:t>NotFound</w:t>
      </w:r>
      <w:r>
        <w:t xml:space="preserve">, </w:t>
      </w:r>
      <w:r>
        <w:rPr>
          <w:i/>
          <w:iCs/>
        </w:rPr>
        <w:t>BadRequest</w:t>
      </w:r>
      <w:r>
        <w:t xml:space="preserve"> o </w:t>
      </w:r>
      <w:r>
        <w:rPr>
          <w:i/>
          <w:iCs/>
        </w:rPr>
        <w:t>Unknown</w:t>
      </w:r>
      <w:r w:rsidR="00485606">
        <w:t>.</w:t>
      </w:r>
    </w:p>
    <w:p w14:paraId="54AB3486" w14:textId="59A5B9A1" w:rsidR="006B229C" w:rsidRDefault="006B229C" w:rsidP="006B229C">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9097271" w14:textId="207575E2" w:rsidR="00704622" w:rsidRPr="00485606" w:rsidRDefault="00485606" w:rsidP="006B229C">
      <w:r>
        <w:t xml:space="preserve">La lógica definida para este tipo de endpoints, como la que se puede ver en la figura </w:t>
      </w:r>
      <w:r>
        <w:rPr>
          <w:b/>
          <w:bCs/>
        </w:rPr>
        <w:t>[SUSTITUIR POR NOMBRE DE LA FIGURA]</w:t>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621B4D48" w14:textId="2C7E6442" w:rsidR="00F727D4" w:rsidRDefault="006B229C" w:rsidP="00F727D4">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291B03D0" w14:textId="77777777" w:rsidR="00F727D4" w:rsidRPr="006B229C" w:rsidRDefault="00F727D4" w:rsidP="00F727D4"/>
    <w:p w14:paraId="0C66D425" w14:textId="77777777" w:rsidR="007F5167" w:rsidRDefault="00897FC6" w:rsidP="00897FC6">
      <w:pPr>
        <w:pStyle w:val="Ttulo2"/>
      </w:pPr>
      <w:bookmarkStart w:id="25" w:name="_Toc200708284"/>
      <w:r>
        <w:t>Implementación de endpoints que se comunican con servicios externos</w:t>
      </w:r>
      <w:bookmarkEnd w:id="2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p>
    <w:p w14:paraId="729E6329" w14:textId="42AF37E1" w:rsidR="00022D45" w:rsidRDefault="00022D45" w:rsidP="004868E0">
      <w:r>
        <w:t>Sin embargo, se ha optado, finalmente, por obtener esa información necesaria en tiempo real mediante solicitudes HTTP a las APIs mencionadas en la sección “1.4. Arquitectura del sistema”.</w:t>
      </w:r>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0B8F949E" w:rsidR="00F15723" w:rsidRPr="00022D45" w:rsidRDefault="002757FF" w:rsidP="004868E0">
      <w:r>
        <w:t xml:space="preserve">Por ejemplo, para recibir, desde la API de TMDB, información de una película concreta, deberíamos definir un endpoint como el de la figura </w:t>
      </w:r>
      <w:r>
        <w:rPr>
          <w:b/>
          <w:bCs/>
        </w:rPr>
        <w:t>[SUSTITUIR POR NOMBRE DE LA FIG</w:t>
      </w:r>
      <w:r w:rsidR="00C751D8">
        <w:rPr>
          <w:b/>
          <w:bCs/>
        </w:rPr>
        <w:t>URA]</w:t>
      </w:r>
      <w:r w:rsidR="00C751D8">
        <w:t xml:space="preserve">. </w:t>
      </w:r>
      <w:r w:rsidR="00235E4B">
        <w:t xml:space="preserve"> </w:t>
      </w:r>
    </w:p>
    <w:p w14:paraId="56B49305" w14:textId="77777777" w:rsidR="007C0A79" w:rsidRDefault="00726674" w:rsidP="00726674">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7D424039" w14:textId="77777777" w:rsidR="00A351C6" w:rsidRPr="00EB69BB" w:rsidRDefault="00A351C6" w:rsidP="00A351C6">
      <w:r>
        <w:t xml:space="preserve">Como se puede observar, </w:t>
      </w:r>
      <w:r>
        <w:rPr>
          <w:i/>
          <w:iCs/>
        </w:rPr>
        <w:t xml:space="preserve">requestMovie </w:t>
      </w:r>
      <w:r>
        <w:t xml:space="preserve">hace uso de </w:t>
      </w:r>
      <w:r>
        <w:rPr>
          <w:i/>
          <w:iCs/>
        </w:rPr>
        <w:t>movieBaseEndpoint</w:t>
      </w:r>
      <w:r>
        <w:t xml:space="preserve"> (</w:t>
      </w:r>
      <w:r>
        <w:rPr>
          <w:b/>
          <w:bCs/>
        </w:rPr>
        <w:t>[SUSTITUIR POR NOMBRE DE LA FIGURA]</w:t>
      </w:r>
      <w:r>
        <w:t xml:space="preserve">), que indica que los endpoints que lo utilicen tendrán, en su ruta, el </w:t>
      </w:r>
      <w:r>
        <w:rPr>
          <w:i/>
          <w:iCs/>
        </w:rPr>
        <w:t>String</w:t>
      </w:r>
      <w:r>
        <w:t xml:space="preserve"> “movie” y un parámetro de ruta para indicar el identificador de la película a la que se desea acceder.</w:t>
      </w:r>
    </w:p>
    <w:p w14:paraId="71A6B687" w14:textId="77777777" w:rsidR="00A351C6" w:rsidRDefault="00A351C6" w:rsidP="00A351C6">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23B54192" w14:textId="77777777" w:rsidR="00A351C6" w:rsidRDefault="00A351C6" w:rsidP="00A351C6">
      <w:r>
        <w:t xml:space="preserve">Este endpoint trabaja sobre otro endpoint base, </w:t>
      </w:r>
      <w:r>
        <w:rPr>
          <w:i/>
          <w:iCs/>
        </w:rPr>
        <w:t>tmdbBaseEndpoint</w:t>
      </w:r>
      <w:r>
        <w:t xml:space="preserve"> (</w:t>
      </w:r>
      <w:r>
        <w:rPr>
          <w:b/>
          <w:bCs/>
        </w:rPr>
        <w:t>[SUSTITUIR POR NOMBRE DE LA FIGURA]</w:t>
      </w:r>
      <w:r>
        <w:t xml:space="preserve">), que en este caso es común para todos los endpoints que realicen solicitudes a la API de TMDB. </w:t>
      </w:r>
    </w:p>
    <w:p w14:paraId="7BA1407F" w14:textId="77777777" w:rsidR="00A351C6" w:rsidRDefault="00A351C6" w:rsidP="00A351C6">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560FE0D5" w14:textId="6B870F03" w:rsidR="00A351C6" w:rsidRDefault="00A351C6" w:rsidP="00726674">
      <w:r>
        <w:t xml:space="preserve">Este endpoint base recibe como parámetro de consulta la clave de acceso a la API de TMDB, y hace uso del ya mencionado </w:t>
      </w:r>
      <w:r>
        <w:rPr>
          <w:i/>
          <w:iCs/>
        </w:rPr>
        <w:t>httpMethodEndpoint</w:t>
      </w:r>
      <w:r>
        <w:t>, al que le indica que se trata de una solicitud de tipo GET.</w:t>
      </w:r>
    </w:p>
    <w:p w14:paraId="0537BD6A" w14:textId="6F73DA11"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7C0A79">
        <w:rPr>
          <w:b/>
          <w:bCs/>
        </w:rPr>
        <w:t>[SUSTITUIR POR NOMBRE DE LA FIGURA]</w:t>
      </w:r>
      <w:r w:rsidR="007C0A79">
        <w:t xml:space="preserve">), que no es otra cosa que un DTO del que se sacarán los datos necesarios para formar el objeto </w:t>
      </w:r>
      <w:r w:rsidR="007C0A79">
        <w:rPr>
          <w:i/>
          <w:iCs/>
        </w:rPr>
        <w:t>Movie</w:t>
      </w:r>
      <w:r w:rsidR="007C0A79">
        <w:t xml:space="preserve">, el cual sí pertenece al dominio propio de la aplicación. </w:t>
      </w:r>
    </w:p>
    <w:p w14:paraId="3D740080" w14:textId="4A81C32C" w:rsidR="00A351C6" w:rsidRDefault="007C0A79" w:rsidP="00726674">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5EC580D9" w14:textId="55E65CEB" w:rsidR="00A351C6" w:rsidRPr="00E2557D" w:rsidRDefault="00E2557D" w:rsidP="00726674">
      <w:r>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“2.1.3. Parámetros de E/S y códecs”, así como también en la sección “2.4.2. Endpoint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67E1ACDB" w:rsidR="00A54745" w:rsidRDefault="00EE7A37" w:rsidP="00726674">
      <w:r>
        <w:t xml:space="preserve">Antes de pasar a explicar cómo utilizar el endpoint ya definido para realizar una petición a un servicio externo, es conveniente explicar el funcionamiento del cliente creado para gestionar dichas solicitudes. En este caso, tenemos el cliente que se comunica con TMDB (figura </w:t>
      </w:r>
      <w:r>
        <w:rPr>
          <w:b/>
          <w:bCs/>
        </w:rPr>
        <w:t>[SUSTITUIR POR NOMBRE DE LA FIGURA]</w:t>
      </w:r>
      <w:r>
        <w:t>).</w:t>
      </w:r>
    </w:p>
    <w:p w14:paraId="3ACD84D8" w14:textId="77777777" w:rsidR="00EE7A37" w:rsidRDefault="00EE7A37" w:rsidP="00726674">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245800" w14:textId="5B609E67" w:rsidR="00C64076" w:rsidRDefault="00EE7A37" w:rsidP="00C64076">
      <w:r>
        <w:t xml:space="preserve">El objeto </w:t>
      </w:r>
      <w:r>
        <w:rPr>
          <w:i/>
          <w:iCs/>
        </w:rPr>
        <w:t xml:space="preserve">TMDBClient </w:t>
      </w:r>
      <w:r>
        <w:t>tiene tres constantes y un método. Las constantes son</w:t>
      </w:r>
      <w:r w:rsidR="00C64076">
        <w:t xml:space="preserve"> la clave de acceso a la API, el tamaño máximo de las respuestas que recibe el cliente, y la URL sobre la que se lanzan las peticiones, añadiendo cada endpoint el </w:t>
      </w:r>
      <w:r w:rsidR="00C64076">
        <w:rPr>
          <w:i/>
          <w:iCs/>
        </w:rPr>
        <w:t>String</w:t>
      </w:r>
      <w:r w:rsidR="00C64076">
        <w:t xml:space="preserve"> necesario para el recurso deseado. Por ejemplo, el endpoint </w:t>
      </w:r>
      <w:r w:rsidR="00C64076">
        <w:rPr>
          <w:i/>
          <w:iCs/>
        </w:rPr>
        <w:t>requestMovie</w:t>
      </w:r>
      <w:r w:rsidR="00C64076">
        <w:t xml:space="preserve"> añade “movie” a la URL base, además de “movie_id” como parámetro de ruta, por lo que la solicitud se realizaría a la dirección </w:t>
      </w:r>
      <w:hyperlink r:id="rId68"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w:t>
      </w:r>
      <w:r w:rsidR="00C05F07">
        <w:t>, o un error en caso de que algo haya salido mal</w:t>
      </w:r>
      <w:r>
        <w:t>.</w:t>
      </w:r>
    </w:p>
    <w:p w14:paraId="2665F9A8" w14:textId="282D70C2" w:rsidR="00EE7A37" w:rsidRDefault="00AA2B9B" w:rsidP="00C64076">
      <w:pPr>
        <w:rPr>
          <w:b/>
          <w:bCs/>
        </w:rPr>
      </w:pPr>
      <w:r>
        <w:rPr>
          <w:b/>
          <w:bCs/>
        </w:rPr>
        <w:lastRenderedPageBreak/>
        <w:t>[EXPLICAR LO DEL EMBERCLIENTBUILDER</w:t>
      </w:r>
      <w:r w:rsidR="006F2E41">
        <w:rPr>
          <w:b/>
          <w:bCs/>
        </w:rPr>
        <w:t>,</w:t>
      </w:r>
      <w:r w:rsidR="003B51A1">
        <w:rPr>
          <w:b/>
          <w:bCs/>
        </w:rPr>
        <w:t xml:space="preserve"> TODO EL CÓDIGO EN GENERAL. PENSAR EN SI APROVECHO O NO LO QUE HAY JUSTO A CONTINUACIÓN</w:t>
      </w:r>
      <w:r>
        <w:rPr>
          <w:b/>
          <w:bCs/>
        </w:rPr>
        <w:t>]</w:t>
      </w:r>
      <w:r w:rsidR="003B51A1">
        <w:rPr>
          <w:b/>
          <w:bCs/>
        </w:rPr>
        <w:t>.</w:t>
      </w:r>
    </w:p>
    <w:p w14:paraId="2C489D4F" w14:textId="77777777" w:rsidR="00F25AA6" w:rsidRPr="00F25AA6" w:rsidRDefault="00F25AA6" w:rsidP="00F25AA6">
      <w:r w:rsidRPr="00F25AA6">
        <w:t xml:space="preserve">Para poder realizar las peticiones HTTP a los servicios externos, se hace uso del cliente </w:t>
      </w:r>
      <w:r w:rsidRPr="00F25AA6">
        <w:rPr>
          <w:i/>
          <w:iCs/>
        </w:rPr>
        <w:t>Ember</w:t>
      </w:r>
      <w:r w:rsidRPr="00F25AA6">
        <w:t xml:space="preserve">, que forma parte de la librería http4s. En concreto, se utiliza </w:t>
      </w:r>
      <w:r w:rsidRPr="00F25AA6">
        <w:rPr>
          <w:i/>
          <w:iCs/>
        </w:rPr>
        <w:t>EmberClientBuilder</w:t>
      </w:r>
      <w:r w:rsidRPr="00F25AA6">
        <w:t xml:space="preserve">, una clase que permite construir clientes HTTP ligeros, eficientes y fácilmente integrables en contextos funcionales como </w:t>
      </w:r>
      <w:r w:rsidRPr="00F25AA6">
        <w:rPr>
          <w:i/>
          <w:iCs/>
        </w:rPr>
        <w:t>IO</w:t>
      </w:r>
      <w:r w:rsidRPr="00F25AA6">
        <w:t>.</w:t>
      </w:r>
    </w:p>
    <w:p w14:paraId="78C7A920" w14:textId="70704E49" w:rsidR="00F25AA6" w:rsidRDefault="00F25AA6" w:rsidP="00F25AA6">
      <w:r w:rsidRPr="00F25AA6">
        <w:t xml:space="preserve">En el método </w:t>
      </w:r>
      <w:r w:rsidRPr="00F25AA6">
        <w:rPr>
          <w:i/>
          <w:iCs/>
        </w:rPr>
        <w:t>executeRequest</w:t>
      </w:r>
      <w:r w:rsidRPr="00F25AA6">
        <w:t xml:space="preserve">, lo primero que se hace es construir el cliente HTTP mediante el </w:t>
      </w:r>
      <w:r w:rsidR="005023BE">
        <w:t xml:space="preserve">fragmento mostrado en la figura </w:t>
      </w:r>
      <w:r w:rsidR="005023BE">
        <w:rPr>
          <w:b/>
          <w:bCs/>
        </w:rPr>
        <w:t>[SUSTITUIR POR NOMBRE DE LA FIGURA]</w:t>
      </w:r>
      <w:r w:rsidR="005023BE">
        <w:t>.</w:t>
      </w:r>
    </w:p>
    <w:p w14:paraId="49CDD2D6" w14:textId="39340FBA" w:rsidR="005023BE" w:rsidRDefault="005023BE" w:rsidP="00F25AA6">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2C90EA5" w14:textId="77777777" w:rsidR="00F25AA6" w:rsidRPr="00F25AA6" w:rsidRDefault="00F25AA6" w:rsidP="00F25AA6">
      <w:r w:rsidRPr="00F25AA6">
        <w:t>Aquí se define una configuración básica para el cliente: se indica el tamaño máximo permitido para las respuestas (</w:t>
      </w:r>
      <w:r w:rsidRPr="00F25AA6">
        <w:rPr>
          <w:i/>
          <w:iCs/>
        </w:rPr>
        <w:t>responseMaxSize</w:t>
      </w:r>
      <w:r w:rsidRPr="00F25AA6">
        <w:t>) y un tiempo máximo de espera (</w:t>
      </w:r>
      <w:r w:rsidRPr="00F25AA6">
        <w:rPr>
          <w:i/>
          <w:iCs/>
        </w:rPr>
        <w:t>timeout</w:t>
      </w:r>
      <w:r w:rsidRPr="00F25AA6">
        <w:t xml:space="preserve">) por cada petición. Este cliente se crea como una </w:t>
      </w:r>
      <w:r w:rsidRPr="00F25AA6">
        <w:rPr>
          <w:i/>
          <w:iCs/>
        </w:rPr>
        <w:t>Resource</w:t>
      </w:r>
      <w:r w:rsidRPr="00F25AA6">
        <w:t>, lo que permite controlar automáticamente su apertura y liberación, evitando así problemas relacionados con fugas de memoria o conexiones abiertas de forma indefinida.</w:t>
      </w:r>
    </w:p>
    <w:p w14:paraId="36439DDE" w14:textId="487AC0CF" w:rsidR="00F25AA6" w:rsidRDefault="00F25AA6" w:rsidP="00F25AA6">
      <w:r w:rsidRPr="00F25AA6">
        <w:t xml:space="preserve">A continuación, el método </w:t>
      </w:r>
      <w:r w:rsidRPr="00F25AA6">
        <w:rPr>
          <w:i/>
          <w:iCs/>
        </w:rPr>
        <w:t>executeRequest</w:t>
      </w:r>
      <w:r w:rsidRPr="00F25AA6">
        <w:t xml:space="preserve"> debe adaptarse a la flexibilidad de los endpoints definidos con Tapir. Dado que no todos los endpoints tienen el mismo número ni tipo de parámetros, se utiliza una estructura de </w:t>
      </w:r>
      <w:r w:rsidRPr="00F25AA6">
        <w:rPr>
          <w:i/>
          <w:iCs/>
        </w:rPr>
        <w:t>pattern matching</w:t>
      </w:r>
      <w:r w:rsidRPr="00F25AA6">
        <w:t xml:space="preserve"> para asegurarse de que el endpoint recibido y el </w:t>
      </w:r>
      <w:r w:rsidR="00C05F07">
        <w:t>recurso</w:t>
      </w:r>
      <w:r w:rsidRPr="00F25AA6">
        <w:t xml:space="preserve"> proporcionado como argumentos coinciden en su estructura</w:t>
      </w:r>
      <w:r w:rsidR="005023BE">
        <w:t xml:space="preserve"> </w:t>
      </w:r>
      <w:r w:rsidR="005023BE">
        <w:t xml:space="preserve">(figura </w:t>
      </w:r>
      <w:r w:rsidR="005023BE">
        <w:rPr>
          <w:b/>
          <w:bCs/>
        </w:rPr>
        <w:t>[SUSTITUIR POR NOMBRE DE LA FIGURA]</w:t>
      </w:r>
      <w:r w:rsidR="005023BE">
        <w:t>).</w:t>
      </w:r>
    </w:p>
    <w:p w14:paraId="316A1D20" w14:textId="540790B0" w:rsidR="005023BE" w:rsidRPr="00F25AA6" w:rsidRDefault="005023BE" w:rsidP="00F25AA6">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0">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03AC2E1D" w14:textId="41E4D269" w:rsidR="00F25AA6" w:rsidRPr="00F25AA6" w:rsidRDefault="00F25AA6" w:rsidP="00F25AA6">
      <w:r w:rsidRPr="00F25AA6">
        <w:lastRenderedPageBreak/>
        <w:t xml:space="preserve">Cada uno de los casos del match construye, si corresponde, una función que genera la solicitud HTTP a partir del endpoint. Esto se hace utilizando el objeto </w:t>
      </w:r>
      <w:r w:rsidRPr="00F25AA6">
        <w:rPr>
          <w:i/>
          <w:iCs/>
        </w:rPr>
        <w:t>Http4sClientInterpreter</w:t>
      </w:r>
      <w:r w:rsidRPr="00F25AA6">
        <w:t xml:space="preserve">, que convierte un endpoint de Tapir en una función que, dados los parámetros adecuados, genera una </w:t>
      </w:r>
      <w:r w:rsidRPr="00F25AA6">
        <w:rPr>
          <w:i/>
          <w:iCs/>
        </w:rPr>
        <w:t>Request[IO]</w:t>
      </w:r>
      <w:r w:rsidRPr="00F25AA6">
        <w:t xml:space="preserve"> y una función para decodificar la respuesta</w:t>
      </w:r>
      <w:r w:rsidR="005023BE">
        <w:t xml:space="preserve"> </w:t>
      </w:r>
      <w:r w:rsidR="005023BE">
        <w:t xml:space="preserve">(figura </w:t>
      </w:r>
      <w:r w:rsidR="005023BE">
        <w:rPr>
          <w:b/>
          <w:bCs/>
        </w:rPr>
        <w:t>[SUSTITUIR POR NOMBRE DE LA FIGURA]</w:t>
      </w:r>
      <w:r w:rsidR="005023BE">
        <w:t>).</w:t>
      </w:r>
    </w:p>
    <w:p w14:paraId="610824CA" w14:textId="703A8D64" w:rsidR="005023BE" w:rsidRDefault="005023BE" w:rsidP="00F25AA6">
      <w:pPr>
        <w:rPr>
          <w:b/>
          <w:bCs/>
        </w:rP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1">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13C9E4EF" w14:textId="647B1602" w:rsidR="00F25AA6" w:rsidRPr="00F25AA6" w:rsidRDefault="00F25AA6" w:rsidP="00F25AA6">
      <w:r w:rsidRPr="00F25AA6">
        <w:t xml:space="preserve">Si el tipo de parámetro no coincide con el esperado por el endpoint (por ejemplo, se proporciona un identificador de serie donde debería ir uno de película), se devuelve directamente un error </w:t>
      </w:r>
      <w:r w:rsidRPr="00F25AA6">
        <w:rPr>
          <w:i/>
          <w:iCs/>
        </w:rPr>
        <w:t>BadRequest</w:t>
      </w:r>
      <w:r w:rsidRPr="00F25AA6">
        <w:t>.</w:t>
      </w:r>
    </w:p>
    <w:p w14:paraId="43607346" w14:textId="14A069F8" w:rsidR="00F25AA6" w:rsidRPr="00F25AA6" w:rsidRDefault="00F25AA6" w:rsidP="00F25AA6">
      <w:r w:rsidRPr="00F25AA6">
        <w:t>Una vez construida correctamente la solicitud (</w:t>
      </w:r>
      <w:r w:rsidRPr="00F25AA6">
        <w:rPr>
          <w:i/>
          <w:iCs/>
        </w:rPr>
        <w:t>userRequest</w:t>
      </w:r>
      <w:r w:rsidRPr="00F25AA6">
        <w:t>) y su correspondiente función de respuesta (</w:t>
      </w:r>
      <w:r w:rsidRPr="00F25AA6">
        <w:rPr>
          <w:i/>
          <w:iCs/>
        </w:rPr>
        <w:t>parseResponse</w:t>
      </w:r>
      <w:r w:rsidRPr="00F25AA6">
        <w:t>), se utiliza el cliente HTTP para lanzar la petición</w:t>
      </w:r>
      <w:r w:rsidR="005023BE">
        <w:t xml:space="preserve">, tal y como se </w:t>
      </w:r>
      <w:r w:rsidR="00F1359D">
        <w:t>muestra</w:t>
      </w:r>
      <w:r w:rsidR="005023BE">
        <w:t xml:space="preserve"> en la </w:t>
      </w:r>
      <w:r w:rsidR="005023BE">
        <w:t xml:space="preserve">figura </w:t>
      </w:r>
      <w:r w:rsidR="005023BE">
        <w:rPr>
          <w:b/>
          <w:bCs/>
        </w:rPr>
        <w:t>[SUSTITUIR POR NOMBRE DE LA FIGURA]</w:t>
      </w:r>
      <w:r w:rsidR="005023BE">
        <w:t>.</w:t>
      </w:r>
    </w:p>
    <w:p w14:paraId="6824A460" w14:textId="3176B87C" w:rsidR="005023BE" w:rsidRPr="005023BE" w:rsidRDefault="005023BE" w:rsidP="00F25AA6">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r w:rsidRPr="00F25AA6">
        <w:rPr>
          <w:i/>
          <w:iCs/>
        </w:rPr>
        <w:t>httpClient</w:t>
      </w:r>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r w:rsidRPr="00F25AA6">
        <w:rPr>
          <w:i/>
          <w:iCs/>
        </w:rPr>
        <w:t>parseResponse</w:t>
      </w:r>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endpoint, o bien de un fallo en la propia decodificación. Cada uno de estos casos se recoge y se encapsula dentro de un </w:t>
      </w:r>
      <w:r w:rsidRPr="00F25AA6">
        <w:rPr>
          <w:i/>
          <w:iCs/>
        </w:rPr>
        <w:t>Either[UserError,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r w:rsidRPr="00F25AA6">
        <w:rPr>
          <w:i/>
          <w:iCs/>
        </w:rPr>
        <w:t>Unknown</w:t>
      </w:r>
      <w:r w:rsidRPr="00F25AA6">
        <w:t>, con un mensaje informativo para facilitar su trazabilidad.</w:t>
      </w:r>
    </w:p>
    <w:p w14:paraId="517AC001" w14:textId="31F39695" w:rsidR="00AA2B9B" w:rsidRPr="00D62252" w:rsidRDefault="00C05F07" w:rsidP="00C64076">
      <w:r>
        <w:t>Por último, p</w:t>
      </w:r>
      <w:r w:rsidR="00D62252">
        <w:t xml:space="preserve">ara aplicar todo lo visto anteriormente en esta sección, únicamente hace falta realizar una llamada a </w:t>
      </w:r>
      <w:r w:rsidR="00D62252">
        <w:rPr>
          <w:i/>
          <w:iCs/>
        </w:rPr>
        <w:t>executeRequest</w:t>
      </w:r>
      <w:r w:rsidR="00D62252">
        <w:t xml:space="preserve">, pasándole el endpoint de la petición deseada y, en este caso, el identificador del objeto que queramos obtener (también existen endpoints en los que se puede introducir un título para buscarlo por coincidencia de texto), tal y como se muestra en la figura </w:t>
      </w:r>
      <w:r w:rsidR="00D62252">
        <w:rPr>
          <w:b/>
          <w:bCs/>
        </w:rPr>
        <w:t>[SUSTITUIR POR NOMBRE DE LA FIGURA]</w:t>
      </w:r>
      <w:r w:rsidR="00D62252">
        <w:t xml:space="preserve">. </w:t>
      </w:r>
    </w:p>
    <w:p w14:paraId="06F9BD8B" w14:textId="1A12A775" w:rsidR="00726674" w:rsidRDefault="00D62252" w:rsidP="00726674">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3">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43082C6C" w14:textId="5553BC2E" w:rsidR="00D62252" w:rsidRPr="00D62252" w:rsidRDefault="00D62252" w:rsidP="00726674">
      <w:r>
        <w:t xml:space="preserve">Después, simplemente habría que recoger el resultado de la solicitud al servicio externo y procesarlo dentro de la lógica implementada para un endpoint del dominio propio de la 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Pr="00F30CAB" w:rsidRDefault="00F30CAB" w:rsidP="00F30CAB">
      <w:pPr>
        <w:pStyle w:val="Ttulo1"/>
      </w:pPr>
      <w:bookmarkStart w:id="26" w:name="_Toc200708285"/>
      <w:r>
        <w:lastRenderedPageBreak/>
        <w:t>Experimentos y validación</w:t>
      </w:r>
      <w:bookmarkEnd w:id="26"/>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27" w:name="_Toc200708286"/>
      <w:r w:rsidRPr="007F21AE">
        <w:rPr>
          <w:lang w:val="en-GB"/>
        </w:rPr>
        <w:lastRenderedPageBreak/>
        <w:t>Bibliografía</w:t>
      </w:r>
      <w:bookmarkEnd w:id="27"/>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28" w:name="_Toc200708287"/>
      <w:r>
        <w:lastRenderedPageBreak/>
        <w:t>A</w:t>
      </w:r>
      <w:r w:rsidR="009C069A">
        <w:t>péndices</w:t>
      </w:r>
      <w:bookmarkEnd w:id="28"/>
    </w:p>
    <w:p w14:paraId="21F1A749" w14:textId="7955879B" w:rsidR="009C069A" w:rsidRPr="009C069A" w:rsidRDefault="009C069A" w:rsidP="009C069A">
      <w:r>
        <w:t>[Bla bla bla]</w:t>
      </w:r>
    </w:p>
    <w:sectPr w:rsidR="009C069A" w:rsidRPr="009C069A" w:rsidSect="006A4CC2">
      <w:footerReference w:type="default" r:id="rId7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F0F2A" w14:textId="77777777" w:rsidR="00A40190" w:rsidRDefault="00A40190" w:rsidP="002875E6">
      <w:pPr>
        <w:spacing w:after="0" w:line="240" w:lineRule="auto"/>
      </w:pPr>
      <w:r>
        <w:separator/>
      </w:r>
    </w:p>
    <w:p w14:paraId="7505C786" w14:textId="77777777" w:rsidR="00A40190" w:rsidRDefault="00A40190"/>
  </w:endnote>
  <w:endnote w:type="continuationSeparator" w:id="0">
    <w:p w14:paraId="7C46425D" w14:textId="77777777" w:rsidR="00A40190" w:rsidRDefault="00A40190" w:rsidP="002875E6">
      <w:pPr>
        <w:spacing w:after="0" w:line="240" w:lineRule="auto"/>
      </w:pPr>
      <w:r>
        <w:continuationSeparator/>
      </w:r>
    </w:p>
    <w:p w14:paraId="2E6CEC63" w14:textId="77777777" w:rsidR="00A40190" w:rsidRDefault="00A401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553B" w14:textId="77777777" w:rsidR="00A40190" w:rsidRDefault="00A40190" w:rsidP="002875E6">
      <w:pPr>
        <w:spacing w:after="0" w:line="240" w:lineRule="auto"/>
      </w:pPr>
      <w:r>
        <w:separator/>
      </w:r>
    </w:p>
    <w:p w14:paraId="323066E2" w14:textId="77777777" w:rsidR="00A40190" w:rsidRDefault="00A40190"/>
  </w:footnote>
  <w:footnote w:type="continuationSeparator" w:id="0">
    <w:p w14:paraId="28502063" w14:textId="77777777" w:rsidR="00A40190" w:rsidRDefault="00A40190" w:rsidP="002875E6">
      <w:pPr>
        <w:spacing w:after="0" w:line="240" w:lineRule="auto"/>
      </w:pPr>
      <w:r>
        <w:continuationSeparator/>
      </w:r>
    </w:p>
    <w:p w14:paraId="24F73CED" w14:textId="77777777" w:rsidR="00A40190" w:rsidRDefault="00A4019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5"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8"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3"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9"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0"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8"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7"/>
  </w:num>
  <w:num w:numId="2" w16cid:durableId="704061785">
    <w:abstractNumId w:val="14"/>
  </w:num>
  <w:num w:numId="3" w16cid:durableId="249848765">
    <w:abstractNumId w:val="22"/>
  </w:num>
  <w:num w:numId="4" w16cid:durableId="87583927">
    <w:abstractNumId w:val="56"/>
  </w:num>
  <w:num w:numId="5" w16cid:durableId="1252396376">
    <w:abstractNumId w:val="7"/>
  </w:num>
  <w:num w:numId="6" w16cid:durableId="1892879420">
    <w:abstractNumId w:val="58"/>
  </w:num>
  <w:num w:numId="7" w16cid:durableId="1471436671">
    <w:abstractNumId w:val="51"/>
  </w:num>
  <w:num w:numId="8" w16cid:durableId="748117490">
    <w:abstractNumId w:val="46"/>
  </w:num>
  <w:num w:numId="9" w16cid:durableId="512302927">
    <w:abstractNumId w:val="50"/>
  </w:num>
  <w:num w:numId="10" w16cid:durableId="2020889208">
    <w:abstractNumId w:val="16"/>
  </w:num>
  <w:num w:numId="11" w16cid:durableId="1279603909">
    <w:abstractNumId w:val="29"/>
  </w:num>
  <w:num w:numId="12" w16cid:durableId="1601797218">
    <w:abstractNumId w:val="13"/>
  </w:num>
  <w:num w:numId="13" w16cid:durableId="521088784">
    <w:abstractNumId w:val="38"/>
  </w:num>
  <w:num w:numId="14" w16cid:durableId="261961014">
    <w:abstractNumId w:val="8"/>
  </w:num>
  <w:num w:numId="15" w16cid:durableId="2001301453">
    <w:abstractNumId w:val="47"/>
  </w:num>
  <w:num w:numId="16" w16cid:durableId="796072621">
    <w:abstractNumId w:val="12"/>
  </w:num>
  <w:num w:numId="17" w16cid:durableId="319120153">
    <w:abstractNumId w:val="18"/>
  </w:num>
  <w:num w:numId="18" w16cid:durableId="776800243">
    <w:abstractNumId w:val="19"/>
  </w:num>
  <w:num w:numId="19" w16cid:durableId="202792174">
    <w:abstractNumId w:val="45"/>
  </w:num>
  <w:num w:numId="20" w16cid:durableId="1753500636">
    <w:abstractNumId w:val="3"/>
  </w:num>
  <w:num w:numId="21" w16cid:durableId="322710021">
    <w:abstractNumId w:val="42"/>
  </w:num>
  <w:num w:numId="22" w16cid:durableId="1801410820">
    <w:abstractNumId w:val="24"/>
  </w:num>
  <w:num w:numId="23" w16cid:durableId="28990783">
    <w:abstractNumId w:val="2"/>
  </w:num>
  <w:num w:numId="24" w16cid:durableId="1362972727">
    <w:abstractNumId w:val="15"/>
  </w:num>
  <w:num w:numId="25" w16cid:durableId="2111387539">
    <w:abstractNumId w:val="35"/>
  </w:num>
  <w:num w:numId="26" w16cid:durableId="828208934">
    <w:abstractNumId w:val="53"/>
  </w:num>
  <w:num w:numId="27" w16cid:durableId="28990856">
    <w:abstractNumId w:val="33"/>
  </w:num>
  <w:num w:numId="28" w16cid:durableId="201985131">
    <w:abstractNumId w:val="9"/>
  </w:num>
  <w:num w:numId="29" w16cid:durableId="1766919014">
    <w:abstractNumId w:val="0"/>
  </w:num>
  <w:num w:numId="30" w16cid:durableId="479539775">
    <w:abstractNumId w:val="59"/>
  </w:num>
  <w:num w:numId="31" w16cid:durableId="1804231253">
    <w:abstractNumId w:val="10"/>
  </w:num>
  <w:num w:numId="32" w16cid:durableId="1692565318">
    <w:abstractNumId w:val="36"/>
  </w:num>
  <w:num w:numId="33" w16cid:durableId="512305008">
    <w:abstractNumId w:val="32"/>
  </w:num>
  <w:num w:numId="34" w16cid:durableId="2038043317">
    <w:abstractNumId w:val="40"/>
  </w:num>
  <w:num w:numId="35" w16cid:durableId="417605297">
    <w:abstractNumId w:val="48"/>
  </w:num>
  <w:num w:numId="36" w16cid:durableId="1034816882">
    <w:abstractNumId w:val="37"/>
  </w:num>
  <w:num w:numId="37" w16cid:durableId="640962694">
    <w:abstractNumId w:val="57"/>
  </w:num>
  <w:num w:numId="38" w16cid:durableId="587538763">
    <w:abstractNumId w:val="1"/>
  </w:num>
  <w:num w:numId="39" w16cid:durableId="1993216330">
    <w:abstractNumId w:val="52"/>
  </w:num>
  <w:num w:numId="40" w16cid:durableId="1589848165">
    <w:abstractNumId w:val="57"/>
    <w:lvlOverride w:ilvl="0">
      <w:startOverride w:val="1"/>
    </w:lvlOverride>
    <w:lvlOverride w:ilvl="1">
      <w:startOverride w:val="1"/>
    </w:lvlOverride>
    <w:lvlOverride w:ilvl="2">
      <w:startOverride w:val="1"/>
    </w:lvlOverride>
  </w:num>
  <w:num w:numId="41" w16cid:durableId="1328174115">
    <w:abstractNumId w:val="57"/>
    <w:lvlOverride w:ilvl="0">
      <w:startOverride w:val="1"/>
    </w:lvlOverride>
  </w:num>
  <w:num w:numId="42" w16cid:durableId="1915431396">
    <w:abstractNumId w:val="49"/>
  </w:num>
  <w:num w:numId="43" w16cid:durableId="1093235627">
    <w:abstractNumId w:val="30"/>
  </w:num>
  <w:num w:numId="44" w16cid:durableId="1524899554">
    <w:abstractNumId w:val="20"/>
  </w:num>
  <w:num w:numId="45" w16cid:durableId="886140364">
    <w:abstractNumId w:val="43"/>
  </w:num>
  <w:num w:numId="46" w16cid:durableId="1619722878">
    <w:abstractNumId w:val="21"/>
  </w:num>
  <w:num w:numId="47" w16cid:durableId="269091334">
    <w:abstractNumId w:val="3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1"/>
  </w:num>
  <w:num w:numId="49" w16cid:durableId="1780104848">
    <w:abstractNumId w:val="57"/>
    <w:lvlOverride w:ilvl="0">
      <w:startOverride w:val="1"/>
    </w:lvlOverride>
    <w:lvlOverride w:ilvl="1">
      <w:startOverride w:val="2"/>
    </w:lvlOverride>
  </w:num>
  <w:num w:numId="50" w16cid:durableId="1089622058">
    <w:abstractNumId w:val="34"/>
  </w:num>
  <w:num w:numId="51" w16cid:durableId="618534554">
    <w:abstractNumId w:val="25"/>
  </w:num>
  <w:num w:numId="52" w16cid:durableId="866799280">
    <w:abstractNumId w:val="17"/>
  </w:num>
  <w:num w:numId="53" w16cid:durableId="1049959823">
    <w:abstractNumId w:val="57"/>
  </w:num>
  <w:num w:numId="54" w16cid:durableId="1341158039">
    <w:abstractNumId w:val="31"/>
  </w:num>
  <w:num w:numId="55" w16cid:durableId="445078187">
    <w:abstractNumId w:val="54"/>
  </w:num>
  <w:num w:numId="56" w16cid:durableId="2081100912">
    <w:abstractNumId w:val="11"/>
  </w:num>
  <w:num w:numId="57" w16cid:durableId="118115163">
    <w:abstractNumId w:val="4"/>
  </w:num>
  <w:num w:numId="58" w16cid:durableId="1573739160">
    <w:abstractNumId w:val="26"/>
  </w:num>
  <w:num w:numId="59" w16cid:durableId="454833677">
    <w:abstractNumId w:val="39"/>
  </w:num>
  <w:num w:numId="60" w16cid:durableId="1594825392">
    <w:abstractNumId w:val="55"/>
  </w:num>
  <w:num w:numId="61" w16cid:durableId="1597203603">
    <w:abstractNumId w:val="23"/>
  </w:num>
  <w:num w:numId="62" w16cid:durableId="1941526792">
    <w:abstractNumId w:val="57"/>
    <w:lvlOverride w:ilvl="0">
      <w:startOverride w:val="2"/>
    </w:lvlOverride>
    <w:lvlOverride w:ilvl="1">
      <w:startOverride w:val="2"/>
    </w:lvlOverride>
  </w:num>
  <w:num w:numId="63" w16cid:durableId="1016152710">
    <w:abstractNumId w:val="57"/>
    <w:lvlOverride w:ilvl="0">
      <w:startOverride w:val="2"/>
    </w:lvlOverride>
    <w:lvlOverride w:ilvl="1">
      <w:startOverride w:val="1"/>
    </w:lvlOverride>
    <w:lvlOverride w:ilvl="2">
      <w:startOverride w:val="1"/>
    </w:lvlOverride>
  </w:num>
  <w:num w:numId="64" w16cid:durableId="1036199280">
    <w:abstractNumId w:val="57"/>
    <w:lvlOverride w:ilvl="0">
      <w:startOverride w:val="2"/>
    </w:lvlOverride>
    <w:lvlOverride w:ilvl="1">
      <w:startOverride w:val="4"/>
    </w:lvlOverride>
    <w:lvlOverride w:ilvl="2">
      <w:startOverride w:val="1"/>
    </w:lvlOverride>
  </w:num>
  <w:num w:numId="65" w16cid:durableId="1805386656">
    <w:abstractNumId w:val="28"/>
  </w:num>
  <w:num w:numId="66" w16cid:durableId="1546597375">
    <w:abstractNumId w:val="6"/>
  </w:num>
  <w:num w:numId="67" w16cid:durableId="362830303">
    <w:abstractNumId w:val="5"/>
  </w:num>
  <w:num w:numId="68" w16cid:durableId="99098829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2D15"/>
    <w:rsid w:val="0020312B"/>
    <w:rsid w:val="00213749"/>
    <w:rsid w:val="002238D3"/>
    <w:rsid w:val="0022420D"/>
    <w:rsid w:val="002323EF"/>
    <w:rsid w:val="0023557B"/>
    <w:rsid w:val="00235E4B"/>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7FA"/>
    <w:rsid w:val="00297DFC"/>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BE6"/>
    <w:rsid w:val="002D2CCE"/>
    <w:rsid w:val="002D3628"/>
    <w:rsid w:val="002D6905"/>
    <w:rsid w:val="002D696F"/>
    <w:rsid w:val="002E0915"/>
    <w:rsid w:val="002E413D"/>
    <w:rsid w:val="002E42E9"/>
    <w:rsid w:val="002E79DB"/>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B0690"/>
    <w:rsid w:val="003B1053"/>
    <w:rsid w:val="003B19D2"/>
    <w:rsid w:val="003B1B53"/>
    <w:rsid w:val="003B2C8B"/>
    <w:rsid w:val="003B51A1"/>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1CA9"/>
    <w:rsid w:val="00434267"/>
    <w:rsid w:val="00437C3F"/>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6141"/>
    <w:rsid w:val="00701ADD"/>
    <w:rsid w:val="00704622"/>
    <w:rsid w:val="007067F2"/>
    <w:rsid w:val="00711895"/>
    <w:rsid w:val="00714E87"/>
    <w:rsid w:val="00724D25"/>
    <w:rsid w:val="00726674"/>
    <w:rsid w:val="0073486B"/>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0A79"/>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A12"/>
    <w:rsid w:val="008B3C65"/>
    <w:rsid w:val="008B5D83"/>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69FB"/>
    <w:rsid w:val="00937BAE"/>
    <w:rsid w:val="00941ED2"/>
    <w:rsid w:val="00945605"/>
    <w:rsid w:val="00946571"/>
    <w:rsid w:val="0094773A"/>
    <w:rsid w:val="00947F1E"/>
    <w:rsid w:val="00950A34"/>
    <w:rsid w:val="009535C4"/>
    <w:rsid w:val="00955AAB"/>
    <w:rsid w:val="00955C3B"/>
    <w:rsid w:val="009561AC"/>
    <w:rsid w:val="00956898"/>
    <w:rsid w:val="009607D7"/>
    <w:rsid w:val="00961802"/>
    <w:rsid w:val="00961D69"/>
    <w:rsid w:val="00962C7B"/>
    <w:rsid w:val="00971E65"/>
    <w:rsid w:val="0097409C"/>
    <w:rsid w:val="00975142"/>
    <w:rsid w:val="009767D3"/>
    <w:rsid w:val="00980CBE"/>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2FCE"/>
    <w:rsid w:val="00A24512"/>
    <w:rsid w:val="00A3013C"/>
    <w:rsid w:val="00A325F6"/>
    <w:rsid w:val="00A34181"/>
    <w:rsid w:val="00A34538"/>
    <w:rsid w:val="00A351C6"/>
    <w:rsid w:val="00A35E4A"/>
    <w:rsid w:val="00A40190"/>
    <w:rsid w:val="00A4139C"/>
    <w:rsid w:val="00A438D3"/>
    <w:rsid w:val="00A44398"/>
    <w:rsid w:val="00A45676"/>
    <w:rsid w:val="00A538A0"/>
    <w:rsid w:val="00A54745"/>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6253"/>
    <w:rsid w:val="00AB4561"/>
    <w:rsid w:val="00AC0676"/>
    <w:rsid w:val="00AC1037"/>
    <w:rsid w:val="00AC1DE3"/>
    <w:rsid w:val="00AC2016"/>
    <w:rsid w:val="00AC2656"/>
    <w:rsid w:val="00AC4C00"/>
    <w:rsid w:val="00AC5FFF"/>
    <w:rsid w:val="00AC7773"/>
    <w:rsid w:val="00AD153E"/>
    <w:rsid w:val="00AD35C5"/>
    <w:rsid w:val="00AD5839"/>
    <w:rsid w:val="00AE0311"/>
    <w:rsid w:val="00AE0373"/>
    <w:rsid w:val="00AE38F2"/>
    <w:rsid w:val="00AE4950"/>
    <w:rsid w:val="00AF3B95"/>
    <w:rsid w:val="00AF65A3"/>
    <w:rsid w:val="00AF6D50"/>
    <w:rsid w:val="00B01827"/>
    <w:rsid w:val="00B05C1E"/>
    <w:rsid w:val="00B07CBF"/>
    <w:rsid w:val="00B17967"/>
    <w:rsid w:val="00B20E3F"/>
    <w:rsid w:val="00B21828"/>
    <w:rsid w:val="00B219E1"/>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DCB"/>
    <w:rsid w:val="00CA0F89"/>
    <w:rsid w:val="00CA10BA"/>
    <w:rsid w:val="00CB24D3"/>
    <w:rsid w:val="00CB26B4"/>
    <w:rsid w:val="00CB60E7"/>
    <w:rsid w:val="00CC2662"/>
    <w:rsid w:val="00CC33C8"/>
    <w:rsid w:val="00CC6A8F"/>
    <w:rsid w:val="00CC6DF9"/>
    <w:rsid w:val="00CC723C"/>
    <w:rsid w:val="00CE053D"/>
    <w:rsid w:val="00CE4DA8"/>
    <w:rsid w:val="00CF2E12"/>
    <w:rsid w:val="00CF3BCD"/>
    <w:rsid w:val="00CF5F22"/>
    <w:rsid w:val="00CF5FF0"/>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410B"/>
    <w:rsid w:val="00DA465E"/>
    <w:rsid w:val="00DA6F46"/>
    <w:rsid w:val="00DB7410"/>
    <w:rsid w:val="00DB7A67"/>
    <w:rsid w:val="00DB7B9D"/>
    <w:rsid w:val="00DB7E23"/>
    <w:rsid w:val="00DB7FA8"/>
    <w:rsid w:val="00DC540A"/>
    <w:rsid w:val="00DD46F0"/>
    <w:rsid w:val="00DD4EDE"/>
    <w:rsid w:val="00DD7D13"/>
    <w:rsid w:val="00DE3F26"/>
    <w:rsid w:val="00DE77A5"/>
    <w:rsid w:val="00DE7E81"/>
    <w:rsid w:val="00DF38EB"/>
    <w:rsid w:val="00DF7F9F"/>
    <w:rsid w:val="00E0220D"/>
    <w:rsid w:val="00E061E7"/>
    <w:rsid w:val="00E07970"/>
    <w:rsid w:val="00E10338"/>
    <w:rsid w:val="00E1125C"/>
    <w:rsid w:val="00E14FF1"/>
    <w:rsid w:val="00E23703"/>
    <w:rsid w:val="00E2557D"/>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684"/>
    <w:rsid w:val="00E918C6"/>
    <w:rsid w:val="00E958AE"/>
    <w:rsid w:val="00E978B0"/>
    <w:rsid w:val="00EA1C2F"/>
    <w:rsid w:val="00EA1E10"/>
    <w:rsid w:val="00EA50E7"/>
    <w:rsid w:val="00EA530A"/>
    <w:rsid w:val="00EA5570"/>
    <w:rsid w:val="00EA78DF"/>
    <w:rsid w:val="00EB2EA0"/>
    <w:rsid w:val="00EB4901"/>
    <w:rsid w:val="00EB69BB"/>
    <w:rsid w:val="00EC229A"/>
    <w:rsid w:val="00EC6E26"/>
    <w:rsid w:val="00EC7A9A"/>
    <w:rsid w:val="00EC7C7D"/>
    <w:rsid w:val="00ED0F8E"/>
    <w:rsid w:val="00ED5541"/>
    <w:rsid w:val="00ED64BB"/>
    <w:rsid w:val="00ED7CEB"/>
    <w:rsid w:val="00EE146D"/>
    <w:rsid w:val="00EE3E5E"/>
    <w:rsid w:val="00EE7A37"/>
    <w:rsid w:val="00EF0BDD"/>
    <w:rsid w:val="00EF1DFE"/>
    <w:rsid w:val="00EF23E2"/>
    <w:rsid w:val="00EF655A"/>
    <w:rsid w:val="00EF7ABD"/>
    <w:rsid w:val="00F02B5A"/>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3DFD"/>
    <w:rsid w:val="00FA55E6"/>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api.themoviedb.org/3/movie/%7bmovie_id%7d" TargetMode="Externa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0.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2.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11239</TotalTime>
  <Pages>61</Pages>
  <Words>10045</Words>
  <Characters>55248</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65163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47</cp:revision>
  <cp:lastPrinted>2024-03-15T15:39:00Z</cp:lastPrinted>
  <dcterms:created xsi:type="dcterms:W3CDTF">2023-11-15T19:34:00Z</dcterms:created>
  <dcterms:modified xsi:type="dcterms:W3CDTF">2025-06-13T11:28:00Z</dcterms:modified>
</cp:coreProperties>
</file>