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81E4" w14:textId="117742E8" w:rsidR="00AD24EF" w:rsidRPr="002F6B9C" w:rsidRDefault="003C23E3" w:rsidP="003C23E3">
      <w:pPr>
        <w:jc w:val="center"/>
        <w:rPr>
          <w:rFonts w:ascii="Times New Roman" w:hAnsi="Times New Roman" w:cs="Times New Roman"/>
          <w:lang w:val="es-GT"/>
        </w:rPr>
      </w:pPr>
      <w:r w:rsidRPr="002F6B9C">
        <w:rPr>
          <w:rFonts w:ascii="Times New Roman" w:hAnsi="Times New Roman" w:cs="Times New Roman"/>
          <w:lang w:val="es-GT"/>
        </w:rPr>
        <w:t>METODOS NUMERICOS</w:t>
      </w:r>
    </w:p>
    <w:p w14:paraId="274E8371" w14:textId="5E82D5BA"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Los métodos numéricos son técnicas matemáticas utilizadas para resolver problemas complejos mediante aproximaciones. Estos métodos permiten obtener soluciones cuando los procedimientos algebraicos tradicionales resultan difíciles o imposibles de aplicar.</w:t>
      </w:r>
    </w:p>
    <w:p w14:paraId="7648515B" w14:textId="77777777" w:rsidR="003C23E3" w:rsidRPr="002F6B9C" w:rsidRDefault="003C23E3" w:rsidP="003C23E3">
      <w:pPr>
        <w:jc w:val="both"/>
        <w:rPr>
          <w:rFonts w:ascii="Times New Roman" w:hAnsi="Times New Roman" w:cs="Times New Roman"/>
          <w:b/>
          <w:bCs/>
          <w:lang w:val="es-GT"/>
        </w:rPr>
      </w:pPr>
      <w:r w:rsidRPr="002F6B9C">
        <w:rPr>
          <w:rFonts w:ascii="Times New Roman" w:hAnsi="Times New Roman" w:cs="Times New Roman"/>
          <w:b/>
          <w:bCs/>
          <w:lang w:val="es-GT"/>
        </w:rPr>
        <w:t>MÉTODO DE TAYLOR</w:t>
      </w:r>
    </w:p>
    <w:p w14:paraId="4F65F549" w14:textId="77777777" w:rsidR="003C23E3" w:rsidRPr="002F6B9C" w:rsidRDefault="003C23E3" w:rsidP="003C23E3">
      <w:pPr>
        <w:jc w:val="both"/>
        <w:rPr>
          <w:rFonts w:ascii="Times New Roman" w:hAnsi="Times New Roman" w:cs="Times New Roman"/>
          <w:b/>
          <w:bCs/>
          <w:lang w:val="es-GT"/>
        </w:rPr>
      </w:pPr>
      <w:r w:rsidRPr="002F6B9C">
        <w:rPr>
          <w:rFonts w:ascii="Times New Roman" w:hAnsi="Times New Roman" w:cs="Times New Roman"/>
          <w:b/>
          <w:bCs/>
          <w:lang w:val="es-GT"/>
        </w:rPr>
        <w:t>¿Qué es el Método de Taylor?</w:t>
      </w:r>
    </w:p>
    <w:p w14:paraId="64F3BFB6" w14:textId="33BAE1BB"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El Método de Taylor es una técnica matemática utilizada para aproximar funciones mediante polinomios. Este método permite representar funciones complejas usando operaciones más sencillas. Se basa en el uso de derivadas evaluadas en un punto específico.</w:t>
      </w:r>
    </w:p>
    <w:p w14:paraId="712F5CA7" w14:textId="77777777" w:rsidR="003C23E3" w:rsidRPr="002F6B9C" w:rsidRDefault="003C23E3" w:rsidP="003C23E3">
      <w:pPr>
        <w:jc w:val="both"/>
        <w:rPr>
          <w:rFonts w:ascii="Times New Roman" w:hAnsi="Times New Roman" w:cs="Times New Roman"/>
          <w:b/>
          <w:bCs/>
          <w:lang w:val="es-GT"/>
        </w:rPr>
      </w:pPr>
      <w:r w:rsidRPr="002F6B9C">
        <w:rPr>
          <w:rFonts w:ascii="Times New Roman" w:hAnsi="Times New Roman" w:cs="Times New Roman"/>
          <w:b/>
          <w:bCs/>
          <w:lang w:val="es-GT"/>
        </w:rPr>
        <w:t>¿Para qué sirve?</w:t>
      </w:r>
    </w:p>
    <w:p w14:paraId="41026524" w14:textId="77777777"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El Método de Taylor se utiliza para:</w:t>
      </w:r>
    </w:p>
    <w:p w14:paraId="13EEE67B" w14:textId="77777777" w:rsidR="003C23E3" w:rsidRPr="002F6B9C" w:rsidRDefault="003C23E3" w:rsidP="003C23E3">
      <w:pPr>
        <w:numPr>
          <w:ilvl w:val="0"/>
          <w:numId w:val="1"/>
        </w:numPr>
        <w:jc w:val="both"/>
        <w:rPr>
          <w:rFonts w:ascii="Times New Roman" w:hAnsi="Times New Roman" w:cs="Times New Roman"/>
        </w:rPr>
      </w:pPr>
      <w:r w:rsidRPr="002F6B9C">
        <w:rPr>
          <w:rFonts w:ascii="Times New Roman" w:hAnsi="Times New Roman" w:cs="Times New Roman"/>
        </w:rPr>
        <w:t xml:space="preserve">Resolver operaciones difíciles. </w:t>
      </w:r>
    </w:p>
    <w:p w14:paraId="4F0CAC56" w14:textId="77777777" w:rsidR="003C23E3" w:rsidRPr="002F6B9C" w:rsidRDefault="003C23E3" w:rsidP="003C23E3">
      <w:pPr>
        <w:numPr>
          <w:ilvl w:val="0"/>
          <w:numId w:val="1"/>
        </w:numPr>
        <w:jc w:val="both"/>
        <w:rPr>
          <w:rFonts w:ascii="Times New Roman" w:hAnsi="Times New Roman" w:cs="Times New Roman"/>
        </w:rPr>
      </w:pPr>
      <w:r w:rsidRPr="002F6B9C">
        <w:rPr>
          <w:rFonts w:ascii="Times New Roman" w:hAnsi="Times New Roman" w:cs="Times New Roman"/>
        </w:rPr>
        <w:t xml:space="preserve">Aproximar funciones. </w:t>
      </w:r>
    </w:p>
    <w:p w14:paraId="343C4D2A" w14:textId="77777777" w:rsidR="003C23E3" w:rsidRPr="002F6B9C" w:rsidRDefault="003C23E3" w:rsidP="003C23E3">
      <w:pPr>
        <w:numPr>
          <w:ilvl w:val="0"/>
          <w:numId w:val="1"/>
        </w:numPr>
        <w:jc w:val="both"/>
        <w:rPr>
          <w:rFonts w:ascii="Times New Roman" w:hAnsi="Times New Roman" w:cs="Times New Roman"/>
        </w:rPr>
      </w:pPr>
      <w:r w:rsidRPr="002F6B9C">
        <w:rPr>
          <w:rFonts w:ascii="Times New Roman" w:hAnsi="Times New Roman" w:cs="Times New Roman"/>
        </w:rPr>
        <w:t xml:space="preserve">Realizar simulaciones. </w:t>
      </w:r>
    </w:p>
    <w:p w14:paraId="086909A5" w14:textId="77777777" w:rsidR="003C23E3" w:rsidRPr="002F6B9C" w:rsidRDefault="003C23E3" w:rsidP="003C23E3">
      <w:pPr>
        <w:numPr>
          <w:ilvl w:val="0"/>
          <w:numId w:val="1"/>
        </w:numPr>
        <w:jc w:val="both"/>
        <w:rPr>
          <w:rFonts w:ascii="Times New Roman" w:hAnsi="Times New Roman" w:cs="Times New Roman"/>
          <w:lang w:val="es-GT"/>
        </w:rPr>
      </w:pPr>
      <w:r w:rsidRPr="002F6B9C">
        <w:rPr>
          <w:rFonts w:ascii="Times New Roman" w:hAnsi="Times New Roman" w:cs="Times New Roman"/>
          <w:lang w:val="es-GT"/>
        </w:rPr>
        <w:t xml:space="preserve">Resolver problemas de física e ingeniería. </w:t>
      </w:r>
    </w:p>
    <w:p w14:paraId="40A3BA0F" w14:textId="1AF2DC63" w:rsidR="003C23E3" w:rsidRPr="002F6B9C" w:rsidRDefault="003C23E3" w:rsidP="003C23E3">
      <w:pPr>
        <w:numPr>
          <w:ilvl w:val="0"/>
          <w:numId w:val="1"/>
        </w:numPr>
        <w:jc w:val="both"/>
        <w:rPr>
          <w:rFonts w:ascii="Times New Roman" w:hAnsi="Times New Roman" w:cs="Times New Roman"/>
        </w:rPr>
      </w:pPr>
      <w:r w:rsidRPr="002F6B9C">
        <w:rPr>
          <w:rFonts w:ascii="Times New Roman" w:hAnsi="Times New Roman" w:cs="Times New Roman"/>
        </w:rPr>
        <w:t>Ayudar en cálculos computacionales.</w:t>
      </w:r>
    </w:p>
    <w:p w14:paraId="4A25D920" w14:textId="1309B1CF"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Fórmula de la Serie de Taylor</w:t>
      </w:r>
    </w:p>
    <w:p w14:paraId="1CD59138" w14:textId="75F7017A"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La Serie de Taylor permite aproximar funciones matemáticas complejas usando derivadas.</w:t>
      </w:r>
    </w:p>
    <w:p w14:paraId="764A9463" w14:textId="200096C4" w:rsidR="003C23E3" w:rsidRPr="002F6B9C" w:rsidRDefault="003C23E3" w:rsidP="003C23E3">
      <w:pPr>
        <w:jc w:val="both"/>
        <w:rPr>
          <w:rFonts w:ascii="Times New Roman" w:hAnsi="Times New Roman" w:cs="Times New Roman"/>
        </w:rPr>
      </w:pPr>
      <w:r w:rsidRPr="002F6B9C">
        <w:rPr>
          <w:rFonts w:ascii="Times New Roman" w:hAnsi="Times New Roman" w:cs="Times New Roman"/>
        </w:rPr>
        <w:t>La fórmula general es:</w:t>
      </w:r>
    </w:p>
    <w:p w14:paraId="51A490FA" w14:textId="46560DDE" w:rsidR="003C23E3" w:rsidRPr="002F6B9C" w:rsidRDefault="003C23E3" w:rsidP="003C23E3">
      <w:pPr>
        <w:jc w:val="center"/>
        <w:rPr>
          <w:rFonts w:ascii="Times New Roman" w:hAnsi="Times New Roman" w:cs="Times New Roman"/>
        </w:rPr>
      </w:pPr>
      <w:r w:rsidRPr="002F6B9C">
        <w:rPr>
          <w:rFonts w:ascii="Times New Roman" w:hAnsi="Times New Roman" w:cs="Times New Roman"/>
          <w:noProof/>
        </w:rPr>
        <w:drawing>
          <wp:inline distT="0" distB="0" distL="0" distR="0" wp14:anchorId="646F3D46" wp14:editId="238BD423">
            <wp:extent cx="3360420" cy="1700953"/>
            <wp:effectExtent l="0" t="0" r="0" b="0"/>
            <wp:docPr id="5" name="Imagen 5" descr="▷ Series de Tay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Series de Taylo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2176" cy="1706903"/>
                    </a:xfrm>
                    <a:prstGeom prst="rect">
                      <a:avLst/>
                    </a:prstGeom>
                    <a:noFill/>
                    <a:ln>
                      <a:noFill/>
                    </a:ln>
                  </pic:spPr>
                </pic:pic>
              </a:graphicData>
            </a:graphic>
          </wp:inline>
        </w:drawing>
      </w:r>
    </w:p>
    <w:p w14:paraId="6554C81E" w14:textId="77777777" w:rsidR="003C23E3" w:rsidRPr="002F6B9C" w:rsidRDefault="003C23E3" w:rsidP="003C23E3">
      <w:pPr>
        <w:jc w:val="both"/>
        <w:rPr>
          <w:rFonts w:ascii="Times New Roman" w:hAnsi="Times New Roman" w:cs="Times New Roman"/>
        </w:rPr>
      </w:pPr>
      <w:r w:rsidRPr="002F6B9C">
        <w:rPr>
          <w:rFonts w:ascii="Times New Roman" w:hAnsi="Times New Roman" w:cs="Times New Roman"/>
        </w:rPr>
        <w:t>La fórmula utiliza:</w:t>
      </w:r>
    </w:p>
    <w:p w14:paraId="008E09CF" w14:textId="77777777" w:rsidR="003C23E3" w:rsidRPr="002F6B9C" w:rsidRDefault="003C23E3" w:rsidP="003C23E3">
      <w:pPr>
        <w:numPr>
          <w:ilvl w:val="0"/>
          <w:numId w:val="2"/>
        </w:numPr>
        <w:jc w:val="both"/>
        <w:rPr>
          <w:rFonts w:ascii="Times New Roman" w:hAnsi="Times New Roman" w:cs="Times New Roman"/>
        </w:rPr>
      </w:pPr>
      <w:r w:rsidRPr="002F6B9C">
        <w:rPr>
          <w:rFonts w:ascii="Times New Roman" w:hAnsi="Times New Roman" w:cs="Times New Roman"/>
        </w:rPr>
        <w:t xml:space="preserve">derivadas, </w:t>
      </w:r>
    </w:p>
    <w:p w14:paraId="641AF4AF" w14:textId="77777777" w:rsidR="003C23E3" w:rsidRPr="002F6B9C" w:rsidRDefault="003C23E3" w:rsidP="003C23E3">
      <w:pPr>
        <w:numPr>
          <w:ilvl w:val="0"/>
          <w:numId w:val="2"/>
        </w:numPr>
        <w:jc w:val="both"/>
        <w:rPr>
          <w:rFonts w:ascii="Times New Roman" w:hAnsi="Times New Roman" w:cs="Times New Roman"/>
        </w:rPr>
      </w:pPr>
      <w:r w:rsidRPr="002F6B9C">
        <w:rPr>
          <w:rFonts w:ascii="Times New Roman" w:hAnsi="Times New Roman" w:cs="Times New Roman"/>
        </w:rPr>
        <w:t xml:space="preserve">factoriales, </w:t>
      </w:r>
    </w:p>
    <w:p w14:paraId="7929B709" w14:textId="77777777" w:rsidR="003C23E3" w:rsidRPr="002F6B9C" w:rsidRDefault="003C23E3" w:rsidP="003C23E3">
      <w:pPr>
        <w:numPr>
          <w:ilvl w:val="0"/>
          <w:numId w:val="2"/>
        </w:numPr>
        <w:jc w:val="both"/>
        <w:rPr>
          <w:rFonts w:ascii="Times New Roman" w:hAnsi="Times New Roman" w:cs="Times New Roman"/>
          <w:lang w:val="es-GT"/>
        </w:rPr>
      </w:pPr>
      <w:r w:rsidRPr="002F6B9C">
        <w:rPr>
          <w:rFonts w:ascii="Times New Roman" w:hAnsi="Times New Roman" w:cs="Times New Roman"/>
          <w:lang w:val="es-GT"/>
        </w:rPr>
        <w:t xml:space="preserve">y un punto de referencia aaa, </w:t>
      </w:r>
    </w:p>
    <w:p w14:paraId="505FDB4A" w14:textId="77777777"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para construir una aproximación de una función.</w:t>
      </w:r>
    </w:p>
    <w:p w14:paraId="086C8C04" w14:textId="77777777"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t>Cada nuevo término hace que la aproximación sea más precisa.</w:t>
      </w:r>
    </w:p>
    <w:p w14:paraId="6E5EDE9A" w14:textId="3FFE4092" w:rsidR="003C23E3" w:rsidRPr="002F6B9C" w:rsidRDefault="003C23E3" w:rsidP="003C23E3">
      <w:pPr>
        <w:jc w:val="both"/>
        <w:rPr>
          <w:rFonts w:ascii="Times New Roman" w:hAnsi="Times New Roman" w:cs="Times New Roman"/>
          <w:lang w:val="es-GT"/>
        </w:rPr>
      </w:pPr>
      <w:r w:rsidRPr="002F6B9C">
        <w:rPr>
          <w:rFonts w:ascii="Times New Roman" w:hAnsi="Times New Roman" w:cs="Times New Roman"/>
          <w:lang w:val="es-GT"/>
        </w:rPr>
        <w:lastRenderedPageBreak/>
        <w:t>QUE SIGNIFICA CADA PARTE</w:t>
      </w:r>
    </w:p>
    <w:p w14:paraId="17FFF0EA" w14:textId="66CB78FD" w:rsidR="003C23E3" w:rsidRPr="002F6B9C" w:rsidRDefault="0040344E" w:rsidP="0040344E">
      <w:pPr>
        <w:pStyle w:val="Prrafodelista"/>
        <w:numPr>
          <w:ilvl w:val="0"/>
          <w:numId w:val="4"/>
        </w:numPr>
        <w:jc w:val="both"/>
        <w:rPr>
          <w:rFonts w:ascii="Times New Roman" w:hAnsi="Times New Roman" w:cs="Times New Roman"/>
          <w:color w:val="000000"/>
          <w:sz w:val="26"/>
          <w:szCs w:val="26"/>
          <w:shd w:val="clear" w:color="auto" w:fill="FFFFFF"/>
          <w:lang w:val="es-GT"/>
        </w:rPr>
      </w:pPr>
      <w:r w:rsidRPr="002F6B9C">
        <w:rPr>
          <w:rFonts w:ascii="Times New Roman" w:hAnsi="Times New Roman" w:cs="Times New Roman"/>
          <w:color w:val="000000"/>
          <w:sz w:val="26"/>
          <w:szCs w:val="26"/>
          <w:shd w:val="clear" w:color="auto" w:fill="FFFFFF"/>
          <w:lang w:val="es-GT"/>
        </w:rPr>
        <w:t>es el punto en el que se centra la aproximación.</w:t>
      </w:r>
    </w:p>
    <w:p w14:paraId="67F66DBA" w14:textId="6F721508" w:rsidR="0040344E" w:rsidRPr="002F6B9C" w:rsidRDefault="0040344E" w:rsidP="0040344E">
      <w:pPr>
        <w:ind w:left="360"/>
        <w:jc w:val="both"/>
        <w:rPr>
          <w:rFonts w:ascii="Times New Roman" w:hAnsi="Times New Roman" w:cs="Times New Roman"/>
          <w:color w:val="000000"/>
          <w:sz w:val="26"/>
          <w:szCs w:val="26"/>
          <w:shd w:val="clear" w:color="auto" w:fill="FFFFFF"/>
          <w:lang w:val="es-GT"/>
        </w:rPr>
      </w:pPr>
      <w:r w:rsidRPr="002F6B9C">
        <w:rPr>
          <w:rFonts w:ascii="Times New Roman" w:hAnsi="Times New Roman" w:cs="Times New Roman"/>
        </w:rPr>
        <w:pict w14:anchorId="227717C2">
          <v:shape id="Imagen 4" o:spid="_x0000_i1025" type="#_x0000_t75" style="width:31.1pt;height:23.45pt;visibility:visible">
            <v:imagedata r:id="rId8" o:title=""/>
          </v:shape>
        </w:pict>
      </w:r>
      <w:r w:rsidRPr="002F6B9C">
        <w:rPr>
          <w:rFonts w:ascii="Times New Roman" w:hAnsi="Times New Roman" w:cs="Times New Roman"/>
          <w:lang w:val="es-GT"/>
        </w:rPr>
        <w:t xml:space="preserve">  </w:t>
      </w:r>
      <w:r w:rsidRPr="002F6B9C">
        <w:rPr>
          <w:rFonts w:ascii="Times New Roman" w:hAnsi="Times New Roman" w:cs="Times New Roman"/>
          <w:color w:val="000000"/>
          <w:sz w:val="26"/>
          <w:szCs w:val="26"/>
          <w:shd w:val="clear" w:color="auto" w:fill="FFFFFF"/>
          <w:lang w:val="es-GT"/>
        </w:rPr>
        <w:t>es la derivada n-ésima de función en el punto </w:t>
      </w:r>
      <w:r w:rsidRPr="002F6B9C">
        <w:rPr>
          <w:rFonts w:ascii="Times New Roman" w:hAnsi="Times New Roman" w:cs="Times New Roman"/>
          <w:noProof/>
          <w:color w:val="000000"/>
          <w:sz w:val="26"/>
          <w:szCs w:val="26"/>
          <w:shd w:val="clear" w:color="auto" w:fill="FFFFFF"/>
          <w:lang w:val="es-GT"/>
        </w:rPr>
        <w:drawing>
          <wp:inline distT="0" distB="0" distL="0" distR="0" wp14:anchorId="663753E9" wp14:editId="2164BF16">
            <wp:extent cx="485775" cy="857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 cy="85725"/>
                    </a:xfrm>
                    <a:prstGeom prst="rect">
                      <a:avLst/>
                    </a:prstGeom>
                    <a:noFill/>
                  </pic:spPr>
                </pic:pic>
              </a:graphicData>
            </a:graphic>
          </wp:inline>
        </w:drawing>
      </w:r>
    </w:p>
    <w:p w14:paraId="069DD217" w14:textId="73DB1592" w:rsidR="0040344E" w:rsidRPr="002F6B9C" w:rsidRDefault="0040344E" w:rsidP="0040344E">
      <w:pPr>
        <w:pStyle w:val="Prrafodelista"/>
        <w:numPr>
          <w:ilvl w:val="0"/>
          <w:numId w:val="5"/>
        </w:numPr>
        <w:jc w:val="both"/>
        <w:rPr>
          <w:rFonts w:ascii="Times New Roman" w:hAnsi="Times New Roman" w:cs="Times New Roman"/>
          <w:color w:val="000000"/>
          <w:sz w:val="26"/>
          <w:szCs w:val="26"/>
          <w:shd w:val="clear" w:color="auto" w:fill="FFFFFF"/>
          <w:lang w:val="es-GT"/>
        </w:rPr>
      </w:pPr>
      <w:r w:rsidRPr="002F6B9C">
        <w:rPr>
          <w:rFonts w:ascii="Times New Roman" w:hAnsi="Times New Roman" w:cs="Times New Roman"/>
          <w:color w:val="000000"/>
          <w:sz w:val="26"/>
          <w:szCs w:val="26"/>
          <w:shd w:val="clear" w:color="auto" w:fill="FFFFFF"/>
          <w:lang w:val="es-GT"/>
        </w:rPr>
        <w:t>es el grado de aproximación de la serie de Taylor, cuanto mayor sea más se aproximará la expansión de Taylor a la función original, aunque más complicada será su expresión.</w:t>
      </w:r>
    </w:p>
    <w:p w14:paraId="323DAD04" w14:textId="771D7E7B" w:rsidR="0040344E" w:rsidRPr="002F6B9C" w:rsidRDefault="0040344E" w:rsidP="0040344E">
      <w:pPr>
        <w:pStyle w:val="Prrafodelista"/>
        <w:numPr>
          <w:ilvl w:val="0"/>
          <w:numId w:val="6"/>
        </w:numPr>
        <w:jc w:val="both"/>
        <w:rPr>
          <w:rFonts w:ascii="Times New Roman" w:hAnsi="Times New Roman" w:cs="Times New Roman"/>
          <w:color w:val="000000"/>
          <w:sz w:val="26"/>
          <w:szCs w:val="26"/>
          <w:shd w:val="clear" w:color="auto" w:fill="FFFFFF"/>
          <w:lang w:val="es-GT"/>
        </w:rPr>
      </w:pPr>
      <w:r w:rsidRPr="002F6B9C">
        <w:rPr>
          <w:rFonts w:ascii="Times New Roman" w:hAnsi="Times New Roman" w:cs="Times New Roman"/>
          <w:color w:val="000000"/>
          <w:sz w:val="26"/>
          <w:szCs w:val="26"/>
          <w:shd w:val="clear" w:color="auto" w:fill="FFFFFF"/>
          <w:lang w:val="es-GT"/>
        </w:rPr>
        <w:t xml:space="preserve">es el factorial de </w:t>
      </w:r>
      <w:r w:rsidRPr="002F6B9C">
        <w:rPr>
          <w:rFonts w:ascii="Times New Roman" w:hAnsi="Times New Roman" w:cs="Times New Roman"/>
          <w:noProof/>
        </w:rPr>
        <w:drawing>
          <wp:inline distT="0" distB="0" distL="0" distR="0" wp14:anchorId="5BD19E34" wp14:editId="4F1454BB">
            <wp:extent cx="182880" cy="134112"/>
            <wp:effectExtent l="0" t="0" r="7620" b="0"/>
            <wp:docPr id="10" name="Imagen 10" descr="\displaystyle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style 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173" cy="135060"/>
                    </a:xfrm>
                    <a:prstGeom prst="rect">
                      <a:avLst/>
                    </a:prstGeom>
                    <a:noFill/>
                    <a:ln>
                      <a:noFill/>
                    </a:ln>
                  </pic:spPr>
                </pic:pic>
              </a:graphicData>
            </a:graphic>
          </wp:inline>
        </w:drawing>
      </w:r>
    </w:p>
    <w:p w14:paraId="4F87A68F" w14:textId="6EFB53D9" w:rsidR="0040344E" w:rsidRPr="002F6B9C" w:rsidRDefault="0040344E" w:rsidP="0040344E">
      <w:pPr>
        <w:pStyle w:val="Prrafodelista"/>
        <w:jc w:val="both"/>
        <w:rPr>
          <w:rFonts w:ascii="Times New Roman" w:hAnsi="Times New Roman" w:cs="Times New Roman"/>
          <w:color w:val="000000"/>
          <w:sz w:val="26"/>
          <w:szCs w:val="26"/>
          <w:shd w:val="clear" w:color="auto" w:fill="FFFFFF"/>
          <w:lang w:val="es-GT"/>
        </w:rPr>
      </w:pPr>
    </w:p>
    <w:p w14:paraId="3ACCA764" w14:textId="26B5BD1C" w:rsidR="0040344E" w:rsidRPr="002F6B9C" w:rsidRDefault="0040344E" w:rsidP="0040344E">
      <w:pPr>
        <w:jc w:val="both"/>
        <w:rPr>
          <w:rFonts w:ascii="Times New Roman" w:hAnsi="Times New Roman" w:cs="Times New Roman"/>
          <w:color w:val="000000"/>
          <w:sz w:val="24"/>
          <w:szCs w:val="24"/>
          <w:shd w:val="clear" w:color="auto" w:fill="FFFFFF"/>
          <w:lang w:val="es-GT"/>
        </w:rPr>
      </w:pPr>
      <w:r w:rsidRPr="002F6B9C">
        <w:rPr>
          <w:rFonts w:ascii="Times New Roman" w:hAnsi="Times New Roman" w:cs="Times New Roman"/>
          <w:color w:val="000000"/>
          <w:sz w:val="24"/>
          <w:szCs w:val="24"/>
          <w:shd w:val="clear" w:color="auto" w:fill="FFFFFF"/>
          <w:lang w:val="es-GT"/>
        </w:rPr>
        <w:t>Cuando la serie de Taylor se desarrolla en </w:t>
      </w:r>
      <w:r w:rsidRPr="002F6B9C">
        <w:rPr>
          <w:rFonts w:ascii="Times New Roman" w:hAnsi="Times New Roman" w:cs="Times New Roman"/>
          <w:noProof/>
          <w:sz w:val="20"/>
          <w:szCs w:val="20"/>
        </w:rPr>
        <w:drawing>
          <wp:inline distT="0" distB="0" distL="0" distR="0" wp14:anchorId="6B3C6AE9" wp14:editId="1394536C">
            <wp:extent cx="464820" cy="137160"/>
            <wp:effectExtent l="0" t="0" r="0" b="0"/>
            <wp:docPr id="11" name="Imagen 11" descr="\displaystyle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tyle a=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820" cy="137160"/>
                    </a:xfrm>
                    <a:prstGeom prst="rect">
                      <a:avLst/>
                    </a:prstGeom>
                    <a:noFill/>
                    <a:ln>
                      <a:noFill/>
                    </a:ln>
                  </pic:spPr>
                </pic:pic>
              </a:graphicData>
            </a:graphic>
          </wp:inline>
        </w:drawing>
      </w:r>
      <w:r w:rsidRPr="002F6B9C">
        <w:rPr>
          <w:rFonts w:ascii="Times New Roman" w:hAnsi="Times New Roman" w:cs="Times New Roman"/>
          <w:color w:val="000000"/>
          <w:sz w:val="24"/>
          <w:szCs w:val="24"/>
          <w:shd w:val="clear" w:color="auto" w:fill="FFFFFF"/>
          <w:lang w:val="es-GT"/>
        </w:rPr>
        <w:t>, se conoce como </w:t>
      </w:r>
      <w:r w:rsidRPr="002F6B9C">
        <w:rPr>
          <w:rStyle w:val="Textoennegrita"/>
          <w:rFonts w:ascii="Times New Roman" w:hAnsi="Times New Roman" w:cs="Times New Roman"/>
          <w:color w:val="000000"/>
          <w:sz w:val="24"/>
          <w:szCs w:val="24"/>
          <w:shd w:val="clear" w:color="auto" w:fill="FFFFFF"/>
          <w:lang w:val="es-GT"/>
        </w:rPr>
        <w:t>serie de Maclaurin</w:t>
      </w:r>
      <w:r w:rsidRPr="002F6B9C">
        <w:rPr>
          <w:rFonts w:ascii="Times New Roman" w:hAnsi="Times New Roman" w:cs="Times New Roman"/>
          <w:color w:val="000000"/>
          <w:sz w:val="24"/>
          <w:szCs w:val="24"/>
          <w:shd w:val="clear" w:color="auto" w:fill="FFFFFF"/>
          <w:lang w:val="es-GT"/>
        </w:rPr>
        <w:t>.</w:t>
      </w:r>
    </w:p>
    <w:p w14:paraId="2524A008" w14:textId="0B703B14" w:rsidR="0040344E" w:rsidRPr="002F6B9C" w:rsidRDefault="0040344E" w:rsidP="0040344E">
      <w:pPr>
        <w:jc w:val="both"/>
        <w:rPr>
          <w:rFonts w:ascii="Times New Roman" w:hAnsi="Times New Roman" w:cs="Times New Roman"/>
          <w:color w:val="000000"/>
          <w:sz w:val="24"/>
          <w:szCs w:val="24"/>
          <w:shd w:val="clear" w:color="auto" w:fill="FFFFFF"/>
          <w:lang w:val="es-GT"/>
        </w:rPr>
      </w:pPr>
      <w:r w:rsidRPr="002F6B9C">
        <w:rPr>
          <w:rFonts w:ascii="Times New Roman" w:hAnsi="Times New Roman" w:cs="Times New Roman"/>
          <w:color w:val="000000"/>
          <w:sz w:val="24"/>
          <w:szCs w:val="24"/>
          <w:shd w:val="clear" w:color="auto" w:fill="FFFFFF"/>
          <w:lang w:val="es-GT"/>
        </w:rPr>
        <w:t>La principal ventaja de utilizar las series de Taylor es que permite sustituir funciones complicadas por funciones polinómicas, que resultan más fáciles de analizar. Esto es especialmente útil para resolver límites o hacer estimaciones de integrales. Se aplica por ejemplo en el análisis de algunos activos financieros.</w:t>
      </w:r>
    </w:p>
    <w:p w14:paraId="73E79009" w14:textId="77777777" w:rsidR="0040344E" w:rsidRPr="002F6B9C" w:rsidRDefault="0040344E" w:rsidP="0040344E">
      <w:pPr>
        <w:ind w:left="360"/>
        <w:jc w:val="both"/>
        <w:rPr>
          <w:rFonts w:ascii="Times New Roman" w:hAnsi="Times New Roman" w:cs="Times New Roman"/>
          <w:lang w:val="es-GT"/>
        </w:rPr>
      </w:pPr>
    </w:p>
    <w:p w14:paraId="23729FB2" w14:textId="52262284" w:rsidR="003C23E3" w:rsidRPr="002F6B9C" w:rsidRDefault="00CF57CD" w:rsidP="003C23E3">
      <w:pPr>
        <w:jc w:val="both"/>
        <w:rPr>
          <w:rFonts w:ascii="Times New Roman" w:hAnsi="Times New Roman" w:cs="Times New Roman"/>
          <w:lang w:val="es-GT"/>
        </w:rPr>
      </w:pPr>
      <w:r w:rsidRPr="002F6B9C">
        <w:rPr>
          <w:rFonts w:ascii="Times New Roman" w:hAnsi="Times New Roman" w:cs="Times New Roman"/>
          <w:lang w:val="es-GT"/>
        </w:rPr>
        <w:t>APLICACIONES DEL MÉTODO DE TAYLOR</w:t>
      </w:r>
    </w:p>
    <w:p w14:paraId="159035C2" w14:textId="77777777" w:rsidR="00CF57CD" w:rsidRPr="002F6B9C" w:rsidRDefault="00CF57CD" w:rsidP="00CF57CD">
      <w:pPr>
        <w:jc w:val="both"/>
        <w:rPr>
          <w:rFonts w:ascii="Times New Roman" w:hAnsi="Times New Roman" w:cs="Times New Roman"/>
          <w:lang w:val="es-GT"/>
        </w:rPr>
      </w:pPr>
      <w:r w:rsidRPr="002F6B9C">
        <w:rPr>
          <w:rFonts w:ascii="Times New Roman" w:hAnsi="Times New Roman" w:cs="Times New Roman"/>
          <w:lang w:val="es-GT"/>
        </w:rPr>
        <w:t>El Método de Taylor tiene aplicaciones importantes en distintas áreas de la ciencia y la tecnología. Gracias a este método es posible aproximar funciones complejas utilizando operaciones más sencillas.</w:t>
      </w:r>
    </w:p>
    <w:p w14:paraId="586B1902" w14:textId="77777777" w:rsidR="00CF57CD" w:rsidRPr="002F6B9C" w:rsidRDefault="00CF57CD" w:rsidP="00CF57CD">
      <w:pPr>
        <w:jc w:val="both"/>
        <w:rPr>
          <w:rFonts w:ascii="Times New Roman" w:hAnsi="Times New Roman" w:cs="Times New Roman"/>
          <w:lang w:val="es-GT"/>
        </w:rPr>
      </w:pPr>
      <w:r w:rsidRPr="002F6B9C">
        <w:rPr>
          <w:rFonts w:ascii="Times New Roman" w:hAnsi="Times New Roman" w:cs="Times New Roman"/>
          <w:lang w:val="es-GT"/>
        </w:rPr>
        <w:t>Algunas de sus aplicaciones más comunes son:</w:t>
      </w:r>
    </w:p>
    <w:p w14:paraId="1FAB5126"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Ingeniería. </w:t>
      </w:r>
    </w:p>
    <w:p w14:paraId="0A54D61B"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Física. </w:t>
      </w:r>
    </w:p>
    <w:p w14:paraId="73A67F3B"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Programación. </w:t>
      </w:r>
    </w:p>
    <w:p w14:paraId="556BE7D4"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Inteligencia artificial. </w:t>
      </w:r>
    </w:p>
    <w:p w14:paraId="27A99159"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Simulaciones matemáticas. </w:t>
      </w:r>
    </w:p>
    <w:p w14:paraId="2F39DB4D"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Desarrollo de videojuegos. </w:t>
      </w:r>
    </w:p>
    <w:p w14:paraId="599ED5E3" w14:textId="77777777" w:rsidR="00CF57CD" w:rsidRPr="002F6B9C" w:rsidRDefault="00CF57CD" w:rsidP="00CF57CD">
      <w:pPr>
        <w:numPr>
          <w:ilvl w:val="0"/>
          <w:numId w:val="3"/>
        </w:numPr>
        <w:jc w:val="both"/>
        <w:rPr>
          <w:rFonts w:ascii="Times New Roman" w:hAnsi="Times New Roman" w:cs="Times New Roman"/>
        </w:rPr>
      </w:pPr>
      <w:r w:rsidRPr="002F6B9C">
        <w:rPr>
          <w:rFonts w:ascii="Times New Roman" w:hAnsi="Times New Roman" w:cs="Times New Roman"/>
        </w:rPr>
        <w:t xml:space="preserve">Cálculos científicos. </w:t>
      </w:r>
    </w:p>
    <w:p w14:paraId="3D805928" w14:textId="66AF3ACC" w:rsidR="00CF57CD" w:rsidRPr="002F6B9C" w:rsidRDefault="00CF57CD" w:rsidP="00CF57CD">
      <w:pPr>
        <w:jc w:val="both"/>
        <w:rPr>
          <w:rFonts w:ascii="Times New Roman" w:hAnsi="Times New Roman" w:cs="Times New Roman"/>
          <w:lang w:val="es-GT"/>
        </w:rPr>
      </w:pPr>
      <w:r w:rsidRPr="002F6B9C">
        <w:rPr>
          <w:rFonts w:ascii="Times New Roman" w:hAnsi="Times New Roman" w:cs="Times New Roman"/>
          <w:lang w:val="es-GT"/>
        </w:rPr>
        <w:t>Este método es muy útil cuando una operación matemática resulta demasiado complicada de resolver directamente.</w:t>
      </w:r>
    </w:p>
    <w:p w14:paraId="6B6FA429" w14:textId="77777777" w:rsidR="009742FF" w:rsidRPr="002F6B9C" w:rsidRDefault="009742FF" w:rsidP="00CF57CD">
      <w:pPr>
        <w:jc w:val="both"/>
        <w:rPr>
          <w:rFonts w:ascii="Times New Roman" w:hAnsi="Times New Roman" w:cs="Times New Roman"/>
          <w:lang w:val="es-GT"/>
        </w:rPr>
      </w:pPr>
    </w:p>
    <w:p w14:paraId="5C4E3755" w14:textId="5435A86A" w:rsidR="003C23E3" w:rsidRPr="002F6B9C" w:rsidRDefault="00CF57CD" w:rsidP="003C23E3">
      <w:pPr>
        <w:jc w:val="both"/>
        <w:rPr>
          <w:rStyle w:val="katex-mathml"/>
          <w:rFonts w:ascii="Times New Roman" w:hAnsi="Times New Roman" w:cs="Times New Roman"/>
          <w:lang w:val="es-GT"/>
        </w:rPr>
      </w:pPr>
      <w:r w:rsidRPr="002F6B9C">
        <w:rPr>
          <w:rStyle w:val="katex-mathml"/>
          <w:rFonts w:ascii="Times New Roman" w:hAnsi="Times New Roman" w:cs="Times New Roman"/>
          <w:lang w:val="es-GT"/>
        </w:rPr>
        <w:t>EJEMPLO</w:t>
      </w:r>
    </w:p>
    <w:p w14:paraId="7E8095A9" w14:textId="0C82271F" w:rsidR="0040344E" w:rsidRPr="002F6B9C" w:rsidRDefault="0040344E" w:rsidP="0040344E">
      <w:pPr>
        <w:jc w:val="both"/>
        <w:rPr>
          <w:rFonts w:ascii="Times New Roman" w:hAnsi="Times New Roman" w:cs="Times New Roman"/>
          <w:lang w:val="es-GT"/>
        </w:rPr>
      </w:pPr>
      <w:r w:rsidRPr="002F6B9C">
        <w:rPr>
          <w:rFonts w:ascii="Times New Roman" w:hAnsi="Times New Roman" w:cs="Times New Roman"/>
          <w:lang w:val="es-GT"/>
        </w:rPr>
        <w:t xml:space="preserve">Aproximar </w:t>
      </w:r>
      <w:r w:rsidR="009742FF" w:rsidRPr="002F6B9C">
        <w:rPr>
          <w:rFonts w:ascii="Times New Roman" w:hAnsi="Times New Roman" w:cs="Times New Roman"/>
          <w:lang w:val="es-GT"/>
        </w:rPr>
        <w:t xml:space="preserve">el valor de la función: </w:t>
      </w:r>
      <w:r w:rsidR="009742FF" w:rsidRPr="002F6B9C">
        <w:rPr>
          <w:rFonts w:ascii="Times New Roman" w:hAnsi="Times New Roman" w:cs="Times New Roman"/>
          <w:lang w:val="es-GT"/>
        </w:rPr>
        <w:drawing>
          <wp:inline distT="0" distB="0" distL="0" distR="0" wp14:anchorId="279D7D8F" wp14:editId="050B5A0F">
            <wp:extent cx="483870" cy="1752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208" cy="185524"/>
                    </a:xfrm>
                    <a:prstGeom prst="rect">
                      <a:avLst/>
                    </a:prstGeom>
                  </pic:spPr>
                </pic:pic>
              </a:graphicData>
            </a:graphic>
          </wp:inline>
        </w:drawing>
      </w:r>
      <w:r w:rsidR="009742FF" w:rsidRPr="002F6B9C">
        <w:rPr>
          <w:rFonts w:ascii="Times New Roman" w:hAnsi="Times New Roman" w:cs="Times New Roman"/>
          <w:lang w:val="es-GT"/>
        </w:rPr>
        <w:t xml:space="preserve"> cuando </w:t>
      </w:r>
      <w:r w:rsidR="009742FF" w:rsidRPr="002F6B9C">
        <w:rPr>
          <w:rFonts w:ascii="Times New Roman" w:hAnsi="Times New Roman" w:cs="Times New Roman"/>
          <w:lang w:val="es-GT"/>
        </w:rPr>
        <w:drawing>
          <wp:inline distT="0" distB="0" distL="0" distR="0" wp14:anchorId="00C04D5F" wp14:editId="24DB4F69">
            <wp:extent cx="457200" cy="183931"/>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940" cy="189459"/>
                    </a:xfrm>
                    <a:prstGeom prst="rect">
                      <a:avLst/>
                    </a:prstGeom>
                  </pic:spPr>
                </pic:pic>
              </a:graphicData>
            </a:graphic>
          </wp:inline>
        </w:drawing>
      </w:r>
    </w:p>
    <w:p w14:paraId="782377AC" w14:textId="56D29602" w:rsidR="009742FF" w:rsidRPr="002F6B9C" w:rsidRDefault="009742FF" w:rsidP="009742FF">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Queremos aproximar el valor de: f(3.1)</w:t>
      </w:r>
    </w:p>
    <w:p w14:paraId="67D1AE02" w14:textId="5C07656A" w:rsidR="009742FF" w:rsidRPr="002F6B9C" w:rsidRDefault="009742FF" w:rsidP="009742FF">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lastRenderedPageBreak/>
        <w:t>Elegimos el punto a=3 porque está cerca de 3.1 y facilita los cálculos.</w:t>
      </w:r>
    </w:p>
    <w:p w14:paraId="22CA6E19" w14:textId="554A802F" w:rsidR="009742FF" w:rsidRPr="002F6B9C" w:rsidRDefault="009742FF" w:rsidP="009742FF">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CALCULAR LAS DERIVADAS</w:t>
      </w:r>
    </w:p>
    <w:p w14:paraId="2624642A" w14:textId="6442DFF4" w:rsidR="009742FF" w:rsidRPr="002F6B9C" w:rsidRDefault="009742FF" w:rsidP="009742FF">
      <w:pPr>
        <w:spacing w:before="100" w:beforeAutospacing="1" w:after="100" w:afterAutospacing="1" w:line="240" w:lineRule="auto"/>
        <w:rPr>
          <w:rFonts w:ascii="Times New Roman" w:hAnsi="Times New Roman" w:cs="Times New Roman"/>
        </w:rPr>
      </w:pPr>
      <w:r w:rsidRPr="002F6B9C">
        <w:rPr>
          <w:rFonts w:ascii="Times New Roman" w:hAnsi="Times New Roman" w:cs="Times New Roman"/>
        </w:rPr>
        <w:t>Función original</w:t>
      </w:r>
    </w:p>
    <w:p w14:paraId="749681C8" w14:textId="306FB896"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60D8F37E" wp14:editId="7E0211BF">
            <wp:extent cx="815411" cy="327688"/>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15411" cy="327688"/>
                    </a:xfrm>
                    <a:prstGeom prst="rect">
                      <a:avLst/>
                    </a:prstGeom>
                  </pic:spPr>
                </pic:pic>
              </a:graphicData>
            </a:graphic>
          </wp:inline>
        </w:drawing>
      </w:r>
    </w:p>
    <w:p w14:paraId="1E28DB6F" w14:textId="77777777"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Primera derivada</w:t>
      </w:r>
    </w:p>
    <w:p w14:paraId="2076E5B4" w14:textId="647F61E6"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Derivamos la función:</w:t>
      </w:r>
    </w:p>
    <w:p w14:paraId="05DBA8EC" w14:textId="1FD3A570"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49D74E60" wp14:editId="63E69449">
            <wp:extent cx="891617" cy="320068"/>
            <wp:effectExtent l="0" t="0" r="381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91617" cy="320068"/>
                    </a:xfrm>
                    <a:prstGeom prst="rect">
                      <a:avLst/>
                    </a:prstGeom>
                  </pic:spPr>
                </pic:pic>
              </a:graphicData>
            </a:graphic>
          </wp:inline>
        </w:drawing>
      </w:r>
    </w:p>
    <w:p w14:paraId="6AD8D67F" w14:textId="77777777"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Segunda derivada</w:t>
      </w:r>
    </w:p>
    <w:p w14:paraId="1BA9BF4C" w14:textId="77777777"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Volvemos a derivar:</w:t>
      </w:r>
    </w:p>
    <w:p w14:paraId="157E8944" w14:textId="68E52D1F"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0F32AEC5" wp14:editId="26676D9F">
            <wp:extent cx="853514" cy="327688"/>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53514" cy="327688"/>
                    </a:xfrm>
                    <a:prstGeom prst="rect">
                      <a:avLst/>
                    </a:prstGeom>
                  </pic:spPr>
                </pic:pic>
              </a:graphicData>
            </a:graphic>
          </wp:inline>
        </w:drawing>
      </w:r>
    </w:p>
    <w:p w14:paraId="3B00FF97" w14:textId="6D1B4784"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EVALUAR LAS DERIVADAS EN a=3</w:t>
      </w:r>
    </w:p>
    <w:p w14:paraId="4A938C56" w14:textId="21C121FE"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30E6610E" wp14:editId="11261FD2">
            <wp:extent cx="883997" cy="68585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83997" cy="685859"/>
                    </a:xfrm>
                    <a:prstGeom prst="rect">
                      <a:avLst/>
                    </a:prstGeom>
                  </pic:spPr>
                </pic:pic>
              </a:graphicData>
            </a:graphic>
          </wp:inline>
        </w:drawing>
      </w:r>
    </w:p>
    <w:p w14:paraId="0941D881" w14:textId="08646A69"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PRIMER DERIVADA</w:t>
      </w:r>
    </w:p>
    <w:p w14:paraId="43E23877" w14:textId="0F52E470"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23C808B5" wp14:editId="4C02C80B">
            <wp:extent cx="1036410" cy="68585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6410" cy="685859"/>
                    </a:xfrm>
                    <a:prstGeom prst="rect">
                      <a:avLst/>
                    </a:prstGeom>
                  </pic:spPr>
                </pic:pic>
              </a:graphicData>
            </a:graphic>
          </wp:inline>
        </w:drawing>
      </w:r>
    </w:p>
    <w:p w14:paraId="7A124931" w14:textId="703F6917"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SEGUNDA DERIVADA</w:t>
      </w:r>
    </w:p>
    <w:p w14:paraId="4BAF9D07" w14:textId="553ED82E"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23EA8C35" wp14:editId="781192EF">
            <wp:extent cx="922100" cy="358171"/>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2100" cy="358171"/>
                    </a:xfrm>
                    <a:prstGeom prst="rect">
                      <a:avLst/>
                    </a:prstGeom>
                  </pic:spPr>
                </pic:pic>
              </a:graphicData>
            </a:graphic>
          </wp:inline>
        </w:drawing>
      </w:r>
    </w:p>
    <w:p w14:paraId="66F83234" w14:textId="57EBD09E"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Usaremos la fórmula de Taylor de segundo grado:</w:t>
      </w:r>
    </w:p>
    <w:p w14:paraId="0CAF2554" w14:textId="57EBD09E"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2D320EEA" wp14:editId="7472F6F4">
            <wp:extent cx="3444538" cy="388654"/>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4538" cy="388654"/>
                    </a:xfrm>
                    <a:prstGeom prst="rect">
                      <a:avLst/>
                    </a:prstGeom>
                  </pic:spPr>
                </pic:pic>
              </a:graphicData>
            </a:graphic>
          </wp:inline>
        </w:drawing>
      </w:r>
    </w:p>
    <w:p w14:paraId="2E58D2D6" w14:textId="05FEB4D8" w:rsidR="009742FF" w:rsidRPr="002F6B9C" w:rsidRDefault="009742FF" w:rsidP="009742FF">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lastRenderedPageBreak/>
        <w:t>Sustituimos los valores</w:t>
      </w:r>
    </w:p>
    <w:p w14:paraId="176C86A8" w14:textId="0FC79099" w:rsidR="009742FF" w:rsidRPr="002F6B9C" w:rsidRDefault="009742FF" w:rsidP="009742FF">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3B6BEF04" wp14:editId="36BD4877">
            <wp:extent cx="3086367" cy="60965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6367" cy="609653"/>
                    </a:xfrm>
                    <a:prstGeom prst="rect">
                      <a:avLst/>
                    </a:prstGeom>
                  </pic:spPr>
                </pic:pic>
              </a:graphicData>
            </a:graphic>
          </wp:inline>
        </w:drawing>
      </w:r>
    </w:p>
    <w:p w14:paraId="760303F0" w14:textId="1718D8F2" w:rsidR="009742FF" w:rsidRPr="002F6B9C" w:rsidRDefault="00816827" w:rsidP="00816827">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 xml:space="preserve">Resolviendo la función nos da el resultado de: </w:t>
      </w:r>
    </w:p>
    <w:p w14:paraId="2F47716A" w14:textId="51764A04" w:rsidR="00816827" w:rsidRPr="002F6B9C" w:rsidRDefault="00816827" w:rsidP="00816827">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drawing>
          <wp:inline distT="0" distB="0" distL="0" distR="0" wp14:anchorId="57846EDB" wp14:editId="0E9DA958">
            <wp:extent cx="1226926" cy="38865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26926" cy="388654"/>
                    </a:xfrm>
                    <a:prstGeom prst="rect">
                      <a:avLst/>
                    </a:prstGeom>
                  </pic:spPr>
                </pic:pic>
              </a:graphicData>
            </a:graphic>
          </wp:inline>
        </w:drawing>
      </w:r>
    </w:p>
    <w:p w14:paraId="42026C5F" w14:textId="3F071B47" w:rsidR="00816827" w:rsidRPr="002F6B9C" w:rsidRDefault="00EB2404" w:rsidP="00EB2404">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PREGUNTAS FRECUENTES SOBRE TAYLOR</w:t>
      </w:r>
    </w:p>
    <w:p w14:paraId="51E5915B" w14:textId="77777777" w:rsidR="00EB2404" w:rsidRPr="002F6B9C" w:rsidRDefault="00EB2404" w:rsidP="00EB2404">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Comentario 1</w:t>
      </w:r>
    </w:p>
    <w:p w14:paraId="6F061E35" w14:textId="77777777" w:rsidR="00EB2404" w:rsidRPr="002F6B9C" w:rsidRDefault="00EB2404" w:rsidP="00EB2404">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“Al momento de identificar los elementos en el ejercicio de Taylor, fue complicado saber el lugar de x=1 y x=1.2, si se evaluaban antes o después de derivar y la forma adecuada de colocarlos en la fórmula.”</w:t>
      </w:r>
    </w:p>
    <w:p w14:paraId="58C1C266" w14:textId="419B4127" w:rsidR="00EB2404" w:rsidRPr="002F6B9C" w:rsidRDefault="00EB2404" w:rsidP="00EB2404">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Respuesta</w:t>
      </w:r>
    </w:p>
    <w:p w14:paraId="7C1F475C" w14:textId="654B8561" w:rsidR="00006ED5" w:rsidRPr="002F6B9C" w:rsidRDefault="00006ED5" w:rsidP="00EB2404">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 xml:space="preserve">En Taylor, primero se realizan las derivadas y después se evalúan en el punto de referencia. El valor más cercano normalmente se toma como base. </w:t>
      </w:r>
    </w:p>
    <w:p w14:paraId="06F0D5E5" w14:textId="2A5EB445"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Por ejemplo, si queremos aproximar: f(1.2)</w:t>
      </w:r>
    </w:p>
    <w:p w14:paraId="087AA541" w14:textId="2EF8F45A" w:rsidR="00006ED5" w:rsidRPr="002F6B9C" w:rsidRDefault="00006ED5" w:rsidP="00006ED5">
      <w:pP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usando la función: f(x)=x2</w:t>
      </w:r>
    </w:p>
    <w:p w14:paraId="2E97A823" w14:textId="77D06CB7"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entonces: a=1 porque 1 está cerca de 1.2.</w:t>
      </w:r>
    </w:p>
    <w:p w14:paraId="0066270B" w14:textId="08EE861A"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Primero derivamos: f′(x)=2x</w:t>
      </w:r>
    </w:p>
    <w:p w14:paraId="1FC2F4C4" w14:textId="5113C67A" w:rsidR="00006ED5" w:rsidRPr="002F6B9C" w:rsidRDefault="00006ED5" w:rsidP="00006ED5">
      <w:pPr>
        <w:spacing w:before="100" w:beforeAutospacing="1" w:after="100" w:afterAutospacing="1" w:line="240" w:lineRule="auto"/>
        <w:rPr>
          <w:rStyle w:val="mord"/>
          <w:rFonts w:ascii="Times New Roman" w:hAnsi="Times New Roman" w:cs="Times New Roman"/>
          <w:lang w:val="es-GT"/>
        </w:rPr>
      </w:pPr>
      <w:r w:rsidRPr="002F6B9C">
        <w:rPr>
          <w:rFonts w:ascii="Times New Roman" w:eastAsia="Times New Roman" w:hAnsi="Times New Roman" w:cs="Times New Roman"/>
          <w:sz w:val="24"/>
          <w:szCs w:val="24"/>
          <w:lang w:val="es-GT"/>
        </w:rPr>
        <w:t xml:space="preserve">Luego evaluamos en el punto base: f(1)=1 </w:t>
      </w:r>
      <w:r w:rsidRPr="002F6B9C">
        <w:rPr>
          <w:rStyle w:val="mord"/>
          <w:rFonts w:ascii="Times New Roman" w:hAnsi="Times New Roman" w:cs="Times New Roman"/>
          <w:lang w:val="es-GT"/>
        </w:rPr>
        <w:t>f′</w:t>
      </w:r>
      <w:r w:rsidRPr="002F6B9C">
        <w:rPr>
          <w:rStyle w:val="mopen"/>
          <w:rFonts w:ascii="Times New Roman" w:hAnsi="Times New Roman" w:cs="Times New Roman"/>
          <w:lang w:val="es-GT"/>
        </w:rPr>
        <w:t>(</w:t>
      </w:r>
      <w:r w:rsidRPr="002F6B9C">
        <w:rPr>
          <w:rStyle w:val="mord"/>
          <w:rFonts w:ascii="Times New Roman" w:hAnsi="Times New Roman" w:cs="Times New Roman"/>
          <w:lang w:val="es-GT"/>
        </w:rPr>
        <w:t>1</w:t>
      </w:r>
      <w:r w:rsidRPr="002F6B9C">
        <w:rPr>
          <w:rStyle w:val="mclose"/>
          <w:rFonts w:ascii="Times New Roman" w:hAnsi="Times New Roman" w:cs="Times New Roman"/>
          <w:lang w:val="es-GT"/>
        </w:rPr>
        <w:t>)</w:t>
      </w:r>
      <w:r w:rsidRPr="002F6B9C">
        <w:rPr>
          <w:rStyle w:val="mrel"/>
          <w:rFonts w:ascii="Times New Roman" w:hAnsi="Times New Roman" w:cs="Times New Roman"/>
          <w:lang w:val="es-GT"/>
        </w:rPr>
        <w:t>=</w:t>
      </w:r>
      <w:r w:rsidRPr="002F6B9C">
        <w:rPr>
          <w:rStyle w:val="mord"/>
          <w:rFonts w:ascii="Times New Roman" w:hAnsi="Times New Roman" w:cs="Times New Roman"/>
          <w:lang w:val="es-GT"/>
        </w:rPr>
        <w:t>2</w:t>
      </w:r>
    </w:p>
    <w:p w14:paraId="7E725BD2" w14:textId="77777777"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Después usamos la fórmula:</w:t>
      </w:r>
    </w:p>
    <w:p w14:paraId="04397ECE" w14:textId="0D8C1930"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rPr>
      </w:pPr>
      <w:r w:rsidRPr="002F6B9C">
        <w:rPr>
          <w:rFonts w:ascii="Times New Roman" w:eastAsia="Times New Roman" w:hAnsi="Times New Roman" w:cs="Times New Roman"/>
          <w:sz w:val="24"/>
          <w:szCs w:val="24"/>
        </w:rPr>
        <w:t>f(x)≈f(a)+f′(a)(x−a)</w:t>
      </w:r>
    </w:p>
    <w:p w14:paraId="2CC24D86" w14:textId="77777777"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Sustituyendo:</w:t>
      </w:r>
    </w:p>
    <w:p w14:paraId="7EB220DD" w14:textId="0EF81B19" w:rsidR="00006ED5" w:rsidRPr="002F6B9C" w:rsidRDefault="00006ED5" w:rsidP="00006ED5">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f(1.2)≈1+2(1.2−1)</w:t>
      </w:r>
    </w:p>
    <w:p w14:paraId="5F34569C" w14:textId="072C7C8A" w:rsidR="00006ED5" w:rsidRPr="002F6B9C" w:rsidRDefault="00006ED5" w:rsidP="00006ED5">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1.2−1=0.2</w:t>
      </w:r>
    </w:p>
    <w:p w14:paraId="50B2673D" w14:textId="59798099" w:rsidR="00006ED5" w:rsidRPr="002F6B9C" w:rsidRDefault="00006ED5" w:rsidP="00006ED5">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2(0.2)=0.4</w:t>
      </w:r>
    </w:p>
    <w:p w14:paraId="25475E5A" w14:textId="227487E7" w:rsidR="00006ED5" w:rsidRPr="002F6B9C" w:rsidRDefault="00006ED5" w:rsidP="00006ED5">
      <w:pPr>
        <w:spacing w:before="100" w:beforeAutospacing="1" w:after="100" w:afterAutospacing="1" w:line="240" w:lineRule="auto"/>
        <w:jc w:val="center"/>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lastRenderedPageBreak/>
        <w:t>1+0.4=1.4</w:t>
      </w:r>
    </w:p>
    <w:p w14:paraId="3361488D" w14:textId="15C43246"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Entonces:</w:t>
      </w:r>
    </w:p>
    <w:p w14:paraId="621C1B07" w14:textId="2BEEF30A"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f(1.2)≈1.4</w:t>
      </w:r>
    </w:p>
    <w:p w14:paraId="2EB9EFDA" w14:textId="1D48B641" w:rsidR="00006ED5" w:rsidRPr="002F6B9C" w:rsidRDefault="00006ED5" w:rsidP="00006ED5">
      <w:pPr>
        <w:spacing w:before="100" w:beforeAutospacing="1" w:after="100" w:afterAutospacing="1" w:line="240" w:lineRule="auto"/>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Así se puede observar que el valor 1 se usa para evaluar derivadas y 1.2 es el valor que se desea aproximar.</w:t>
      </w:r>
    </w:p>
    <w:p w14:paraId="1C882C2B" w14:textId="36CE986A"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Comentario 2</w:t>
      </w:r>
    </w:p>
    <w:p w14:paraId="2F132D16"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“Experimenté dificultad principalmente con dos temas: primero, la evaluación del error aproximado y su relación con el comportamiento de la derivada a lo largo de las iteraciones; segundo, el análisis de series de Taylor resultó más abstracto, particularmente al momento de contrastar las aproximaciones obtenidas con los valores exactos.”</w:t>
      </w:r>
    </w:p>
    <w:p w14:paraId="0DB57911"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Respuesta</w:t>
      </w:r>
    </w:p>
    <w:p w14:paraId="05F22D03" w14:textId="73174D98"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El error aproximado sirve para comparar qué tan cerca está el resultado obtenido del valor real.</w:t>
      </w:r>
      <w:r w:rsidRPr="002F6B9C">
        <w:rPr>
          <w:rFonts w:ascii="Times New Roman" w:eastAsia="Times New Roman" w:hAnsi="Times New Roman" w:cs="Times New Roman"/>
          <w:sz w:val="24"/>
          <w:szCs w:val="24"/>
          <w:lang w:val="es-GT"/>
        </w:rPr>
        <w:br/>
        <w:t>En Taylor, mientras más términos tenga la serie, más cercana será la aproximación.</w:t>
      </w:r>
      <w:r w:rsidRPr="002F6B9C">
        <w:rPr>
          <w:rFonts w:ascii="Times New Roman" w:eastAsia="Times New Roman" w:hAnsi="Times New Roman" w:cs="Times New Roman"/>
          <w:sz w:val="24"/>
          <w:szCs w:val="24"/>
          <w:lang w:val="es-GT"/>
        </w:rPr>
        <w:br/>
        <w:t>Por eso, al comparar ambos resultados normalmente se observa que la diferencia se hace cada vez menor.</w:t>
      </w:r>
    </w:p>
    <w:p w14:paraId="23FE71E9"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Comentario 3</w:t>
      </w:r>
    </w:p>
    <w:p w14:paraId="7364B9BA"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“También la parte de Taylor me pareció un poco más compleja al momento de comparar la aproximación con el valor real.”</w:t>
      </w:r>
    </w:p>
    <w:p w14:paraId="7A361CB6"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2F6B9C">
        <w:rPr>
          <w:rFonts w:ascii="Times New Roman" w:eastAsia="Times New Roman" w:hAnsi="Times New Roman" w:cs="Times New Roman"/>
          <w:b/>
          <w:bCs/>
          <w:sz w:val="24"/>
          <w:szCs w:val="24"/>
          <w:lang w:val="es-GT"/>
        </w:rPr>
        <w:t>Respuesta</w:t>
      </w:r>
    </w:p>
    <w:p w14:paraId="08F873F9" w14:textId="77777777" w:rsidR="00E10B2C" w:rsidRPr="002F6B9C" w:rsidRDefault="00E10B2C" w:rsidP="00E10B2C">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La comparación ayuda a verificar si la aproximación fue precisa.</w:t>
      </w:r>
      <w:r w:rsidRPr="002F6B9C">
        <w:rPr>
          <w:rFonts w:ascii="Times New Roman" w:eastAsia="Times New Roman" w:hAnsi="Times New Roman" w:cs="Times New Roman"/>
          <w:sz w:val="24"/>
          <w:szCs w:val="24"/>
          <w:lang w:val="es-GT"/>
        </w:rPr>
        <w:br/>
        <w:t>En muchos ejercicios el resultado no será exactamente igual al valor real, pero sí muy cercano.</w:t>
      </w:r>
      <w:r w:rsidRPr="002F6B9C">
        <w:rPr>
          <w:rFonts w:ascii="Times New Roman" w:eastAsia="Times New Roman" w:hAnsi="Times New Roman" w:cs="Times New Roman"/>
          <w:sz w:val="24"/>
          <w:szCs w:val="24"/>
          <w:lang w:val="es-GT"/>
        </w:rPr>
        <w:br/>
        <w:t>Al agregar más términos en la serie de Taylor, la aproximación mejora y el resultado se vuelve más preciso.</w:t>
      </w:r>
    </w:p>
    <w:p w14:paraId="6008C79D" w14:textId="77777777" w:rsidR="00E10B2C" w:rsidRPr="00E10B2C" w:rsidRDefault="00E10B2C" w:rsidP="00E10B2C">
      <w:pPr>
        <w:spacing w:before="100" w:beforeAutospacing="1" w:after="100" w:afterAutospacing="1" w:line="240" w:lineRule="auto"/>
        <w:jc w:val="both"/>
        <w:rPr>
          <w:rFonts w:ascii="Times New Roman" w:eastAsia="Times New Roman" w:hAnsi="Times New Roman" w:cs="Times New Roman"/>
          <w:sz w:val="24"/>
          <w:szCs w:val="24"/>
          <w:lang w:val="es-GT"/>
        </w:rPr>
      </w:pPr>
    </w:p>
    <w:p w14:paraId="2549F3CE" w14:textId="77777777" w:rsidR="00091E2A" w:rsidRDefault="00091E2A" w:rsidP="001F48BE">
      <w:pPr>
        <w:spacing w:before="100" w:beforeAutospacing="1" w:after="100" w:afterAutospacing="1" w:line="240" w:lineRule="auto"/>
        <w:rPr>
          <w:rFonts w:ascii="Times New Roman" w:eastAsia="Times New Roman" w:hAnsi="Times New Roman" w:cs="Times New Roman"/>
          <w:sz w:val="24"/>
          <w:szCs w:val="24"/>
          <w:lang w:val="es-GT"/>
        </w:rPr>
      </w:pPr>
    </w:p>
    <w:p w14:paraId="2E85B7A8" w14:textId="77777777" w:rsidR="00D3537F" w:rsidRDefault="00D3537F" w:rsidP="00816827">
      <w:pPr>
        <w:spacing w:before="100" w:beforeAutospacing="1" w:after="100" w:afterAutospacing="1" w:line="240" w:lineRule="auto"/>
        <w:jc w:val="center"/>
        <w:rPr>
          <w:rFonts w:ascii="Times New Roman" w:eastAsia="Times New Roman" w:hAnsi="Times New Roman" w:cs="Times New Roman"/>
          <w:sz w:val="24"/>
          <w:szCs w:val="24"/>
          <w:lang w:val="es-GT"/>
        </w:rPr>
      </w:pPr>
    </w:p>
    <w:p w14:paraId="61F7BC57" w14:textId="77777777" w:rsidR="00D3537F" w:rsidRDefault="00D3537F" w:rsidP="00816827">
      <w:pPr>
        <w:spacing w:before="100" w:beforeAutospacing="1" w:after="100" w:afterAutospacing="1" w:line="240" w:lineRule="auto"/>
        <w:jc w:val="center"/>
        <w:rPr>
          <w:rFonts w:ascii="Times New Roman" w:eastAsia="Times New Roman" w:hAnsi="Times New Roman" w:cs="Times New Roman"/>
          <w:sz w:val="24"/>
          <w:szCs w:val="24"/>
          <w:lang w:val="es-GT"/>
        </w:rPr>
      </w:pPr>
    </w:p>
    <w:p w14:paraId="64FE069D" w14:textId="77777777" w:rsidR="00D3537F" w:rsidRDefault="00D3537F" w:rsidP="00816827">
      <w:pPr>
        <w:spacing w:before="100" w:beforeAutospacing="1" w:after="100" w:afterAutospacing="1" w:line="240" w:lineRule="auto"/>
        <w:jc w:val="center"/>
        <w:rPr>
          <w:rFonts w:ascii="Times New Roman" w:eastAsia="Times New Roman" w:hAnsi="Times New Roman" w:cs="Times New Roman"/>
          <w:sz w:val="24"/>
          <w:szCs w:val="24"/>
          <w:lang w:val="es-GT"/>
        </w:rPr>
      </w:pPr>
    </w:p>
    <w:p w14:paraId="2063FC37" w14:textId="78014D43" w:rsidR="00816827" w:rsidRPr="009742FF" w:rsidRDefault="00816827" w:rsidP="00816827">
      <w:pPr>
        <w:spacing w:before="100" w:beforeAutospacing="1" w:after="100" w:afterAutospacing="1" w:line="240" w:lineRule="auto"/>
        <w:jc w:val="center"/>
        <w:rPr>
          <w:rFonts w:ascii="Times New Roman" w:eastAsia="Times New Roman" w:hAnsi="Times New Roman" w:cs="Times New Roman"/>
          <w:sz w:val="24"/>
          <w:szCs w:val="24"/>
          <w:lang w:val="es-GT"/>
        </w:rPr>
      </w:pPr>
      <w:r>
        <w:rPr>
          <w:rFonts w:ascii="Times New Roman" w:eastAsia="Times New Roman" w:hAnsi="Times New Roman" w:cs="Times New Roman"/>
          <w:sz w:val="24"/>
          <w:szCs w:val="24"/>
          <w:lang w:val="es-GT"/>
        </w:rPr>
        <w:lastRenderedPageBreak/>
        <w:t>MINIMOS CUADRADOS</w:t>
      </w:r>
    </w:p>
    <w:p w14:paraId="30A82C8C"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Introducción</w:t>
      </w:r>
    </w:p>
    <w:p w14:paraId="2BACBD7F"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En muchas situaciones reales existen datos con errores o variaciones.</w:t>
      </w:r>
    </w:p>
    <w:p w14:paraId="1CEE6FDB"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Por esta razón, no siempre es posible encontrar una función que pase exactamente por todos los puntos.</w:t>
      </w:r>
    </w:p>
    <w:p w14:paraId="4CAE80BE"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Método de Mínimos Cuadrados permite encontrar la recta que mejor representa el comportamiento general de los datos.</w:t>
      </w:r>
    </w:p>
    <w:p w14:paraId="4909110F" w14:textId="2DBE6200" w:rsidR="009742F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Este método no busca exactitud perfecta, sino el mejor ajuste posible.</w:t>
      </w:r>
    </w:p>
    <w:p w14:paraId="715E27B7"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D3537F">
        <w:rPr>
          <w:rFonts w:ascii="Times New Roman" w:eastAsia="Times New Roman" w:hAnsi="Times New Roman" w:cs="Times New Roman"/>
          <w:b/>
          <w:bCs/>
          <w:sz w:val="24"/>
          <w:szCs w:val="24"/>
          <w:lang w:val="es-GT"/>
        </w:rPr>
        <w:t>¿Qué es el Método de Mínimos Cuadrados?</w:t>
      </w:r>
    </w:p>
    <w:p w14:paraId="44268639"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Método de Mínimos Cuadrados es una técnica matemática utilizada para ajustar una recta a un conjunto de datos experimentales.</w:t>
      </w:r>
    </w:p>
    <w:p w14:paraId="14F82488"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objetivo principal es minimizar los errores entre los datos reales y los valores obtenidos mediante la recta calculada.</w:t>
      </w:r>
    </w:p>
    <w:p w14:paraId="2DAF09EE"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D3537F">
        <w:rPr>
          <w:rFonts w:ascii="Times New Roman" w:eastAsia="Times New Roman" w:hAnsi="Times New Roman" w:cs="Times New Roman"/>
          <w:b/>
          <w:bCs/>
          <w:sz w:val="24"/>
          <w:szCs w:val="24"/>
          <w:lang w:val="es-GT"/>
        </w:rPr>
        <w:t>¿Qué representa el error?</w:t>
      </w:r>
    </w:p>
    <w:p w14:paraId="2F1CB419"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error es la diferencia entre:</w:t>
      </w:r>
    </w:p>
    <w:p w14:paraId="7B35E53E" w14:textId="77777777" w:rsidR="00D3537F" w:rsidRPr="00D3537F" w:rsidRDefault="00D3537F" w:rsidP="00D3537F">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 xml:space="preserve">el valor real, </w:t>
      </w:r>
    </w:p>
    <w:p w14:paraId="5DA86446" w14:textId="77777777" w:rsidR="00D3537F" w:rsidRPr="00D3537F" w:rsidRDefault="00D3537F" w:rsidP="00D3537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 xml:space="preserve">y el valor estimado por la recta. </w:t>
      </w:r>
    </w:p>
    <w:p w14:paraId="201BA8E0"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Matemáticamente se representa como:</w:t>
      </w:r>
    </w:p>
    <w:p w14:paraId="28585A11" w14:textId="7BE49D23" w:rsid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drawing>
          <wp:inline distT="0" distB="0" distL="0" distR="0" wp14:anchorId="0C6D3257" wp14:editId="5430F95D">
            <wp:extent cx="1991003" cy="390580"/>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91003" cy="390580"/>
                    </a:xfrm>
                    <a:prstGeom prst="rect">
                      <a:avLst/>
                    </a:prstGeom>
                  </pic:spPr>
                </pic:pic>
              </a:graphicData>
            </a:graphic>
          </wp:inline>
        </w:drawing>
      </w:r>
    </w:p>
    <w:p w14:paraId="51ADBA8C" w14:textId="5A311751"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Donde:</w:t>
      </w:r>
    </w:p>
    <w:p w14:paraId="10DA7576" w14:textId="779C6AAE" w:rsidR="00D3537F" w:rsidRPr="00D3537F" w:rsidRDefault="00D3537F" w:rsidP="00D3537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 xml:space="preserve">y es el valor real. </w:t>
      </w:r>
    </w:p>
    <w:p w14:paraId="27D8F939" w14:textId="67FB1EAB" w:rsidR="00D3537F" w:rsidRPr="00D3537F" w:rsidRDefault="00D3537F" w:rsidP="00D3537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 xml:space="preserve">a0+a1x representa la recta obtenida. </w:t>
      </w:r>
    </w:p>
    <w:p w14:paraId="49DDD2E1" w14:textId="690F60EC" w:rsid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error se eleva al cuadrado para evitar que los errores positivos y negativos se cancelen entre sí.</w:t>
      </w:r>
    </w:p>
    <w:p w14:paraId="0E063B51" w14:textId="201E5663" w:rsid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p>
    <w:p w14:paraId="46E4E423" w14:textId="77777777" w:rsid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p>
    <w:p w14:paraId="7208BEE7"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b/>
          <w:bCs/>
          <w:sz w:val="24"/>
          <w:szCs w:val="24"/>
          <w:lang w:val="es-GT"/>
        </w:rPr>
      </w:pPr>
      <w:r w:rsidRPr="00D3537F">
        <w:rPr>
          <w:rFonts w:ascii="Times New Roman" w:eastAsia="Times New Roman" w:hAnsi="Times New Roman" w:cs="Times New Roman"/>
          <w:b/>
          <w:bCs/>
          <w:sz w:val="24"/>
          <w:szCs w:val="24"/>
          <w:lang w:val="es-GT"/>
        </w:rPr>
        <w:lastRenderedPageBreak/>
        <w:t>Modelo Lineal</w:t>
      </w:r>
    </w:p>
    <w:p w14:paraId="54908E3E"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La ecuación general utilizada es:</w:t>
      </w:r>
    </w:p>
    <w:p w14:paraId="48ADB0C5" w14:textId="106882FE"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f(x)=a0+a1x</w:t>
      </w:r>
    </w:p>
    <w:p w14:paraId="4A636403" w14:textId="77777777" w:rsidR="00D3537F" w:rsidRPr="00D3537F" w:rsidRDefault="00D3537F" w:rsidP="00D3537F">
      <w:pPr>
        <w:spacing w:before="100" w:beforeAutospacing="1" w:after="100" w:afterAutospacing="1" w:line="240" w:lineRule="auto"/>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Donde:</w:t>
      </w:r>
    </w:p>
    <w:p w14:paraId="620096E3" w14:textId="5D33D22F" w:rsidR="00D3537F" w:rsidRPr="00D3537F" w:rsidRDefault="00D3537F" w:rsidP="00D353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 xml:space="preserve">a0a = intercepto. </w:t>
      </w:r>
    </w:p>
    <w:p w14:paraId="4BA96D76" w14:textId="47CDADDE" w:rsidR="00D3537F" w:rsidRPr="00D3537F" w:rsidRDefault="00D3537F" w:rsidP="00D353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 xml:space="preserve">a1​ = pendiente. </w:t>
      </w:r>
    </w:p>
    <w:p w14:paraId="1D940273" w14:textId="74EA02F5" w:rsidR="00D3537F" w:rsidRPr="00D3537F" w:rsidRDefault="00D3537F" w:rsidP="00D3537F">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x= variable independiente.</w:t>
      </w:r>
    </w:p>
    <w:p w14:paraId="6CE11158" w14:textId="77777777" w:rsidR="00D3537F" w:rsidRPr="00D3537F" w:rsidRDefault="00D3537F" w:rsidP="00D3537F">
      <w:pPr>
        <w:jc w:val="both"/>
        <w:rPr>
          <w:rFonts w:ascii="Times New Roman" w:eastAsia="Times New Roman" w:hAnsi="Times New Roman" w:cs="Times New Roman"/>
          <w:b/>
          <w:bCs/>
          <w:sz w:val="24"/>
          <w:szCs w:val="24"/>
        </w:rPr>
      </w:pPr>
      <w:r w:rsidRPr="00D3537F">
        <w:rPr>
          <w:rFonts w:ascii="Times New Roman" w:eastAsia="Times New Roman" w:hAnsi="Times New Roman" w:cs="Times New Roman"/>
          <w:b/>
          <w:bCs/>
          <w:sz w:val="24"/>
          <w:szCs w:val="24"/>
        </w:rPr>
        <w:t>Objetivo del método</w:t>
      </w:r>
    </w:p>
    <w:p w14:paraId="116358FA" w14:textId="77777777" w:rsidR="00D3537F" w:rsidRPr="00D3537F" w:rsidRDefault="00D3537F" w:rsidP="00D3537F">
      <w:pPr>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El objetivo es encontrar los valores de:</w:t>
      </w:r>
    </w:p>
    <w:p w14:paraId="2B5939FA" w14:textId="0CEA7825" w:rsidR="00D3537F" w:rsidRPr="00D3537F" w:rsidRDefault="00D3537F" w:rsidP="00D3537F">
      <w:pPr>
        <w:numPr>
          <w:ilvl w:val="0"/>
          <w:numId w:val="10"/>
        </w:numPr>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a0a</w:t>
      </w:r>
    </w:p>
    <w:p w14:paraId="1911E66B" w14:textId="06DD580E" w:rsidR="00D3537F" w:rsidRPr="00D3537F" w:rsidRDefault="00D3537F" w:rsidP="00D3537F">
      <w:pPr>
        <w:numPr>
          <w:ilvl w:val="0"/>
          <w:numId w:val="10"/>
        </w:numPr>
        <w:jc w:val="both"/>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 xml:space="preserve">a1a​ </w:t>
      </w:r>
    </w:p>
    <w:p w14:paraId="5EC14BFE" w14:textId="77777777" w:rsidR="00D3537F" w:rsidRPr="00D3537F" w:rsidRDefault="00D3537F" w:rsidP="00D3537F">
      <w:pPr>
        <w:jc w:val="both"/>
        <w:rPr>
          <w:rFonts w:ascii="Times New Roman" w:eastAsia="Times New Roman" w:hAnsi="Times New Roman" w:cs="Times New Roman"/>
          <w:sz w:val="24"/>
          <w:szCs w:val="24"/>
          <w:lang w:val="es-GT"/>
        </w:rPr>
      </w:pPr>
      <w:r w:rsidRPr="00D3537F">
        <w:rPr>
          <w:rFonts w:ascii="Times New Roman" w:eastAsia="Times New Roman" w:hAnsi="Times New Roman" w:cs="Times New Roman"/>
          <w:sz w:val="24"/>
          <w:szCs w:val="24"/>
          <w:lang w:val="es-GT"/>
        </w:rPr>
        <w:t>para obtener la recta que mejor represente los datos experimentales.</w:t>
      </w:r>
    </w:p>
    <w:p w14:paraId="6BF421C5" w14:textId="77777777" w:rsidR="00D3537F" w:rsidRPr="00D3537F" w:rsidRDefault="00D3537F" w:rsidP="00D3537F">
      <w:pPr>
        <w:jc w:val="both"/>
        <w:rPr>
          <w:rFonts w:ascii="Arial" w:hAnsi="Arial" w:cs="Arial"/>
          <w:b/>
          <w:bCs/>
          <w:lang w:val="es-GT"/>
        </w:rPr>
      </w:pPr>
      <w:r w:rsidRPr="00D3537F">
        <w:rPr>
          <w:rFonts w:ascii="Arial" w:hAnsi="Arial" w:cs="Arial"/>
          <w:b/>
          <w:bCs/>
          <w:lang w:val="es-GT"/>
        </w:rPr>
        <w:t>EJEMPLO MANUAL RESUELTO</w:t>
      </w:r>
    </w:p>
    <w:p w14:paraId="0FC070A4" w14:textId="77777777" w:rsidR="00D3537F" w:rsidRPr="00D3537F" w:rsidRDefault="00D3537F" w:rsidP="00D3537F">
      <w:pPr>
        <w:jc w:val="both"/>
        <w:rPr>
          <w:rFonts w:ascii="Times New Roman" w:hAnsi="Times New Roman" w:cs="Times New Roman"/>
          <w:b/>
          <w:bCs/>
          <w:sz w:val="24"/>
          <w:szCs w:val="24"/>
          <w:lang w:val="es-GT"/>
        </w:rPr>
      </w:pPr>
      <w:r w:rsidRPr="00D3537F">
        <w:rPr>
          <w:rFonts w:ascii="Times New Roman" w:hAnsi="Times New Roman" w:cs="Times New Roman"/>
          <w:b/>
          <w:bCs/>
          <w:sz w:val="24"/>
          <w:szCs w:val="24"/>
          <w:lang w:val="es-GT"/>
        </w:rPr>
        <w:t>Problema</w:t>
      </w:r>
    </w:p>
    <w:p w14:paraId="64ADF09C"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Se registraron las siguientes horas de estudio y notas obtenidas por varios estudiantes:</w:t>
      </w:r>
    </w:p>
    <w:tbl>
      <w:tblPr>
        <w:tblStyle w:val="Tablaconcuadrcula"/>
        <w:tblW w:w="0" w:type="auto"/>
        <w:tblLook w:val="04A0" w:firstRow="1" w:lastRow="0" w:firstColumn="1" w:lastColumn="0" w:noHBand="0" w:noVBand="1"/>
      </w:tblPr>
      <w:tblGrid>
        <w:gridCol w:w="4414"/>
        <w:gridCol w:w="4414"/>
      </w:tblGrid>
      <w:tr w:rsidR="00D3537F" w:rsidRPr="00D3537F" w14:paraId="1AF36264" w14:textId="77777777" w:rsidTr="003A215D">
        <w:tc>
          <w:tcPr>
            <w:tcW w:w="4414" w:type="dxa"/>
            <w:vAlign w:val="center"/>
          </w:tcPr>
          <w:p w14:paraId="4E51CF56" w14:textId="34393E30"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b/>
                <w:bCs/>
                <w:sz w:val="24"/>
                <w:szCs w:val="24"/>
              </w:rPr>
              <w:t>Horas estudiadas (x)</w:t>
            </w:r>
          </w:p>
        </w:tc>
        <w:tc>
          <w:tcPr>
            <w:tcW w:w="4414" w:type="dxa"/>
            <w:vAlign w:val="center"/>
          </w:tcPr>
          <w:p w14:paraId="338BF2EE" w14:textId="1313957A"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b/>
                <w:bCs/>
                <w:sz w:val="24"/>
                <w:szCs w:val="24"/>
              </w:rPr>
              <w:t>Nota obtenida (y)</w:t>
            </w:r>
          </w:p>
        </w:tc>
      </w:tr>
      <w:tr w:rsidR="00D3537F" w:rsidRPr="00D3537F" w14:paraId="042BBADE" w14:textId="77777777" w:rsidTr="003A215D">
        <w:tc>
          <w:tcPr>
            <w:tcW w:w="4414" w:type="dxa"/>
            <w:vAlign w:val="center"/>
          </w:tcPr>
          <w:p w14:paraId="06124636" w14:textId="715A1B38"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1</w:t>
            </w:r>
          </w:p>
        </w:tc>
        <w:tc>
          <w:tcPr>
            <w:tcW w:w="4414" w:type="dxa"/>
            <w:vAlign w:val="center"/>
          </w:tcPr>
          <w:p w14:paraId="061C3BB8" w14:textId="28D33280"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60</w:t>
            </w:r>
          </w:p>
        </w:tc>
      </w:tr>
      <w:tr w:rsidR="00D3537F" w:rsidRPr="00D3537F" w14:paraId="4F550535" w14:textId="77777777" w:rsidTr="003A215D">
        <w:tc>
          <w:tcPr>
            <w:tcW w:w="4414" w:type="dxa"/>
            <w:vAlign w:val="center"/>
          </w:tcPr>
          <w:p w14:paraId="1CAC92E5" w14:textId="4945156B"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2</w:t>
            </w:r>
          </w:p>
        </w:tc>
        <w:tc>
          <w:tcPr>
            <w:tcW w:w="4414" w:type="dxa"/>
            <w:vAlign w:val="center"/>
          </w:tcPr>
          <w:p w14:paraId="238C102B" w14:textId="7A537732"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65</w:t>
            </w:r>
          </w:p>
        </w:tc>
      </w:tr>
      <w:tr w:rsidR="00D3537F" w:rsidRPr="00D3537F" w14:paraId="3703E8AF" w14:textId="77777777" w:rsidTr="003A215D">
        <w:tc>
          <w:tcPr>
            <w:tcW w:w="4414" w:type="dxa"/>
            <w:vAlign w:val="center"/>
          </w:tcPr>
          <w:p w14:paraId="0BB595F4" w14:textId="6F10A462"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3</w:t>
            </w:r>
          </w:p>
        </w:tc>
        <w:tc>
          <w:tcPr>
            <w:tcW w:w="4414" w:type="dxa"/>
            <w:vAlign w:val="center"/>
          </w:tcPr>
          <w:p w14:paraId="504660FF" w14:textId="6C7F411B"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70</w:t>
            </w:r>
          </w:p>
        </w:tc>
      </w:tr>
      <w:tr w:rsidR="00D3537F" w:rsidRPr="00D3537F" w14:paraId="12ADA8E6" w14:textId="77777777" w:rsidTr="003A215D">
        <w:tc>
          <w:tcPr>
            <w:tcW w:w="4414" w:type="dxa"/>
            <w:vAlign w:val="center"/>
          </w:tcPr>
          <w:p w14:paraId="2C025772" w14:textId="68F18C3C"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4</w:t>
            </w:r>
          </w:p>
        </w:tc>
        <w:tc>
          <w:tcPr>
            <w:tcW w:w="4414" w:type="dxa"/>
            <w:vAlign w:val="center"/>
          </w:tcPr>
          <w:p w14:paraId="70E16A08" w14:textId="159DDB80"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rPr>
              <w:t>80</w:t>
            </w:r>
          </w:p>
        </w:tc>
      </w:tr>
    </w:tbl>
    <w:p w14:paraId="23229E13" w14:textId="7487D02C" w:rsidR="009742FF" w:rsidRPr="00D3537F" w:rsidRDefault="009742FF" w:rsidP="0040344E">
      <w:pPr>
        <w:jc w:val="both"/>
        <w:rPr>
          <w:rFonts w:ascii="Times New Roman" w:hAnsi="Times New Roman" w:cs="Times New Roman"/>
          <w:sz w:val="24"/>
          <w:szCs w:val="24"/>
          <w:lang w:val="es-GT"/>
        </w:rPr>
      </w:pPr>
    </w:p>
    <w:p w14:paraId="194A25F1" w14:textId="29866685" w:rsidR="00D3537F" w:rsidRDefault="00D3537F" w:rsidP="0040344E">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Se desea encontrar la recta de mejor ajuste utilizando mínimos cuadrados.</w:t>
      </w:r>
    </w:p>
    <w:p w14:paraId="3D1345C8" w14:textId="77777777" w:rsidR="00D3537F" w:rsidRPr="00D3537F" w:rsidRDefault="00D3537F" w:rsidP="00D3537F">
      <w:pPr>
        <w:jc w:val="both"/>
        <w:rPr>
          <w:rFonts w:ascii="Times New Roman" w:hAnsi="Times New Roman" w:cs="Times New Roman"/>
          <w:b/>
          <w:bCs/>
          <w:sz w:val="24"/>
          <w:szCs w:val="24"/>
          <w:lang w:val="es-GT"/>
        </w:rPr>
      </w:pPr>
      <w:r w:rsidRPr="00D3537F">
        <w:rPr>
          <w:rFonts w:ascii="Times New Roman" w:hAnsi="Times New Roman" w:cs="Times New Roman"/>
          <w:b/>
          <w:bCs/>
          <w:sz w:val="24"/>
          <w:szCs w:val="24"/>
          <w:lang w:val="es-GT"/>
        </w:rPr>
        <w:t>Paso 1: Construir tabla auxiliar</w:t>
      </w:r>
    </w:p>
    <w:p w14:paraId="2768ED03"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Para resolver el ejercicio es necesario calcular:</w:t>
      </w:r>
    </w:p>
    <w:p w14:paraId="7F596061" w14:textId="739A3FE0" w:rsidR="00D3537F" w:rsidRPr="00D3537F" w:rsidRDefault="00D3537F" w:rsidP="00D3537F">
      <w:pPr>
        <w:numPr>
          <w:ilvl w:val="0"/>
          <w:numId w:val="11"/>
        </w:numPr>
        <w:jc w:val="both"/>
        <w:rPr>
          <w:rFonts w:ascii="Times New Roman" w:hAnsi="Times New Roman" w:cs="Times New Roman"/>
          <w:sz w:val="24"/>
          <w:szCs w:val="24"/>
        </w:rPr>
      </w:pPr>
      <w:r w:rsidRPr="00D3537F">
        <w:rPr>
          <w:rFonts w:ascii="Times New Roman" w:hAnsi="Times New Roman" w:cs="Times New Roman"/>
          <w:sz w:val="24"/>
          <w:szCs w:val="24"/>
        </w:rPr>
        <w:t>xy</w:t>
      </w:r>
    </w:p>
    <w:p w14:paraId="1788A865" w14:textId="267990CF" w:rsidR="00D3537F" w:rsidRDefault="00D3537F" w:rsidP="00D3537F">
      <w:pPr>
        <w:numPr>
          <w:ilvl w:val="0"/>
          <w:numId w:val="11"/>
        </w:numPr>
        <w:jc w:val="both"/>
        <w:rPr>
          <w:rFonts w:ascii="Times New Roman" w:hAnsi="Times New Roman" w:cs="Times New Roman"/>
          <w:sz w:val="24"/>
          <w:szCs w:val="24"/>
        </w:rPr>
      </w:pPr>
      <w:r>
        <w:t>x²</w:t>
      </w:r>
    </w:p>
    <w:tbl>
      <w:tblPr>
        <w:tblStyle w:val="Tablaconcuadrcula"/>
        <w:tblW w:w="0" w:type="auto"/>
        <w:tblLook w:val="04A0" w:firstRow="1" w:lastRow="0" w:firstColumn="1" w:lastColumn="0" w:noHBand="0" w:noVBand="1"/>
      </w:tblPr>
      <w:tblGrid>
        <w:gridCol w:w="2207"/>
        <w:gridCol w:w="2207"/>
        <w:gridCol w:w="2207"/>
        <w:gridCol w:w="2207"/>
      </w:tblGrid>
      <w:tr w:rsidR="00D3537F" w14:paraId="41C94316" w14:textId="77777777" w:rsidTr="000C0C37">
        <w:tc>
          <w:tcPr>
            <w:tcW w:w="2207" w:type="dxa"/>
            <w:vAlign w:val="center"/>
          </w:tcPr>
          <w:p w14:paraId="43BED36B" w14:textId="3A013B01" w:rsidR="00D3537F" w:rsidRDefault="00D3537F" w:rsidP="00D3537F">
            <w:pPr>
              <w:jc w:val="both"/>
              <w:rPr>
                <w:rFonts w:ascii="Times New Roman" w:hAnsi="Times New Roman" w:cs="Times New Roman"/>
                <w:sz w:val="24"/>
                <w:szCs w:val="24"/>
              </w:rPr>
            </w:pPr>
            <w:r>
              <w:rPr>
                <w:b/>
                <w:bCs/>
              </w:rPr>
              <w:t>x</w:t>
            </w:r>
          </w:p>
        </w:tc>
        <w:tc>
          <w:tcPr>
            <w:tcW w:w="2207" w:type="dxa"/>
            <w:vAlign w:val="center"/>
          </w:tcPr>
          <w:p w14:paraId="0AC1981A" w14:textId="5C4165E9" w:rsidR="00D3537F" w:rsidRDefault="00D3537F" w:rsidP="00D3537F">
            <w:pPr>
              <w:jc w:val="both"/>
              <w:rPr>
                <w:rFonts w:ascii="Times New Roman" w:hAnsi="Times New Roman" w:cs="Times New Roman"/>
                <w:sz w:val="24"/>
                <w:szCs w:val="24"/>
              </w:rPr>
            </w:pPr>
            <w:r>
              <w:rPr>
                <w:b/>
                <w:bCs/>
              </w:rPr>
              <w:t>y</w:t>
            </w:r>
          </w:p>
        </w:tc>
        <w:tc>
          <w:tcPr>
            <w:tcW w:w="2207" w:type="dxa"/>
            <w:vAlign w:val="center"/>
          </w:tcPr>
          <w:p w14:paraId="3FF4C3F5" w14:textId="53EF7F99" w:rsidR="00D3537F" w:rsidRDefault="00D3537F" w:rsidP="00D3537F">
            <w:pPr>
              <w:jc w:val="both"/>
              <w:rPr>
                <w:rFonts w:ascii="Times New Roman" w:hAnsi="Times New Roman" w:cs="Times New Roman"/>
                <w:sz w:val="24"/>
                <w:szCs w:val="24"/>
              </w:rPr>
            </w:pPr>
            <w:r>
              <w:rPr>
                <w:b/>
                <w:bCs/>
              </w:rPr>
              <w:t>xy</w:t>
            </w:r>
          </w:p>
        </w:tc>
        <w:tc>
          <w:tcPr>
            <w:tcW w:w="2207" w:type="dxa"/>
            <w:vAlign w:val="center"/>
          </w:tcPr>
          <w:p w14:paraId="2C0E75C8" w14:textId="25FEF643" w:rsidR="00D3537F" w:rsidRDefault="00D3537F" w:rsidP="00D3537F">
            <w:pPr>
              <w:jc w:val="both"/>
              <w:rPr>
                <w:rFonts w:ascii="Times New Roman" w:hAnsi="Times New Roman" w:cs="Times New Roman"/>
                <w:sz w:val="24"/>
                <w:szCs w:val="24"/>
              </w:rPr>
            </w:pPr>
            <w:r>
              <w:rPr>
                <w:b/>
                <w:bCs/>
              </w:rPr>
              <w:t>x²</w:t>
            </w:r>
          </w:p>
        </w:tc>
      </w:tr>
      <w:tr w:rsidR="00D3537F" w14:paraId="2DE64912" w14:textId="77777777" w:rsidTr="000C0C37">
        <w:tc>
          <w:tcPr>
            <w:tcW w:w="2207" w:type="dxa"/>
            <w:vAlign w:val="center"/>
          </w:tcPr>
          <w:p w14:paraId="611F7D21" w14:textId="413A2E79" w:rsidR="00D3537F" w:rsidRDefault="00D3537F" w:rsidP="00D3537F">
            <w:pPr>
              <w:jc w:val="both"/>
              <w:rPr>
                <w:rFonts w:ascii="Times New Roman" w:hAnsi="Times New Roman" w:cs="Times New Roman"/>
                <w:sz w:val="24"/>
                <w:szCs w:val="24"/>
              </w:rPr>
            </w:pPr>
            <w:r>
              <w:t>1</w:t>
            </w:r>
          </w:p>
        </w:tc>
        <w:tc>
          <w:tcPr>
            <w:tcW w:w="2207" w:type="dxa"/>
            <w:vAlign w:val="center"/>
          </w:tcPr>
          <w:p w14:paraId="10104889" w14:textId="7015B265" w:rsidR="00D3537F" w:rsidRDefault="00D3537F" w:rsidP="00D3537F">
            <w:pPr>
              <w:jc w:val="both"/>
              <w:rPr>
                <w:rFonts w:ascii="Times New Roman" w:hAnsi="Times New Roman" w:cs="Times New Roman"/>
                <w:sz w:val="24"/>
                <w:szCs w:val="24"/>
              </w:rPr>
            </w:pPr>
            <w:r>
              <w:t>60</w:t>
            </w:r>
          </w:p>
        </w:tc>
        <w:tc>
          <w:tcPr>
            <w:tcW w:w="2207" w:type="dxa"/>
            <w:vAlign w:val="center"/>
          </w:tcPr>
          <w:p w14:paraId="5BBB78AC" w14:textId="0B69AFC0" w:rsidR="00D3537F" w:rsidRDefault="00D3537F" w:rsidP="00D3537F">
            <w:pPr>
              <w:jc w:val="both"/>
              <w:rPr>
                <w:rFonts w:ascii="Times New Roman" w:hAnsi="Times New Roman" w:cs="Times New Roman"/>
                <w:sz w:val="24"/>
                <w:szCs w:val="24"/>
              </w:rPr>
            </w:pPr>
            <w:r>
              <w:t>60</w:t>
            </w:r>
          </w:p>
        </w:tc>
        <w:tc>
          <w:tcPr>
            <w:tcW w:w="2207" w:type="dxa"/>
            <w:vAlign w:val="center"/>
          </w:tcPr>
          <w:p w14:paraId="42115492" w14:textId="70881151" w:rsidR="00D3537F" w:rsidRDefault="00D3537F" w:rsidP="00D3537F">
            <w:pPr>
              <w:jc w:val="both"/>
              <w:rPr>
                <w:rFonts w:ascii="Times New Roman" w:hAnsi="Times New Roman" w:cs="Times New Roman"/>
                <w:sz w:val="24"/>
                <w:szCs w:val="24"/>
              </w:rPr>
            </w:pPr>
            <w:r>
              <w:t>1</w:t>
            </w:r>
          </w:p>
        </w:tc>
      </w:tr>
      <w:tr w:rsidR="00D3537F" w14:paraId="34395C79" w14:textId="77777777" w:rsidTr="000C0C37">
        <w:tc>
          <w:tcPr>
            <w:tcW w:w="2207" w:type="dxa"/>
            <w:vAlign w:val="center"/>
          </w:tcPr>
          <w:p w14:paraId="768DFDD2" w14:textId="2F0D55F3" w:rsidR="00D3537F" w:rsidRDefault="00D3537F" w:rsidP="00D3537F">
            <w:pPr>
              <w:jc w:val="both"/>
              <w:rPr>
                <w:rFonts w:ascii="Times New Roman" w:hAnsi="Times New Roman" w:cs="Times New Roman"/>
                <w:sz w:val="24"/>
                <w:szCs w:val="24"/>
              </w:rPr>
            </w:pPr>
            <w:r>
              <w:t>2</w:t>
            </w:r>
          </w:p>
        </w:tc>
        <w:tc>
          <w:tcPr>
            <w:tcW w:w="2207" w:type="dxa"/>
            <w:vAlign w:val="center"/>
          </w:tcPr>
          <w:p w14:paraId="404F49AA" w14:textId="2DA71921" w:rsidR="00D3537F" w:rsidRDefault="00D3537F" w:rsidP="00D3537F">
            <w:pPr>
              <w:jc w:val="both"/>
              <w:rPr>
                <w:rFonts w:ascii="Times New Roman" w:hAnsi="Times New Roman" w:cs="Times New Roman"/>
                <w:sz w:val="24"/>
                <w:szCs w:val="24"/>
              </w:rPr>
            </w:pPr>
            <w:r>
              <w:t>65</w:t>
            </w:r>
          </w:p>
        </w:tc>
        <w:tc>
          <w:tcPr>
            <w:tcW w:w="2207" w:type="dxa"/>
            <w:vAlign w:val="center"/>
          </w:tcPr>
          <w:p w14:paraId="3CC9D9A5" w14:textId="7E7BD642" w:rsidR="00D3537F" w:rsidRDefault="00D3537F" w:rsidP="00D3537F">
            <w:pPr>
              <w:jc w:val="both"/>
              <w:rPr>
                <w:rFonts w:ascii="Times New Roman" w:hAnsi="Times New Roman" w:cs="Times New Roman"/>
                <w:sz w:val="24"/>
                <w:szCs w:val="24"/>
              </w:rPr>
            </w:pPr>
            <w:r>
              <w:t>130</w:t>
            </w:r>
          </w:p>
        </w:tc>
        <w:tc>
          <w:tcPr>
            <w:tcW w:w="2207" w:type="dxa"/>
            <w:vAlign w:val="center"/>
          </w:tcPr>
          <w:p w14:paraId="26AF7572" w14:textId="6FD7A8EB" w:rsidR="00D3537F" w:rsidRDefault="00D3537F" w:rsidP="00D3537F">
            <w:pPr>
              <w:jc w:val="both"/>
              <w:rPr>
                <w:rFonts w:ascii="Times New Roman" w:hAnsi="Times New Roman" w:cs="Times New Roman"/>
                <w:sz w:val="24"/>
                <w:szCs w:val="24"/>
              </w:rPr>
            </w:pPr>
            <w:r>
              <w:t>4</w:t>
            </w:r>
          </w:p>
        </w:tc>
      </w:tr>
      <w:tr w:rsidR="00D3537F" w14:paraId="08B19DE2" w14:textId="77777777" w:rsidTr="000C0C37">
        <w:tc>
          <w:tcPr>
            <w:tcW w:w="2207" w:type="dxa"/>
            <w:vAlign w:val="center"/>
          </w:tcPr>
          <w:p w14:paraId="179D616E" w14:textId="3F7844D2" w:rsidR="00D3537F" w:rsidRDefault="00D3537F" w:rsidP="00D3537F">
            <w:pPr>
              <w:jc w:val="both"/>
              <w:rPr>
                <w:rFonts w:ascii="Times New Roman" w:hAnsi="Times New Roman" w:cs="Times New Roman"/>
                <w:sz w:val="24"/>
                <w:szCs w:val="24"/>
              </w:rPr>
            </w:pPr>
            <w:r>
              <w:t>3</w:t>
            </w:r>
          </w:p>
        </w:tc>
        <w:tc>
          <w:tcPr>
            <w:tcW w:w="2207" w:type="dxa"/>
            <w:vAlign w:val="center"/>
          </w:tcPr>
          <w:p w14:paraId="0BAF79C7" w14:textId="03F4F31A" w:rsidR="00D3537F" w:rsidRDefault="00D3537F" w:rsidP="00D3537F">
            <w:pPr>
              <w:jc w:val="both"/>
              <w:rPr>
                <w:rFonts w:ascii="Times New Roman" w:hAnsi="Times New Roman" w:cs="Times New Roman"/>
                <w:sz w:val="24"/>
                <w:szCs w:val="24"/>
              </w:rPr>
            </w:pPr>
            <w:r>
              <w:t>70</w:t>
            </w:r>
          </w:p>
        </w:tc>
        <w:tc>
          <w:tcPr>
            <w:tcW w:w="2207" w:type="dxa"/>
            <w:vAlign w:val="center"/>
          </w:tcPr>
          <w:p w14:paraId="65DF7F56" w14:textId="671ED282" w:rsidR="00D3537F" w:rsidRDefault="00D3537F" w:rsidP="00D3537F">
            <w:pPr>
              <w:jc w:val="both"/>
              <w:rPr>
                <w:rFonts w:ascii="Times New Roman" w:hAnsi="Times New Roman" w:cs="Times New Roman"/>
                <w:sz w:val="24"/>
                <w:szCs w:val="24"/>
              </w:rPr>
            </w:pPr>
            <w:r>
              <w:t>210</w:t>
            </w:r>
          </w:p>
        </w:tc>
        <w:tc>
          <w:tcPr>
            <w:tcW w:w="2207" w:type="dxa"/>
            <w:vAlign w:val="center"/>
          </w:tcPr>
          <w:p w14:paraId="4A250159" w14:textId="247EA98F" w:rsidR="00D3537F" w:rsidRDefault="00D3537F" w:rsidP="00D3537F">
            <w:pPr>
              <w:jc w:val="both"/>
              <w:rPr>
                <w:rFonts w:ascii="Times New Roman" w:hAnsi="Times New Roman" w:cs="Times New Roman"/>
                <w:sz w:val="24"/>
                <w:szCs w:val="24"/>
              </w:rPr>
            </w:pPr>
            <w:r>
              <w:t>9</w:t>
            </w:r>
          </w:p>
        </w:tc>
      </w:tr>
      <w:tr w:rsidR="00D3537F" w14:paraId="7E671EBF" w14:textId="77777777" w:rsidTr="000C0C37">
        <w:tc>
          <w:tcPr>
            <w:tcW w:w="2207" w:type="dxa"/>
            <w:vAlign w:val="center"/>
          </w:tcPr>
          <w:p w14:paraId="2102A5D2" w14:textId="2A3B8EBE" w:rsidR="00D3537F" w:rsidRDefault="00D3537F" w:rsidP="00D3537F">
            <w:pPr>
              <w:jc w:val="both"/>
              <w:rPr>
                <w:rFonts w:ascii="Times New Roman" w:hAnsi="Times New Roman" w:cs="Times New Roman"/>
                <w:sz w:val="24"/>
                <w:szCs w:val="24"/>
              </w:rPr>
            </w:pPr>
            <w:r>
              <w:t>4</w:t>
            </w:r>
          </w:p>
        </w:tc>
        <w:tc>
          <w:tcPr>
            <w:tcW w:w="2207" w:type="dxa"/>
            <w:vAlign w:val="center"/>
          </w:tcPr>
          <w:p w14:paraId="7DA01E09" w14:textId="49DFE6EA" w:rsidR="00D3537F" w:rsidRDefault="00D3537F" w:rsidP="00D3537F">
            <w:pPr>
              <w:jc w:val="both"/>
              <w:rPr>
                <w:rFonts w:ascii="Times New Roman" w:hAnsi="Times New Roman" w:cs="Times New Roman"/>
                <w:sz w:val="24"/>
                <w:szCs w:val="24"/>
              </w:rPr>
            </w:pPr>
            <w:r>
              <w:t>80</w:t>
            </w:r>
          </w:p>
        </w:tc>
        <w:tc>
          <w:tcPr>
            <w:tcW w:w="2207" w:type="dxa"/>
            <w:vAlign w:val="center"/>
          </w:tcPr>
          <w:p w14:paraId="02AD3AAE" w14:textId="2DAA7B52" w:rsidR="00D3537F" w:rsidRDefault="00D3537F" w:rsidP="00D3537F">
            <w:pPr>
              <w:jc w:val="both"/>
              <w:rPr>
                <w:rFonts w:ascii="Times New Roman" w:hAnsi="Times New Roman" w:cs="Times New Roman"/>
                <w:sz w:val="24"/>
                <w:szCs w:val="24"/>
              </w:rPr>
            </w:pPr>
            <w:r>
              <w:t>320</w:t>
            </w:r>
          </w:p>
        </w:tc>
        <w:tc>
          <w:tcPr>
            <w:tcW w:w="2207" w:type="dxa"/>
            <w:vAlign w:val="center"/>
          </w:tcPr>
          <w:p w14:paraId="4AB0DEFB" w14:textId="0049CA3E" w:rsidR="00D3537F" w:rsidRDefault="00D3537F" w:rsidP="00D3537F">
            <w:pPr>
              <w:jc w:val="both"/>
              <w:rPr>
                <w:rFonts w:ascii="Times New Roman" w:hAnsi="Times New Roman" w:cs="Times New Roman"/>
                <w:sz w:val="24"/>
                <w:szCs w:val="24"/>
              </w:rPr>
            </w:pPr>
            <w:r>
              <w:t>16</w:t>
            </w:r>
          </w:p>
        </w:tc>
      </w:tr>
    </w:tbl>
    <w:p w14:paraId="736AA0AF" w14:textId="77777777" w:rsidR="00D3537F" w:rsidRPr="00D3537F" w:rsidRDefault="00D3537F" w:rsidP="00D3537F">
      <w:pPr>
        <w:jc w:val="both"/>
        <w:rPr>
          <w:rFonts w:ascii="Times New Roman" w:hAnsi="Times New Roman" w:cs="Times New Roman"/>
          <w:sz w:val="24"/>
          <w:szCs w:val="24"/>
        </w:rPr>
      </w:pPr>
    </w:p>
    <w:p w14:paraId="4FDE8AB0"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lastRenderedPageBreak/>
        <w:t>Paso 2: Realizar sumatorias</w:t>
      </w:r>
    </w:p>
    <w:p w14:paraId="277B53B0"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Suma de x</w:t>
      </w:r>
    </w:p>
    <w:p w14:paraId="414640EF"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∑x=10</w:t>
      </w:r>
    </w:p>
    <w:p w14:paraId="3F35DAEE"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Suma de y</w:t>
      </w:r>
    </w:p>
    <w:p w14:paraId="101CA897"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∑y=275</w:t>
      </w:r>
    </w:p>
    <w:p w14:paraId="367C7150"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Suma de xy</w:t>
      </w:r>
    </w:p>
    <w:p w14:paraId="5F13D657"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∑xy=720</w:t>
      </w:r>
    </w:p>
    <w:p w14:paraId="17129E00"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Suma de x²</w:t>
      </w:r>
    </w:p>
    <w:p w14:paraId="28EB0980" w14:textId="7D8BF032"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w:t>
      </w:r>
      <w:r w:rsidRPr="00D3537F">
        <w:rPr>
          <w:rFonts w:ascii="Times New Roman" w:hAnsi="Times New Roman" w:cs="Times New Roman"/>
          <w:sz w:val="24"/>
          <w:szCs w:val="24"/>
          <w:lang w:val="es-GT"/>
        </w:rPr>
        <w:t xml:space="preserve"> </w:t>
      </w:r>
      <w:r w:rsidRPr="00D3537F">
        <w:rPr>
          <w:rFonts w:ascii="Times New Roman" w:hAnsi="Times New Roman" w:cs="Times New Roman"/>
          <w:sz w:val="24"/>
          <w:szCs w:val="24"/>
          <w:lang w:val="es-GT"/>
        </w:rPr>
        <w:t>x²</w:t>
      </w:r>
      <w:r w:rsidRPr="00D3537F">
        <w:rPr>
          <w:rFonts w:ascii="Times New Roman" w:hAnsi="Times New Roman" w:cs="Times New Roman"/>
          <w:sz w:val="24"/>
          <w:szCs w:val="24"/>
          <w:lang w:val="es-GT"/>
        </w:rPr>
        <w:t xml:space="preserve"> </w:t>
      </w:r>
      <w:r w:rsidRPr="00D3537F">
        <w:rPr>
          <w:rFonts w:ascii="Times New Roman" w:hAnsi="Times New Roman" w:cs="Times New Roman"/>
          <w:sz w:val="24"/>
          <w:szCs w:val="24"/>
          <w:lang w:val="es-GT"/>
        </w:rPr>
        <w:t>=30</w:t>
      </w:r>
    </w:p>
    <w:p w14:paraId="5BD847CB"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Cantidad de datos</w:t>
      </w:r>
    </w:p>
    <w:p w14:paraId="2417B7E3" w14:textId="7C8A9719" w:rsid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n=4</w:t>
      </w:r>
    </w:p>
    <w:p w14:paraId="4C4BE22B" w14:textId="77777777" w:rsidR="00D3537F" w:rsidRPr="00D3537F" w:rsidRDefault="00D3537F" w:rsidP="00D3537F">
      <w:pPr>
        <w:jc w:val="both"/>
        <w:rPr>
          <w:rFonts w:ascii="Times New Roman" w:hAnsi="Times New Roman" w:cs="Times New Roman"/>
          <w:b/>
          <w:bCs/>
          <w:sz w:val="24"/>
          <w:szCs w:val="24"/>
          <w:lang w:val="es-GT"/>
        </w:rPr>
      </w:pPr>
      <w:r w:rsidRPr="00D3537F">
        <w:rPr>
          <w:rFonts w:ascii="Times New Roman" w:hAnsi="Times New Roman" w:cs="Times New Roman"/>
          <w:b/>
          <w:bCs/>
          <w:sz w:val="24"/>
          <w:szCs w:val="24"/>
          <w:lang w:val="es-GT"/>
        </w:rPr>
        <w:t>Paso 3: Calcular la pendiente</w:t>
      </w:r>
    </w:p>
    <w:p w14:paraId="163062FE" w14:textId="77777777" w:rsidR="00D3537F" w:rsidRP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Utilizamos la fórmula:</w:t>
      </w:r>
    </w:p>
    <w:p w14:paraId="6BD39616" w14:textId="290DDE85" w:rsidR="00D3537F" w:rsidRDefault="00D3537F" w:rsidP="00D3537F">
      <w:pPr>
        <w:jc w:val="center"/>
        <w:rPr>
          <w:rFonts w:ascii="Times New Roman" w:hAnsi="Times New Roman" w:cs="Times New Roman"/>
          <w:sz w:val="24"/>
          <w:szCs w:val="24"/>
          <w:lang w:val="es-GT"/>
        </w:rPr>
      </w:pPr>
      <w:r w:rsidRPr="00D3537F">
        <w:rPr>
          <w:rFonts w:ascii="Times New Roman" w:hAnsi="Times New Roman" w:cs="Times New Roman"/>
          <w:sz w:val="24"/>
          <w:szCs w:val="24"/>
          <w:lang w:val="es-GT"/>
        </w:rPr>
        <w:drawing>
          <wp:inline distT="0" distB="0" distL="0" distR="0" wp14:anchorId="4DC83928" wp14:editId="2459A1FA">
            <wp:extent cx="1877291" cy="511989"/>
            <wp:effectExtent l="0" t="0" r="889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6839" cy="514593"/>
                    </a:xfrm>
                    <a:prstGeom prst="rect">
                      <a:avLst/>
                    </a:prstGeom>
                  </pic:spPr>
                </pic:pic>
              </a:graphicData>
            </a:graphic>
          </wp:inline>
        </w:drawing>
      </w:r>
    </w:p>
    <w:p w14:paraId="00161A47" w14:textId="77777777" w:rsidR="00D3537F" w:rsidRPr="00D3537F" w:rsidRDefault="00D3537F" w:rsidP="00D3537F">
      <w:pPr>
        <w:spacing w:before="100" w:beforeAutospacing="1" w:after="100" w:afterAutospacing="1" w:line="240" w:lineRule="auto"/>
        <w:rPr>
          <w:rFonts w:ascii="Times New Roman" w:eastAsia="Times New Roman" w:hAnsi="Times New Roman" w:cs="Times New Roman"/>
          <w:sz w:val="24"/>
          <w:szCs w:val="24"/>
        </w:rPr>
      </w:pPr>
      <w:r w:rsidRPr="00D3537F">
        <w:rPr>
          <w:rFonts w:ascii="Times New Roman" w:eastAsia="Times New Roman" w:hAnsi="Times New Roman" w:cs="Times New Roman"/>
          <w:sz w:val="24"/>
          <w:szCs w:val="24"/>
        </w:rPr>
        <w:t>Sustituyendo:</w:t>
      </w:r>
    </w:p>
    <w:p w14:paraId="141E6624" w14:textId="0551CC1D" w:rsidR="00D3537F" w:rsidRDefault="00D3537F" w:rsidP="00D3537F">
      <w:pPr>
        <w:jc w:val="center"/>
        <w:rPr>
          <w:rFonts w:ascii="Times New Roman" w:hAnsi="Times New Roman" w:cs="Times New Roman"/>
          <w:sz w:val="24"/>
          <w:szCs w:val="24"/>
          <w:lang w:val="es-GT"/>
        </w:rPr>
      </w:pPr>
      <w:r w:rsidRPr="00D3537F">
        <w:rPr>
          <w:rFonts w:ascii="Times New Roman" w:hAnsi="Times New Roman" w:cs="Times New Roman"/>
          <w:sz w:val="24"/>
          <w:szCs w:val="24"/>
          <w:lang w:val="es-GT"/>
        </w:rPr>
        <w:drawing>
          <wp:inline distT="0" distB="0" distL="0" distR="0" wp14:anchorId="16C2EB83" wp14:editId="72959995">
            <wp:extent cx="2313709" cy="565942"/>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3709" cy="565942"/>
                    </a:xfrm>
                    <a:prstGeom prst="rect">
                      <a:avLst/>
                    </a:prstGeom>
                  </pic:spPr>
                </pic:pic>
              </a:graphicData>
            </a:graphic>
          </wp:inline>
        </w:drawing>
      </w:r>
    </w:p>
    <w:p w14:paraId="5E6B2789" w14:textId="26A6B91F" w:rsidR="00D3537F" w:rsidRDefault="00D3537F" w:rsidP="00D3537F">
      <w:pPr>
        <w:jc w:val="both"/>
        <w:rPr>
          <w:rFonts w:ascii="Times New Roman" w:hAnsi="Times New Roman" w:cs="Times New Roman"/>
          <w:sz w:val="24"/>
          <w:szCs w:val="24"/>
          <w:lang w:val="es-GT"/>
        </w:rPr>
      </w:pPr>
      <w:r w:rsidRPr="00D3537F">
        <w:rPr>
          <w:rFonts w:ascii="Times New Roman" w:hAnsi="Times New Roman" w:cs="Times New Roman"/>
          <w:sz w:val="24"/>
          <w:szCs w:val="24"/>
          <w:lang w:val="es-GT"/>
        </w:rPr>
        <w:t>Paso 4: Resolver operaciones</w:t>
      </w:r>
    </w:p>
    <w:p w14:paraId="6518ABC8" w14:textId="1E18DB08" w:rsidR="00CD7E74" w:rsidRPr="00D3537F" w:rsidRDefault="00CD7E74" w:rsidP="00CD7E74">
      <w:pPr>
        <w:jc w:val="center"/>
        <w:rPr>
          <w:rFonts w:ascii="Times New Roman" w:hAnsi="Times New Roman" w:cs="Times New Roman"/>
          <w:sz w:val="24"/>
          <w:szCs w:val="24"/>
          <w:lang w:val="es-GT"/>
        </w:rPr>
      </w:pPr>
      <w:r w:rsidRPr="00CD7E74">
        <w:rPr>
          <w:rFonts w:ascii="Times New Roman" w:hAnsi="Times New Roman" w:cs="Times New Roman"/>
          <w:sz w:val="24"/>
          <w:szCs w:val="24"/>
          <w:lang w:val="es-GT"/>
        </w:rPr>
        <w:drawing>
          <wp:inline distT="0" distB="0" distL="0" distR="0" wp14:anchorId="3A978D0F" wp14:editId="5047039C">
            <wp:extent cx="935182" cy="4847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001" t="13303" b="12169"/>
                    <a:stretch/>
                  </pic:blipFill>
                  <pic:spPr bwMode="auto">
                    <a:xfrm>
                      <a:off x="0" y="0"/>
                      <a:ext cx="944656" cy="489651"/>
                    </a:xfrm>
                    <a:prstGeom prst="rect">
                      <a:avLst/>
                    </a:prstGeom>
                    <a:ln>
                      <a:noFill/>
                    </a:ln>
                    <a:extLst>
                      <a:ext uri="{53640926-AAD7-44D8-BBD7-CCE9431645EC}">
                        <a14:shadowObscured xmlns:a14="http://schemas.microsoft.com/office/drawing/2010/main"/>
                      </a:ext>
                    </a:extLst>
                  </pic:spPr>
                </pic:pic>
              </a:graphicData>
            </a:graphic>
          </wp:inline>
        </w:drawing>
      </w:r>
    </w:p>
    <w:p w14:paraId="2AF9D788"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La pendiente es:</w:t>
      </w:r>
    </w:p>
    <w:p w14:paraId="339D82E1" w14:textId="09C93CE8" w:rsid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a1=6.5</w:t>
      </w:r>
    </w:p>
    <w:p w14:paraId="08324DBA" w14:textId="0CDC89F4" w:rsidR="00CD7E74" w:rsidRDefault="00CD7E74" w:rsidP="00CD7E74">
      <w:pPr>
        <w:jc w:val="both"/>
        <w:rPr>
          <w:rFonts w:ascii="Times New Roman" w:hAnsi="Times New Roman" w:cs="Times New Roman"/>
          <w:sz w:val="24"/>
          <w:szCs w:val="24"/>
          <w:lang w:val="es-GT"/>
        </w:rPr>
      </w:pPr>
    </w:p>
    <w:p w14:paraId="03A4FDA8" w14:textId="6BA3C95B" w:rsidR="00CD7E74" w:rsidRDefault="00CD7E74" w:rsidP="00CD7E74">
      <w:pPr>
        <w:jc w:val="both"/>
        <w:rPr>
          <w:rFonts w:ascii="Times New Roman" w:hAnsi="Times New Roman" w:cs="Times New Roman"/>
          <w:sz w:val="24"/>
          <w:szCs w:val="24"/>
          <w:lang w:val="es-GT"/>
        </w:rPr>
      </w:pPr>
    </w:p>
    <w:p w14:paraId="05709229" w14:textId="4AA3EA2A" w:rsidR="00CD7E74" w:rsidRDefault="00CD7E74" w:rsidP="00CD7E74">
      <w:pPr>
        <w:jc w:val="both"/>
        <w:rPr>
          <w:rFonts w:ascii="Times New Roman" w:hAnsi="Times New Roman" w:cs="Times New Roman"/>
          <w:sz w:val="24"/>
          <w:szCs w:val="24"/>
          <w:lang w:val="es-GT"/>
        </w:rPr>
      </w:pPr>
    </w:p>
    <w:p w14:paraId="0D5B1ABD" w14:textId="77777777" w:rsidR="00CD7E74" w:rsidRDefault="00CD7E74" w:rsidP="00CD7E74">
      <w:pPr>
        <w:jc w:val="both"/>
        <w:rPr>
          <w:rFonts w:ascii="Times New Roman" w:hAnsi="Times New Roman" w:cs="Times New Roman"/>
          <w:sz w:val="24"/>
          <w:szCs w:val="24"/>
          <w:lang w:val="es-GT"/>
        </w:rPr>
      </w:pPr>
    </w:p>
    <w:p w14:paraId="73A8B757" w14:textId="77777777" w:rsidR="00CD7E74" w:rsidRPr="00CD7E74" w:rsidRDefault="00CD7E74" w:rsidP="00CD7E74">
      <w:pPr>
        <w:jc w:val="both"/>
        <w:rPr>
          <w:rFonts w:ascii="Times New Roman" w:hAnsi="Times New Roman" w:cs="Times New Roman"/>
          <w:b/>
          <w:bCs/>
          <w:sz w:val="24"/>
          <w:szCs w:val="24"/>
          <w:lang w:val="es-GT"/>
        </w:rPr>
      </w:pPr>
      <w:r w:rsidRPr="00CD7E74">
        <w:rPr>
          <w:rFonts w:ascii="Times New Roman" w:hAnsi="Times New Roman" w:cs="Times New Roman"/>
          <w:b/>
          <w:bCs/>
          <w:sz w:val="24"/>
          <w:szCs w:val="24"/>
          <w:lang w:val="es-GT"/>
        </w:rPr>
        <w:lastRenderedPageBreak/>
        <w:t>Paso 6: Calcular el intercepto</w:t>
      </w:r>
    </w:p>
    <w:p w14:paraId="2A8E724D" w14:textId="2216B0DC"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Usamos:</w:t>
      </w:r>
      <w:r>
        <w:rPr>
          <w:rFonts w:ascii="Times New Roman" w:hAnsi="Times New Roman" w:cs="Times New Roman"/>
          <w:sz w:val="24"/>
          <w:szCs w:val="24"/>
          <w:lang w:val="es-GT"/>
        </w:rPr>
        <w:tab/>
      </w:r>
      <w:r>
        <w:rPr>
          <w:rFonts w:ascii="Times New Roman" w:hAnsi="Times New Roman" w:cs="Times New Roman"/>
          <w:sz w:val="24"/>
          <w:szCs w:val="24"/>
          <w:lang w:val="es-GT"/>
        </w:rPr>
        <w:tab/>
      </w:r>
      <w:r>
        <w:rPr>
          <w:rFonts w:ascii="Times New Roman" w:hAnsi="Times New Roman" w:cs="Times New Roman"/>
          <w:sz w:val="24"/>
          <w:szCs w:val="24"/>
          <w:lang w:val="es-GT"/>
        </w:rPr>
        <w:tab/>
      </w:r>
      <w:r>
        <w:rPr>
          <w:rFonts w:ascii="Times New Roman" w:hAnsi="Times New Roman" w:cs="Times New Roman"/>
          <w:sz w:val="24"/>
          <w:szCs w:val="24"/>
          <w:lang w:val="es-GT"/>
        </w:rPr>
        <w:tab/>
      </w:r>
      <w:r>
        <w:t>Sustituyendo:</w:t>
      </w:r>
    </w:p>
    <w:p w14:paraId="0B95AC7A" w14:textId="6F76001F" w:rsid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drawing>
          <wp:inline distT="0" distB="0" distL="0" distR="0" wp14:anchorId="3FE0A525" wp14:editId="282C5695">
            <wp:extent cx="1600423" cy="4763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00423" cy="476316"/>
                    </a:xfrm>
                    <a:prstGeom prst="rect">
                      <a:avLst/>
                    </a:prstGeom>
                  </pic:spPr>
                </pic:pic>
              </a:graphicData>
            </a:graphic>
          </wp:inline>
        </w:drawing>
      </w:r>
      <w:r>
        <w:rPr>
          <w:rFonts w:ascii="Times New Roman" w:hAnsi="Times New Roman" w:cs="Times New Roman"/>
          <w:sz w:val="24"/>
          <w:szCs w:val="24"/>
          <w:lang w:val="es-GT"/>
        </w:rPr>
        <w:t xml:space="preserve">                                        </w:t>
      </w:r>
      <w:r w:rsidRPr="00CD7E74">
        <w:rPr>
          <w:rFonts w:ascii="Times New Roman" w:hAnsi="Times New Roman" w:cs="Times New Roman"/>
          <w:sz w:val="24"/>
          <w:szCs w:val="24"/>
          <w:lang w:val="es-GT"/>
        </w:rPr>
        <w:drawing>
          <wp:inline distT="0" distB="0" distL="0" distR="0" wp14:anchorId="04A4541A" wp14:editId="59D18177">
            <wp:extent cx="1447800" cy="473704"/>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64195" cy="479068"/>
                    </a:xfrm>
                    <a:prstGeom prst="rect">
                      <a:avLst/>
                    </a:prstGeom>
                  </pic:spPr>
                </pic:pic>
              </a:graphicData>
            </a:graphic>
          </wp:inline>
        </w:drawing>
      </w:r>
    </w:p>
    <w:p w14:paraId="1CEFA791" w14:textId="1ECFE2A6" w:rsidR="00CD7E74" w:rsidRDefault="00CD7E74" w:rsidP="00CD7E74">
      <w:pPr>
        <w:jc w:val="both"/>
        <w:rPr>
          <w:rFonts w:ascii="Times New Roman" w:hAnsi="Times New Roman" w:cs="Times New Roman"/>
          <w:sz w:val="24"/>
          <w:szCs w:val="24"/>
        </w:rPr>
      </w:pPr>
      <w:r w:rsidRPr="00CD7E74">
        <w:rPr>
          <w:rFonts w:ascii="Times New Roman" w:hAnsi="Times New Roman" w:cs="Times New Roman"/>
          <w:sz w:val="24"/>
          <w:szCs w:val="24"/>
        </w:rPr>
        <w:t>Paso 7: Resolver</w:t>
      </w:r>
    </w:p>
    <w:p w14:paraId="2836B533" w14:textId="6533D521" w:rsid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drawing>
          <wp:inline distT="0" distB="0" distL="0" distR="0" wp14:anchorId="43FE4561" wp14:editId="737B8896">
            <wp:extent cx="990600" cy="471055"/>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97371" cy="474275"/>
                    </a:xfrm>
                    <a:prstGeom prst="rect">
                      <a:avLst/>
                    </a:prstGeom>
                  </pic:spPr>
                </pic:pic>
              </a:graphicData>
            </a:graphic>
          </wp:inline>
        </w:drawing>
      </w:r>
    </w:p>
    <w:p w14:paraId="043788CC" w14:textId="18286BDD"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Paso 8: Construir la ecuación final</w:t>
      </w:r>
    </w:p>
    <w:p w14:paraId="10844FE6" w14:textId="61BEC55D" w:rsid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La ecuación final es:</w:t>
      </w:r>
    </w:p>
    <w:p w14:paraId="6EA676F2" w14:textId="492BCAFF" w:rsidR="00CD7E74" w:rsidRDefault="00CD7E74" w:rsidP="00CD7E74">
      <w:pPr>
        <w:jc w:val="both"/>
        <w:rPr>
          <w:rFonts w:ascii="Times New Roman" w:hAnsi="Times New Roman" w:cs="Times New Roman"/>
          <w:sz w:val="24"/>
          <w:szCs w:val="24"/>
        </w:rPr>
      </w:pPr>
      <w:r w:rsidRPr="00CD7E74">
        <w:rPr>
          <w:rFonts w:ascii="Times New Roman" w:hAnsi="Times New Roman" w:cs="Times New Roman"/>
          <w:sz w:val="24"/>
          <w:szCs w:val="24"/>
        </w:rPr>
        <w:t>y=52.5+6.5x</w:t>
      </w:r>
    </w:p>
    <w:p w14:paraId="18C3F1B3" w14:textId="77777777" w:rsidR="00CD7E74" w:rsidRPr="00CD7E74" w:rsidRDefault="00CD7E74" w:rsidP="00CD7E74">
      <w:pPr>
        <w:jc w:val="both"/>
        <w:rPr>
          <w:rFonts w:ascii="Times New Roman" w:hAnsi="Times New Roman" w:cs="Times New Roman"/>
          <w:sz w:val="24"/>
          <w:szCs w:val="24"/>
        </w:rPr>
      </w:pPr>
      <w:r w:rsidRPr="00CD7E74">
        <w:rPr>
          <w:rFonts w:ascii="Times New Roman" w:hAnsi="Times New Roman" w:cs="Times New Roman"/>
          <w:sz w:val="24"/>
          <w:szCs w:val="24"/>
        </w:rPr>
        <w:t>La ecuación indica que:</w:t>
      </w:r>
    </w:p>
    <w:p w14:paraId="301C0E42" w14:textId="77777777" w:rsidR="00CD7E74" w:rsidRPr="00CD7E74" w:rsidRDefault="00CD7E74" w:rsidP="00CD7E74">
      <w:pPr>
        <w:numPr>
          <w:ilvl w:val="0"/>
          <w:numId w:val="12"/>
        </w:num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 xml:space="preserve">existe una relación positiva entre horas de estudio y calificaciones, </w:t>
      </w:r>
    </w:p>
    <w:p w14:paraId="3F5BD697" w14:textId="77777777" w:rsidR="00CD7E74" w:rsidRPr="00CD7E74" w:rsidRDefault="00CD7E74" w:rsidP="00CD7E74">
      <w:pPr>
        <w:numPr>
          <w:ilvl w:val="0"/>
          <w:numId w:val="12"/>
        </w:num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 xml:space="preserve">mientras más horas estudia una persona, mayor será su nota, </w:t>
      </w:r>
    </w:p>
    <w:p w14:paraId="414425D0" w14:textId="77777777" w:rsidR="00CD7E74" w:rsidRPr="00CD7E74" w:rsidRDefault="00CD7E74" w:rsidP="00CD7E74">
      <w:pPr>
        <w:numPr>
          <w:ilvl w:val="0"/>
          <w:numId w:val="12"/>
        </w:num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y la recta obtenida permite realizar predicciones aproximadas.</w:t>
      </w:r>
    </w:p>
    <w:p w14:paraId="7F83D626" w14:textId="77777777" w:rsidR="00CD7E74" w:rsidRPr="00CD7E74" w:rsidRDefault="00CD7E74" w:rsidP="00CD7E74">
      <w:pPr>
        <w:jc w:val="both"/>
        <w:rPr>
          <w:rFonts w:ascii="Times New Roman" w:hAnsi="Times New Roman" w:cs="Times New Roman"/>
          <w:b/>
          <w:bCs/>
          <w:sz w:val="24"/>
          <w:szCs w:val="24"/>
          <w:lang w:val="es-GT"/>
        </w:rPr>
      </w:pPr>
      <w:r w:rsidRPr="00CD7E74">
        <w:rPr>
          <w:rFonts w:ascii="Times New Roman" w:hAnsi="Times New Roman" w:cs="Times New Roman"/>
          <w:b/>
          <w:bCs/>
          <w:sz w:val="24"/>
          <w:szCs w:val="24"/>
          <w:lang w:val="es-GT"/>
        </w:rPr>
        <w:t>Aplicaciones Reales del Método de Mínimos Cuadrados</w:t>
      </w:r>
    </w:p>
    <w:p w14:paraId="54EFEC9C"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El Método de Mínimos Cuadrados se utiliza en diferentes áreas porque permite analizar datos y encontrar tendencias mediante una recta de mejor ajuste.</w:t>
      </w:r>
    </w:p>
    <w:p w14:paraId="3C066255"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En economía y negocios, ayuda a analizar ventas, ganancias y comportamientos del mercado para realizar predicciones.</w:t>
      </w:r>
    </w:p>
    <w:p w14:paraId="5BF73729"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En ingeniería y ciencias, se utiliza para trabajar con datos experimentales que pueden contener errores y así obtener resultados más confiables.</w:t>
      </w:r>
    </w:p>
    <w:p w14:paraId="360C0965"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En estadística y análisis de datos, permite estudiar relaciones entre variables, por ejemplo, entre horas de estudio y calificaciones.</w:t>
      </w:r>
    </w:p>
    <w:p w14:paraId="06D137F2" w14:textId="77777777" w:rsidR="00CD7E74" w:rsidRP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También tiene aplicaciones en inteligencia artificial, donde se usa para identificar patrones y mejorar modelos predictivos.</w:t>
      </w:r>
    </w:p>
    <w:p w14:paraId="30176F2E" w14:textId="16C576A7" w:rsidR="00CD7E74" w:rsidRDefault="00CD7E74" w:rsidP="00CD7E74">
      <w:pPr>
        <w:jc w:val="both"/>
        <w:rPr>
          <w:rFonts w:ascii="Times New Roman" w:hAnsi="Times New Roman" w:cs="Times New Roman"/>
          <w:sz w:val="24"/>
          <w:szCs w:val="24"/>
          <w:lang w:val="es-GT"/>
        </w:rPr>
      </w:pPr>
      <w:r w:rsidRPr="00CD7E74">
        <w:rPr>
          <w:rFonts w:ascii="Times New Roman" w:hAnsi="Times New Roman" w:cs="Times New Roman"/>
          <w:sz w:val="24"/>
          <w:szCs w:val="24"/>
          <w:lang w:val="es-GT"/>
        </w:rPr>
        <w:t>Gracias a estas aplicaciones, este método es una herramienta importante para resolver problemas y representar datos de manera más clara y organizada.</w:t>
      </w:r>
    </w:p>
    <w:p w14:paraId="779465E5" w14:textId="20DB76F9" w:rsidR="00896CDD" w:rsidRPr="002F6B9C" w:rsidRDefault="00896CDD" w:rsidP="00896CDD">
      <w:pPr>
        <w:spacing w:before="100" w:beforeAutospacing="1" w:after="100" w:afterAutospacing="1" w:line="240" w:lineRule="auto"/>
        <w:jc w:val="both"/>
        <w:rPr>
          <w:rFonts w:ascii="Times New Roman" w:eastAsia="Times New Roman" w:hAnsi="Times New Roman" w:cs="Times New Roman"/>
          <w:sz w:val="24"/>
          <w:szCs w:val="24"/>
          <w:lang w:val="es-GT"/>
        </w:rPr>
      </w:pPr>
      <w:r w:rsidRPr="002F6B9C">
        <w:rPr>
          <w:rFonts w:ascii="Times New Roman" w:eastAsia="Times New Roman" w:hAnsi="Times New Roman" w:cs="Times New Roman"/>
          <w:sz w:val="24"/>
          <w:szCs w:val="24"/>
          <w:lang w:val="es-GT"/>
        </w:rPr>
        <w:t>PREGUNTAS FRECUENTES SOBRE</w:t>
      </w:r>
      <w:r>
        <w:rPr>
          <w:rFonts w:ascii="Times New Roman" w:eastAsia="Times New Roman" w:hAnsi="Times New Roman" w:cs="Times New Roman"/>
          <w:sz w:val="24"/>
          <w:szCs w:val="24"/>
          <w:lang w:val="es-GT"/>
        </w:rPr>
        <w:t xml:space="preserve"> MINIMOS CUADRADOS</w:t>
      </w:r>
    </w:p>
    <w:p w14:paraId="1221A036" w14:textId="77777777" w:rsidR="00896CDD" w:rsidRPr="00D3537F" w:rsidRDefault="00896CDD" w:rsidP="00CD7E74">
      <w:pPr>
        <w:jc w:val="both"/>
        <w:rPr>
          <w:rFonts w:ascii="Times New Roman" w:hAnsi="Times New Roman" w:cs="Times New Roman"/>
          <w:sz w:val="24"/>
          <w:szCs w:val="24"/>
          <w:lang w:val="es-GT"/>
        </w:rPr>
      </w:pPr>
    </w:p>
    <w:sectPr w:rsidR="00896CDD" w:rsidRPr="00D3537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3137" w14:textId="77777777" w:rsidR="00E95B07" w:rsidRDefault="00E95B07" w:rsidP="00D3537F">
      <w:pPr>
        <w:spacing w:after="0" w:line="240" w:lineRule="auto"/>
      </w:pPr>
      <w:r>
        <w:separator/>
      </w:r>
    </w:p>
  </w:endnote>
  <w:endnote w:type="continuationSeparator" w:id="0">
    <w:p w14:paraId="76191ACC" w14:textId="77777777" w:rsidR="00E95B07" w:rsidRDefault="00E95B07" w:rsidP="00D35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FEF4D" w14:textId="77777777" w:rsidR="00E95B07" w:rsidRDefault="00E95B07" w:rsidP="00D3537F">
      <w:pPr>
        <w:spacing w:after="0" w:line="240" w:lineRule="auto"/>
      </w:pPr>
      <w:r>
        <w:separator/>
      </w:r>
    </w:p>
  </w:footnote>
  <w:footnote w:type="continuationSeparator" w:id="0">
    <w:p w14:paraId="4BDC4DB7" w14:textId="77777777" w:rsidR="00E95B07" w:rsidRDefault="00E95B07" w:rsidP="00D35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2" type="#_x0000_t75" style="width:8.2pt;height:6.55pt;visibility:visible" o:bullet="t">
        <v:imagedata r:id="rId1" o:title=""/>
      </v:shape>
    </w:pict>
  </w:numPicBullet>
  <w:numPicBullet w:numPicBulletId="1">
    <w:pict>
      <v:shape id="_x0000_i2143" type="#_x0000_t75" style="width:24.55pt;height:18.55pt;visibility:visible" o:bullet="t">
        <v:imagedata r:id="rId2" o:title=""/>
      </v:shape>
    </w:pict>
  </w:numPicBullet>
  <w:numPicBullet w:numPicBulletId="2">
    <w:pict>
      <v:shape id="_x0000_i2144" type="#_x0000_t75" style="width:9.25pt;height:6.55pt;visibility:visible" o:bullet="t">
        <v:imagedata r:id="rId3" o:title=""/>
      </v:shape>
    </w:pict>
  </w:numPicBullet>
  <w:numPicBullet w:numPicBulletId="3">
    <w:pict>
      <v:shape id="_x0000_i2145" type="#_x0000_t75" alt="\displaystyle n!" style="width:13.65pt;height:11.45pt;visibility:visible" o:bullet="t">
        <v:imagedata r:id="rId4" o:title="displaystyle n!"/>
      </v:shape>
    </w:pict>
  </w:numPicBullet>
  <w:abstractNum w:abstractNumId="0" w15:restartNumberingAfterBreak="0">
    <w:nsid w:val="078E763A"/>
    <w:multiLevelType w:val="multilevel"/>
    <w:tmpl w:val="BF2A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122"/>
    <w:multiLevelType w:val="multilevel"/>
    <w:tmpl w:val="7F3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4B5B"/>
    <w:multiLevelType w:val="hybridMultilevel"/>
    <w:tmpl w:val="3CC6FAB8"/>
    <w:lvl w:ilvl="0" w:tplc="FB7EAC34">
      <w:start w:val="1"/>
      <w:numFmt w:val="bullet"/>
      <w:lvlText w:val=""/>
      <w:lvlPicBulletId w:val="0"/>
      <w:lvlJc w:val="left"/>
      <w:pPr>
        <w:tabs>
          <w:tab w:val="num" w:pos="720"/>
        </w:tabs>
        <w:ind w:left="720" w:hanging="360"/>
      </w:pPr>
      <w:rPr>
        <w:rFonts w:ascii="Symbol" w:hAnsi="Symbol" w:hint="default"/>
      </w:rPr>
    </w:lvl>
    <w:lvl w:ilvl="1" w:tplc="E530EDAE" w:tentative="1">
      <w:start w:val="1"/>
      <w:numFmt w:val="bullet"/>
      <w:lvlText w:val=""/>
      <w:lvlJc w:val="left"/>
      <w:pPr>
        <w:tabs>
          <w:tab w:val="num" w:pos="1440"/>
        </w:tabs>
        <w:ind w:left="1440" w:hanging="360"/>
      </w:pPr>
      <w:rPr>
        <w:rFonts w:ascii="Symbol" w:hAnsi="Symbol" w:hint="default"/>
      </w:rPr>
    </w:lvl>
    <w:lvl w:ilvl="2" w:tplc="DCE6ECCC" w:tentative="1">
      <w:start w:val="1"/>
      <w:numFmt w:val="bullet"/>
      <w:lvlText w:val=""/>
      <w:lvlJc w:val="left"/>
      <w:pPr>
        <w:tabs>
          <w:tab w:val="num" w:pos="2160"/>
        </w:tabs>
        <w:ind w:left="2160" w:hanging="360"/>
      </w:pPr>
      <w:rPr>
        <w:rFonts w:ascii="Symbol" w:hAnsi="Symbol" w:hint="default"/>
      </w:rPr>
    </w:lvl>
    <w:lvl w:ilvl="3" w:tplc="DC74D78A" w:tentative="1">
      <w:start w:val="1"/>
      <w:numFmt w:val="bullet"/>
      <w:lvlText w:val=""/>
      <w:lvlJc w:val="left"/>
      <w:pPr>
        <w:tabs>
          <w:tab w:val="num" w:pos="2880"/>
        </w:tabs>
        <w:ind w:left="2880" w:hanging="360"/>
      </w:pPr>
      <w:rPr>
        <w:rFonts w:ascii="Symbol" w:hAnsi="Symbol" w:hint="default"/>
      </w:rPr>
    </w:lvl>
    <w:lvl w:ilvl="4" w:tplc="7BAE31F8" w:tentative="1">
      <w:start w:val="1"/>
      <w:numFmt w:val="bullet"/>
      <w:lvlText w:val=""/>
      <w:lvlJc w:val="left"/>
      <w:pPr>
        <w:tabs>
          <w:tab w:val="num" w:pos="3600"/>
        </w:tabs>
        <w:ind w:left="3600" w:hanging="360"/>
      </w:pPr>
      <w:rPr>
        <w:rFonts w:ascii="Symbol" w:hAnsi="Symbol" w:hint="default"/>
      </w:rPr>
    </w:lvl>
    <w:lvl w:ilvl="5" w:tplc="750E021E" w:tentative="1">
      <w:start w:val="1"/>
      <w:numFmt w:val="bullet"/>
      <w:lvlText w:val=""/>
      <w:lvlJc w:val="left"/>
      <w:pPr>
        <w:tabs>
          <w:tab w:val="num" w:pos="4320"/>
        </w:tabs>
        <w:ind w:left="4320" w:hanging="360"/>
      </w:pPr>
      <w:rPr>
        <w:rFonts w:ascii="Symbol" w:hAnsi="Symbol" w:hint="default"/>
      </w:rPr>
    </w:lvl>
    <w:lvl w:ilvl="6" w:tplc="B4C80288" w:tentative="1">
      <w:start w:val="1"/>
      <w:numFmt w:val="bullet"/>
      <w:lvlText w:val=""/>
      <w:lvlJc w:val="left"/>
      <w:pPr>
        <w:tabs>
          <w:tab w:val="num" w:pos="5040"/>
        </w:tabs>
        <w:ind w:left="5040" w:hanging="360"/>
      </w:pPr>
      <w:rPr>
        <w:rFonts w:ascii="Symbol" w:hAnsi="Symbol" w:hint="default"/>
      </w:rPr>
    </w:lvl>
    <w:lvl w:ilvl="7" w:tplc="6EE84B00" w:tentative="1">
      <w:start w:val="1"/>
      <w:numFmt w:val="bullet"/>
      <w:lvlText w:val=""/>
      <w:lvlJc w:val="left"/>
      <w:pPr>
        <w:tabs>
          <w:tab w:val="num" w:pos="5760"/>
        </w:tabs>
        <w:ind w:left="5760" w:hanging="360"/>
      </w:pPr>
      <w:rPr>
        <w:rFonts w:ascii="Symbol" w:hAnsi="Symbol" w:hint="default"/>
      </w:rPr>
    </w:lvl>
    <w:lvl w:ilvl="8" w:tplc="CDA0F3C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7873D93"/>
    <w:multiLevelType w:val="multilevel"/>
    <w:tmpl w:val="EE9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01351"/>
    <w:multiLevelType w:val="hybridMultilevel"/>
    <w:tmpl w:val="902EC754"/>
    <w:lvl w:ilvl="0" w:tplc="59C2BB60">
      <w:start w:val="1"/>
      <w:numFmt w:val="bullet"/>
      <w:lvlText w:val=""/>
      <w:lvlPicBulletId w:val="2"/>
      <w:lvlJc w:val="left"/>
      <w:pPr>
        <w:tabs>
          <w:tab w:val="num" w:pos="720"/>
        </w:tabs>
        <w:ind w:left="720" w:hanging="360"/>
      </w:pPr>
      <w:rPr>
        <w:rFonts w:ascii="Symbol" w:hAnsi="Symbol" w:hint="default"/>
      </w:rPr>
    </w:lvl>
    <w:lvl w:ilvl="1" w:tplc="C4AA5AE0" w:tentative="1">
      <w:start w:val="1"/>
      <w:numFmt w:val="bullet"/>
      <w:lvlText w:val=""/>
      <w:lvlJc w:val="left"/>
      <w:pPr>
        <w:tabs>
          <w:tab w:val="num" w:pos="1440"/>
        </w:tabs>
        <w:ind w:left="1440" w:hanging="360"/>
      </w:pPr>
      <w:rPr>
        <w:rFonts w:ascii="Symbol" w:hAnsi="Symbol" w:hint="default"/>
      </w:rPr>
    </w:lvl>
    <w:lvl w:ilvl="2" w:tplc="DB946D18" w:tentative="1">
      <w:start w:val="1"/>
      <w:numFmt w:val="bullet"/>
      <w:lvlText w:val=""/>
      <w:lvlJc w:val="left"/>
      <w:pPr>
        <w:tabs>
          <w:tab w:val="num" w:pos="2160"/>
        </w:tabs>
        <w:ind w:left="2160" w:hanging="360"/>
      </w:pPr>
      <w:rPr>
        <w:rFonts w:ascii="Symbol" w:hAnsi="Symbol" w:hint="default"/>
      </w:rPr>
    </w:lvl>
    <w:lvl w:ilvl="3" w:tplc="C13229F0" w:tentative="1">
      <w:start w:val="1"/>
      <w:numFmt w:val="bullet"/>
      <w:lvlText w:val=""/>
      <w:lvlJc w:val="left"/>
      <w:pPr>
        <w:tabs>
          <w:tab w:val="num" w:pos="2880"/>
        </w:tabs>
        <w:ind w:left="2880" w:hanging="360"/>
      </w:pPr>
      <w:rPr>
        <w:rFonts w:ascii="Symbol" w:hAnsi="Symbol" w:hint="default"/>
      </w:rPr>
    </w:lvl>
    <w:lvl w:ilvl="4" w:tplc="373EAA64" w:tentative="1">
      <w:start w:val="1"/>
      <w:numFmt w:val="bullet"/>
      <w:lvlText w:val=""/>
      <w:lvlJc w:val="left"/>
      <w:pPr>
        <w:tabs>
          <w:tab w:val="num" w:pos="3600"/>
        </w:tabs>
        <w:ind w:left="3600" w:hanging="360"/>
      </w:pPr>
      <w:rPr>
        <w:rFonts w:ascii="Symbol" w:hAnsi="Symbol" w:hint="default"/>
      </w:rPr>
    </w:lvl>
    <w:lvl w:ilvl="5" w:tplc="6F660512" w:tentative="1">
      <w:start w:val="1"/>
      <w:numFmt w:val="bullet"/>
      <w:lvlText w:val=""/>
      <w:lvlJc w:val="left"/>
      <w:pPr>
        <w:tabs>
          <w:tab w:val="num" w:pos="4320"/>
        </w:tabs>
        <w:ind w:left="4320" w:hanging="360"/>
      </w:pPr>
      <w:rPr>
        <w:rFonts w:ascii="Symbol" w:hAnsi="Symbol" w:hint="default"/>
      </w:rPr>
    </w:lvl>
    <w:lvl w:ilvl="6" w:tplc="BD90ED3C" w:tentative="1">
      <w:start w:val="1"/>
      <w:numFmt w:val="bullet"/>
      <w:lvlText w:val=""/>
      <w:lvlJc w:val="left"/>
      <w:pPr>
        <w:tabs>
          <w:tab w:val="num" w:pos="5040"/>
        </w:tabs>
        <w:ind w:left="5040" w:hanging="360"/>
      </w:pPr>
      <w:rPr>
        <w:rFonts w:ascii="Symbol" w:hAnsi="Symbol" w:hint="default"/>
      </w:rPr>
    </w:lvl>
    <w:lvl w:ilvl="7" w:tplc="E06630D4" w:tentative="1">
      <w:start w:val="1"/>
      <w:numFmt w:val="bullet"/>
      <w:lvlText w:val=""/>
      <w:lvlJc w:val="left"/>
      <w:pPr>
        <w:tabs>
          <w:tab w:val="num" w:pos="5760"/>
        </w:tabs>
        <w:ind w:left="5760" w:hanging="360"/>
      </w:pPr>
      <w:rPr>
        <w:rFonts w:ascii="Symbol" w:hAnsi="Symbol" w:hint="default"/>
      </w:rPr>
    </w:lvl>
    <w:lvl w:ilvl="8" w:tplc="AD02D4B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6E00F92"/>
    <w:multiLevelType w:val="multilevel"/>
    <w:tmpl w:val="F4B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B6285"/>
    <w:multiLevelType w:val="hybridMultilevel"/>
    <w:tmpl w:val="9E2CAD9A"/>
    <w:lvl w:ilvl="0" w:tplc="992838DA">
      <w:start w:val="1"/>
      <w:numFmt w:val="bullet"/>
      <w:lvlText w:val=""/>
      <w:lvlPicBulletId w:val="3"/>
      <w:lvlJc w:val="left"/>
      <w:pPr>
        <w:tabs>
          <w:tab w:val="num" w:pos="720"/>
        </w:tabs>
        <w:ind w:left="720" w:hanging="360"/>
      </w:pPr>
      <w:rPr>
        <w:rFonts w:ascii="Symbol" w:hAnsi="Symbol" w:hint="default"/>
      </w:rPr>
    </w:lvl>
    <w:lvl w:ilvl="1" w:tplc="4D86A4B4" w:tentative="1">
      <w:start w:val="1"/>
      <w:numFmt w:val="bullet"/>
      <w:lvlText w:val=""/>
      <w:lvlJc w:val="left"/>
      <w:pPr>
        <w:tabs>
          <w:tab w:val="num" w:pos="1440"/>
        </w:tabs>
        <w:ind w:left="1440" w:hanging="360"/>
      </w:pPr>
      <w:rPr>
        <w:rFonts w:ascii="Symbol" w:hAnsi="Symbol" w:hint="default"/>
      </w:rPr>
    </w:lvl>
    <w:lvl w:ilvl="2" w:tplc="29923530" w:tentative="1">
      <w:start w:val="1"/>
      <w:numFmt w:val="bullet"/>
      <w:lvlText w:val=""/>
      <w:lvlJc w:val="left"/>
      <w:pPr>
        <w:tabs>
          <w:tab w:val="num" w:pos="2160"/>
        </w:tabs>
        <w:ind w:left="2160" w:hanging="360"/>
      </w:pPr>
      <w:rPr>
        <w:rFonts w:ascii="Symbol" w:hAnsi="Symbol" w:hint="default"/>
      </w:rPr>
    </w:lvl>
    <w:lvl w:ilvl="3" w:tplc="E022FCA6" w:tentative="1">
      <w:start w:val="1"/>
      <w:numFmt w:val="bullet"/>
      <w:lvlText w:val=""/>
      <w:lvlJc w:val="left"/>
      <w:pPr>
        <w:tabs>
          <w:tab w:val="num" w:pos="2880"/>
        </w:tabs>
        <w:ind w:left="2880" w:hanging="360"/>
      </w:pPr>
      <w:rPr>
        <w:rFonts w:ascii="Symbol" w:hAnsi="Symbol" w:hint="default"/>
      </w:rPr>
    </w:lvl>
    <w:lvl w:ilvl="4" w:tplc="229AE696" w:tentative="1">
      <w:start w:val="1"/>
      <w:numFmt w:val="bullet"/>
      <w:lvlText w:val=""/>
      <w:lvlJc w:val="left"/>
      <w:pPr>
        <w:tabs>
          <w:tab w:val="num" w:pos="3600"/>
        </w:tabs>
        <w:ind w:left="3600" w:hanging="360"/>
      </w:pPr>
      <w:rPr>
        <w:rFonts w:ascii="Symbol" w:hAnsi="Symbol" w:hint="default"/>
      </w:rPr>
    </w:lvl>
    <w:lvl w:ilvl="5" w:tplc="C58AD70C" w:tentative="1">
      <w:start w:val="1"/>
      <w:numFmt w:val="bullet"/>
      <w:lvlText w:val=""/>
      <w:lvlJc w:val="left"/>
      <w:pPr>
        <w:tabs>
          <w:tab w:val="num" w:pos="4320"/>
        </w:tabs>
        <w:ind w:left="4320" w:hanging="360"/>
      </w:pPr>
      <w:rPr>
        <w:rFonts w:ascii="Symbol" w:hAnsi="Symbol" w:hint="default"/>
      </w:rPr>
    </w:lvl>
    <w:lvl w:ilvl="6" w:tplc="641C0DC2" w:tentative="1">
      <w:start w:val="1"/>
      <w:numFmt w:val="bullet"/>
      <w:lvlText w:val=""/>
      <w:lvlJc w:val="left"/>
      <w:pPr>
        <w:tabs>
          <w:tab w:val="num" w:pos="5040"/>
        </w:tabs>
        <w:ind w:left="5040" w:hanging="360"/>
      </w:pPr>
      <w:rPr>
        <w:rFonts w:ascii="Symbol" w:hAnsi="Symbol" w:hint="default"/>
      </w:rPr>
    </w:lvl>
    <w:lvl w:ilvl="7" w:tplc="398E9076" w:tentative="1">
      <w:start w:val="1"/>
      <w:numFmt w:val="bullet"/>
      <w:lvlText w:val=""/>
      <w:lvlJc w:val="left"/>
      <w:pPr>
        <w:tabs>
          <w:tab w:val="num" w:pos="5760"/>
        </w:tabs>
        <w:ind w:left="5760" w:hanging="360"/>
      </w:pPr>
      <w:rPr>
        <w:rFonts w:ascii="Symbol" w:hAnsi="Symbol" w:hint="default"/>
      </w:rPr>
    </w:lvl>
    <w:lvl w:ilvl="8" w:tplc="9E36F6B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C677440"/>
    <w:multiLevelType w:val="multilevel"/>
    <w:tmpl w:val="FE0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F4018"/>
    <w:multiLevelType w:val="multilevel"/>
    <w:tmpl w:val="55B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82199"/>
    <w:multiLevelType w:val="multilevel"/>
    <w:tmpl w:val="3CF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E9D"/>
    <w:multiLevelType w:val="multilevel"/>
    <w:tmpl w:val="AB2A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F2C86"/>
    <w:multiLevelType w:val="multilevel"/>
    <w:tmpl w:val="B5C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2"/>
  </w:num>
  <w:num w:numId="5">
    <w:abstractNumId w:val="4"/>
  </w:num>
  <w:num w:numId="6">
    <w:abstractNumId w:val="6"/>
  </w:num>
  <w:num w:numId="7">
    <w:abstractNumId w:val="3"/>
  </w:num>
  <w:num w:numId="8">
    <w:abstractNumId w:val="11"/>
  </w:num>
  <w:num w:numId="9">
    <w:abstractNumId w:val="10"/>
  </w:num>
  <w:num w:numId="10">
    <w:abstractNumId w:val="9"/>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E3"/>
    <w:rsid w:val="00006ED5"/>
    <w:rsid w:val="00091E2A"/>
    <w:rsid w:val="001F48BE"/>
    <w:rsid w:val="002F6B9C"/>
    <w:rsid w:val="003C23E3"/>
    <w:rsid w:val="0040344E"/>
    <w:rsid w:val="004F5F07"/>
    <w:rsid w:val="00816827"/>
    <w:rsid w:val="00896CDD"/>
    <w:rsid w:val="009742FF"/>
    <w:rsid w:val="009D305B"/>
    <w:rsid w:val="009D36E4"/>
    <w:rsid w:val="00AD24EF"/>
    <w:rsid w:val="00AE0A7F"/>
    <w:rsid w:val="00CD003B"/>
    <w:rsid w:val="00CD7E74"/>
    <w:rsid w:val="00CF57CD"/>
    <w:rsid w:val="00D3537F"/>
    <w:rsid w:val="00E10B2C"/>
    <w:rsid w:val="00E95B07"/>
    <w:rsid w:val="00EB2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2DC3"/>
  <w15:chartTrackingRefBased/>
  <w15:docId w15:val="{90A2DC3A-BDC7-483A-80D9-2CF606F5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034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4034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EB24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katex-mathml">
    <w:name w:val="katex-mathml"/>
    <w:basedOn w:val="Fuentedeprrafopredeter"/>
    <w:rsid w:val="00CF57CD"/>
  </w:style>
  <w:style w:type="character" w:customStyle="1" w:styleId="mord">
    <w:name w:val="mord"/>
    <w:basedOn w:val="Fuentedeprrafopredeter"/>
    <w:rsid w:val="00CF57CD"/>
  </w:style>
  <w:style w:type="character" w:customStyle="1" w:styleId="mrel">
    <w:name w:val="mrel"/>
    <w:basedOn w:val="Fuentedeprrafopredeter"/>
    <w:rsid w:val="00CF57CD"/>
  </w:style>
  <w:style w:type="character" w:customStyle="1" w:styleId="mbin">
    <w:name w:val="mbin"/>
    <w:basedOn w:val="Fuentedeprrafopredeter"/>
    <w:rsid w:val="00CF57CD"/>
  </w:style>
  <w:style w:type="character" w:customStyle="1" w:styleId="mclose">
    <w:name w:val="mclose"/>
    <w:basedOn w:val="Fuentedeprrafopredeter"/>
    <w:rsid w:val="00CF57CD"/>
  </w:style>
  <w:style w:type="character" w:customStyle="1" w:styleId="vlist-s">
    <w:name w:val="vlist-s"/>
    <w:basedOn w:val="Fuentedeprrafopredeter"/>
    <w:rsid w:val="00CF57CD"/>
  </w:style>
  <w:style w:type="paragraph" w:styleId="NormalWeb">
    <w:name w:val="Normal (Web)"/>
    <w:basedOn w:val="Normal"/>
    <w:uiPriority w:val="99"/>
    <w:semiHidden/>
    <w:unhideWhenUsed/>
    <w:rsid w:val="004034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basedOn w:val="Fuentedeprrafopredeter"/>
    <w:link w:val="Ttulo1"/>
    <w:uiPriority w:val="9"/>
    <w:rsid w:val="0040344E"/>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40344E"/>
    <w:rPr>
      <w:rFonts w:ascii="Times New Roman" w:eastAsia="Times New Roman" w:hAnsi="Times New Roman" w:cs="Times New Roman"/>
      <w:b/>
      <w:bCs/>
      <w:sz w:val="36"/>
      <w:szCs w:val="36"/>
    </w:rPr>
  </w:style>
  <w:style w:type="character" w:customStyle="1" w:styleId="mopen">
    <w:name w:val="mopen"/>
    <w:basedOn w:val="Fuentedeprrafopredeter"/>
    <w:rsid w:val="0040344E"/>
  </w:style>
  <w:style w:type="paragraph" w:styleId="Prrafodelista">
    <w:name w:val="List Paragraph"/>
    <w:basedOn w:val="Normal"/>
    <w:uiPriority w:val="34"/>
    <w:qFormat/>
    <w:rsid w:val="0040344E"/>
    <w:pPr>
      <w:ind w:left="720"/>
      <w:contextualSpacing/>
    </w:pPr>
  </w:style>
  <w:style w:type="character" w:styleId="Textoennegrita">
    <w:name w:val="Strong"/>
    <w:basedOn w:val="Fuentedeprrafopredeter"/>
    <w:uiPriority w:val="22"/>
    <w:qFormat/>
    <w:rsid w:val="0040344E"/>
    <w:rPr>
      <w:b/>
      <w:bCs/>
    </w:rPr>
  </w:style>
  <w:style w:type="character" w:customStyle="1" w:styleId="Ttulo3Car">
    <w:name w:val="Título 3 Car"/>
    <w:basedOn w:val="Fuentedeprrafopredeter"/>
    <w:link w:val="Ttulo3"/>
    <w:uiPriority w:val="9"/>
    <w:semiHidden/>
    <w:rsid w:val="00EB2404"/>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D3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53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537F"/>
  </w:style>
  <w:style w:type="paragraph" w:styleId="Piedepgina">
    <w:name w:val="footer"/>
    <w:basedOn w:val="Normal"/>
    <w:link w:val="PiedepginaCar"/>
    <w:uiPriority w:val="99"/>
    <w:unhideWhenUsed/>
    <w:rsid w:val="00D353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5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8581">
      <w:bodyDiv w:val="1"/>
      <w:marLeft w:val="0"/>
      <w:marRight w:val="0"/>
      <w:marTop w:val="0"/>
      <w:marBottom w:val="0"/>
      <w:divBdr>
        <w:top w:val="none" w:sz="0" w:space="0" w:color="auto"/>
        <w:left w:val="none" w:sz="0" w:space="0" w:color="auto"/>
        <w:bottom w:val="none" w:sz="0" w:space="0" w:color="auto"/>
        <w:right w:val="none" w:sz="0" w:space="0" w:color="auto"/>
      </w:divBdr>
    </w:div>
    <w:div w:id="50808619">
      <w:bodyDiv w:val="1"/>
      <w:marLeft w:val="0"/>
      <w:marRight w:val="0"/>
      <w:marTop w:val="0"/>
      <w:marBottom w:val="0"/>
      <w:divBdr>
        <w:top w:val="none" w:sz="0" w:space="0" w:color="auto"/>
        <w:left w:val="none" w:sz="0" w:space="0" w:color="auto"/>
        <w:bottom w:val="none" w:sz="0" w:space="0" w:color="auto"/>
        <w:right w:val="none" w:sz="0" w:space="0" w:color="auto"/>
      </w:divBdr>
    </w:div>
    <w:div w:id="74860332">
      <w:bodyDiv w:val="1"/>
      <w:marLeft w:val="0"/>
      <w:marRight w:val="0"/>
      <w:marTop w:val="0"/>
      <w:marBottom w:val="0"/>
      <w:divBdr>
        <w:top w:val="none" w:sz="0" w:space="0" w:color="auto"/>
        <w:left w:val="none" w:sz="0" w:space="0" w:color="auto"/>
        <w:bottom w:val="none" w:sz="0" w:space="0" w:color="auto"/>
        <w:right w:val="none" w:sz="0" w:space="0" w:color="auto"/>
      </w:divBdr>
    </w:div>
    <w:div w:id="90443689">
      <w:bodyDiv w:val="1"/>
      <w:marLeft w:val="0"/>
      <w:marRight w:val="0"/>
      <w:marTop w:val="0"/>
      <w:marBottom w:val="0"/>
      <w:divBdr>
        <w:top w:val="none" w:sz="0" w:space="0" w:color="auto"/>
        <w:left w:val="none" w:sz="0" w:space="0" w:color="auto"/>
        <w:bottom w:val="none" w:sz="0" w:space="0" w:color="auto"/>
        <w:right w:val="none" w:sz="0" w:space="0" w:color="auto"/>
      </w:divBdr>
    </w:div>
    <w:div w:id="122159787">
      <w:bodyDiv w:val="1"/>
      <w:marLeft w:val="0"/>
      <w:marRight w:val="0"/>
      <w:marTop w:val="0"/>
      <w:marBottom w:val="0"/>
      <w:divBdr>
        <w:top w:val="none" w:sz="0" w:space="0" w:color="auto"/>
        <w:left w:val="none" w:sz="0" w:space="0" w:color="auto"/>
        <w:bottom w:val="none" w:sz="0" w:space="0" w:color="auto"/>
        <w:right w:val="none" w:sz="0" w:space="0" w:color="auto"/>
      </w:divBdr>
      <w:divsChild>
        <w:div w:id="125346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869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6822">
      <w:bodyDiv w:val="1"/>
      <w:marLeft w:val="0"/>
      <w:marRight w:val="0"/>
      <w:marTop w:val="0"/>
      <w:marBottom w:val="0"/>
      <w:divBdr>
        <w:top w:val="none" w:sz="0" w:space="0" w:color="auto"/>
        <w:left w:val="none" w:sz="0" w:space="0" w:color="auto"/>
        <w:bottom w:val="none" w:sz="0" w:space="0" w:color="auto"/>
        <w:right w:val="none" w:sz="0" w:space="0" w:color="auto"/>
      </w:divBdr>
    </w:div>
    <w:div w:id="160389686">
      <w:bodyDiv w:val="1"/>
      <w:marLeft w:val="0"/>
      <w:marRight w:val="0"/>
      <w:marTop w:val="0"/>
      <w:marBottom w:val="0"/>
      <w:divBdr>
        <w:top w:val="none" w:sz="0" w:space="0" w:color="auto"/>
        <w:left w:val="none" w:sz="0" w:space="0" w:color="auto"/>
        <w:bottom w:val="none" w:sz="0" w:space="0" w:color="auto"/>
        <w:right w:val="none" w:sz="0" w:space="0" w:color="auto"/>
      </w:divBdr>
    </w:div>
    <w:div w:id="206453341">
      <w:bodyDiv w:val="1"/>
      <w:marLeft w:val="0"/>
      <w:marRight w:val="0"/>
      <w:marTop w:val="0"/>
      <w:marBottom w:val="0"/>
      <w:divBdr>
        <w:top w:val="none" w:sz="0" w:space="0" w:color="auto"/>
        <w:left w:val="none" w:sz="0" w:space="0" w:color="auto"/>
        <w:bottom w:val="none" w:sz="0" w:space="0" w:color="auto"/>
        <w:right w:val="none" w:sz="0" w:space="0" w:color="auto"/>
      </w:divBdr>
    </w:div>
    <w:div w:id="207689479">
      <w:bodyDiv w:val="1"/>
      <w:marLeft w:val="0"/>
      <w:marRight w:val="0"/>
      <w:marTop w:val="0"/>
      <w:marBottom w:val="0"/>
      <w:divBdr>
        <w:top w:val="none" w:sz="0" w:space="0" w:color="auto"/>
        <w:left w:val="none" w:sz="0" w:space="0" w:color="auto"/>
        <w:bottom w:val="none" w:sz="0" w:space="0" w:color="auto"/>
        <w:right w:val="none" w:sz="0" w:space="0" w:color="auto"/>
      </w:divBdr>
    </w:div>
    <w:div w:id="247692757">
      <w:bodyDiv w:val="1"/>
      <w:marLeft w:val="0"/>
      <w:marRight w:val="0"/>
      <w:marTop w:val="0"/>
      <w:marBottom w:val="0"/>
      <w:divBdr>
        <w:top w:val="none" w:sz="0" w:space="0" w:color="auto"/>
        <w:left w:val="none" w:sz="0" w:space="0" w:color="auto"/>
        <w:bottom w:val="none" w:sz="0" w:space="0" w:color="auto"/>
        <w:right w:val="none" w:sz="0" w:space="0" w:color="auto"/>
      </w:divBdr>
    </w:div>
    <w:div w:id="483353231">
      <w:bodyDiv w:val="1"/>
      <w:marLeft w:val="0"/>
      <w:marRight w:val="0"/>
      <w:marTop w:val="0"/>
      <w:marBottom w:val="0"/>
      <w:divBdr>
        <w:top w:val="none" w:sz="0" w:space="0" w:color="auto"/>
        <w:left w:val="none" w:sz="0" w:space="0" w:color="auto"/>
        <w:bottom w:val="none" w:sz="0" w:space="0" w:color="auto"/>
        <w:right w:val="none" w:sz="0" w:space="0" w:color="auto"/>
      </w:divBdr>
      <w:divsChild>
        <w:div w:id="1372456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7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416822">
      <w:bodyDiv w:val="1"/>
      <w:marLeft w:val="0"/>
      <w:marRight w:val="0"/>
      <w:marTop w:val="0"/>
      <w:marBottom w:val="0"/>
      <w:divBdr>
        <w:top w:val="none" w:sz="0" w:space="0" w:color="auto"/>
        <w:left w:val="none" w:sz="0" w:space="0" w:color="auto"/>
        <w:bottom w:val="none" w:sz="0" w:space="0" w:color="auto"/>
        <w:right w:val="none" w:sz="0" w:space="0" w:color="auto"/>
      </w:divBdr>
    </w:div>
    <w:div w:id="678046169">
      <w:bodyDiv w:val="1"/>
      <w:marLeft w:val="0"/>
      <w:marRight w:val="0"/>
      <w:marTop w:val="0"/>
      <w:marBottom w:val="0"/>
      <w:divBdr>
        <w:top w:val="none" w:sz="0" w:space="0" w:color="auto"/>
        <w:left w:val="none" w:sz="0" w:space="0" w:color="auto"/>
        <w:bottom w:val="none" w:sz="0" w:space="0" w:color="auto"/>
        <w:right w:val="none" w:sz="0" w:space="0" w:color="auto"/>
      </w:divBdr>
    </w:div>
    <w:div w:id="744957188">
      <w:bodyDiv w:val="1"/>
      <w:marLeft w:val="0"/>
      <w:marRight w:val="0"/>
      <w:marTop w:val="0"/>
      <w:marBottom w:val="0"/>
      <w:divBdr>
        <w:top w:val="none" w:sz="0" w:space="0" w:color="auto"/>
        <w:left w:val="none" w:sz="0" w:space="0" w:color="auto"/>
        <w:bottom w:val="none" w:sz="0" w:space="0" w:color="auto"/>
        <w:right w:val="none" w:sz="0" w:space="0" w:color="auto"/>
      </w:divBdr>
    </w:div>
    <w:div w:id="809326724">
      <w:bodyDiv w:val="1"/>
      <w:marLeft w:val="0"/>
      <w:marRight w:val="0"/>
      <w:marTop w:val="0"/>
      <w:marBottom w:val="0"/>
      <w:divBdr>
        <w:top w:val="none" w:sz="0" w:space="0" w:color="auto"/>
        <w:left w:val="none" w:sz="0" w:space="0" w:color="auto"/>
        <w:bottom w:val="none" w:sz="0" w:space="0" w:color="auto"/>
        <w:right w:val="none" w:sz="0" w:space="0" w:color="auto"/>
      </w:divBdr>
    </w:div>
    <w:div w:id="842864392">
      <w:bodyDiv w:val="1"/>
      <w:marLeft w:val="0"/>
      <w:marRight w:val="0"/>
      <w:marTop w:val="0"/>
      <w:marBottom w:val="0"/>
      <w:divBdr>
        <w:top w:val="none" w:sz="0" w:space="0" w:color="auto"/>
        <w:left w:val="none" w:sz="0" w:space="0" w:color="auto"/>
        <w:bottom w:val="none" w:sz="0" w:space="0" w:color="auto"/>
        <w:right w:val="none" w:sz="0" w:space="0" w:color="auto"/>
      </w:divBdr>
    </w:div>
    <w:div w:id="899360857">
      <w:bodyDiv w:val="1"/>
      <w:marLeft w:val="0"/>
      <w:marRight w:val="0"/>
      <w:marTop w:val="0"/>
      <w:marBottom w:val="0"/>
      <w:divBdr>
        <w:top w:val="none" w:sz="0" w:space="0" w:color="auto"/>
        <w:left w:val="none" w:sz="0" w:space="0" w:color="auto"/>
        <w:bottom w:val="none" w:sz="0" w:space="0" w:color="auto"/>
        <w:right w:val="none" w:sz="0" w:space="0" w:color="auto"/>
      </w:divBdr>
    </w:div>
    <w:div w:id="900558991">
      <w:bodyDiv w:val="1"/>
      <w:marLeft w:val="0"/>
      <w:marRight w:val="0"/>
      <w:marTop w:val="0"/>
      <w:marBottom w:val="0"/>
      <w:divBdr>
        <w:top w:val="none" w:sz="0" w:space="0" w:color="auto"/>
        <w:left w:val="none" w:sz="0" w:space="0" w:color="auto"/>
        <w:bottom w:val="none" w:sz="0" w:space="0" w:color="auto"/>
        <w:right w:val="none" w:sz="0" w:space="0" w:color="auto"/>
      </w:divBdr>
    </w:div>
    <w:div w:id="1025639571">
      <w:bodyDiv w:val="1"/>
      <w:marLeft w:val="0"/>
      <w:marRight w:val="0"/>
      <w:marTop w:val="0"/>
      <w:marBottom w:val="0"/>
      <w:divBdr>
        <w:top w:val="none" w:sz="0" w:space="0" w:color="auto"/>
        <w:left w:val="none" w:sz="0" w:space="0" w:color="auto"/>
        <w:bottom w:val="none" w:sz="0" w:space="0" w:color="auto"/>
        <w:right w:val="none" w:sz="0" w:space="0" w:color="auto"/>
      </w:divBdr>
    </w:div>
    <w:div w:id="1075008508">
      <w:bodyDiv w:val="1"/>
      <w:marLeft w:val="0"/>
      <w:marRight w:val="0"/>
      <w:marTop w:val="0"/>
      <w:marBottom w:val="0"/>
      <w:divBdr>
        <w:top w:val="none" w:sz="0" w:space="0" w:color="auto"/>
        <w:left w:val="none" w:sz="0" w:space="0" w:color="auto"/>
        <w:bottom w:val="none" w:sz="0" w:space="0" w:color="auto"/>
        <w:right w:val="none" w:sz="0" w:space="0" w:color="auto"/>
      </w:divBdr>
    </w:div>
    <w:div w:id="1193687359">
      <w:bodyDiv w:val="1"/>
      <w:marLeft w:val="0"/>
      <w:marRight w:val="0"/>
      <w:marTop w:val="0"/>
      <w:marBottom w:val="0"/>
      <w:divBdr>
        <w:top w:val="none" w:sz="0" w:space="0" w:color="auto"/>
        <w:left w:val="none" w:sz="0" w:space="0" w:color="auto"/>
        <w:bottom w:val="none" w:sz="0" w:space="0" w:color="auto"/>
        <w:right w:val="none" w:sz="0" w:space="0" w:color="auto"/>
      </w:divBdr>
    </w:div>
    <w:div w:id="1215199363">
      <w:bodyDiv w:val="1"/>
      <w:marLeft w:val="0"/>
      <w:marRight w:val="0"/>
      <w:marTop w:val="0"/>
      <w:marBottom w:val="0"/>
      <w:divBdr>
        <w:top w:val="none" w:sz="0" w:space="0" w:color="auto"/>
        <w:left w:val="none" w:sz="0" w:space="0" w:color="auto"/>
        <w:bottom w:val="none" w:sz="0" w:space="0" w:color="auto"/>
        <w:right w:val="none" w:sz="0" w:space="0" w:color="auto"/>
      </w:divBdr>
    </w:div>
    <w:div w:id="1272666985">
      <w:bodyDiv w:val="1"/>
      <w:marLeft w:val="0"/>
      <w:marRight w:val="0"/>
      <w:marTop w:val="0"/>
      <w:marBottom w:val="0"/>
      <w:divBdr>
        <w:top w:val="none" w:sz="0" w:space="0" w:color="auto"/>
        <w:left w:val="none" w:sz="0" w:space="0" w:color="auto"/>
        <w:bottom w:val="none" w:sz="0" w:space="0" w:color="auto"/>
        <w:right w:val="none" w:sz="0" w:space="0" w:color="auto"/>
      </w:divBdr>
    </w:div>
    <w:div w:id="1318025981">
      <w:bodyDiv w:val="1"/>
      <w:marLeft w:val="0"/>
      <w:marRight w:val="0"/>
      <w:marTop w:val="0"/>
      <w:marBottom w:val="0"/>
      <w:divBdr>
        <w:top w:val="none" w:sz="0" w:space="0" w:color="auto"/>
        <w:left w:val="none" w:sz="0" w:space="0" w:color="auto"/>
        <w:bottom w:val="none" w:sz="0" w:space="0" w:color="auto"/>
        <w:right w:val="none" w:sz="0" w:space="0" w:color="auto"/>
      </w:divBdr>
    </w:div>
    <w:div w:id="1326474836">
      <w:bodyDiv w:val="1"/>
      <w:marLeft w:val="0"/>
      <w:marRight w:val="0"/>
      <w:marTop w:val="0"/>
      <w:marBottom w:val="0"/>
      <w:divBdr>
        <w:top w:val="none" w:sz="0" w:space="0" w:color="auto"/>
        <w:left w:val="none" w:sz="0" w:space="0" w:color="auto"/>
        <w:bottom w:val="none" w:sz="0" w:space="0" w:color="auto"/>
        <w:right w:val="none" w:sz="0" w:space="0" w:color="auto"/>
      </w:divBdr>
    </w:div>
    <w:div w:id="1330908732">
      <w:bodyDiv w:val="1"/>
      <w:marLeft w:val="0"/>
      <w:marRight w:val="0"/>
      <w:marTop w:val="0"/>
      <w:marBottom w:val="0"/>
      <w:divBdr>
        <w:top w:val="none" w:sz="0" w:space="0" w:color="auto"/>
        <w:left w:val="none" w:sz="0" w:space="0" w:color="auto"/>
        <w:bottom w:val="none" w:sz="0" w:space="0" w:color="auto"/>
        <w:right w:val="none" w:sz="0" w:space="0" w:color="auto"/>
      </w:divBdr>
    </w:div>
    <w:div w:id="1339892668">
      <w:bodyDiv w:val="1"/>
      <w:marLeft w:val="0"/>
      <w:marRight w:val="0"/>
      <w:marTop w:val="0"/>
      <w:marBottom w:val="0"/>
      <w:divBdr>
        <w:top w:val="none" w:sz="0" w:space="0" w:color="auto"/>
        <w:left w:val="none" w:sz="0" w:space="0" w:color="auto"/>
        <w:bottom w:val="none" w:sz="0" w:space="0" w:color="auto"/>
        <w:right w:val="none" w:sz="0" w:space="0" w:color="auto"/>
      </w:divBdr>
      <w:divsChild>
        <w:div w:id="52817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38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621794">
      <w:bodyDiv w:val="1"/>
      <w:marLeft w:val="0"/>
      <w:marRight w:val="0"/>
      <w:marTop w:val="0"/>
      <w:marBottom w:val="0"/>
      <w:divBdr>
        <w:top w:val="none" w:sz="0" w:space="0" w:color="auto"/>
        <w:left w:val="none" w:sz="0" w:space="0" w:color="auto"/>
        <w:bottom w:val="none" w:sz="0" w:space="0" w:color="auto"/>
        <w:right w:val="none" w:sz="0" w:space="0" w:color="auto"/>
      </w:divBdr>
    </w:div>
    <w:div w:id="1386637118">
      <w:bodyDiv w:val="1"/>
      <w:marLeft w:val="0"/>
      <w:marRight w:val="0"/>
      <w:marTop w:val="0"/>
      <w:marBottom w:val="0"/>
      <w:divBdr>
        <w:top w:val="none" w:sz="0" w:space="0" w:color="auto"/>
        <w:left w:val="none" w:sz="0" w:space="0" w:color="auto"/>
        <w:bottom w:val="none" w:sz="0" w:space="0" w:color="auto"/>
        <w:right w:val="none" w:sz="0" w:space="0" w:color="auto"/>
      </w:divBdr>
    </w:div>
    <w:div w:id="1399789143">
      <w:bodyDiv w:val="1"/>
      <w:marLeft w:val="0"/>
      <w:marRight w:val="0"/>
      <w:marTop w:val="0"/>
      <w:marBottom w:val="0"/>
      <w:divBdr>
        <w:top w:val="none" w:sz="0" w:space="0" w:color="auto"/>
        <w:left w:val="none" w:sz="0" w:space="0" w:color="auto"/>
        <w:bottom w:val="none" w:sz="0" w:space="0" w:color="auto"/>
        <w:right w:val="none" w:sz="0" w:space="0" w:color="auto"/>
      </w:divBdr>
    </w:div>
    <w:div w:id="1470435869">
      <w:bodyDiv w:val="1"/>
      <w:marLeft w:val="0"/>
      <w:marRight w:val="0"/>
      <w:marTop w:val="0"/>
      <w:marBottom w:val="0"/>
      <w:divBdr>
        <w:top w:val="none" w:sz="0" w:space="0" w:color="auto"/>
        <w:left w:val="none" w:sz="0" w:space="0" w:color="auto"/>
        <w:bottom w:val="none" w:sz="0" w:space="0" w:color="auto"/>
        <w:right w:val="none" w:sz="0" w:space="0" w:color="auto"/>
      </w:divBdr>
    </w:div>
    <w:div w:id="1540390131">
      <w:bodyDiv w:val="1"/>
      <w:marLeft w:val="0"/>
      <w:marRight w:val="0"/>
      <w:marTop w:val="0"/>
      <w:marBottom w:val="0"/>
      <w:divBdr>
        <w:top w:val="none" w:sz="0" w:space="0" w:color="auto"/>
        <w:left w:val="none" w:sz="0" w:space="0" w:color="auto"/>
        <w:bottom w:val="none" w:sz="0" w:space="0" w:color="auto"/>
        <w:right w:val="none" w:sz="0" w:space="0" w:color="auto"/>
      </w:divBdr>
      <w:divsChild>
        <w:div w:id="266042909">
          <w:marLeft w:val="0"/>
          <w:marRight w:val="0"/>
          <w:marTop w:val="0"/>
          <w:marBottom w:val="0"/>
          <w:divBdr>
            <w:top w:val="none" w:sz="0" w:space="0" w:color="auto"/>
            <w:left w:val="none" w:sz="0" w:space="0" w:color="auto"/>
            <w:bottom w:val="none" w:sz="0" w:space="0" w:color="auto"/>
            <w:right w:val="none" w:sz="0" w:space="0" w:color="auto"/>
          </w:divBdr>
          <w:divsChild>
            <w:div w:id="17780442">
              <w:marLeft w:val="0"/>
              <w:marRight w:val="0"/>
              <w:marTop w:val="0"/>
              <w:marBottom w:val="0"/>
              <w:divBdr>
                <w:top w:val="none" w:sz="0" w:space="0" w:color="auto"/>
                <w:left w:val="none" w:sz="0" w:space="0" w:color="auto"/>
                <w:bottom w:val="none" w:sz="0" w:space="0" w:color="auto"/>
                <w:right w:val="none" w:sz="0" w:space="0" w:color="auto"/>
              </w:divBdr>
              <w:divsChild>
                <w:div w:id="1324236100">
                  <w:marLeft w:val="0"/>
                  <w:marRight w:val="0"/>
                  <w:marTop w:val="0"/>
                  <w:marBottom w:val="0"/>
                  <w:divBdr>
                    <w:top w:val="none" w:sz="0" w:space="0" w:color="auto"/>
                    <w:left w:val="none" w:sz="0" w:space="0" w:color="auto"/>
                    <w:bottom w:val="none" w:sz="0" w:space="0" w:color="auto"/>
                    <w:right w:val="none" w:sz="0" w:space="0" w:color="auto"/>
                  </w:divBdr>
                  <w:divsChild>
                    <w:div w:id="12801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05630">
      <w:bodyDiv w:val="1"/>
      <w:marLeft w:val="0"/>
      <w:marRight w:val="0"/>
      <w:marTop w:val="0"/>
      <w:marBottom w:val="0"/>
      <w:divBdr>
        <w:top w:val="none" w:sz="0" w:space="0" w:color="auto"/>
        <w:left w:val="none" w:sz="0" w:space="0" w:color="auto"/>
        <w:bottom w:val="none" w:sz="0" w:space="0" w:color="auto"/>
        <w:right w:val="none" w:sz="0" w:space="0" w:color="auto"/>
      </w:divBdr>
      <w:divsChild>
        <w:div w:id="11753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4883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258608">
      <w:bodyDiv w:val="1"/>
      <w:marLeft w:val="0"/>
      <w:marRight w:val="0"/>
      <w:marTop w:val="0"/>
      <w:marBottom w:val="0"/>
      <w:divBdr>
        <w:top w:val="none" w:sz="0" w:space="0" w:color="auto"/>
        <w:left w:val="none" w:sz="0" w:space="0" w:color="auto"/>
        <w:bottom w:val="none" w:sz="0" w:space="0" w:color="auto"/>
        <w:right w:val="none" w:sz="0" w:space="0" w:color="auto"/>
      </w:divBdr>
    </w:div>
    <w:div w:id="2014602229">
      <w:bodyDiv w:val="1"/>
      <w:marLeft w:val="0"/>
      <w:marRight w:val="0"/>
      <w:marTop w:val="0"/>
      <w:marBottom w:val="0"/>
      <w:divBdr>
        <w:top w:val="none" w:sz="0" w:space="0" w:color="auto"/>
        <w:left w:val="none" w:sz="0" w:space="0" w:color="auto"/>
        <w:bottom w:val="none" w:sz="0" w:space="0" w:color="auto"/>
        <w:right w:val="none" w:sz="0" w:space="0" w:color="auto"/>
      </w:divBdr>
    </w:div>
    <w:div w:id="205141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5.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3111</TotalTime>
  <Pages>9</Pages>
  <Words>1196</Words>
  <Characters>6820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3</cp:revision>
  <dcterms:created xsi:type="dcterms:W3CDTF">2026-05-18T22:29:00Z</dcterms:created>
  <dcterms:modified xsi:type="dcterms:W3CDTF">2026-05-26T02:20:00Z</dcterms:modified>
</cp:coreProperties>
</file>