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366BD" w14:textId="777481A1" w:rsidR="00BA2A5F" w:rsidRDefault="00C524CE">
      <w:pPr>
        <w:pStyle w:val="Title"/>
      </w:pPr>
      <w:r>
        <w:fldChar w:fldCharType="begin"/>
      </w:r>
      <w:r>
        <w:instrText xml:space="preserve"> TITLE  \* MERGEFORMAT </w:instrText>
      </w:r>
      <w:r>
        <w:fldChar w:fldCharType="separate"/>
      </w:r>
      <w:r w:rsidR="00777D62">
        <w:t>Predicting Accident Probability</w:t>
      </w:r>
      <w:r>
        <w:fldChar w:fldCharType="end"/>
      </w:r>
    </w:p>
    <w:p w14:paraId="137908C0" w14:textId="70AF9C28" w:rsidR="00BA2A5F" w:rsidRDefault="00BA2A5F">
      <w:pPr>
        <w:pStyle w:val="Subtitle"/>
      </w:pPr>
    </w:p>
    <w:p w14:paraId="2551680C" w14:textId="4EB53903" w:rsidR="00BA2A5F" w:rsidRDefault="00BA2A5F"/>
    <w:p w14:paraId="3F1153F9" w14:textId="04B8DC78" w:rsidR="00BA2A5F" w:rsidRDefault="00C524CE">
      <w:pPr>
        <w:pStyle w:val="Author"/>
      </w:pPr>
      <w:fldSimple w:instr=" AUTHOR  \* MERGEFORMAT ">
        <w:r w:rsidR="00777D62">
          <w:rPr>
            <w:noProof/>
          </w:rPr>
          <w:t>David Cavanaugh</w:t>
        </w:r>
      </w:fldSimple>
    </w:p>
    <w:p w14:paraId="0509F74A" w14:textId="566C76F6" w:rsidR="00C524CE" w:rsidRDefault="00C524CE">
      <w:pPr>
        <w:pStyle w:val="Author"/>
      </w:pPr>
      <w:fldSimple w:instr=" SUBJECT  \* MERGEFORMAT ">
        <w:r w:rsidR="00777D62">
          <w:t>Data Science Capstone Project</w:t>
        </w:r>
      </w:fldSimple>
    </w:p>
    <w:p w14:paraId="34409031" w14:textId="562D3D12" w:rsidR="00C524CE" w:rsidRDefault="00C524CE">
      <w:pPr>
        <w:pStyle w:val="Author"/>
      </w:pPr>
      <w:fldSimple w:instr=" SAVEDATE  \* MERGEFORMAT ">
        <w:r w:rsidR="00777D62">
          <w:rPr>
            <w:noProof/>
          </w:rPr>
          <w:t>9/16/20 1:18:00 PM</w:t>
        </w:r>
      </w:fldSimple>
    </w:p>
    <w:p w14:paraId="16CF5977" w14:textId="77777777" w:rsidR="00BA2A5F" w:rsidRDefault="0062442F">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2BA7F430" w14:textId="77777777" w:rsidR="00BA2A5F" w:rsidRDefault="0062442F">
          <w:pPr>
            <w:pStyle w:val="TOCHeading"/>
          </w:pPr>
          <w:r>
            <w:rPr>
              <w:rStyle w:val="Emphasis"/>
            </w:rPr>
            <w:t>TAble of</w:t>
          </w:r>
          <w:r>
            <w:rPr>
              <w:rStyle w:val="Emphasis"/>
            </w:rPr>
            <w:br/>
          </w:r>
          <w:r>
            <w:t>Contents</w:t>
          </w:r>
        </w:p>
        <w:p w14:paraId="6226893C" w14:textId="458A0B84" w:rsidR="00777D62" w:rsidRDefault="0062442F">
          <w:pPr>
            <w:pStyle w:val="TOC1"/>
            <w:rPr>
              <w:rFonts w:asciiTheme="minorHAnsi" w:eastAsiaTheme="minorEastAsia" w:hAnsiTheme="minorHAnsi"/>
              <w:b w:val="0"/>
              <w:bCs w:val="0"/>
              <w:caps w:val="0"/>
              <w:noProof/>
              <w:color w:val="auto"/>
              <w:sz w:val="24"/>
              <w:lang w:eastAsia="en-US"/>
            </w:rPr>
          </w:pPr>
          <w:r>
            <w:rPr>
              <w:noProof/>
            </w:rPr>
            <w:fldChar w:fldCharType="begin"/>
          </w:r>
          <w:r>
            <w:instrText xml:space="preserve"> TOC \o "1-3" \u </w:instrText>
          </w:r>
          <w:r>
            <w:rPr>
              <w:noProof/>
            </w:rPr>
            <w:fldChar w:fldCharType="separate"/>
          </w:r>
          <w:r w:rsidR="00777D62">
            <w:rPr>
              <w:noProof/>
            </w:rPr>
            <w:t>Abstract</w:t>
          </w:r>
          <w:r w:rsidR="00777D62">
            <w:rPr>
              <w:noProof/>
            </w:rPr>
            <w:tab/>
          </w:r>
          <w:r w:rsidR="00777D62">
            <w:rPr>
              <w:noProof/>
            </w:rPr>
            <w:fldChar w:fldCharType="begin"/>
          </w:r>
          <w:r w:rsidR="00777D62">
            <w:rPr>
              <w:noProof/>
            </w:rPr>
            <w:instrText xml:space="preserve"> PAGEREF _Toc51154827 \h </w:instrText>
          </w:r>
          <w:r w:rsidR="00777D62">
            <w:rPr>
              <w:noProof/>
            </w:rPr>
          </w:r>
          <w:r w:rsidR="00777D62">
            <w:rPr>
              <w:noProof/>
            </w:rPr>
            <w:fldChar w:fldCharType="separate"/>
          </w:r>
          <w:r w:rsidR="00777D62">
            <w:rPr>
              <w:noProof/>
            </w:rPr>
            <w:t>1</w:t>
          </w:r>
          <w:r w:rsidR="00777D62">
            <w:rPr>
              <w:noProof/>
            </w:rPr>
            <w:fldChar w:fldCharType="end"/>
          </w:r>
        </w:p>
        <w:p w14:paraId="7B6B9F41" w14:textId="1A8EBDD5" w:rsidR="00777D62" w:rsidRDefault="00777D62">
          <w:pPr>
            <w:pStyle w:val="TOC1"/>
            <w:rPr>
              <w:rFonts w:asciiTheme="minorHAnsi" w:eastAsiaTheme="minorEastAsia" w:hAnsiTheme="minorHAnsi"/>
              <w:b w:val="0"/>
              <w:bCs w:val="0"/>
              <w:caps w:val="0"/>
              <w:noProof/>
              <w:color w:val="auto"/>
              <w:sz w:val="24"/>
              <w:lang w:eastAsia="en-US"/>
            </w:rPr>
          </w:pPr>
          <w:r>
            <w:rPr>
              <w:noProof/>
            </w:rPr>
            <w:t>Introduction</w:t>
          </w:r>
          <w:r>
            <w:rPr>
              <w:noProof/>
            </w:rPr>
            <w:tab/>
          </w:r>
          <w:r>
            <w:rPr>
              <w:noProof/>
            </w:rPr>
            <w:fldChar w:fldCharType="begin"/>
          </w:r>
          <w:r>
            <w:rPr>
              <w:noProof/>
            </w:rPr>
            <w:instrText xml:space="preserve"> PAGEREF _Toc51154828 \h </w:instrText>
          </w:r>
          <w:r>
            <w:rPr>
              <w:noProof/>
            </w:rPr>
          </w:r>
          <w:r>
            <w:rPr>
              <w:noProof/>
            </w:rPr>
            <w:fldChar w:fldCharType="separate"/>
          </w:r>
          <w:r>
            <w:rPr>
              <w:noProof/>
            </w:rPr>
            <w:t>1</w:t>
          </w:r>
          <w:r>
            <w:rPr>
              <w:noProof/>
            </w:rPr>
            <w:fldChar w:fldCharType="end"/>
          </w:r>
        </w:p>
        <w:p w14:paraId="6AC9865C" w14:textId="0D131EAE" w:rsidR="00777D62" w:rsidRDefault="00777D62">
          <w:pPr>
            <w:pStyle w:val="TOC2"/>
            <w:rPr>
              <w:rFonts w:eastAsiaTheme="minorEastAsia"/>
              <w:bCs w:val="0"/>
              <w:noProof/>
              <w:color w:val="auto"/>
              <w:szCs w:val="24"/>
              <w:lang w:eastAsia="en-US"/>
            </w:rPr>
          </w:pPr>
          <w:r>
            <w:rPr>
              <w:noProof/>
            </w:rPr>
            <w:t>Problem</w:t>
          </w:r>
          <w:r>
            <w:rPr>
              <w:noProof/>
            </w:rPr>
            <w:tab/>
          </w:r>
          <w:r>
            <w:rPr>
              <w:noProof/>
            </w:rPr>
            <w:fldChar w:fldCharType="begin"/>
          </w:r>
          <w:r>
            <w:rPr>
              <w:noProof/>
            </w:rPr>
            <w:instrText xml:space="preserve"> PAGEREF _Toc51154829 \h </w:instrText>
          </w:r>
          <w:r>
            <w:rPr>
              <w:noProof/>
            </w:rPr>
          </w:r>
          <w:r>
            <w:rPr>
              <w:noProof/>
            </w:rPr>
            <w:fldChar w:fldCharType="separate"/>
          </w:r>
          <w:r>
            <w:rPr>
              <w:noProof/>
            </w:rPr>
            <w:t>2</w:t>
          </w:r>
          <w:r>
            <w:rPr>
              <w:noProof/>
            </w:rPr>
            <w:fldChar w:fldCharType="end"/>
          </w:r>
        </w:p>
        <w:p w14:paraId="50345A1A" w14:textId="29026CAC" w:rsidR="00777D62" w:rsidRDefault="00777D62">
          <w:pPr>
            <w:pStyle w:val="TOC2"/>
            <w:rPr>
              <w:rFonts w:eastAsiaTheme="minorEastAsia"/>
              <w:bCs w:val="0"/>
              <w:noProof/>
              <w:color w:val="auto"/>
              <w:szCs w:val="24"/>
              <w:lang w:eastAsia="en-US"/>
            </w:rPr>
          </w:pPr>
          <w:r>
            <w:rPr>
              <w:noProof/>
            </w:rPr>
            <w:t>Interest</w:t>
          </w:r>
          <w:r>
            <w:rPr>
              <w:noProof/>
            </w:rPr>
            <w:tab/>
          </w:r>
          <w:r>
            <w:rPr>
              <w:noProof/>
            </w:rPr>
            <w:fldChar w:fldCharType="begin"/>
          </w:r>
          <w:r>
            <w:rPr>
              <w:noProof/>
            </w:rPr>
            <w:instrText xml:space="preserve"> PAGEREF _Toc51154830 \h </w:instrText>
          </w:r>
          <w:r>
            <w:rPr>
              <w:noProof/>
            </w:rPr>
          </w:r>
          <w:r>
            <w:rPr>
              <w:noProof/>
            </w:rPr>
            <w:fldChar w:fldCharType="separate"/>
          </w:r>
          <w:r>
            <w:rPr>
              <w:noProof/>
            </w:rPr>
            <w:t>2</w:t>
          </w:r>
          <w:r>
            <w:rPr>
              <w:noProof/>
            </w:rPr>
            <w:fldChar w:fldCharType="end"/>
          </w:r>
        </w:p>
        <w:p w14:paraId="037179D5" w14:textId="45DA7408" w:rsidR="00777D62" w:rsidRDefault="00777D62">
          <w:pPr>
            <w:pStyle w:val="TOC1"/>
            <w:rPr>
              <w:rFonts w:asciiTheme="minorHAnsi" w:eastAsiaTheme="minorEastAsia" w:hAnsiTheme="minorHAnsi"/>
              <w:b w:val="0"/>
              <w:bCs w:val="0"/>
              <w:caps w:val="0"/>
              <w:noProof/>
              <w:color w:val="auto"/>
              <w:sz w:val="24"/>
              <w:lang w:eastAsia="en-US"/>
            </w:rPr>
          </w:pPr>
          <w:r>
            <w:rPr>
              <w:noProof/>
            </w:rPr>
            <w:t>Methodology</w:t>
          </w:r>
          <w:r>
            <w:rPr>
              <w:noProof/>
            </w:rPr>
            <w:tab/>
          </w:r>
          <w:r>
            <w:rPr>
              <w:noProof/>
            </w:rPr>
            <w:fldChar w:fldCharType="begin"/>
          </w:r>
          <w:r>
            <w:rPr>
              <w:noProof/>
            </w:rPr>
            <w:instrText xml:space="preserve"> PAGEREF _Toc51154831 \h </w:instrText>
          </w:r>
          <w:r>
            <w:rPr>
              <w:noProof/>
            </w:rPr>
          </w:r>
          <w:r>
            <w:rPr>
              <w:noProof/>
            </w:rPr>
            <w:fldChar w:fldCharType="separate"/>
          </w:r>
          <w:r>
            <w:rPr>
              <w:noProof/>
            </w:rPr>
            <w:t>3</w:t>
          </w:r>
          <w:r>
            <w:rPr>
              <w:noProof/>
            </w:rPr>
            <w:fldChar w:fldCharType="end"/>
          </w:r>
        </w:p>
        <w:p w14:paraId="335B8073" w14:textId="7E6E3FC8" w:rsidR="00777D62" w:rsidRDefault="00777D62">
          <w:pPr>
            <w:pStyle w:val="TOC2"/>
            <w:rPr>
              <w:rFonts w:eastAsiaTheme="minorEastAsia"/>
              <w:bCs w:val="0"/>
              <w:noProof/>
              <w:color w:val="auto"/>
              <w:szCs w:val="24"/>
              <w:lang w:eastAsia="en-US"/>
            </w:rPr>
          </w:pPr>
          <w:r>
            <w:rPr>
              <w:noProof/>
            </w:rPr>
            <w:t>Data Sources</w:t>
          </w:r>
          <w:r>
            <w:rPr>
              <w:noProof/>
            </w:rPr>
            <w:tab/>
          </w:r>
          <w:r>
            <w:rPr>
              <w:noProof/>
            </w:rPr>
            <w:fldChar w:fldCharType="begin"/>
          </w:r>
          <w:r>
            <w:rPr>
              <w:noProof/>
            </w:rPr>
            <w:instrText xml:space="preserve"> PAGEREF _Toc51154832 \h </w:instrText>
          </w:r>
          <w:r>
            <w:rPr>
              <w:noProof/>
            </w:rPr>
          </w:r>
          <w:r>
            <w:rPr>
              <w:noProof/>
            </w:rPr>
            <w:fldChar w:fldCharType="separate"/>
          </w:r>
          <w:r>
            <w:rPr>
              <w:noProof/>
            </w:rPr>
            <w:t>3</w:t>
          </w:r>
          <w:r>
            <w:rPr>
              <w:noProof/>
            </w:rPr>
            <w:fldChar w:fldCharType="end"/>
          </w:r>
        </w:p>
        <w:p w14:paraId="585B8BBA" w14:textId="08A8FD31" w:rsidR="00777D62" w:rsidRDefault="00777D62">
          <w:pPr>
            <w:pStyle w:val="TOC2"/>
            <w:rPr>
              <w:rFonts w:eastAsiaTheme="minorEastAsia"/>
              <w:bCs w:val="0"/>
              <w:noProof/>
              <w:color w:val="auto"/>
              <w:szCs w:val="24"/>
              <w:lang w:eastAsia="en-US"/>
            </w:rPr>
          </w:pPr>
          <w:r>
            <w:rPr>
              <w:noProof/>
            </w:rPr>
            <w:t>Data Cleaning</w:t>
          </w:r>
          <w:r>
            <w:rPr>
              <w:noProof/>
            </w:rPr>
            <w:tab/>
          </w:r>
          <w:r>
            <w:rPr>
              <w:noProof/>
            </w:rPr>
            <w:fldChar w:fldCharType="begin"/>
          </w:r>
          <w:r>
            <w:rPr>
              <w:noProof/>
            </w:rPr>
            <w:instrText xml:space="preserve"> PAGEREF _Toc51154833 \h </w:instrText>
          </w:r>
          <w:r>
            <w:rPr>
              <w:noProof/>
            </w:rPr>
          </w:r>
          <w:r>
            <w:rPr>
              <w:noProof/>
            </w:rPr>
            <w:fldChar w:fldCharType="separate"/>
          </w:r>
          <w:r>
            <w:rPr>
              <w:noProof/>
            </w:rPr>
            <w:t>3</w:t>
          </w:r>
          <w:r>
            <w:rPr>
              <w:noProof/>
            </w:rPr>
            <w:fldChar w:fldCharType="end"/>
          </w:r>
        </w:p>
        <w:p w14:paraId="4B0C3124" w14:textId="5B2DF279" w:rsidR="00777D62" w:rsidRDefault="00777D62">
          <w:pPr>
            <w:pStyle w:val="TOC1"/>
            <w:rPr>
              <w:rFonts w:asciiTheme="minorHAnsi" w:eastAsiaTheme="minorEastAsia" w:hAnsiTheme="minorHAnsi"/>
              <w:b w:val="0"/>
              <w:bCs w:val="0"/>
              <w:caps w:val="0"/>
              <w:noProof/>
              <w:color w:val="auto"/>
              <w:sz w:val="24"/>
              <w:lang w:eastAsia="en-US"/>
            </w:rPr>
          </w:pPr>
          <w:r>
            <w:rPr>
              <w:noProof/>
            </w:rPr>
            <w:t>Results</w:t>
          </w:r>
          <w:r>
            <w:rPr>
              <w:noProof/>
            </w:rPr>
            <w:tab/>
          </w:r>
          <w:r>
            <w:rPr>
              <w:noProof/>
            </w:rPr>
            <w:fldChar w:fldCharType="begin"/>
          </w:r>
          <w:r>
            <w:rPr>
              <w:noProof/>
            </w:rPr>
            <w:instrText xml:space="preserve"> PAGEREF _Toc51154834 \h </w:instrText>
          </w:r>
          <w:r>
            <w:rPr>
              <w:noProof/>
            </w:rPr>
          </w:r>
          <w:r>
            <w:rPr>
              <w:noProof/>
            </w:rPr>
            <w:fldChar w:fldCharType="separate"/>
          </w:r>
          <w:r>
            <w:rPr>
              <w:noProof/>
            </w:rPr>
            <w:t>6</w:t>
          </w:r>
          <w:r>
            <w:rPr>
              <w:noProof/>
            </w:rPr>
            <w:fldChar w:fldCharType="end"/>
          </w:r>
        </w:p>
        <w:p w14:paraId="2DC6125D" w14:textId="7EA205AE" w:rsidR="00777D62" w:rsidRDefault="00777D62">
          <w:pPr>
            <w:pStyle w:val="TOC1"/>
            <w:rPr>
              <w:rFonts w:asciiTheme="minorHAnsi" w:eastAsiaTheme="minorEastAsia" w:hAnsiTheme="minorHAnsi"/>
              <w:b w:val="0"/>
              <w:bCs w:val="0"/>
              <w:caps w:val="0"/>
              <w:noProof/>
              <w:color w:val="auto"/>
              <w:sz w:val="24"/>
              <w:lang w:eastAsia="en-US"/>
            </w:rPr>
          </w:pPr>
          <w:r>
            <w:rPr>
              <w:noProof/>
            </w:rPr>
            <w:t>Discussion</w:t>
          </w:r>
          <w:r>
            <w:rPr>
              <w:noProof/>
            </w:rPr>
            <w:tab/>
          </w:r>
          <w:r>
            <w:rPr>
              <w:noProof/>
            </w:rPr>
            <w:fldChar w:fldCharType="begin"/>
          </w:r>
          <w:r>
            <w:rPr>
              <w:noProof/>
            </w:rPr>
            <w:instrText xml:space="preserve"> PAGEREF _Toc51154835 \h </w:instrText>
          </w:r>
          <w:r>
            <w:rPr>
              <w:noProof/>
            </w:rPr>
          </w:r>
          <w:r>
            <w:rPr>
              <w:noProof/>
            </w:rPr>
            <w:fldChar w:fldCharType="separate"/>
          </w:r>
          <w:r>
            <w:rPr>
              <w:noProof/>
            </w:rPr>
            <w:t>6</w:t>
          </w:r>
          <w:r>
            <w:rPr>
              <w:noProof/>
            </w:rPr>
            <w:fldChar w:fldCharType="end"/>
          </w:r>
        </w:p>
        <w:p w14:paraId="22BB3CEC" w14:textId="56F6DF2B" w:rsidR="00777D62" w:rsidRDefault="00777D62">
          <w:pPr>
            <w:pStyle w:val="TOC1"/>
            <w:rPr>
              <w:rFonts w:asciiTheme="minorHAnsi" w:eastAsiaTheme="minorEastAsia" w:hAnsiTheme="minorHAnsi"/>
              <w:b w:val="0"/>
              <w:bCs w:val="0"/>
              <w:caps w:val="0"/>
              <w:noProof/>
              <w:color w:val="auto"/>
              <w:sz w:val="24"/>
              <w:lang w:eastAsia="en-US"/>
            </w:rPr>
          </w:pPr>
          <w:r>
            <w:rPr>
              <w:noProof/>
            </w:rPr>
            <w:t>Conclusion</w:t>
          </w:r>
          <w:r>
            <w:rPr>
              <w:noProof/>
            </w:rPr>
            <w:tab/>
          </w:r>
          <w:r>
            <w:rPr>
              <w:noProof/>
            </w:rPr>
            <w:fldChar w:fldCharType="begin"/>
          </w:r>
          <w:r>
            <w:rPr>
              <w:noProof/>
            </w:rPr>
            <w:instrText xml:space="preserve"> PAGEREF _Toc51154836 \h </w:instrText>
          </w:r>
          <w:r>
            <w:rPr>
              <w:noProof/>
            </w:rPr>
          </w:r>
          <w:r>
            <w:rPr>
              <w:noProof/>
            </w:rPr>
            <w:fldChar w:fldCharType="separate"/>
          </w:r>
          <w:r>
            <w:rPr>
              <w:noProof/>
            </w:rPr>
            <w:t>7</w:t>
          </w:r>
          <w:r>
            <w:rPr>
              <w:noProof/>
            </w:rPr>
            <w:fldChar w:fldCharType="end"/>
          </w:r>
        </w:p>
        <w:p w14:paraId="0C718995" w14:textId="041CF9FD" w:rsidR="00BA2A5F" w:rsidRDefault="0062442F">
          <w:pPr>
            <w:sectPr w:rsidR="00BA2A5F">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7AB7CD20" w14:textId="6842D79E" w:rsidR="00BA2A5F" w:rsidRDefault="00C524CE">
      <w:pPr>
        <w:pStyle w:val="Heading1"/>
      </w:pPr>
      <w:bookmarkStart w:id="0" w:name="_Toc51154827"/>
      <w:r>
        <w:lastRenderedPageBreak/>
        <w:t>Abstract</w:t>
      </w:r>
      <w:bookmarkEnd w:id="0"/>
    </w:p>
    <w:p w14:paraId="6756BC29" w14:textId="77777777" w:rsidR="008C19C7" w:rsidRPr="008C19C7" w:rsidRDefault="008C19C7" w:rsidP="008C19C7"/>
    <w:p w14:paraId="3A4CCD1F" w14:textId="057D6317" w:rsidR="008C19C7" w:rsidRDefault="008C19C7" w:rsidP="008C19C7">
      <w:pPr>
        <w:pStyle w:val="Heading1"/>
      </w:pPr>
      <w:bookmarkStart w:id="1" w:name="_Toc51154828"/>
      <w:r>
        <w:t>Introduction</w:t>
      </w:r>
      <w:bookmarkEnd w:id="1"/>
    </w:p>
    <w:p w14:paraId="364F15F0" w14:textId="2AF47949" w:rsidR="008C19C7" w:rsidRDefault="008C19C7" w:rsidP="008C19C7">
      <w:r w:rsidRPr="008C19C7">
        <w:t xml:space="preserve">This case study will be used to develop a system to predict the severity of an accident. The system will warn the user, given the weather and the road conditions about the possibility </w:t>
      </w:r>
      <w:r w:rsidRPr="008C19C7">
        <w:t>of getting</w:t>
      </w:r>
      <w:r w:rsidRPr="008C19C7">
        <w:t xml:space="preserve"> into a car accident and how severe it would be. The desired outcome is to warn the user so they would drive more carefully or even change their travel route.</w:t>
      </w:r>
    </w:p>
    <w:p w14:paraId="7FDDA102" w14:textId="55753439" w:rsidR="008C19C7" w:rsidRDefault="008C19C7" w:rsidP="008C19C7">
      <w:pPr>
        <w:pStyle w:val="Heading2"/>
      </w:pPr>
      <w:bookmarkStart w:id="2" w:name="_Toc51154829"/>
      <w:r>
        <w:lastRenderedPageBreak/>
        <w:t>Problem</w:t>
      </w:r>
      <w:bookmarkEnd w:id="2"/>
    </w:p>
    <w:p w14:paraId="32D43C5E" w14:textId="4037F4C9" w:rsidR="008C19C7" w:rsidRDefault="008C19C7" w:rsidP="008C19C7">
      <w:r>
        <w:t>Say you are driving to another city for work or to visit some friends. It is rainy and windy. On the way to your destination, you come across a terrible traffic jam on the other side of the highway. Long lines of cars are barely moving. As you keep driving, police car</w:t>
      </w:r>
      <w:r>
        <w:t>s</w:t>
      </w:r>
      <w:r>
        <w:t xml:space="preserve"> start appearing from afar, shutting down the highway. There is an accident and a helicopter </w:t>
      </w:r>
      <w:proofErr w:type="gramStart"/>
      <w:r>
        <w:t>is</w:t>
      </w:r>
      <w:proofErr w:type="gramEnd"/>
      <w:r>
        <w:t xml:space="preserve"> transporting </w:t>
      </w:r>
      <w:r>
        <w:t>people</w:t>
      </w:r>
      <w:r>
        <w:t xml:space="preserve"> involved in the crash to the nearest hospital. The </w:t>
      </w:r>
      <w:r>
        <w:t>victims</w:t>
      </w:r>
      <w:r>
        <w:t xml:space="preserve"> must be in critical condition for all of this to be happening.</w:t>
      </w:r>
    </w:p>
    <w:p w14:paraId="1B6F5C6E" w14:textId="752C6E00" w:rsidR="008C19C7" w:rsidRDefault="008C19C7" w:rsidP="008C19C7">
      <w:pPr>
        <w:pStyle w:val="Heading2"/>
      </w:pPr>
      <w:bookmarkStart w:id="3" w:name="_Toc51154830"/>
      <w:r>
        <w:t>Interest</w:t>
      </w:r>
      <w:bookmarkEnd w:id="3"/>
    </w:p>
    <w:p w14:paraId="3953B854" w14:textId="5343BFF6" w:rsidR="008C19C7" w:rsidRDefault="008C19C7" w:rsidP="008C19C7">
      <w:r>
        <w:t xml:space="preserve">Now, wouldn't it be great if there is something in place that could warn you, given the weather and the road conditions, about the possibility of you getting into a car accident and how severe it would be.  The advance warning could prompt you </w:t>
      </w:r>
      <w:r>
        <w:t>to drive</w:t>
      </w:r>
      <w:r>
        <w:t xml:space="preserve"> more carefully or even change your travel plans if you are able to.</w:t>
      </w:r>
    </w:p>
    <w:p w14:paraId="4484E50B" w14:textId="77777777" w:rsidR="008C19C7" w:rsidRPr="008C19C7" w:rsidRDefault="008C19C7" w:rsidP="008C19C7"/>
    <w:p w14:paraId="5BF7CEA7" w14:textId="130974F4" w:rsidR="008C19C7" w:rsidRDefault="008C19C7" w:rsidP="008C19C7">
      <w:pPr>
        <w:pStyle w:val="Heading1"/>
      </w:pPr>
      <w:bookmarkStart w:id="4" w:name="_Toc51154831"/>
      <w:r>
        <w:lastRenderedPageBreak/>
        <w:t>Methodology</w:t>
      </w:r>
      <w:bookmarkEnd w:id="4"/>
    </w:p>
    <w:p w14:paraId="2B84060D" w14:textId="77777777" w:rsidR="008C19C7" w:rsidRDefault="008C19C7" w:rsidP="008C19C7">
      <w:pPr>
        <w:pStyle w:val="Heading2"/>
      </w:pPr>
      <w:bookmarkStart w:id="5" w:name="_Toc51154832"/>
      <w:r>
        <w:t>Data Sources</w:t>
      </w:r>
      <w:bookmarkEnd w:id="5"/>
    </w:p>
    <w:p w14:paraId="02E8F386" w14:textId="77777777" w:rsidR="008C19C7" w:rsidRDefault="008C19C7" w:rsidP="008C19C7">
      <w:r>
        <w:t>The data used to train and evaluate the model is the collision data set from the SDOT Traffic Management Division, Traffic Records Group. The data set is updated weekly from 2004 to the present. The data set is compiled from all collisions provided by the Seattle Police department and recorded by the Traffic Records Group. Collisions will display at the intersection or mid-block of a segment.</w:t>
      </w:r>
    </w:p>
    <w:p w14:paraId="3DD30424" w14:textId="55867A28" w:rsidR="008C19C7" w:rsidRDefault="00956A8B" w:rsidP="008C19C7">
      <w:r>
        <w:t>T</w:t>
      </w:r>
      <w:r w:rsidR="008C19C7">
        <w:t>he current collision data</w:t>
      </w:r>
      <w:r>
        <w:t xml:space="preserve"> may be acquired</w:t>
      </w:r>
      <w:r w:rsidR="008C19C7">
        <w:t xml:space="preserve"> from </w:t>
      </w:r>
      <w:hyperlink r:id="rId12" w:history="1">
        <w:r w:rsidR="008C19C7" w:rsidRPr="00956A8B">
          <w:rPr>
            <w:rStyle w:val="Hyperlink"/>
          </w:rPr>
          <w:t>http://data-seattlecitygis.opendata.arcgis.com</w:t>
        </w:r>
      </w:hyperlink>
      <w:r w:rsidR="008C19C7">
        <w:t>.</w:t>
      </w:r>
    </w:p>
    <w:p w14:paraId="6352B637" w14:textId="57DC66E3" w:rsidR="008C19C7" w:rsidRDefault="00956A8B" w:rsidP="008C19C7">
      <w:r>
        <w:t xml:space="preserve">The </w:t>
      </w:r>
      <w:r>
        <w:t xml:space="preserve">collision data attribute information may be acquired from </w:t>
      </w:r>
      <w:hyperlink r:id="rId13" w:history="1">
        <w:r w:rsidRPr="0097238E">
          <w:rPr>
            <w:rStyle w:val="Hyperlink"/>
          </w:rPr>
          <w:t>https://www.seattle.gov/Documents/Departments/SDOT/GIS/Collisions_OD.pdf</w:t>
        </w:r>
      </w:hyperlink>
      <w:r w:rsidR="008C19C7">
        <w:t>.</w:t>
      </w:r>
    </w:p>
    <w:p w14:paraId="6CD8632B" w14:textId="45FD8CE9" w:rsidR="008C19C7" w:rsidRDefault="008C19C7" w:rsidP="008C19C7">
      <w:r>
        <w:t xml:space="preserve">A copy of the collision data (15 September 2020) </w:t>
      </w:r>
      <w:r w:rsidR="00956A8B">
        <w:t>was used to generate the results for this report.</w:t>
      </w:r>
    </w:p>
    <w:p w14:paraId="2B13A821" w14:textId="796F66C9" w:rsidR="00956A8B" w:rsidRDefault="00956A8B" w:rsidP="00956A8B">
      <w:pPr>
        <w:pStyle w:val="Heading2"/>
      </w:pPr>
      <w:bookmarkStart w:id="6" w:name="_Toc51154833"/>
      <w:r>
        <w:t>Data Cleaning</w:t>
      </w:r>
      <w:bookmarkEnd w:id="6"/>
    </w:p>
    <w:p w14:paraId="42D8AE11" w14:textId="77777777" w:rsidR="00CF2786" w:rsidRDefault="00CF2786" w:rsidP="00CF2786">
      <w:r>
        <w:t>An initial review of the dataset indicates that a number of features that may be safely eliminated. These features are used for various bookkeeping functions or are textual descriptions of categorical data.</w:t>
      </w:r>
    </w:p>
    <w:p w14:paraId="0D9A95E0" w14:textId="77777777" w:rsidR="00CF2786" w:rsidRDefault="00CF2786" w:rsidP="00CF2786">
      <w:pPr>
        <w:pStyle w:val="ListParagraph"/>
        <w:numPr>
          <w:ilvl w:val="0"/>
          <w:numId w:val="17"/>
        </w:numPr>
      </w:pPr>
      <w:r>
        <w:lastRenderedPageBreak/>
        <w:t>X, Y: Coordinates of a collision. Redundant with LOCATION</w:t>
      </w:r>
    </w:p>
    <w:p w14:paraId="7E7461BA" w14:textId="77777777" w:rsidR="00CF2786" w:rsidRDefault="00CF2786" w:rsidP="00CF2786">
      <w:pPr>
        <w:pStyle w:val="ListParagraph"/>
        <w:numPr>
          <w:ilvl w:val="0"/>
          <w:numId w:val="17"/>
        </w:numPr>
      </w:pPr>
      <w:r>
        <w:t>COLDETKEY: bookkeeping</w:t>
      </w:r>
    </w:p>
    <w:p w14:paraId="51D614FB" w14:textId="77777777" w:rsidR="00CF2786" w:rsidRDefault="00CF2786" w:rsidP="00CF2786">
      <w:pPr>
        <w:pStyle w:val="ListParagraph"/>
        <w:numPr>
          <w:ilvl w:val="0"/>
          <w:numId w:val="17"/>
        </w:numPr>
      </w:pPr>
      <w:r>
        <w:t>REPORTNO: bookkeeping</w:t>
      </w:r>
    </w:p>
    <w:p w14:paraId="1CEFB721" w14:textId="77777777" w:rsidR="00CF2786" w:rsidRDefault="00CF2786" w:rsidP="00CF2786">
      <w:pPr>
        <w:pStyle w:val="ListParagraph"/>
        <w:numPr>
          <w:ilvl w:val="0"/>
          <w:numId w:val="17"/>
        </w:numPr>
      </w:pPr>
      <w:r>
        <w:t>STATUS: bookkeeping</w:t>
      </w:r>
    </w:p>
    <w:p w14:paraId="33512D94" w14:textId="77777777" w:rsidR="00CF2786" w:rsidRDefault="00CF2786" w:rsidP="00CF2786">
      <w:pPr>
        <w:pStyle w:val="ListParagraph"/>
        <w:numPr>
          <w:ilvl w:val="0"/>
          <w:numId w:val="17"/>
        </w:numPr>
      </w:pPr>
      <w:r>
        <w:t>INTKEY: bookkeeping</w:t>
      </w:r>
    </w:p>
    <w:p w14:paraId="4C4E5045" w14:textId="77777777" w:rsidR="00CF2786" w:rsidRDefault="00CF2786" w:rsidP="00CF2786">
      <w:pPr>
        <w:pStyle w:val="ListParagraph"/>
        <w:numPr>
          <w:ilvl w:val="0"/>
          <w:numId w:val="17"/>
        </w:numPr>
      </w:pPr>
      <w:r>
        <w:t>EXCEPTRSNCODE, EXCEPTRSNDESC: Not required, exception information is scattered across other features</w:t>
      </w:r>
    </w:p>
    <w:p w14:paraId="736A482C" w14:textId="77777777" w:rsidR="00CF2786" w:rsidRDefault="00CF2786" w:rsidP="00CF2786">
      <w:pPr>
        <w:pStyle w:val="ListParagraph"/>
        <w:numPr>
          <w:ilvl w:val="0"/>
          <w:numId w:val="17"/>
        </w:numPr>
      </w:pPr>
      <w:r>
        <w:t xml:space="preserve">INCDATE, </w:t>
      </w:r>
      <w:proofErr w:type="gramStart"/>
      <w:r>
        <w:t>INCDTTM :</w:t>
      </w:r>
      <w:proofErr w:type="gramEnd"/>
      <w:r>
        <w:t xml:space="preserve"> not enough entries to be of use</w:t>
      </w:r>
    </w:p>
    <w:p w14:paraId="4F5FA968" w14:textId="77777777" w:rsidR="00CF2786" w:rsidRDefault="00CF2786" w:rsidP="00CF2786">
      <w:pPr>
        <w:pStyle w:val="ListParagraph"/>
        <w:numPr>
          <w:ilvl w:val="0"/>
          <w:numId w:val="17"/>
        </w:numPr>
      </w:pPr>
      <w:r>
        <w:t>SDOT_COLDESC: redundant with SDOT_COLCODE</w:t>
      </w:r>
    </w:p>
    <w:p w14:paraId="41C733D1" w14:textId="7DFB54B6" w:rsidR="00956A8B" w:rsidRDefault="00CF2786" w:rsidP="00CF2786">
      <w:pPr>
        <w:pStyle w:val="ListParagraph"/>
        <w:numPr>
          <w:ilvl w:val="0"/>
          <w:numId w:val="17"/>
        </w:numPr>
      </w:pPr>
      <w:r>
        <w:t>ST_COLCODE, ST_COLDESC: redundant with SDOT_COLCODE and SDOT_COLDESC</w:t>
      </w:r>
    </w:p>
    <w:p w14:paraId="5004E8D1" w14:textId="77777777" w:rsidR="00CF2786" w:rsidRDefault="00CF2786" w:rsidP="00CF2786">
      <w:r>
        <w:t>There are problems with the dataset. There are numerous missing values that need to be filled in.</w:t>
      </w:r>
    </w:p>
    <w:p w14:paraId="676471F7" w14:textId="77777777" w:rsidR="00CF2786" w:rsidRDefault="00CF2786" w:rsidP="00CF2786">
      <w:r>
        <w:t>The ADDRTYPE, WEATHER, LIGHTCOND, ROAD_COND, and JUNCTIONTYPE features all consist of enumerated values. There are a significant number on blank values in these fields. The blank fields will be set to the value of UNKNOWN in order to generate a frequency table easier.</w:t>
      </w:r>
    </w:p>
    <w:p w14:paraId="1374FAFB" w14:textId="77777777" w:rsidR="00CF2786" w:rsidRDefault="00CF2786" w:rsidP="00CF2786">
      <w:r>
        <w:t>The INATTENTIONIND, UNDERINFL, PEDROWNOTGRNT, SPEEDING, and HITPARKEDCAR are binary values representing either Yes or No. Blank values were assumed to represent a No value. A 1 is assumed to be a Yes value while a 0 is assumed to be a No value.</w:t>
      </w:r>
    </w:p>
    <w:p w14:paraId="2AE678D5" w14:textId="306C4816" w:rsidR="00CD7599" w:rsidRDefault="00CD7599" w:rsidP="00CF2786">
      <w:r w:rsidRPr="00CD7599">
        <w:t>The WEATHER feather has several outliers. I changed the WEATHER categories of Snowing, Fog/Smog/Snow, Sleet/Hail/</w:t>
      </w:r>
      <w:proofErr w:type="spellStart"/>
      <w:r w:rsidRPr="00CD7599">
        <w:t>Freezing_Rain</w:t>
      </w:r>
      <w:proofErr w:type="spellEnd"/>
      <w:r w:rsidRPr="00CD7599">
        <w:t xml:space="preserve">, Blowing Sand/Dirt, Severe Crosswind, </w:t>
      </w:r>
      <w:proofErr w:type="spellStart"/>
      <w:r w:rsidRPr="00CD7599">
        <w:t>Partley</w:t>
      </w:r>
      <w:proofErr w:type="spellEnd"/>
      <w:r w:rsidRPr="00CD7599">
        <w:t xml:space="preserve"> Cloudy, and Blowing Snow to Other. These categories are not major factors in the data set and can be safely combined. Timestamps are not available. If Timestamps were available, the Unknown values could be set to reflect the appropriate weather conditions.</w:t>
      </w:r>
    </w:p>
    <w:p w14:paraId="451644EA" w14:textId="6E9D84C7" w:rsidR="00CD7599" w:rsidRDefault="00CD7599" w:rsidP="00CF2786">
      <w:r w:rsidRPr="00CD7599">
        <w:t xml:space="preserve">The LIGHTCOND feather has several outliers. I changed the LIGHTCOND categories of Dark - Street Lights On, Dark - No Street </w:t>
      </w:r>
      <w:r w:rsidRPr="00CD7599">
        <w:lastRenderedPageBreak/>
        <w:t>Lights, Dark - Street Lights Off, and Dark - Unknown Lighting to Dark. These categories are not major factors in the data set and can be safely combined. Timestamps are not available. If Timestamps were available, the Unknown values could be set to reflect the appropriate light conditions.</w:t>
      </w:r>
    </w:p>
    <w:p w14:paraId="2BFBA71A" w14:textId="4B53B9D4" w:rsidR="00CD7599" w:rsidRDefault="00CD7599" w:rsidP="00CF2786">
      <w:r w:rsidRPr="00CD7599">
        <w:t>The ROADCOND feature has several outliers. I changed the ROADCOND categories of Ice, Snow/Slush, Standing Water, Sand/Mud/Dirt, and Oil to Other. These categories are not major factors in the data set and can be safely combined.</w:t>
      </w:r>
    </w:p>
    <w:p w14:paraId="1533C9B7" w14:textId="77777777" w:rsidR="00CD7599" w:rsidRDefault="00CD7599" w:rsidP="00CD7599">
      <w:r>
        <w:t>The categorical feature values will be converted into integer types to allow a heat map to be generated to help drive feature selection.</w:t>
      </w:r>
    </w:p>
    <w:p w14:paraId="3D701DE1" w14:textId="0A18A272" w:rsidR="00777D62" w:rsidRDefault="00777D62" w:rsidP="00777D62">
      <w:pPr>
        <w:pStyle w:val="Heading2"/>
      </w:pPr>
      <w:r>
        <w:t>Feature Selection</w:t>
      </w:r>
    </w:p>
    <w:p w14:paraId="5A460626" w14:textId="225AC3E3" w:rsidR="00777D62" w:rsidRDefault="00777D62" w:rsidP="00CD7599">
      <w:r>
        <w:t xml:space="preserve">A heatmap was generated using the 23 available features. </w:t>
      </w:r>
    </w:p>
    <w:p w14:paraId="62FB317C" w14:textId="77777777" w:rsidR="00777D62" w:rsidRDefault="00777D62" w:rsidP="00777D62">
      <w:pPr>
        <w:keepNext/>
      </w:pPr>
      <w:r>
        <w:rPr>
          <w:noProof/>
        </w:rPr>
        <w:lastRenderedPageBreak/>
        <w:drawing>
          <wp:inline distT="0" distB="0" distL="0" distR="0" wp14:anchorId="2A0B7D50" wp14:editId="1A1C5389">
            <wp:extent cx="5486400" cy="5751830"/>
            <wp:effectExtent l="0" t="0" r="0" b="1270"/>
            <wp:docPr id="1" name="Picture 1"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build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5751830"/>
                    </a:xfrm>
                    <a:prstGeom prst="rect">
                      <a:avLst/>
                    </a:prstGeom>
                  </pic:spPr>
                </pic:pic>
              </a:graphicData>
            </a:graphic>
          </wp:inline>
        </w:drawing>
      </w:r>
    </w:p>
    <w:p w14:paraId="0F19947D" w14:textId="1056B5CB" w:rsidR="00777D62" w:rsidRDefault="00777D62" w:rsidP="00777D62">
      <w:pPr>
        <w:pStyle w:val="Caption"/>
      </w:pPr>
      <w:r>
        <w:t xml:space="preserve">Figure </w:t>
      </w:r>
      <w:fldSimple w:instr=" SEQ Figure \* ARABIC ">
        <w:r>
          <w:rPr>
            <w:noProof/>
          </w:rPr>
          <w:t>1</w:t>
        </w:r>
      </w:fldSimple>
      <w:r>
        <w:t>: Heatmap of Features</w:t>
      </w:r>
    </w:p>
    <w:p w14:paraId="41654F85" w14:textId="6A924B1F" w:rsidR="00777D62" w:rsidRDefault="00181B8A" w:rsidP="00CD7599">
      <w:r>
        <w:t xml:space="preserve">The correlation results were then sorted for SEVERITYCODE_CAT target. Correlation results greater than 0.3 were considered </w:t>
      </w:r>
      <w:proofErr w:type="spellStart"/>
      <w:r>
        <w:t>relavant</w:t>
      </w:r>
      <w:proofErr w:type="spellEnd"/>
      <w:r>
        <w:t>.</w:t>
      </w:r>
    </w:p>
    <w:p w14:paraId="209DA888" w14:textId="78579BE9" w:rsidR="00470C30" w:rsidRDefault="00470C30" w:rsidP="00470C30">
      <w:pPr>
        <w:pStyle w:val="Caption"/>
        <w:keepNext/>
      </w:pPr>
      <w:r>
        <w:t xml:space="preserve">Table </w:t>
      </w:r>
      <w:fldSimple w:instr=" SEQ Table \* ARABIC ">
        <w:r>
          <w:rPr>
            <w:noProof/>
          </w:rPr>
          <w:t>1</w:t>
        </w:r>
      </w:fldSimple>
      <w:r>
        <w:t>: Feature Correlation</w:t>
      </w:r>
    </w:p>
    <w:tbl>
      <w:tblPr>
        <w:tblStyle w:val="GridTable1Light-Accent2"/>
        <w:tblW w:w="0" w:type="auto"/>
        <w:tblLook w:val="04A0" w:firstRow="1" w:lastRow="0" w:firstColumn="1" w:lastColumn="0" w:noHBand="0" w:noVBand="1"/>
      </w:tblPr>
      <w:tblGrid>
        <w:gridCol w:w="4317"/>
        <w:gridCol w:w="4313"/>
      </w:tblGrid>
      <w:tr w:rsidR="0003612F" w14:paraId="70D46A09" w14:textId="77777777" w:rsidTr="00470C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17" w:type="dxa"/>
          </w:tcPr>
          <w:p w14:paraId="1023CB9F" w14:textId="4C3D3800" w:rsidR="0003612F" w:rsidRDefault="00470C30" w:rsidP="00181B8A">
            <w:r>
              <w:t>Feature</w:t>
            </w:r>
          </w:p>
        </w:tc>
        <w:tc>
          <w:tcPr>
            <w:tcW w:w="4313" w:type="dxa"/>
          </w:tcPr>
          <w:p w14:paraId="484742A4" w14:textId="00BC04E7" w:rsidR="0003612F" w:rsidRDefault="00470C30" w:rsidP="00181B8A">
            <w:pPr>
              <w:cnfStyle w:val="100000000000" w:firstRow="1" w:lastRow="0" w:firstColumn="0" w:lastColumn="0" w:oddVBand="0" w:evenVBand="0" w:oddHBand="0" w:evenHBand="0" w:firstRowFirstColumn="0" w:firstRowLastColumn="0" w:lastRowFirstColumn="0" w:lastRowLastColumn="0"/>
            </w:pPr>
            <w:r>
              <w:t>Correlation</w:t>
            </w:r>
          </w:p>
        </w:tc>
      </w:tr>
      <w:tr w:rsidR="0003612F" w14:paraId="2FC1AFA9" w14:textId="77777777" w:rsidTr="00470C30">
        <w:tc>
          <w:tcPr>
            <w:cnfStyle w:val="001000000000" w:firstRow="0" w:lastRow="0" w:firstColumn="1" w:lastColumn="0" w:oddVBand="0" w:evenVBand="0" w:oddHBand="0" w:evenHBand="0" w:firstRowFirstColumn="0" w:firstRowLastColumn="0" w:lastRowFirstColumn="0" w:lastRowLastColumn="0"/>
            <w:tcW w:w="4317" w:type="dxa"/>
          </w:tcPr>
          <w:p w14:paraId="1FF4E105" w14:textId="2DA9F2BC" w:rsidR="0003612F" w:rsidRDefault="00470C30" w:rsidP="00181B8A">
            <w:r>
              <w:t>SEVERITYCODE_CAT</w:t>
            </w:r>
          </w:p>
        </w:tc>
        <w:tc>
          <w:tcPr>
            <w:tcW w:w="4313" w:type="dxa"/>
          </w:tcPr>
          <w:p w14:paraId="10693923" w14:textId="26E75ECB" w:rsidR="0003612F" w:rsidRDefault="00470C30" w:rsidP="00181B8A">
            <w:pPr>
              <w:cnfStyle w:val="000000000000" w:firstRow="0" w:lastRow="0" w:firstColumn="0" w:lastColumn="0" w:oddVBand="0" w:evenVBand="0" w:oddHBand="0" w:evenHBand="0" w:firstRowFirstColumn="0" w:firstRowLastColumn="0" w:lastRowFirstColumn="0" w:lastRowLastColumn="0"/>
            </w:pPr>
            <w:r>
              <w:t>1.000000</w:t>
            </w:r>
          </w:p>
        </w:tc>
      </w:tr>
      <w:tr w:rsidR="0003612F" w14:paraId="1DA62E79" w14:textId="77777777" w:rsidTr="00470C30">
        <w:tc>
          <w:tcPr>
            <w:cnfStyle w:val="001000000000" w:firstRow="0" w:lastRow="0" w:firstColumn="1" w:lastColumn="0" w:oddVBand="0" w:evenVBand="0" w:oddHBand="0" w:evenHBand="0" w:firstRowFirstColumn="0" w:firstRowLastColumn="0" w:lastRowFirstColumn="0" w:lastRowLastColumn="0"/>
            <w:tcW w:w="4317" w:type="dxa"/>
          </w:tcPr>
          <w:p w14:paraId="347CA5DC" w14:textId="34C5A6F5" w:rsidR="0003612F" w:rsidRDefault="00470C30" w:rsidP="00181B8A">
            <w:r>
              <w:t>INJURIES</w:t>
            </w:r>
          </w:p>
        </w:tc>
        <w:tc>
          <w:tcPr>
            <w:tcW w:w="4313" w:type="dxa"/>
          </w:tcPr>
          <w:p w14:paraId="2CF3BCFE" w14:textId="74469AC5" w:rsidR="0003612F" w:rsidRDefault="00470C30" w:rsidP="00181B8A">
            <w:pPr>
              <w:cnfStyle w:val="000000000000" w:firstRow="0" w:lastRow="0" w:firstColumn="0" w:lastColumn="0" w:oddVBand="0" w:evenVBand="0" w:oddHBand="0" w:evenHBand="0" w:firstRowFirstColumn="0" w:firstRowLastColumn="0" w:lastRowFirstColumn="0" w:lastRowLastColumn="0"/>
            </w:pPr>
            <w:r>
              <w:t>0.700338</w:t>
            </w:r>
          </w:p>
        </w:tc>
      </w:tr>
      <w:tr w:rsidR="0003612F" w14:paraId="6A31FD7B" w14:textId="77777777" w:rsidTr="00470C30">
        <w:tc>
          <w:tcPr>
            <w:cnfStyle w:val="001000000000" w:firstRow="0" w:lastRow="0" w:firstColumn="1" w:lastColumn="0" w:oddVBand="0" w:evenVBand="0" w:oddHBand="0" w:evenHBand="0" w:firstRowFirstColumn="0" w:firstRowLastColumn="0" w:lastRowFirstColumn="0" w:lastRowLastColumn="0"/>
            <w:tcW w:w="4317" w:type="dxa"/>
          </w:tcPr>
          <w:p w14:paraId="0B519567" w14:textId="061D9210" w:rsidR="0003612F" w:rsidRDefault="00470C30" w:rsidP="00181B8A">
            <w:r>
              <w:t>WEATHER_CAT</w:t>
            </w:r>
          </w:p>
        </w:tc>
        <w:tc>
          <w:tcPr>
            <w:tcW w:w="4313" w:type="dxa"/>
          </w:tcPr>
          <w:p w14:paraId="53DD41CB" w14:textId="34900B83" w:rsidR="0003612F" w:rsidRDefault="00470C30" w:rsidP="00181B8A">
            <w:pPr>
              <w:cnfStyle w:val="000000000000" w:firstRow="0" w:lastRow="0" w:firstColumn="0" w:lastColumn="0" w:oddVBand="0" w:evenVBand="0" w:oddHBand="0" w:evenHBand="0" w:firstRowFirstColumn="0" w:firstRowLastColumn="0" w:lastRowFirstColumn="0" w:lastRowLastColumn="0"/>
            </w:pPr>
            <w:r>
              <w:t>0.434211</w:t>
            </w:r>
          </w:p>
        </w:tc>
      </w:tr>
      <w:tr w:rsidR="0003612F" w14:paraId="4BD25153" w14:textId="77777777" w:rsidTr="00470C30">
        <w:tc>
          <w:tcPr>
            <w:cnfStyle w:val="001000000000" w:firstRow="0" w:lastRow="0" w:firstColumn="1" w:lastColumn="0" w:oddVBand="0" w:evenVBand="0" w:oddHBand="0" w:evenHBand="0" w:firstRowFirstColumn="0" w:firstRowLastColumn="0" w:lastRowFirstColumn="0" w:lastRowLastColumn="0"/>
            <w:tcW w:w="4317" w:type="dxa"/>
          </w:tcPr>
          <w:p w14:paraId="1AD657BD" w14:textId="13B1BF7A" w:rsidR="0003612F" w:rsidRDefault="00470C30" w:rsidP="00181B8A">
            <w:r>
              <w:t>VEHCOUNT</w:t>
            </w:r>
          </w:p>
        </w:tc>
        <w:tc>
          <w:tcPr>
            <w:tcW w:w="4313" w:type="dxa"/>
          </w:tcPr>
          <w:p w14:paraId="2BF0B166" w14:textId="1461F09A" w:rsidR="0003612F" w:rsidRDefault="00470C30" w:rsidP="00181B8A">
            <w:pPr>
              <w:cnfStyle w:val="000000000000" w:firstRow="0" w:lastRow="0" w:firstColumn="0" w:lastColumn="0" w:oddVBand="0" w:evenVBand="0" w:oddHBand="0" w:evenHBand="0" w:firstRowFirstColumn="0" w:firstRowLastColumn="0" w:lastRowFirstColumn="0" w:lastRowLastColumn="0"/>
            </w:pPr>
            <w:r>
              <w:t>0.385334</w:t>
            </w:r>
          </w:p>
        </w:tc>
      </w:tr>
      <w:tr w:rsidR="0003612F" w14:paraId="6CD38057" w14:textId="77777777" w:rsidTr="00470C30">
        <w:tc>
          <w:tcPr>
            <w:cnfStyle w:val="001000000000" w:firstRow="0" w:lastRow="0" w:firstColumn="1" w:lastColumn="0" w:oddVBand="0" w:evenVBand="0" w:oddHBand="0" w:evenHBand="0" w:firstRowFirstColumn="0" w:firstRowLastColumn="0" w:lastRowFirstColumn="0" w:lastRowLastColumn="0"/>
            <w:tcW w:w="4317" w:type="dxa"/>
          </w:tcPr>
          <w:p w14:paraId="5E86AAA0" w14:textId="1FDB675F" w:rsidR="0003612F" w:rsidRDefault="00470C30" w:rsidP="00181B8A">
            <w:r>
              <w:lastRenderedPageBreak/>
              <w:t>LIGHTCOND_CAT</w:t>
            </w:r>
          </w:p>
        </w:tc>
        <w:tc>
          <w:tcPr>
            <w:tcW w:w="4313" w:type="dxa"/>
          </w:tcPr>
          <w:p w14:paraId="6F4CB548" w14:textId="46F55EEA" w:rsidR="0003612F" w:rsidRDefault="00470C30" w:rsidP="00181B8A">
            <w:pPr>
              <w:cnfStyle w:val="000000000000" w:firstRow="0" w:lastRow="0" w:firstColumn="0" w:lastColumn="0" w:oddVBand="0" w:evenVBand="0" w:oddHBand="0" w:evenHBand="0" w:firstRowFirstColumn="0" w:firstRowLastColumn="0" w:lastRowFirstColumn="0" w:lastRowLastColumn="0"/>
            </w:pPr>
            <w:r>
              <w:t>0.380792</w:t>
            </w:r>
          </w:p>
        </w:tc>
      </w:tr>
      <w:tr w:rsidR="00470C30" w14:paraId="127477C8" w14:textId="77777777" w:rsidTr="00470C30">
        <w:tc>
          <w:tcPr>
            <w:cnfStyle w:val="001000000000" w:firstRow="0" w:lastRow="0" w:firstColumn="1" w:lastColumn="0" w:oddVBand="0" w:evenVBand="0" w:oddHBand="0" w:evenHBand="0" w:firstRowFirstColumn="0" w:firstRowLastColumn="0" w:lastRowFirstColumn="0" w:lastRowLastColumn="0"/>
            <w:tcW w:w="4317" w:type="dxa"/>
          </w:tcPr>
          <w:p w14:paraId="03ED112B" w14:textId="57EABD98" w:rsidR="00470C30" w:rsidRDefault="00470C30" w:rsidP="00181B8A">
            <w:r>
              <w:t>PERSONCOUNT</w:t>
            </w:r>
          </w:p>
        </w:tc>
        <w:tc>
          <w:tcPr>
            <w:tcW w:w="4313" w:type="dxa"/>
          </w:tcPr>
          <w:p w14:paraId="38B853D2" w14:textId="2E4D29B0" w:rsidR="00470C30" w:rsidRDefault="00470C30" w:rsidP="00181B8A">
            <w:pPr>
              <w:cnfStyle w:val="000000000000" w:firstRow="0" w:lastRow="0" w:firstColumn="0" w:lastColumn="0" w:oddVBand="0" w:evenVBand="0" w:oddHBand="0" w:evenHBand="0" w:firstRowFirstColumn="0" w:firstRowLastColumn="0" w:lastRowFirstColumn="0" w:lastRowLastColumn="0"/>
            </w:pPr>
            <w:r>
              <w:t>0.370575</w:t>
            </w:r>
          </w:p>
        </w:tc>
      </w:tr>
      <w:tr w:rsidR="00470C30" w14:paraId="5F198068" w14:textId="77777777" w:rsidTr="00470C30">
        <w:tc>
          <w:tcPr>
            <w:cnfStyle w:val="001000000000" w:firstRow="0" w:lastRow="0" w:firstColumn="1" w:lastColumn="0" w:oddVBand="0" w:evenVBand="0" w:oddHBand="0" w:evenHBand="0" w:firstRowFirstColumn="0" w:firstRowLastColumn="0" w:lastRowFirstColumn="0" w:lastRowLastColumn="0"/>
            <w:tcW w:w="4317" w:type="dxa"/>
          </w:tcPr>
          <w:p w14:paraId="399FB13B" w14:textId="6476AAE2" w:rsidR="00470C30" w:rsidRDefault="00470C30" w:rsidP="00181B8A">
            <w:r>
              <w:t>SDOT_COLCODE</w:t>
            </w:r>
          </w:p>
        </w:tc>
        <w:tc>
          <w:tcPr>
            <w:tcW w:w="4313" w:type="dxa"/>
          </w:tcPr>
          <w:p w14:paraId="3E5F0A43" w14:textId="0AFEB6D9" w:rsidR="00470C30" w:rsidRDefault="00470C30" w:rsidP="00181B8A">
            <w:pPr>
              <w:cnfStyle w:val="000000000000" w:firstRow="0" w:lastRow="0" w:firstColumn="0" w:lastColumn="0" w:oddVBand="0" w:evenVBand="0" w:oddHBand="0" w:evenHBand="0" w:firstRowFirstColumn="0" w:firstRowLastColumn="0" w:lastRowFirstColumn="0" w:lastRowLastColumn="0"/>
            </w:pPr>
            <w:r>
              <w:t>0.311587</w:t>
            </w:r>
          </w:p>
        </w:tc>
      </w:tr>
    </w:tbl>
    <w:p w14:paraId="14161D40" w14:textId="77777777" w:rsidR="0003612F" w:rsidRDefault="0003612F" w:rsidP="00181B8A"/>
    <w:p w14:paraId="21F3C4EC" w14:textId="6988D521" w:rsidR="00CD7599" w:rsidRDefault="00CD7599" w:rsidP="00CD7599">
      <w:r>
        <w:t>The problem statement indicates that the initial feature selection should include the weather and road conditions. The features will be:</w:t>
      </w:r>
    </w:p>
    <w:p w14:paraId="1FD651A7" w14:textId="77777777" w:rsidR="00CD7599" w:rsidRDefault="00CD7599" w:rsidP="00CD7599">
      <w:pPr>
        <w:pStyle w:val="ListParagraph"/>
        <w:numPr>
          <w:ilvl w:val="0"/>
          <w:numId w:val="18"/>
        </w:numPr>
      </w:pPr>
      <w:r>
        <w:t>INJURIES</w:t>
      </w:r>
    </w:p>
    <w:p w14:paraId="7C0724D1" w14:textId="77777777" w:rsidR="00CD7599" w:rsidRDefault="00CD7599" w:rsidP="00CD7599">
      <w:pPr>
        <w:pStyle w:val="ListParagraph"/>
        <w:numPr>
          <w:ilvl w:val="0"/>
          <w:numId w:val="18"/>
        </w:numPr>
      </w:pPr>
      <w:r>
        <w:t>WEATHER</w:t>
      </w:r>
    </w:p>
    <w:p w14:paraId="391C6C20" w14:textId="77777777" w:rsidR="00CD7599" w:rsidRDefault="00CD7599" w:rsidP="00CD7599">
      <w:pPr>
        <w:pStyle w:val="ListParagraph"/>
        <w:numPr>
          <w:ilvl w:val="0"/>
          <w:numId w:val="18"/>
        </w:numPr>
      </w:pPr>
      <w:r>
        <w:t>VEHCOUNT</w:t>
      </w:r>
    </w:p>
    <w:p w14:paraId="126CC764" w14:textId="77777777" w:rsidR="00CD7599" w:rsidRDefault="00CD7599" w:rsidP="00CD7599">
      <w:pPr>
        <w:pStyle w:val="ListParagraph"/>
        <w:numPr>
          <w:ilvl w:val="0"/>
          <w:numId w:val="18"/>
        </w:numPr>
      </w:pPr>
      <w:r>
        <w:t>LIGHTCOND</w:t>
      </w:r>
    </w:p>
    <w:p w14:paraId="722A10E8" w14:textId="77777777" w:rsidR="00CD7599" w:rsidRDefault="00CD7599" w:rsidP="00CD7599">
      <w:pPr>
        <w:pStyle w:val="ListParagraph"/>
        <w:numPr>
          <w:ilvl w:val="0"/>
          <w:numId w:val="18"/>
        </w:numPr>
      </w:pPr>
      <w:r>
        <w:t>PERSONCOUNT</w:t>
      </w:r>
    </w:p>
    <w:p w14:paraId="52D77C5B" w14:textId="77777777" w:rsidR="00CD7599" w:rsidRDefault="00CD7599" w:rsidP="00CD7599">
      <w:pPr>
        <w:pStyle w:val="ListParagraph"/>
        <w:numPr>
          <w:ilvl w:val="0"/>
          <w:numId w:val="18"/>
        </w:numPr>
      </w:pPr>
      <w:r>
        <w:t>SDOT_COLCODE</w:t>
      </w:r>
    </w:p>
    <w:p w14:paraId="660CD427" w14:textId="2FCA9470" w:rsidR="00CD7599" w:rsidRPr="00956A8B" w:rsidRDefault="00CD7599" w:rsidP="00CD7599">
      <w:r>
        <w:t>The target for the model is SEVERITYCODE.</w:t>
      </w:r>
    </w:p>
    <w:p w14:paraId="0F9714B3" w14:textId="4461611B" w:rsidR="008C19C7" w:rsidRDefault="008C19C7" w:rsidP="008C19C7">
      <w:pPr>
        <w:pStyle w:val="Heading1"/>
      </w:pPr>
      <w:bookmarkStart w:id="7" w:name="_Toc51154834"/>
      <w:r>
        <w:t>Results</w:t>
      </w:r>
      <w:bookmarkEnd w:id="7"/>
    </w:p>
    <w:p w14:paraId="66D725A5" w14:textId="77777777" w:rsidR="008C19C7" w:rsidRPr="008C19C7" w:rsidRDefault="008C19C7" w:rsidP="008C19C7"/>
    <w:p w14:paraId="355BAD81" w14:textId="66CC06CD" w:rsidR="008C19C7" w:rsidRDefault="008C19C7" w:rsidP="008C19C7">
      <w:pPr>
        <w:pStyle w:val="Heading1"/>
      </w:pPr>
      <w:bookmarkStart w:id="8" w:name="_Toc51154835"/>
      <w:r>
        <w:lastRenderedPageBreak/>
        <w:t>Discussion</w:t>
      </w:r>
      <w:bookmarkEnd w:id="8"/>
    </w:p>
    <w:p w14:paraId="3C2DDAD6" w14:textId="77777777" w:rsidR="008C19C7" w:rsidRPr="008C19C7" w:rsidRDefault="008C19C7" w:rsidP="008C19C7"/>
    <w:p w14:paraId="70598546" w14:textId="463120F4" w:rsidR="008C19C7" w:rsidRDefault="008C19C7" w:rsidP="008C19C7">
      <w:pPr>
        <w:pStyle w:val="Heading1"/>
      </w:pPr>
      <w:bookmarkStart w:id="9" w:name="_Toc51154836"/>
      <w:r>
        <w:t>Conclusion</w:t>
      </w:r>
      <w:bookmarkEnd w:id="9"/>
    </w:p>
    <w:p w14:paraId="65CA08FB" w14:textId="77777777" w:rsidR="008C19C7" w:rsidRPr="008C19C7" w:rsidRDefault="008C19C7" w:rsidP="008C19C7"/>
    <w:p w14:paraId="66054C85" w14:textId="77777777" w:rsidR="00BA2A5F" w:rsidRDefault="00BA2A5F"/>
    <w:p w14:paraId="1065841D" w14:textId="77777777" w:rsidR="008C19C7" w:rsidRDefault="008C19C7"/>
    <w:sectPr w:rsidR="008C19C7">
      <w:footerReference w:type="default" r:id="rId1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5DB15" w14:textId="77777777" w:rsidR="0062442F" w:rsidRDefault="0062442F">
      <w:pPr>
        <w:spacing w:after="0" w:line="240" w:lineRule="auto"/>
      </w:pPr>
      <w:r>
        <w:separator/>
      </w:r>
    </w:p>
  </w:endnote>
  <w:endnote w:type="continuationSeparator" w:id="0">
    <w:p w14:paraId="228BF975" w14:textId="77777777" w:rsidR="0062442F" w:rsidRDefault="00624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0FC41AA0" w14:textId="77777777" w:rsidR="00BA2A5F" w:rsidRDefault="0062442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65CA6" w14:textId="77777777" w:rsidR="0062442F" w:rsidRDefault="0062442F">
      <w:pPr>
        <w:spacing w:after="0" w:line="240" w:lineRule="auto"/>
      </w:pPr>
      <w:r>
        <w:separator/>
      </w:r>
    </w:p>
  </w:footnote>
  <w:footnote w:type="continuationSeparator" w:id="0">
    <w:p w14:paraId="474EF11E" w14:textId="77777777" w:rsidR="0062442F" w:rsidRDefault="00624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57104"/>
    <w:multiLevelType w:val="hybridMultilevel"/>
    <w:tmpl w:val="1322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3583D"/>
    <w:multiLevelType w:val="hybridMultilevel"/>
    <w:tmpl w:val="AF9C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8"/>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A2"/>
    <w:rsid w:val="0003612F"/>
    <w:rsid w:val="00181B8A"/>
    <w:rsid w:val="00470C30"/>
    <w:rsid w:val="0062442F"/>
    <w:rsid w:val="006C24A2"/>
    <w:rsid w:val="00777D62"/>
    <w:rsid w:val="008C19C7"/>
    <w:rsid w:val="00956A8B"/>
    <w:rsid w:val="00BA2A5F"/>
    <w:rsid w:val="00C524CE"/>
    <w:rsid w:val="00CD7599"/>
    <w:rsid w:val="00CF2786"/>
    <w:rsid w:val="00FA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391E7"/>
  <w15:chartTrackingRefBased/>
  <w15:docId w15:val="{734614F0-FD68-1F42-A8C4-716E8DDE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956A8B"/>
    <w:rPr>
      <w:color w:val="B67AC3" w:themeColor="hyperlink"/>
      <w:u w:val="single"/>
    </w:rPr>
  </w:style>
  <w:style w:type="character" w:styleId="UnresolvedMention">
    <w:name w:val="Unresolved Mention"/>
    <w:basedOn w:val="DefaultParagraphFont"/>
    <w:uiPriority w:val="99"/>
    <w:semiHidden/>
    <w:unhideWhenUsed/>
    <w:rsid w:val="00956A8B"/>
    <w:rPr>
      <w:color w:val="605E5C"/>
      <w:shd w:val="clear" w:color="auto" w:fill="E1DFDD"/>
    </w:rPr>
  </w:style>
  <w:style w:type="character" w:styleId="FollowedHyperlink">
    <w:name w:val="FollowedHyperlink"/>
    <w:basedOn w:val="DefaultParagraphFont"/>
    <w:uiPriority w:val="99"/>
    <w:semiHidden/>
    <w:unhideWhenUsed/>
    <w:rsid w:val="00956A8B"/>
    <w:rPr>
      <w:color w:val="6AC7C9" w:themeColor="followedHyperlink"/>
      <w:u w:val="single"/>
    </w:rPr>
  </w:style>
  <w:style w:type="table" w:styleId="GridTable1Light">
    <w:name w:val="Grid Table 1 Light"/>
    <w:basedOn w:val="TableNormal"/>
    <w:uiPriority w:val="46"/>
    <w:rsid w:val="00470C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70C30"/>
    <w:pPr>
      <w:spacing w:after="0" w:line="240" w:lineRule="auto"/>
    </w:pPr>
    <w:tblPr>
      <w:tblStyleRowBandSize w:val="1"/>
      <w:tblStyleColBandSize w:val="1"/>
      <w:tblBorders>
        <w:top w:val="single" w:sz="4" w:space="0" w:color="C3E8E9" w:themeColor="accent2" w:themeTint="66"/>
        <w:left w:val="single" w:sz="4" w:space="0" w:color="C3E8E9" w:themeColor="accent2" w:themeTint="66"/>
        <w:bottom w:val="single" w:sz="4" w:space="0" w:color="C3E8E9" w:themeColor="accent2" w:themeTint="66"/>
        <w:right w:val="single" w:sz="4" w:space="0" w:color="C3E8E9" w:themeColor="accent2" w:themeTint="66"/>
        <w:insideH w:val="single" w:sz="4" w:space="0" w:color="C3E8E9" w:themeColor="accent2" w:themeTint="66"/>
        <w:insideV w:val="single" w:sz="4" w:space="0" w:color="C3E8E9" w:themeColor="accent2" w:themeTint="66"/>
      </w:tblBorders>
    </w:tblPr>
    <w:tblStylePr w:type="firstRow">
      <w:rPr>
        <w:b/>
        <w:bCs/>
      </w:rPr>
      <w:tblPr/>
      <w:tcPr>
        <w:tcBorders>
          <w:bottom w:val="single" w:sz="12" w:space="0" w:color="A5DDDE" w:themeColor="accent2" w:themeTint="99"/>
        </w:tcBorders>
      </w:tcPr>
    </w:tblStylePr>
    <w:tblStylePr w:type="lastRow">
      <w:rPr>
        <w:b/>
        <w:bCs/>
      </w:rPr>
      <w:tblPr/>
      <w:tcPr>
        <w:tcBorders>
          <w:top w:val="double" w:sz="2" w:space="0" w:color="A5DDDE"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eattle.gov/Documents/Departments/SDOT/GIS/Collisions_OD.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data-seattlecitygis.opendata.arcgi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53D7DD88-A15C-F545-9C29-E6D9F0F69DC9%7d/%7b67253202-0E12-DE4F-8C9A-644ABB946411%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96</TotalTime>
  <Pages>10</Pages>
  <Words>1098</Words>
  <Characters>4923</Characters>
  <Application>Microsoft Office Word</Application>
  <DocSecurity>0</DocSecurity>
  <Lines>289</Lines>
  <Paragraphs>167</Paragraphs>
  <ScaleCrop>false</ScaleCrop>
  <HeadingPairs>
    <vt:vector size="2" baseType="variant">
      <vt:variant>
        <vt:lpstr>Title</vt:lpstr>
      </vt:variant>
      <vt:variant>
        <vt:i4>1</vt:i4>
      </vt:variant>
    </vt:vector>
  </HeadingPairs>
  <TitlesOfParts>
    <vt:vector size="1" baseType="lpstr">
      <vt:lpstr>Predicting Accident Probability</vt:lpstr>
    </vt:vector>
  </TitlesOfParts>
  <Manager/>
  <Company>IBM</Company>
  <LinksUpToDate>false</LinksUpToDate>
  <CharactersWithSpaces>5854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Accident Probability</dc:title>
  <dc:subject>Data Science Capstone Project</dc:subject>
  <dc:creator>David Cavanaugh</dc:creator>
  <cp:keywords/>
  <dc:description/>
  <cp:lastModifiedBy>David Cavanaugh</cp:lastModifiedBy>
  <cp:revision>3</cp:revision>
  <dcterms:created xsi:type="dcterms:W3CDTF">2020-09-16T16:04:00Z</dcterms:created>
  <dcterms:modified xsi:type="dcterms:W3CDTF">2020-09-16T18:06:00Z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